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2F0B13" w14:textId="77777777" w:rsidR="004C33DF" w:rsidRDefault="004C33DF" w:rsidP="00010441">
      <w:pPr>
        <w:tabs>
          <w:tab w:val="left" w:pos="567"/>
        </w:tabs>
        <w:autoSpaceDE w:val="0"/>
        <w:autoSpaceDN w:val="0"/>
        <w:adjustRightInd w:val="0"/>
        <w:spacing w:after="0" w:line="240" w:lineRule="auto"/>
        <w:rPr>
          <w:rFonts w:ascii="Times New Roman" w:hAnsi="Times New Roman" w:cs="Times New Roman"/>
          <w:color w:val="000000"/>
          <w:sz w:val="24"/>
          <w:szCs w:val="24"/>
        </w:rPr>
      </w:pPr>
    </w:p>
    <w:p w14:paraId="11F4B049" w14:textId="77777777" w:rsidR="008B3FAE" w:rsidRDefault="008B3FAE" w:rsidP="008B3FAE">
      <w:pPr>
        <w:tabs>
          <w:tab w:val="left" w:pos="567"/>
        </w:tabs>
        <w:autoSpaceDE w:val="0"/>
        <w:autoSpaceDN w:val="0"/>
        <w:adjustRightInd w:val="0"/>
        <w:spacing w:after="0" w:line="240" w:lineRule="auto"/>
        <w:ind w:left="6096"/>
        <w:rPr>
          <w:rFonts w:ascii="Times New Roman" w:hAnsi="Times New Roman" w:cs="Times New Roman"/>
          <w:color w:val="000000"/>
          <w:sz w:val="24"/>
          <w:szCs w:val="24"/>
        </w:rPr>
      </w:pPr>
      <w:r>
        <w:rPr>
          <w:rFonts w:ascii="Times New Roman" w:hAnsi="Times New Roman" w:cs="Times New Roman"/>
          <w:color w:val="000000"/>
          <w:sz w:val="24"/>
          <w:szCs w:val="24"/>
        </w:rPr>
        <w:t>PATVIRTINTA</w:t>
      </w:r>
    </w:p>
    <w:p w14:paraId="731BA66D" w14:textId="77777777" w:rsidR="008B3FAE" w:rsidRDefault="008B3FAE" w:rsidP="008B3FAE">
      <w:pPr>
        <w:autoSpaceDE w:val="0"/>
        <w:autoSpaceDN w:val="0"/>
        <w:adjustRightInd w:val="0"/>
        <w:spacing w:after="0" w:line="240" w:lineRule="auto"/>
        <w:ind w:left="6096"/>
        <w:rPr>
          <w:rFonts w:ascii="Times New Roman" w:hAnsi="Times New Roman" w:cs="Times New Roman"/>
          <w:color w:val="000000"/>
          <w:sz w:val="24"/>
          <w:szCs w:val="24"/>
        </w:rPr>
      </w:pPr>
      <w:r w:rsidRPr="004365D8">
        <w:rPr>
          <w:rFonts w:ascii="Times New Roman" w:hAnsi="Times New Roman" w:cs="Times New Roman"/>
          <w:noProof/>
          <w:sz w:val="24"/>
          <w:szCs w:val="24"/>
        </w:rPr>
        <w:t>Šalčininkų Jano Sniadeckio gimnazijos</w:t>
      </w:r>
      <w:r>
        <w:rPr>
          <w:rFonts w:ascii="Times New Roman" w:hAnsi="Times New Roman" w:cs="Times New Roman"/>
          <w:noProof/>
          <w:sz w:val="24"/>
          <w:szCs w:val="24"/>
        </w:rPr>
        <w:t xml:space="preserve"> </w:t>
      </w:r>
      <w:r>
        <w:rPr>
          <w:rFonts w:ascii="Times New Roman" w:hAnsi="Times New Roman" w:cs="Times New Roman"/>
          <w:noProof/>
          <w:color w:val="000000"/>
          <w:sz w:val="24"/>
          <w:szCs w:val="24"/>
        </w:rPr>
        <w:t>direktoriau</w:t>
      </w:r>
      <w:r w:rsidRPr="004365D8">
        <w:rPr>
          <w:rFonts w:ascii="Times New Roman" w:hAnsi="Times New Roman" w:cs="Times New Roman"/>
          <w:noProof/>
          <w:color w:val="000000"/>
          <w:sz w:val="24"/>
          <w:szCs w:val="24"/>
        </w:rPr>
        <w:t>s</w:t>
      </w:r>
    </w:p>
    <w:p w14:paraId="06CC8F80" w14:textId="566A8989" w:rsidR="008B3FAE" w:rsidRDefault="008B3FAE" w:rsidP="008B3FAE">
      <w:pPr>
        <w:autoSpaceDE w:val="0"/>
        <w:autoSpaceDN w:val="0"/>
        <w:adjustRightInd w:val="0"/>
        <w:spacing w:after="0" w:line="240" w:lineRule="auto"/>
        <w:ind w:left="6096"/>
        <w:rPr>
          <w:rFonts w:ascii="Times New Roman" w:hAnsi="Times New Roman" w:cs="Times New Roman"/>
          <w:color w:val="000000"/>
          <w:sz w:val="24"/>
          <w:szCs w:val="24"/>
        </w:rPr>
      </w:pPr>
      <w:r w:rsidRPr="008A4208">
        <w:rPr>
          <w:rFonts w:ascii="Times New Roman" w:hAnsi="Times New Roman" w:cs="Times New Roman"/>
          <w:noProof/>
          <w:color w:val="000000"/>
          <w:sz w:val="24"/>
          <w:szCs w:val="24"/>
        </w:rPr>
        <w:t>2024 m. rug</w:t>
      </w:r>
      <w:r w:rsidR="000C65C2">
        <w:rPr>
          <w:rFonts w:ascii="Times New Roman" w:hAnsi="Times New Roman" w:cs="Times New Roman"/>
          <w:noProof/>
          <w:color w:val="000000"/>
          <w:sz w:val="24"/>
          <w:szCs w:val="24"/>
        </w:rPr>
        <w:t xml:space="preserve">sėjo 18 </w:t>
      </w:r>
      <w:r>
        <w:rPr>
          <w:rFonts w:ascii="Times New Roman" w:hAnsi="Times New Roman" w:cs="Times New Roman"/>
          <w:color w:val="000000"/>
          <w:sz w:val="24"/>
          <w:szCs w:val="24"/>
        </w:rPr>
        <w:t>d.</w:t>
      </w:r>
    </w:p>
    <w:p w14:paraId="70A9C430" w14:textId="0EB6A6D0" w:rsidR="008B3FAE" w:rsidRDefault="008B3FAE" w:rsidP="008B3FAE">
      <w:pPr>
        <w:autoSpaceDE w:val="0"/>
        <w:autoSpaceDN w:val="0"/>
        <w:adjustRightInd w:val="0"/>
        <w:spacing w:after="0" w:line="240" w:lineRule="auto"/>
        <w:ind w:left="6096"/>
        <w:rPr>
          <w:rFonts w:ascii="Times New Roman" w:hAnsi="Times New Roman" w:cs="Times New Roman"/>
          <w:color w:val="000000"/>
          <w:sz w:val="24"/>
          <w:szCs w:val="24"/>
        </w:rPr>
      </w:pPr>
      <w:r>
        <w:rPr>
          <w:rFonts w:ascii="Times New Roman" w:hAnsi="Times New Roman" w:cs="Times New Roman"/>
          <w:color w:val="000000"/>
          <w:sz w:val="24"/>
          <w:szCs w:val="24"/>
        </w:rPr>
        <w:t>įsakymu Nr. V-</w:t>
      </w:r>
      <w:r w:rsidR="000C65C2">
        <w:rPr>
          <w:rFonts w:ascii="Times New Roman" w:hAnsi="Times New Roman" w:cs="Times New Roman"/>
          <w:color w:val="000000"/>
          <w:sz w:val="24"/>
          <w:szCs w:val="24"/>
        </w:rPr>
        <w:t>497</w:t>
      </w:r>
    </w:p>
    <w:p w14:paraId="2AB808A0" w14:textId="77777777" w:rsidR="004C33DF" w:rsidRDefault="004C33DF" w:rsidP="006E0C98">
      <w:pPr>
        <w:autoSpaceDE w:val="0"/>
        <w:autoSpaceDN w:val="0"/>
        <w:adjustRightInd w:val="0"/>
        <w:spacing w:after="0" w:line="240" w:lineRule="auto"/>
        <w:jc w:val="right"/>
        <w:rPr>
          <w:rFonts w:ascii="Times New Roman" w:hAnsi="Times New Roman" w:cs="Times New Roman"/>
          <w:color w:val="000000"/>
          <w:sz w:val="24"/>
          <w:szCs w:val="24"/>
        </w:rPr>
      </w:pPr>
    </w:p>
    <w:p w14:paraId="712FADE0" w14:textId="77777777" w:rsidR="004C33DF" w:rsidRDefault="004C33DF" w:rsidP="006E0C98">
      <w:pPr>
        <w:autoSpaceDE w:val="0"/>
        <w:autoSpaceDN w:val="0"/>
        <w:adjustRightInd w:val="0"/>
        <w:spacing w:after="0" w:line="240" w:lineRule="auto"/>
        <w:jc w:val="center"/>
        <w:rPr>
          <w:rFonts w:ascii="Times New Roman" w:hAnsi="Times New Roman" w:cs="Times New Roman"/>
          <w:b/>
          <w:bCs/>
          <w:color w:val="000000"/>
          <w:sz w:val="24"/>
          <w:szCs w:val="24"/>
        </w:rPr>
      </w:pPr>
    </w:p>
    <w:p w14:paraId="4D2E5CB7" w14:textId="6BC081F3" w:rsidR="004C33DF" w:rsidRDefault="00742D04" w:rsidP="006E0C98">
      <w:pPr>
        <w:autoSpaceDE w:val="0"/>
        <w:autoSpaceDN w:val="0"/>
        <w:adjustRightInd w:val="0"/>
        <w:spacing w:after="0" w:line="240" w:lineRule="auto"/>
        <w:jc w:val="center"/>
        <w:rPr>
          <w:rFonts w:ascii="Times New Roman,Bold" w:hAnsi="Times New Roman,Bold" w:cs="Times New Roman,Bold"/>
          <w:b/>
          <w:bCs/>
          <w:color w:val="000000"/>
          <w:sz w:val="24"/>
          <w:szCs w:val="24"/>
        </w:rPr>
      </w:pPr>
      <w:r w:rsidRPr="00742D04">
        <w:rPr>
          <w:rFonts w:ascii="Times New Roman" w:hAnsi="Times New Roman" w:cs="Times New Roman"/>
          <w:b/>
          <w:noProof/>
          <w:sz w:val="24"/>
          <w:szCs w:val="24"/>
        </w:rPr>
        <w:t>ŠALČININKŲ JANO SNIADECKIO GIMNAZIJOS</w:t>
      </w:r>
      <w:r w:rsidRPr="003F45CE">
        <w:rPr>
          <w:rFonts w:ascii="Times New Roman" w:hAnsi="Times New Roman" w:cs="Times New Roman"/>
          <w:sz w:val="24"/>
          <w:szCs w:val="24"/>
        </w:rPr>
        <w:t xml:space="preserve"> </w:t>
      </w:r>
      <w:r w:rsidR="004C33DF" w:rsidRPr="00C62751">
        <w:rPr>
          <w:rFonts w:ascii="Times New Roman,Bold" w:hAnsi="Times New Roman,Bold" w:cs="Times New Roman,Bold"/>
          <w:b/>
          <w:bCs/>
          <w:caps/>
          <w:color w:val="000000"/>
          <w:sz w:val="24"/>
          <w:szCs w:val="24"/>
        </w:rPr>
        <w:t>VAIZDO</w:t>
      </w:r>
      <w:r w:rsidR="004C33DF">
        <w:rPr>
          <w:rFonts w:ascii="Times New Roman,Bold" w:hAnsi="Times New Roman,Bold" w:cs="Times New Roman,Bold"/>
          <w:b/>
          <w:bCs/>
          <w:color w:val="000000"/>
          <w:sz w:val="24"/>
          <w:szCs w:val="24"/>
        </w:rPr>
        <w:t xml:space="preserve"> DUOMENŲ TVARKYMO TAISYKLĖS</w:t>
      </w:r>
    </w:p>
    <w:p w14:paraId="06A7B984" w14:textId="77777777" w:rsidR="004C33DF" w:rsidRDefault="004C33DF" w:rsidP="006E0C98">
      <w:pPr>
        <w:autoSpaceDE w:val="0"/>
        <w:autoSpaceDN w:val="0"/>
        <w:adjustRightInd w:val="0"/>
        <w:spacing w:after="0" w:line="240" w:lineRule="auto"/>
        <w:jc w:val="center"/>
        <w:rPr>
          <w:rFonts w:ascii="Times New Roman,Bold" w:hAnsi="Times New Roman,Bold" w:cs="Times New Roman,Bold"/>
          <w:b/>
          <w:bCs/>
          <w:color w:val="000000"/>
          <w:sz w:val="24"/>
          <w:szCs w:val="24"/>
        </w:rPr>
      </w:pPr>
    </w:p>
    <w:p w14:paraId="6B84B90B" w14:textId="77777777" w:rsidR="004C33DF" w:rsidRPr="00143E4B" w:rsidRDefault="004C33DF" w:rsidP="00143E4B">
      <w:pPr>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I </w:t>
      </w:r>
      <w:r w:rsidRPr="00143E4B">
        <w:rPr>
          <w:rFonts w:ascii="Times New Roman" w:hAnsi="Times New Roman" w:cs="Times New Roman"/>
          <w:b/>
          <w:bCs/>
          <w:color w:val="000000"/>
          <w:sz w:val="24"/>
          <w:szCs w:val="24"/>
        </w:rPr>
        <w:t>SKYRIUS</w:t>
      </w:r>
    </w:p>
    <w:p w14:paraId="5DBBCEC2" w14:textId="77777777" w:rsidR="004C33DF" w:rsidRPr="00143E4B" w:rsidRDefault="004C33DF" w:rsidP="00143E4B">
      <w:pPr>
        <w:autoSpaceDE w:val="0"/>
        <w:autoSpaceDN w:val="0"/>
        <w:adjustRightInd w:val="0"/>
        <w:spacing w:after="0" w:line="240" w:lineRule="auto"/>
        <w:jc w:val="center"/>
        <w:rPr>
          <w:rFonts w:ascii="Times New Roman" w:hAnsi="Times New Roman" w:cs="Times New Roman"/>
          <w:b/>
          <w:bCs/>
          <w:color w:val="000000"/>
          <w:sz w:val="24"/>
          <w:szCs w:val="24"/>
        </w:rPr>
      </w:pPr>
      <w:r w:rsidRPr="00143E4B">
        <w:rPr>
          <w:rFonts w:ascii="Times New Roman" w:hAnsi="Times New Roman" w:cs="Times New Roman"/>
          <w:b/>
          <w:bCs/>
          <w:color w:val="000000"/>
          <w:sz w:val="24"/>
          <w:szCs w:val="24"/>
        </w:rPr>
        <w:t>BENDROSIOS NUOSTATOS</w:t>
      </w:r>
    </w:p>
    <w:p w14:paraId="08F7DABF" w14:textId="77777777" w:rsidR="004C33DF" w:rsidRPr="006E0C98" w:rsidRDefault="004C33DF" w:rsidP="006E0C98">
      <w:pPr>
        <w:pStyle w:val="Sraopastraipa"/>
        <w:autoSpaceDE w:val="0"/>
        <w:autoSpaceDN w:val="0"/>
        <w:adjustRightInd w:val="0"/>
        <w:spacing w:after="0" w:line="240" w:lineRule="auto"/>
        <w:ind w:left="1080"/>
        <w:rPr>
          <w:rFonts w:ascii="Times New Roman" w:hAnsi="Times New Roman" w:cs="Times New Roman"/>
          <w:b/>
          <w:bCs/>
          <w:color w:val="000000"/>
          <w:sz w:val="24"/>
          <w:szCs w:val="24"/>
        </w:rPr>
      </w:pPr>
    </w:p>
    <w:p w14:paraId="278F84F0" w14:textId="0B3AB804" w:rsidR="004C33DF" w:rsidRPr="00F715CE" w:rsidRDefault="00742D04"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4365D8">
        <w:rPr>
          <w:rFonts w:ascii="Times New Roman" w:hAnsi="Times New Roman" w:cs="Times New Roman"/>
          <w:noProof/>
          <w:sz w:val="24"/>
          <w:szCs w:val="24"/>
        </w:rPr>
        <w:t>Šalčininkų Jano Sniadeckio gimnazijos</w:t>
      </w:r>
      <w:r w:rsidRPr="003F45CE">
        <w:rPr>
          <w:rFonts w:ascii="Times New Roman" w:hAnsi="Times New Roman" w:cs="Times New Roman"/>
          <w:sz w:val="24"/>
          <w:szCs w:val="24"/>
        </w:rPr>
        <w:t xml:space="preserve"> </w:t>
      </w:r>
      <w:bookmarkStart w:id="0" w:name="_GoBack"/>
      <w:r>
        <w:rPr>
          <w:rFonts w:ascii="Times New Roman" w:hAnsi="Times New Roman" w:cs="Times New Roman"/>
          <w:color w:val="000000"/>
          <w:sz w:val="24"/>
          <w:szCs w:val="24"/>
        </w:rPr>
        <w:t>v</w:t>
      </w:r>
      <w:r w:rsidR="004C33DF" w:rsidRPr="00F715CE">
        <w:rPr>
          <w:rFonts w:ascii="Times New Roman" w:hAnsi="Times New Roman" w:cs="Times New Roman"/>
          <w:color w:val="000000"/>
          <w:sz w:val="24"/>
          <w:szCs w:val="24"/>
        </w:rPr>
        <w:t xml:space="preserve">aizdo duomenų tvarkymo taisyklės </w:t>
      </w:r>
      <w:bookmarkEnd w:id="0"/>
      <w:r w:rsidR="004C33DF" w:rsidRPr="00F715CE">
        <w:rPr>
          <w:rFonts w:ascii="Times New Roman" w:hAnsi="Times New Roman" w:cs="Times New Roman"/>
          <w:color w:val="000000"/>
          <w:sz w:val="24"/>
          <w:szCs w:val="24"/>
        </w:rPr>
        <w:t>(toliau –</w:t>
      </w:r>
      <w:r w:rsidR="004C33DF" w:rsidRPr="00F715CE">
        <w:rPr>
          <w:rFonts w:ascii="Times New Roman,Italic" w:hAnsi="Times New Roman,Italic" w:cs="Times New Roman,Italic"/>
          <w:color w:val="000000"/>
          <w:sz w:val="24"/>
          <w:szCs w:val="24"/>
        </w:rPr>
        <w:t>Taisyklės</w:t>
      </w:r>
      <w:r w:rsidR="004C33DF" w:rsidRPr="00F715CE">
        <w:rPr>
          <w:rFonts w:ascii="Times New Roman" w:hAnsi="Times New Roman" w:cs="Times New Roman"/>
          <w:color w:val="000000"/>
          <w:sz w:val="24"/>
          <w:szCs w:val="24"/>
        </w:rPr>
        <w:t xml:space="preserve">) nustato </w:t>
      </w:r>
      <w:r w:rsidR="004C33DF" w:rsidRPr="004365D8">
        <w:rPr>
          <w:rFonts w:ascii="Times New Roman" w:hAnsi="Times New Roman" w:cs="Times New Roman"/>
          <w:noProof/>
          <w:sz w:val="24"/>
          <w:szCs w:val="24"/>
        </w:rPr>
        <w:t>Šalčininkų Jano Sniadeckio gimnazijos</w:t>
      </w:r>
      <w:r w:rsidR="004C33DF" w:rsidRPr="003F45CE">
        <w:rPr>
          <w:rFonts w:ascii="Times New Roman" w:hAnsi="Times New Roman" w:cs="Times New Roman"/>
          <w:sz w:val="24"/>
          <w:szCs w:val="24"/>
        </w:rPr>
        <w:t xml:space="preserve"> </w:t>
      </w:r>
      <w:r w:rsidR="004C33DF">
        <w:rPr>
          <w:rFonts w:ascii="Times New Roman" w:hAnsi="Times New Roman" w:cs="Times New Roman"/>
          <w:color w:val="000000"/>
          <w:sz w:val="24"/>
          <w:szCs w:val="24"/>
        </w:rPr>
        <w:t>(toliau – Įstaiga)</w:t>
      </w:r>
      <w:r w:rsidR="004C33DF" w:rsidRPr="00C62751">
        <w:rPr>
          <w:rFonts w:ascii="Times New Roman" w:hAnsi="Times New Roman" w:cs="Times New Roman"/>
          <w:color w:val="000000"/>
          <w:sz w:val="24"/>
          <w:szCs w:val="24"/>
        </w:rPr>
        <w:t xml:space="preserve"> </w:t>
      </w:r>
      <w:r w:rsidR="004C33DF" w:rsidRPr="00F715CE">
        <w:rPr>
          <w:rFonts w:ascii="Times New Roman" w:hAnsi="Times New Roman" w:cs="Times New Roman"/>
          <w:color w:val="000000"/>
          <w:sz w:val="24"/>
          <w:szCs w:val="24"/>
        </w:rPr>
        <w:t>vykdomo vaizdo stebėjimo įstaigos teritorijose ir patalpose tikslą ir apimtį, vaizdo duomenų saugojimo terminus, darbuotojams, tvarkantiems šiuos duomenis, keliamus reikalavimus, duomenų subjektų teises ir reguliuoja kitus klausimus, susijusius su vaizdo stebėjimu.</w:t>
      </w:r>
    </w:p>
    <w:p w14:paraId="47EBC3D4" w14:textId="3BD86976"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 xml:space="preserve">Vaizdo stebėjimas atliekamas ir vaizdo duomenys tvarkomi vadovaujantis Lietuvos Respublikos asmens duomenų teisinės apsaugos įstatymu (toliau – </w:t>
      </w:r>
      <w:r w:rsidRPr="00F715CE">
        <w:rPr>
          <w:rFonts w:ascii="Times New Roman,Italic" w:hAnsi="Times New Roman,Italic" w:cs="Times New Roman,Italic"/>
          <w:color w:val="000000"/>
          <w:sz w:val="24"/>
          <w:szCs w:val="24"/>
        </w:rPr>
        <w:t>ADTAĮ</w:t>
      </w:r>
      <w:r w:rsidRPr="00F715CE">
        <w:rPr>
          <w:rFonts w:ascii="Times New Roman" w:hAnsi="Times New Roman" w:cs="Times New Roman"/>
          <w:color w:val="000000"/>
          <w:sz w:val="24"/>
          <w:szCs w:val="24"/>
        </w:rPr>
        <w:t>), Europos Parlamento ir Tarybos reglamentu (ES) 2016/679 dėl fizinių asmenų apsaugos tvarkant asmens duomenis ir dėl laisvo tokių duomenų judėjimo ir kuriuo panaikinama Direktyva 95/46/EB (Bendrasis duomenų apsaugos reglamentas) (toliau – Reglamentas) ir jo įgyvendinamaisiais teisės aktais.</w:t>
      </w:r>
    </w:p>
    <w:p w14:paraId="3AC47149" w14:textId="37E562B7" w:rsidR="004C33DF" w:rsidRPr="008B3FAE" w:rsidRDefault="004C33DF" w:rsidP="008B3FAE">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Šiose Taisyklėse vartojamos sąvokos:</w:t>
      </w:r>
    </w:p>
    <w:p w14:paraId="1D3ACC1F" w14:textId="3EF27B1B"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C0102">
        <w:rPr>
          <w:rFonts w:ascii="Times New Roman" w:hAnsi="Times New Roman" w:cs="Times New Roman"/>
          <w:b/>
          <w:bCs/>
          <w:color w:val="000000"/>
          <w:sz w:val="24"/>
          <w:szCs w:val="24"/>
        </w:rPr>
        <w:t xml:space="preserve">Asmens duomenys </w:t>
      </w:r>
      <w:r w:rsidRPr="00CC0102">
        <w:rPr>
          <w:rFonts w:ascii="Times New Roman" w:hAnsi="Times New Roman" w:cs="Times New Roman"/>
          <w:color w:val="000000"/>
          <w:sz w:val="24"/>
          <w:szCs w:val="24"/>
        </w:rPr>
        <w:t>– bet kokia informacija apie fizinį asmenį, kurio tapatybė nustatyta arba kurio tapatybę galima nustatyti (duomenų subjektas); fizinis asmuo, kurio tapatybę galima nustatyti, yra asmuo, kurio tapatybę tiesiogiai arba netiesiogiai galima nustatyti, visų pirma pagal identifikatorių, kaip antai vardą ir pavardę, asmens identifikavimo numerį, buvimo vietos duomenis ir interneto identifikatorių arba pagal vieną ar kelis to fizinio asmens fizinės, fiziologinės, genetinės, psichinės, ekonominės, kultūrinės ar socialinės tapatybės požymius;</w:t>
      </w:r>
    </w:p>
    <w:p w14:paraId="73B5897D" w14:textId="04E950A2" w:rsidR="004C33DF" w:rsidRPr="008B3FAE"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 xml:space="preserve">Duomenų valdytojas </w:t>
      </w:r>
      <w:r w:rsidRPr="008B3FAE">
        <w:rPr>
          <w:rFonts w:ascii="Times New Roman" w:hAnsi="Times New Roman" w:cs="Times New Roman"/>
          <w:color w:val="000000"/>
          <w:sz w:val="24"/>
          <w:szCs w:val="24"/>
        </w:rPr>
        <w:t xml:space="preserve">– </w:t>
      </w:r>
      <w:r w:rsidRPr="008B3FAE">
        <w:rPr>
          <w:rFonts w:ascii="Times New Roman" w:hAnsi="Times New Roman" w:cs="Times New Roman"/>
          <w:noProof/>
          <w:sz w:val="24"/>
          <w:szCs w:val="24"/>
        </w:rPr>
        <w:t>Šalčininkų Jano Sniadeckio gimnazija</w:t>
      </w:r>
      <w:r w:rsidRPr="008B3FAE">
        <w:rPr>
          <w:rFonts w:ascii="Times New Roman" w:hAnsi="Times New Roman" w:cs="Times New Roman"/>
          <w:sz w:val="24"/>
          <w:szCs w:val="24"/>
        </w:rPr>
        <w:t xml:space="preserve">, </w:t>
      </w:r>
      <w:r w:rsidRPr="008B3FAE">
        <w:rPr>
          <w:rFonts w:ascii="Times New Roman" w:hAnsi="Times New Roman" w:cs="Times New Roman"/>
          <w:bCs/>
          <w:sz w:val="24"/>
          <w:szCs w:val="24"/>
          <w:lang w:eastAsia="lt-LT"/>
        </w:rPr>
        <w:t xml:space="preserve">juridinio asmens kodas </w:t>
      </w:r>
      <w:r w:rsidRPr="008B3FAE">
        <w:rPr>
          <w:rFonts w:ascii="Times New Roman" w:hAnsi="Times New Roman" w:cs="Times New Roman"/>
          <w:bCs/>
          <w:noProof/>
          <w:sz w:val="24"/>
          <w:szCs w:val="24"/>
          <w:lang w:eastAsia="lt-LT"/>
        </w:rPr>
        <w:t>191415758</w:t>
      </w:r>
      <w:r w:rsidRPr="008B3FAE">
        <w:rPr>
          <w:rFonts w:ascii="Times New Roman" w:hAnsi="Times New Roman" w:cs="Times New Roman"/>
          <w:bCs/>
          <w:sz w:val="24"/>
          <w:szCs w:val="24"/>
          <w:lang w:eastAsia="lt-LT"/>
        </w:rPr>
        <w:t xml:space="preserve">, adresas </w:t>
      </w:r>
      <w:r w:rsidRPr="008B3FAE">
        <w:rPr>
          <w:rFonts w:ascii="Times New Roman" w:hAnsi="Times New Roman" w:cs="Times New Roman"/>
          <w:bCs/>
          <w:noProof/>
          <w:sz w:val="24"/>
          <w:szCs w:val="24"/>
          <w:lang w:eastAsia="lt-LT"/>
        </w:rPr>
        <w:t>Mokyklos g. 22, Šalčininkai</w:t>
      </w:r>
      <w:r w:rsidRPr="008B3FAE">
        <w:rPr>
          <w:rFonts w:ascii="Times New Roman" w:hAnsi="Times New Roman" w:cs="Times New Roman"/>
          <w:bCs/>
          <w:sz w:val="24"/>
          <w:szCs w:val="24"/>
          <w:lang w:eastAsia="lt-LT"/>
        </w:rPr>
        <w:t xml:space="preserve">, tel. </w:t>
      </w:r>
      <w:r w:rsidRPr="008B3FAE">
        <w:rPr>
          <w:rFonts w:ascii="Times New Roman" w:hAnsi="Times New Roman" w:cs="Times New Roman"/>
          <w:bCs/>
          <w:noProof/>
          <w:sz w:val="24"/>
          <w:szCs w:val="24"/>
          <w:lang w:eastAsia="lt-LT"/>
        </w:rPr>
        <w:t>+370 380 51227</w:t>
      </w:r>
      <w:r w:rsidRPr="008B3FAE">
        <w:rPr>
          <w:rFonts w:ascii="Times New Roman" w:hAnsi="Times New Roman" w:cs="Times New Roman"/>
          <w:bCs/>
          <w:sz w:val="24"/>
          <w:szCs w:val="24"/>
          <w:lang w:eastAsia="lt-LT"/>
        </w:rPr>
        <w:t xml:space="preserve">, el. p. </w:t>
      </w:r>
      <w:hyperlink r:id="rId8" w:history="1">
        <w:r w:rsidR="008B3FAE" w:rsidRPr="00742D04">
          <w:rPr>
            <w:rStyle w:val="Hipersaitas"/>
            <w:rFonts w:ascii="Times New Roman" w:hAnsi="Times New Roman" w:cs="Times New Roman"/>
            <w:bCs/>
            <w:noProof/>
            <w:color w:val="auto"/>
            <w:sz w:val="24"/>
            <w:szCs w:val="24"/>
            <w:lang w:eastAsia="lt-LT"/>
          </w:rPr>
          <w:t>sniadeckio.salcininkai@sjsg.eu</w:t>
        </w:r>
      </w:hyperlink>
      <w:r w:rsidRPr="00742D04">
        <w:rPr>
          <w:rFonts w:ascii="Times New Roman" w:hAnsi="Times New Roman" w:cs="Times New Roman"/>
          <w:sz w:val="24"/>
          <w:szCs w:val="24"/>
        </w:rPr>
        <w:t>;</w:t>
      </w:r>
    </w:p>
    <w:p w14:paraId="16688483" w14:textId="5EE0D65C"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b/>
          <w:bCs/>
          <w:color w:val="000000"/>
          <w:sz w:val="24"/>
          <w:szCs w:val="24"/>
        </w:rPr>
        <w:t>Duome</w:t>
      </w:r>
      <w:r w:rsidRPr="008B3FAE">
        <w:rPr>
          <w:rFonts w:ascii="Times New Roman,Bold" w:hAnsi="Times New Roman,Bold" w:cs="Times New Roman,Bold"/>
          <w:b/>
          <w:bCs/>
          <w:color w:val="000000"/>
          <w:sz w:val="24"/>
          <w:szCs w:val="24"/>
        </w:rPr>
        <w:t xml:space="preserve">nų tvarkytojas </w:t>
      </w:r>
      <w:r w:rsidRPr="008B3FAE">
        <w:rPr>
          <w:rFonts w:ascii="Times New Roman" w:hAnsi="Times New Roman" w:cs="Times New Roman"/>
          <w:color w:val="000000"/>
          <w:sz w:val="24"/>
          <w:szCs w:val="24"/>
        </w:rPr>
        <w:t>– juridinis asmuo, valdžios institucija, agentūra ar kita įstaiga, kuri Duomenų valdytojo vardu diegia ir prižiūri Vaizdo stebėjimo sistemą, atlieka kitas funkcijas, numatytas šiose Taisyklėse (jei tvarkytojas yra pasitelktas);</w:t>
      </w:r>
    </w:p>
    <w:p w14:paraId="42B0520F" w14:textId="74C882CC"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Duomenų subje</w:t>
      </w:r>
      <w:r w:rsidRPr="008B3FAE">
        <w:rPr>
          <w:rFonts w:ascii="Times New Roman" w:hAnsi="Times New Roman" w:cs="Times New Roman"/>
          <w:b/>
          <w:bCs/>
          <w:color w:val="000000"/>
          <w:sz w:val="24"/>
          <w:szCs w:val="24"/>
        </w:rPr>
        <w:t xml:space="preserve">ktas </w:t>
      </w:r>
      <w:r w:rsidRPr="008B3FAE">
        <w:rPr>
          <w:rFonts w:ascii="Times New Roman" w:hAnsi="Times New Roman" w:cs="Times New Roman"/>
          <w:color w:val="000000"/>
          <w:sz w:val="24"/>
          <w:szCs w:val="24"/>
        </w:rPr>
        <w:t>– fizinis asmuo, kurio asmens duomenys yra tvarkomi Taisyklėse nurodytais tikslais;</w:t>
      </w:r>
    </w:p>
    <w:p w14:paraId="0148D355" w14:textId="575F701A"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 xml:space="preserve">Priežiūros institucija </w:t>
      </w:r>
      <w:r w:rsidRPr="008B3FAE">
        <w:rPr>
          <w:rFonts w:ascii="Times New Roman" w:hAnsi="Times New Roman" w:cs="Times New Roman"/>
          <w:color w:val="000000"/>
          <w:sz w:val="24"/>
          <w:szCs w:val="24"/>
        </w:rPr>
        <w:t>– Valstybinė duomenų apsaugos inspekcija;</w:t>
      </w:r>
    </w:p>
    <w:p w14:paraId="61E01B19" w14:textId="2EF0859D"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 xml:space="preserve">Vaizdo stebėjimas </w:t>
      </w:r>
      <w:r w:rsidRPr="008B3FAE">
        <w:rPr>
          <w:rFonts w:ascii="Times New Roman" w:hAnsi="Times New Roman" w:cs="Times New Roman"/>
          <w:color w:val="000000"/>
          <w:sz w:val="24"/>
          <w:szCs w:val="24"/>
        </w:rPr>
        <w:t>– vaizdo duomenų, susijusių su fiziniu asmeniu, tvarkymas naudojant automatines vaizdo stebėjimo kameras;</w:t>
      </w:r>
    </w:p>
    <w:p w14:paraId="6D7C8943" w14:textId="6A4A56D6"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Vaizdo duomenų įrašymo įrenginiai –</w:t>
      </w:r>
      <w:r w:rsidRPr="008B3FAE">
        <w:rPr>
          <w:rFonts w:ascii="Times New Roman" w:hAnsi="Times New Roman" w:cs="Times New Roman"/>
          <w:color w:val="000000"/>
          <w:sz w:val="24"/>
          <w:szCs w:val="24"/>
        </w:rPr>
        <w:t xml:space="preserve"> turto apskaitoje esantys skaitmeniniai įrenginiai, skirti vaizdo duomenims įrašyti, saugoti, peržiūrėti ir kopijuoti;</w:t>
      </w:r>
    </w:p>
    <w:p w14:paraId="5DAACC52" w14:textId="329DFF4B"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 xml:space="preserve">Vaizdo stebėjimo sistema </w:t>
      </w:r>
      <w:r w:rsidRPr="008B3FAE">
        <w:rPr>
          <w:rFonts w:ascii="Times New Roman" w:hAnsi="Times New Roman" w:cs="Times New Roman"/>
          <w:color w:val="000000"/>
          <w:sz w:val="24"/>
          <w:szCs w:val="24"/>
        </w:rPr>
        <w:t>– vaizdo duomenų įrašymo įrenginiai ir vaizdo stebėjimo kameros;</w:t>
      </w:r>
    </w:p>
    <w:p w14:paraId="7C6D3EBA" w14:textId="229506CB" w:rsidR="004C33DF" w:rsidRDefault="004C33DF" w:rsidP="008B3FAE">
      <w:pPr>
        <w:pStyle w:val="Sraopastraipa"/>
        <w:numPr>
          <w:ilvl w:val="1"/>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Bold" w:hAnsi="Times New Roman,Bold" w:cs="Times New Roman,Bold"/>
          <w:b/>
          <w:bCs/>
          <w:color w:val="000000"/>
          <w:sz w:val="24"/>
          <w:szCs w:val="24"/>
        </w:rPr>
        <w:t xml:space="preserve">Vaizdo įrašas </w:t>
      </w:r>
      <w:r w:rsidRPr="008B3FAE">
        <w:rPr>
          <w:rFonts w:ascii="Times New Roman" w:hAnsi="Times New Roman" w:cs="Times New Roman"/>
          <w:color w:val="000000"/>
          <w:sz w:val="24"/>
          <w:szCs w:val="24"/>
        </w:rPr>
        <w:t>– vaizdo stebėjimo kameromis užfiksuoti ir vaizdo duomenų įrašymo įrenginiuose išsaugoti vaizdo duomenys;</w:t>
      </w:r>
    </w:p>
    <w:p w14:paraId="060C56B7" w14:textId="1EB4EEE6" w:rsidR="004C33DF" w:rsidRDefault="004C33DF" w:rsidP="008B3FAE">
      <w:pPr>
        <w:pStyle w:val="Sraopastraipa"/>
        <w:numPr>
          <w:ilvl w:val="1"/>
          <w:numId w:val="9"/>
        </w:numPr>
        <w:tabs>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b/>
          <w:bCs/>
          <w:color w:val="000000"/>
          <w:sz w:val="24"/>
          <w:szCs w:val="24"/>
        </w:rPr>
        <w:t xml:space="preserve">Darbuotojai </w:t>
      </w:r>
      <w:r w:rsidRPr="008B3FAE">
        <w:rPr>
          <w:rFonts w:ascii="Times New Roman" w:hAnsi="Times New Roman" w:cs="Times New Roman"/>
          <w:color w:val="000000"/>
          <w:sz w:val="24"/>
          <w:szCs w:val="24"/>
        </w:rPr>
        <w:t>– darbuotojai, dirbantys pagal darbo sutartis;</w:t>
      </w:r>
    </w:p>
    <w:p w14:paraId="3E70AA79" w14:textId="29790183" w:rsidR="008B3FAE" w:rsidRPr="008B3FAE" w:rsidRDefault="004C33DF" w:rsidP="008B3FAE">
      <w:pPr>
        <w:pStyle w:val="Sraopastraipa"/>
        <w:numPr>
          <w:ilvl w:val="1"/>
          <w:numId w:val="9"/>
        </w:numPr>
        <w:tabs>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b/>
          <w:bCs/>
          <w:color w:val="000000"/>
          <w:sz w:val="24"/>
          <w:szCs w:val="24"/>
        </w:rPr>
        <w:t xml:space="preserve">Duomenų apsaugos pareigūnas </w:t>
      </w:r>
      <w:r w:rsidRPr="008B3FAE">
        <w:rPr>
          <w:rFonts w:ascii="Times New Roman" w:hAnsi="Times New Roman" w:cs="Times New Roman"/>
          <w:color w:val="000000"/>
          <w:sz w:val="24"/>
          <w:szCs w:val="24"/>
        </w:rPr>
        <w:t xml:space="preserve">– </w:t>
      </w:r>
      <w:r w:rsidRPr="008B3FAE">
        <w:rPr>
          <w:rFonts w:ascii="Times New Roman" w:hAnsi="Times New Roman" w:cs="Times New Roman"/>
          <w:noProof/>
          <w:color w:val="000000"/>
          <w:sz w:val="24"/>
          <w:szCs w:val="24"/>
        </w:rPr>
        <w:t>MB „Duomenų sauga“</w:t>
      </w:r>
      <w:r w:rsidRPr="008B3FAE">
        <w:rPr>
          <w:rFonts w:ascii="Times New Roman" w:hAnsi="Times New Roman" w:cs="Times New Roman"/>
          <w:color w:val="000000"/>
          <w:sz w:val="24"/>
          <w:szCs w:val="24"/>
        </w:rPr>
        <w:t xml:space="preserve">, el. paštas </w:t>
      </w:r>
      <w:r w:rsidRPr="008B3FAE">
        <w:rPr>
          <w:rFonts w:ascii="Times New Roman" w:hAnsi="Times New Roman" w:cs="Times New Roman"/>
          <w:noProof/>
          <w:sz w:val="24"/>
          <w:szCs w:val="24"/>
        </w:rPr>
        <w:t>dap@duomenu-sauga.lt</w:t>
      </w:r>
      <w:r w:rsidRPr="008B3FAE">
        <w:rPr>
          <w:rFonts w:ascii="Times New Roman" w:hAnsi="Times New Roman" w:cs="Times New Roman"/>
          <w:color w:val="000000"/>
          <w:sz w:val="24"/>
          <w:szCs w:val="24"/>
        </w:rPr>
        <w:t xml:space="preserve">. </w:t>
      </w:r>
    </w:p>
    <w:p w14:paraId="13C1C37F" w14:textId="258B5F02" w:rsidR="004C33DF" w:rsidRPr="008B3FAE" w:rsidRDefault="004C33DF" w:rsidP="008B3FAE">
      <w:pPr>
        <w:pStyle w:val="Sraopastraipa"/>
        <w:numPr>
          <w:ilvl w:val="0"/>
          <w:numId w:val="9"/>
        </w:numPr>
        <w:tabs>
          <w:tab w:val="left" w:pos="851"/>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2F7725">
        <w:rPr>
          <w:rFonts w:ascii="Times New Roman" w:hAnsi="Times New Roman" w:cs="Times New Roman"/>
          <w:color w:val="000000"/>
          <w:sz w:val="24"/>
          <w:szCs w:val="24"/>
        </w:rPr>
        <w:lastRenderedPageBreak/>
        <w:t>Kitos Taisyklėse vartojamos sąvokos atitinka ADTAĮ ir Reglamente vartojamas</w:t>
      </w:r>
      <w:r w:rsidR="008B3FAE">
        <w:rPr>
          <w:rFonts w:ascii="Times New Roman" w:hAnsi="Times New Roman" w:cs="Times New Roman"/>
          <w:color w:val="000000"/>
          <w:sz w:val="24"/>
          <w:szCs w:val="24"/>
        </w:rPr>
        <w:t xml:space="preserve">  </w:t>
      </w:r>
      <w:r w:rsidRPr="008B3FAE">
        <w:rPr>
          <w:rFonts w:ascii="Times New Roman" w:hAnsi="Times New Roman" w:cs="Times New Roman"/>
          <w:color w:val="000000"/>
          <w:sz w:val="24"/>
          <w:szCs w:val="24"/>
        </w:rPr>
        <w:t>sąvokas.</w:t>
      </w:r>
    </w:p>
    <w:p w14:paraId="0B7596AA" w14:textId="77777777" w:rsidR="004C33DF" w:rsidRPr="00143E4B"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 xml:space="preserve">II </w:t>
      </w:r>
      <w:r w:rsidRPr="00143E4B">
        <w:rPr>
          <w:rFonts w:ascii="Times New Roman,Bold" w:hAnsi="Times New Roman,Bold" w:cs="Times New Roman,Bold"/>
          <w:b/>
          <w:bCs/>
          <w:color w:val="000000"/>
          <w:sz w:val="24"/>
          <w:szCs w:val="24"/>
        </w:rPr>
        <w:t>SKYRIUS</w:t>
      </w:r>
    </w:p>
    <w:p w14:paraId="39219BB9" w14:textId="77777777" w:rsidR="004C33DF" w:rsidRPr="00143E4B"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sidRPr="00143E4B">
        <w:rPr>
          <w:rFonts w:ascii="Times New Roman,Bold" w:hAnsi="Times New Roman,Bold" w:cs="Times New Roman,Bold"/>
          <w:b/>
          <w:bCs/>
          <w:color w:val="000000"/>
          <w:sz w:val="24"/>
          <w:szCs w:val="24"/>
        </w:rPr>
        <w:t>VAIZDO STEBĖJIMO TIKSLAS IR APIMTIS</w:t>
      </w:r>
    </w:p>
    <w:p w14:paraId="595FE93D" w14:textId="77777777" w:rsidR="004C33DF" w:rsidRPr="00987D14" w:rsidRDefault="004C33DF" w:rsidP="00D83909">
      <w:pPr>
        <w:pStyle w:val="Sraopastraipa"/>
        <w:autoSpaceDE w:val="0"/>
        <w:autoSpaceDN w:val="0"/>
        <w:adjustRightInd w:val="0"/>
        <w:spacing w:after="0" w:line="240" w:lineRule="auto"/>
        <w:ind w:left="1080"/>
        <w:jc w:val="both"/>
        <w:rPr>
          <w:rFonts w:ascii="Times New Roman,Bold" w:hAnsi="Times New Roman,Bold" w:cs="Times New Roman,Bold"/>
          <w:b/>
          <w:bCs/>
          <w:color w:val="000000"/>
          <w:sz w:val="24"/>
          <w:szCs w:val="24"/>
        </w:rPr>
      </w:pPr>
    </w:p>
    <w:p w14:paraId="4F83AB9E"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b/>
          <w:bCs/>
          <w:color w:val="000000"/>
          <w:sz w:val="24"/>
          <w:szCs w:val="24"/>
        </w:rPr>
      </w:pPr>
      <w:r w:rsidRPr="002F7725">
        <w:rPr>
          <w:rFonts w:ascii="Times New Roman" w:hAnsi="Times New Roman" w:cs="Times New Roman"/>
          <w:color w:val="000000"/>
          <w:sz w:val="24"/>
          <w:szCs w:val="24"/>
        </w:rPr>
        <w:t>Vaizdo duomenų tvarkymo tikslas –</w:t>
      </w:r>
      <w:r>
        <w:rPr>
          <w:rFonts w:ascii="Times New Roman" w:hAnsi="Times New Roman" w:cs="Times New Roman"/>
          <w:color w:val="000000"/>
          <w:sz w:val="24"/>
          <w:szCs w:val="24"/>
        </w:rPr>
        <w:t xml:space="preserve"> Įstaigos</w:t>
      </w:r>
      <w:r w:rsidRPr="002F7725">
        <w:rPr>
          <w:rFonts w:ascii="Times New Roman" w:hAnsi="Times New Roman" w:cs="Times New Roman"/>
          <w:b/>
          <w:bCs/>
          <w:color w:val="000000"/>
          <w:sz w:val="24"/>
          <w:szCs w:val="24"/>
        </w:rPr>
        <w:t xml:space="preserve"> turto bei </w:t>
      </w:r>
      <w:r>
        <w:rPr>
          <w:rFonts w:ascii="Times New Roman" w:hAnsi="Times New Roman" w:cs="Times New Roman"/>
          <w:b/>
          <w:bCs/>
          <w:color w:val="000000"/>
          <w:sz w:val="24"/>
          <w:szCs w:val="24"/>
        </w:rPr>
        <w:t>ugdytinių</w:t>
      </w:r>
      <w:r w:rsidRPr="002F7725">
        <w:rPr>
          <w:rFonts w:ascii="Times New Roman" w:hAnsi="Times New Roman" w:cs="Times New Roman"/>
          <w:b/>
          <w:bCs/>
          <w:color w:val="000000"/>
          <w:sz w:val="24"/>
          <w:szCs w:val="24"/>
        </w:rPr>
        <w:t xml:space="preserve"> ir dirbančių </w:t>
      </w:r>
      <w:r w:rsidRPr="002F7725">
        <w:rPr>
          <w:rFonts w:ascii="Times New Roman,Bold" w:hAnsi="Times New Roman,Bold" w:cs="Times New Roman,Bold"/>
          <w:b/>
          <w:bCs/>
          <w:color w:val="000000"/>
          <w:sz w:val="24"/>
          <w:szCs w:val="24"/>
        </w:rPr>
        <w:t xml:space="preserve">asmenų saugumo </w:t>
      </w:r>
      <w:r>
        <w:rPr>
          <w:rFonts w:ascii="Times New Roman,Bold" w:hAnsi="Times New Roman,Bold" w:cs="Times New Roman,Bold"/>
          <w:b/>
          <w:bCs/>
          <w:color w:val="000000"/>
          <w:sz w:val="24"/>
          <w:szCs w:val="24"/>
        </w:rPr>
        <w:t>užtikrinimas</w:t>
      </w:r>
      <w:r w:rsidRPr="002F7725">
        <w:rPr>
          <w:rFonts w:ascii="Times New Roman" w:hAnsi="Times New Roman" w:cs="Times New Roman"/>
          <w:b/>
          <w:bCs/>
          <w:color w:val="000000"/>
          <w:sz w:val="24"/>
          <w:szCs w:val="24"/>
        </w:rPr>
        <w:t>.</w:t>
      </w:r>
    </w:p>
    <w:p w14:paraId="095B99CE" w14:textId="77777777" w:rsidR="004C33DF" w:rsidRPr="002F7725"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b/>
          <w:bCs/>
          <w:color w:val="000000"/>
          <w:sz w:val="24"/>
          <w:szCs w:val="24"/>
        </w:rPr>
      </w:pPr>
      <w:r w:rsidRPr="002F7725">
        <w:rPr>
          <w:rFonts w:ascii="Times New Roman" w:hAnsi="Times New Roman" w:cs="Times New Roman"/>
          <w:color w:val="000000"/>
          <w:sz w:val="24"/>
          <w:szCs w:val="24"/>
        </w:rPr>
        <w:t xml:space="preserve">Vaizdo stebėjimas vykdomas Taisyklių priede Nr. 1 nurodytose </w:t>
      </w:r>
      <w:r>
        <w:rPr>
          <w:rFonts w:ascii="Times New Roman" w:hAnsi="Times New Roman" w:cs="Times New Roman"/>
          <w:color w:val="000000"/>
          <w:sz w:val="24"/>
          <w:szCs w:val="24"/>
        </w:rPr>
        <w:t>Įstaigos</w:t>
      </w:r>
      <w:r w:rsidRPr="002F7725">
        <w:rPr>
          <w:rFonts w:ascii="Times New Roman" w:hAnsi="Times New Roman" w:cs="Times New Roman"/>
          <w:color w:val="000000"/>
          <w:sz w:val="24"/>
          <w:szCs w:val="24"/>
        </w:rPr>
        <w:t xml:space="preserve"> patalpose ir lauko teritorijose.</w:t>
      </w:r>
    </w:p>
    <w:p w14:paraId="1A28194D" w14:textId="77777777" w:rsidR="004C33DF" w:rsidRPr="002F7725"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b/>
          <w:bCs/>
          <w:color w:val="000000"/>
          <w:sz w:val="24"/>
          <w:szCs w:val="24"/>
        </w:rPr>
      </w:pPr>
      <w:r>
        <w:rPr>
          <w:rFonts w:ascii="Times New Roman" w:hAnsi="Times New Roman" w:cs="Times New Roman"/>
          <w:color w:val="000000"/>
          <w:sz w:val="24"/>
          <w:szCs w:val="24"/>
        </w:rPr>
        <w:t>Įstaigos</w:t>
      </w:r>
      <w:r w:rsidRPr="002F7725">
        <w:rPr>
          <w:rFonts w:ascii="Times New Roman" w:hAnsi="Times New Roman" w:cs="Times New Roman"/>
          <w:color w:val="000000"/>
          <w:sz w:val="24"/>
          <w:szCs w:val="24"/>
        </w:rPr>
        <w:t xml:space="preserve"> vidaus patalpų ir lauko teritorijos vaizdo stebėjimas yra nenutrūkstamas.</w:t>
      </w:r>
    </w:p>
    <w:p w14:paraId="0F5F71EC" w14:textId="77777777" w:rsidR="004C33DF" w:rsidRPr="002F7725"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b/>
          <w:bCs/>
          <w:color w:val="000000"/>
          <w:sz w:val="24"/>
          <w:szCs w:val="24"/>
        </w:rPr>
      </w:pPr>
      <w:r w:rsidRPr="002F7725">
        <w:rPr>
          <w:rFonts w:ascii="Times New Roman" w:hAnsi="Times New Roman" w:cs="Times New Roman"/>
          <w:color w:val="000000"/>
          <w:sz w:val="24"/>
          <w:szCs w:val="24"/>
        </w:rPr>
        <w:t xml:space="preserve">Vaizdo kameros montuojamos taip, kad vaizdo stebėjimas būtų vykdomas ne didesnėje patalpų dalyje, negu tai yra būtina. Į vaizdo kamerų stebėjimo lauką negali patekti gyvenamosios patalpos ir / arba jai priklausanti privati teritorija arba įėjimas į ją, taip pat patalpos ar teritorija, kurioje Duomenų subjektas tikisi absoliučios duomenų apsaugos, pavyzdžiui, </w:t>
      </w:r>
      <w:r>
        <w:rPr>
          <w:rFonts w:ascii="Times New Roman" w:hAnsi="Times New Roman" w:cs="Times New Roman"/>
          <w:color w:val="000000"/>
          <w:sz w:val="24"/>
          <w:szCs w:val="24"/>
        </w:rPr>
        <w:t xml:space="preserve">valgykla, </w:t>
      </w:r>
      <w:r w:rsidRPr="002F7725">
        <w:rPr>
          <w:rFonts w:ascii="Times New Roman" w:hAnsi="Times New Roman" w:cs="Times New Roman"/>
          <w:color w:val="000000"/>
          <w:sz w:val="24"/>
          <w:szCs w:val="24"/>
        </w:rPr>
        <w:t>persirengimo, poilsio, dušo, tualeto kambariai.</w:t>
      </w:r>
    </w:p>
    <w:p w14:paraId="5BA22122" w14:textId="77777777" w:rsidR="004C33DF" w:rsidRPr="002F7725"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b/>
          <w:bCs/>
          <w:color w:val="000000"/>
          <w:sz w:val="24"/>
          <w:szCs w:val="24"/>
        </w:rPr>
      </w:pPr>
      <w:r w:rsidRPr="002F7725">
        <w:rPr>
          <w:rFonts w:ascii="Times New Roman" w:hAnsi="Times New Roman" w:cs="Times New Roman"/>
          <w:color w:val="000000"/>
          <w:sz w:val="24"/>
          <w:szCs w:val="24"/>
        </w:rPr>
        <w:t>Vaizdo stebėjimo duomenys negali būti naudojami kitiems tikslams, nesusijusiems su Taisyklių 5 punkte apibrėžtu tikslu.</w:t>
      </w:r>
    </w:p>
    <w:p w14:paraId="75DDEA3E" w14:textId="77777777" w:rsidR="004C33DF" w:rsidRDefault="004C33DF" w:rsidP="00D83909">
      <w:pPr>
        <w:autoSpaceDE w:val="0"/>
        <w:autoSpaceDN w:val="0"/>
        <w:adjustRightInd w:val="0"/>
        <w:spacing w:after="0" w:line="240" w:lineRule="auto"/>
        <w:jc w:val="both"/>
        <w:rPr>
          <w:rFonts w:ascii="Times New Roman" w:hAnsi="Times New Roman" w:cs="Times New Roman"/>
          <w:color w:val="000000"/>
          <w:sz w:val="24"/>
          <w:szCs w:val="24"/>
        </w:rPr>
      </w:pPr>
    </w:p>
    <w:p w14:paraId="5D704502" w14:textId="77777777" w:rsidR="004C33DF" w:rsidRPr="00143E4B"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 xml:space="preserve">III </w:t>
      </w:r>
      <w:r w:rsidRPr="00143E4B">
        <w:rPr>
          <w:rFonts w:ascii="Times New Roman,Bold" w:hAnsi="Times New Roman,Bold" w:cs="Times New Roman,Bold"/>
          <w:b/>
          <w:bCs/>
          <w:color w:val="000000"/>
          <w:sz w:val="24"/>
          <w:szCs w:val="24"/>
        </w:rPr>
        <w:t>SKYRIUS</w:t>
      </w:r>
    </w:p>
    <w:p w14:paraId="37143A90" w14:textId="77777777" w:rsidR="004C33DF" w:rsidRPr="00143E4B"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sidRPr="00143E4B">
        <w:rPr>
          <w:rFonts w:ascii="Times New Roman,Bold" w:hAnsi="Times New Roman,Bold" w:cs="Times New Roman,Bold"/>
          <w:b/>
          <w:bCs/>
          <w:color w:val="000000"/>
          <w:sz w:val="24"/>
          <w:szCs w:val="24"/>
        </w:rPr>
        <w:t xml:space="preserve">DUOMENŲ VALDYTOJO IR TVARKYTOJO </w:t>
      </w:r>
      <w:r w:rsidRPr="00143E4B">
        <w:rPr>
          <w:rFonts w:ascii="Times New Roman" w:hAnsi="Times New Roman" w:cs="Times New Roman"/>
          <w:b/>
          <w:bCs/>
          <w:color w:val="000000"/>
          <w:sz w:val="24"/>
          <w:szCs w:val="24"/>
        </w:rPr>
        <w:t>FUNKCIJOS</w:t>
      </w:r>
      <w:r w:rsidRPr="00143E4B">
        <w:rPr>
          <w:rFonts w:ascii="Times New Roman,Bold" w:hAnsi="Times New Roman,Bold" w:cs="Times New Roman,Bold"/>
          <w:b/>
          <w:bCs/>
          <w:color w:val="000000"/>
          <w:sz w:val="24"/>
          <w:szCs w:val="24"/>
        </w:rPr>
        <w:t>, TEISĖS IR PAREIGOS</w:t>
      </w:r>
    </w:p>
    <w:p w14:paraId="1E17822D" w14:textId="77777777" w:rsidR="004C33DF" w:rsidRDefault="004C33DF" w:rsidP="00D83909">
      <w:pPr>
        <w:pStyle w:val="Sraopastraipa"/>
        <w:autoSpaceDE w:val="0"/>
        <w:autoSpaceDN w:val="0"/>
        <w:adjustRightInd w:val="0"/>
        <w:spacing w:after="0" w:line="240" w:lineRule="auto"/>
        <w:ind w:left="1571"/>
        <w:jc w:val="both"/>
        <w:rPr>
          <w:rFonts w:ascii="Times New Roman,Bold" w:hAnsi="Times New Roman,Bold" w:cs="Times New Roman,Bold"/>
          <w:b/>
          <w:bCs/>
          <w:color w:val="000000"/>
          <w:sz w:val="24"/>
          <w:szCs w:val="24"/>
        </w:rPr>
      </w:pPr>
    </w:p>
    <w:p w14:paraId="06E9C65A" w14:textId="77777777" w:rsidR="004C33DF" w:rsidRPr="002F7725"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2F7725">
        <w:rPr>
          <w:rFonts w:ascii="Times New Roman" w:hAnsi="Times New Roman" w:cs="Times New Roman"/>
          <w:color w:val="000000"/>
          <w:sz w:val="24"/>
          <w:szCs w:val="24"/>
        </w:rPr>
        <w:t>Duomenų valdytojas turi šias teises:</w:t>
      </w:r>
    </w:p>
    <w:p w14:paraId="516B218B" w14:textId="0E98F72F"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2F7725">
        <w:rPr>
          <w:rFonts w:ascii="Times New Roman" w:hAnsi="Times New Roman" w:cs="Times New Roman"/>
          <w:color w:val="000000"/>
          <w:sz w:val="24"/>
          <w:szCs w:val="24"/>
        </w:rPr>
        <w:t>rengti ir priimti vidinius teisės aktus, reglamentuojančius Vaizdo stebėjimą;</w:t>
      </w:r>
    </w:p>
    <w:p w14:paraId="15F2A9D7" w14:textId="060F629A"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priimti sprendimus dėl vaizdo duomenų teikimo Duomenų subjektams ir (ar) tretiesiems asmenims;</w:t>
      </w:r>
    </w:p>
    <w:p w14:paraId="196A5681" w14:textId="359529EE"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paskirti už vaizdo duomenų apsaugą atsakingą asmenį;</w:t>
      </w:r>
    </w:p>
    <w:p w14:paraId="1F854B96" w14:textId="5950255D"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paskirti Darbuotoją, atsakingą už vaizdo stebėjimo sistemos techninę priežiūrą ir vaizdo duomenų kontrolę.</w:t>
      </w:r>
    </w:p>
    <w:p w14:paraId="57B18039" w14:textId="04249FD2" w:rsidR="004C33DF"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parinkti ir įgalioti duomenų tvarkytoją tvarkyti vaizdo duomenis.</w:t>
      </w:r>
    </w:p>
    <w:p w14:paraId="4F90F687"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2F7725">
        <w:rPr>
          <w:rFonts w:ascii="Times New Roman" w:hAnsi="Times New Roman" w:cs="Times New Roman"/>
          <w:color w:val="000000"/>
          <w:sz w:val="24"/>
          <w:szCs w:val="24"/>
        </w:rPr>
        <w:t>Duomenų valdytojas turi šias pareigas:</w:t>
      </w:r>
    </w:p>
    <w:p w14:paraId="074E817F" w14:textId="40DF4972"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597966">
        <w:rPr>
          <w:rFonts w:ascii="Times New Roman" w:hAnsi="Times New Roman" w:cs="Times New Roman"/>
          <w:color w:val="000000"/>
          <w:sz w:val="24"/>
          <w:szCs w:val="24"/>
        </w:rPr>
        <w:t>užtikrinti Reglamente ir kituose teisės aktuose, reglamentuojančiose asmens duomenų tvarkymą, nustatytų asmens duomenų tvarkymo reikalavimų laikymąsi;</w:t>
      </w:r>
    </w:p>
    <w:p w14:paraId="69CAA08D" w14:textId="7D3F2242"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įgyvendinti Duomenų subjekto teises Reglamento ir Taisyklių nustatyta tvarka;</w:t>
      </w:r>
    </w:p>
    <w:p w14:paraId="1D7E4300" w14:textId="1C9F8DED"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asmens duomenų saugumą įgyvendinant tinkamas organizacines, fizines ir technines asmens duomenų saugumo priemones;</w:t>
      </w:r>
    </w:p>
    <w:p w14:paraId="0FDD218F" w14:textId="5A09A2A1"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parinkti tik tokį Duomenų tvarkytoją, kuris garantuotų reikiamas technines, fizines ir organizacines asmens duomenų apsaugos priemones ir užtikrintų, kad tokių priemonių būtų laikomasi. Duoti Duomenų tvarkytojui nurodymus dėl vaizdo duomenų tvarkymo;</w:t>
      </w:r>
    </w:p>
    <w:p w14:paraId="315D1429" w14:textId="0472E757" w:rsidR="004C33DF" w:rsidRPr="008B3FAE" w:rsidRDefault="004C33DF" w:rsidP="008B3FAE">
      <w:pPr>
        <w:pStyle w:val="Sraopastraipa"/>
        <w:numPr>
          <w:ilvl w:val="1"/>
          <w:numId w:val="9"/>
        </w:numPr>
        <w:tabs>
          <w:tab w:val="left" w:pos="1134"/>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kad prieš patenkant į patalpas ar teritoriją, kurioje vykdomas vaizdo stebėjimas, Duomenų subjektams būtų aiškiai ir tinkamai pateikta informacija apie vaizdo stebėjimą. Informavimas vykdomas pasitelkiant lenteles, kuriose turi būti nurodyta ši informacija:</w:t>
      </w:r>
    </w:p>
    <w:p w14:paraId="5ADB3EFC" w14:textId="77777777" w:rsidR="004C33DF" w:rsidRDefault="004C33DF" w:rsidP="008B3FAE">
      <w:pPr>
        <w:pStyle w:val="Sraopastraipa"/>
        <w:numPr>
          <w:ilvl w:val="3"/>
          <w:numId w:val="9"/>
        </w:numPr>
        <w:tabs>
          <w:tab w:val="left" w:pos="851"/>
          <w:tab w:val="left" w:pos="1985"/>
        </w:tabs>
        <w:autoSpaceDE w:val="0"/>
        <w:autoSpaceDN w:val="0"/>
        <w:adjustRightInd w:val="0"/>
        <w:spacing w:after="0" w:line="240" w:lineRule="auto"/>
        <w:ind w:left="851" w:firstLine="0"/>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informacija apie vykdomą stebėjimą;</w:t>
      </w:r>
    </w:p>
    <w:p w14:paraId="280C3E70" w14:textId="31C38F9F" w:rsidR="004C33DF" w:rsidRDefault="004C33DF" w:rsidP="008B3FAE">
      <w:pPr>
        <w:pStyle w:val="Sraopastraipa"/>
        <w:numPr>
          <w:ilvl w:val="3"/>
          <w:numId w:val="9"/>
        </w:numPr>
        <w:tabs>
          <w:tab w:val="left" w:pos="851"/>
          <w:tab w:val="left" w:pos="1985"/>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Duomenų valdytojo pavadinimas, kontaktinė informacija (adresas, el. pašto</w:t>
      </w:r>
      <w:r>
        <w:rPr>
          <w:rFonts w:ascii="Times New Roman" w:hAnsi="Times New Roman" w:cs="Times New Roman"/>
          <w:color w:val="000000"/>
          <w:sz w:val="24"/>
          <w:szCs w:val="24"/>
        </w:rPr>
        <w:t xml:space="preserve"> </w:t>
      </w:r>
      <w:r w:rsidRPr="00A842EB">
        <w:rPr>
          <w:rFonts w:ascii="Times New Roman" w:hAnsi="Times New Roman" w:cs="Times New Roman"/>
          <w:color w:val="000000"/>
          <w:sz w:val="24"/>
          <w:szCs w:val="24"/>
        </w:rPr>
        <w:t>adresas ir (arba) telefono ryšio numeris);</w:t>
      </w:r>
    </w:p>
    <w:p w14:paraId="78C40FF2" w14:textId="460BBCC3" w:rsidR="004C33DF" w:rsidRDefault="004C33DF" w:rsidP="008B3FAE">
      <w:pPr>
        <w:pStyle w:val="Sraopastraipa"/>
        <w:numPr>
          <w:ilvl w:val="3"/>
          <w:numId w:val="9"/>
        </w:numPr>
        <w:tabs>
          <w:tab w:val="left" w:pos="851"/>
          <w:tab w:val="left" w:pos="1985"/>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nuoroda į informacijos šaltinį, kur būtų galima gauti detalesnę informaciją apie vykdomą vaizdo stebėjimą (pavyzdžiui, nuoroda į interneto svetainę, kontaktinis telefonas ar kt.)</w:t>
      </w:r>
    </w:p>
    <w:p w14:paraId="14A4BF23" w14:textId="380570D4" w:rsidR="004C33DF" w:rsidRPr="008B3FAE" w:rsidRDefault="004C33DF" w:rsidP="008B3FAE">
      <w:pPr>
        <w:pStyle w:val="Sraopastraipa"/>
        <w:numPr>
          <w:ilvl w:val="3"/>
          <w:numId w:val="9"/>
        </w:numPr>
        <w:tabs>
          <w:tab w:val="left" w:pos="851"/>
          <w:tab w:val="left" w:pos="1985"/>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informacinėje lentelėje taip pat gali būti pavaizduota vaizdo kamera.</w:t>
      </w:r>
    </w:p>
    <w:p w14:paraId="0F455DE3"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Duomenų valdytojas atlieka šias funkcijas:</w:t>
      </w:r>
    </w:p>
    <w:p w14:paraId="732F7B78" w14:textId="2E669622"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nustato Vaizdo stebėjimo tikslą ir apimtį;</w:t>
      </w:r>
    </w:p>
    <w:p w14:paraId="7FA098A9" w14:textId="1D83038D" w:rsidR="004C33DF" w:rsidRDefault="004C33DF" w:rsidP="008B3FAE">
      <w:pPr>
        <w:pStyle w:val="Sraopastraipa"/>
        <w:numPr>
          <w:ilvl w:val="1"/>
          <w:numId w:val="9"/>
        </w:numPr>
        <w:tabs>
          <w:tab w:val="left" w:pos="1134"/>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organizuoja Vaizdo stebėjimo sistemos diegimo darbus;</w:t>
      </w:r>
    </w:p>
    <w:p w14:paraId="70CC6BF2" w14:textId="77777777" w:rsidR="008B3FAE" w:rsidRPr="008B3FAE" w:rsidRDefault="008B3FAE" w:rsidP="008B3FAE">
      <w:pPr>
        <w:pStyle w:val="Sraopastraipa"/>
        <w:numPr>
          <w:ilvl w:val="1"/>
          <w:numId w:val="9"/>
        </w:numPr>
        <w:tabs>
          <w:tab w:val="left" w:pos="1134"/>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informuoja Duomenų subjektus apie tai, kad įstaigos patalpose ar teritorijoje yra</w:t>
      </w:r>
    </w:p>
    <w:p w14:paraId="6D56242A" w14:textId="77777777" w:rsidR="008B3FAE" w:rsidRDefault="008B3FAE" w:rsidP="008B3FAE">
      <w:pPr>
        <w:tabs>
          <w:tab w:val="left" w:pos="426"/>
        </w:tabs>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vykdomas vaizdo stebėjimas;</w:t>
      </w:r>
    </w:p>
    <w:p w14:paraId="462BF0DE" w14:textId="56EE8D85" w:rsidR="008B3FAE" w:rsidRDefault="008B3FAE" w:rsidP="008B3FAE">
      <w:pPr>
        <w:pStyle w:val="Sraopastraipa"/>
        <w:numPr>
          <w:ilvl w:val="1"/>
          <w:numId w:val="9"/>
        </w:numPr>
        <w:tabs>
          <w:tab w:val="left" w:pos="1134"/>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lastRenderedPageBreak/>
        <w:t>suteikia prieigos teises ir įgaliojimus tvarkyti vaizdo duomenis;</w:t>
      </w:r>
    </w:p>
    <w:p w14:paraId="18B817F0" w14:textId="302AF3A9" w:rsidR="008B3FAE" w:rsidRDefault="008B3FAE" w:rsidP="008B3FAE">
      <w:pPr>
        <w:pStyle w:val="Sraopastraipa"/>
        <w:numPr>
          <w:ilvl w:val="1"/>
          <w:numId w:val="9"/>
        </w:numPr>
        <w:tabs>
          <w:tab w:val="left" w:pos="1134"/>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prireikus teikia Duomenų subjektams vaizdo duomenų išrašus;</w:t>
      </w:r>
    </w:p>
    <w:p w14:paraId="043EF60C" w14:textId="2D021D3A" w:rsidR="004C33DF" w:rsidRPr="008B3FAE" w:rsidRDefault="008B3FAE"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analizuoja technologines, metodologines ir organizacines vaizdo duomenų</w:t>
      </w:r>
      <w:r>
        <w:rPr>
          <w:rFonts w:ascii="Times New Roman" w:hAnsi="Times New Roman" w:cs="Times New Roman"/>
          <w:color w:val="000000"/>
          <w:sz w:val="24"/>
          <w:szCs w:val="24"/>
        </w:rPr>
        <w:t xml:space="preserve"> </w:t>
      </w:r>
      <w:r w:rsidRPr="008B3FAE">
        <w:rPr>
          <w:rFonts w:ascii="Times New Roman" w:hAnsi="Times New Roman" w:cs="Times New Roman"/>
          <w:color w:val="000000"/>
          <w:sz w:val="24"/>
          <w:szCs w:val="24"/>
        </w:rPr>
        <w:t>tvarkymo problemas ir priima sprendimus, reikalingus tinkamam Vaizdo stebėjimui užtikrinti.</w:t>
      </w:r>
    </w:p>
    <w:p w14:paraId="4988905F"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Vaizdo duomenų tvarkytojas turi šias teises:</w:t>
      </w:r>
    </w:p>
    <w:p w14:paraId="17176B26" w14:textId="3F4AE4F4" w:rsidR="004C33DF" w:rsidRDefault="004C33DF" w:rsidP="008B3FAE">
      <w:pPr>
        <w:pStyle w:val="Sraopastraipa"/>
        <w:numPr>
          <w:ilvl w:val="1"/>
          <w:numId w:val="9"/>
        </w:numPr>
        <w:tabs>
          <w:tab w:val="left" w:pos="426"/>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A842EB">
        <w:rPr>
          <w:rFonts w:ascii="Times New Roman" w:hAnsi="Times New Roman" w:cs="Times New Roman"/>
          <w:color w:val="000000"/>
          <w:sz w:val="24"/>
          <w:szCs w:val="24"/>
        </w:rPr>
        <w:t>reikalauti iš asmenų, kuriems suteikta Vaizdo stebėjimo technikos ir asmens</w:t>
      </w:r>
      <w:r>
        <w:rPr>
          <w:rFonts w:ascii="Times New Roman" w:hAnsi="Times New Roman" w:cs="Times New Roman"/>
          <w:color w:val="000000"/>
          <w:sz w:val="24"/>
          <w:szCs w:val="24"/>
        </w:rPr>
        <w:t xml:space="preserve"> </w:t>
      </w:r>
      <w:r w:rsidRPr="00A842EB">
        <w:rPr>
          <w:rFonts w:ascii="Times New Roman" w:hAnsi="Times New Roman" w:cs="Times New Roman"/>
          <w:color w:val="000000"/>
          <w:sz w:val="24"/>
          <w:szCs w:val="24"/>
        </w:rPr>
        <w:t>duomenų prieiga, kad būtų laikomasi šių Taisyklių ir kitų asmens duomenų saugą</w:t>
      </w:r>
      <w:r>
        <w:rPr>
          <w:rFonts w:ascii="Times New Roman" w:hAnsi="Times New Roman" w:cs="Times New Roman"/>
          <w:color w:val="000000"/>
          <w:sz w:val="24"/>
          <w:szCs w:val="24"/>
        </w:rPr>
        <w:t xml:space="preserve"> </w:t>
      </w:r>
      <w:r w:rsidRPr="00A842EB">
        <w:rPr>
          <w:rFonts w:ascii="Times New Roman" w:hAnsi="Times New Roman" w:cs="Times New Roman"/>
          <w:color w:val="000000"/>
          <w:sz w:val="24"/>
          <w:szCs w:val="24"/>
        </w:rPr>
        <w:t>reglamentuojančių teisės aktų reikalavimų;</w:t>
      </w:r>
    </w:p>
    <w:p w14:paraId="78765416" w14:textId="2009C0C7" w:rsidR="004C33DF" w:rsidRPr="008B3FAE" w:rsidRDefault="004C33DF" w:rsidP="008B3FAE">
      <w:pPr>
        <w:pStyle w:val="Sraopastraipa"/>
        <w:numPr>
          <w:ilvl w:val="1"/>
          <w:numId w:val="9"/>
        </w:numPr>
        <w:tabs>
          <w:tab w:val="left" w:pos="426"/>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teikti Duomenų valdytojui pasiūlymus dėl duomenų tvarkymo techninių ir programinių priemonių gerinimo, vaizdo duomenų tvarkymo organizavimo principų ir tvarkos nustatymo;</w:t>
      </w:r>
    </w:p>
    <w:p w14:paraId="6E84D48A"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Vaizdo duomenų tvarkytojas turi šias pareigas:</w:t>
      </w:r>
    </w:p>
    <w:p w14:paraId="78DA9868" w14:textId="4A2BD078"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A842EB">
        <w:rPr>
          <w:rFonts w:ascii="Times New Roman" w:hAnsi="Times New Roman" w:cs="Times New Roman"/>
          <w:color w:val="000000"/>
          <w:sz w:val="24"/>
          <w:szCs w:val="24"/>
        </w:rPr>
        <w:t>užtikrinti, kad Vaizdo stebėjimo įrangos ir asmens duomenų prieiga būtų suteikta tik įgaliotiems asmenims;</w:t>
      </w:r>
    </w:p>
    <w:p w14:paraId="7515CBBC" w14:textId="2426D288"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kad asmens duomenys būtų tvarkomi vadovaujantis Reglamentu ir kitais asmens duomenų apsaugą reglamentuojančiais teisės aktais;</w:t>
      </w:r>
    </w:p>
    <w:p w14:paraId="6035D22C" w14:textId="5D1DE2FD"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kad stebimo vaizdo apimtis nebūtų didesnė, nei nustatyta šiose Taisyklėse;</w:t>
      </w:r>
    </w:p>
    <w:p w14:paraId="0BCCCAF6" w14:textId="3D7204B9"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 xml:space="preserve">užtikrinti, kad Duomenų subjektams pateikti duomenys atitiktų Duomenų tvarkytojo tvarkomus duomenis; </w:t>
      </w:r>
    </w:p>
    <w:p w14:paraId="186D7F7B" w14:textId="70755CFD" w:rsidR="008B3FAE"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apsaugoti vaizdo duomenis nuo atsitiktinio ar neteisėto sunaikinimo, pakeitimo ar atskleidimo, bet kokio kito neteisėto jų tvarkymo.</w:t>
      </w:r>
    </w:p>
    <w:p w14:paraId="053B5A76"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Vaizdo duomenų tvarkytojas atlieka šias funkcijas:</w:t>
      </w:r>
    </w:p>
    <w:p w14:paraId="510A07AE" w14:textId="6B3F3D49" w:rsidR="004C33DF" w:rsidRDefault="004C33DF" w:rsidP="008B3FAE">
      <w:pPr>
        <w:pStyle w:val="Sraopastraipa"/>
        <w:numPr>
          <w:ilvl w:val="1"/>
          <w:numId w:val="9"/>
        </w:numPr>
        <w:tabs>
          <w:tab w:val="left" w:pos="360"/>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koordinuoja vaizdo įrašymo veiksmus;</w:t>
      </w:r>
    </w:p>
    <w:p w14:paraId="08D57B80" w14:textId="3522979F" w:rsidR="004C33DF" w:rsidRDefault="004C33DF" w:rsidP="008B3FAE">
      <w:pPr>
        <w:pStyle w:val="Sraopastraipa"/>
        <w:numPr>
          <w:ilvl w:val="1"/>
          <w:numId w:val="9"/>
        </w:numPr>
        <w:tabs>
          <w:tab w:val="left" w:pos="360"/>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įgyvendina būtinas technines duomenų saugumo priemones, kurios nustatomos, atsižvelgiant į pavojus, kurie kyla dėl duomenų tvarkymo, įskaitant ir priemones, skirtas užtikrinti, kad vaizdo duomenys būtų pasiekiami tik iš įstaigos vidinio kompiuterių tinklo;</w:t>
      </w:r>
    </w:p>
    <w:p w14:paraId="00EF9673" w14:textId="67E89A7D" w:rsidR="004C33DF" w:rsidRPr="008B3FAE" w:rsidRDefault="004C33DF" w:rsidP="008B3FAE">
      <w:pPr>
        <w:pStyle w:val="Sraopastraipa"/>
        <w:numPr>
          <w:ilvl w:val="1"/>
          <w:numId w:val="9"/>
        </w:numPr>
        <w:tabs>
          <w:tab w:val="left" w:pos="360"/>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užtikrina, kad vaizdo duomenų prieigos teisės būtų suteiktos tik Duomenų valdytojo įgaliotiems asmenims.</w:t>
      </w:r>
    </w:p>
    <w:p w14:paraId="026B6F0E" w14:textId="77777777" w:rsidR="004C33DF" w:rsidRPr="00C77CF1"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Tuo atveju, jei Duomenų valdytojas nepasitelkia Duomenų tvarkytojo, tai</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Duomenų valdytojas pats įgyvendina Duomenų tvarkytojui priskirtas funkcijas bei turi jo teises</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ir pareigas.</w:t>
      </w:r>
    </w:p>
    <w:p w14:paraId="2AEF4AC9" w14:textId="2A9A0906" w:rsidR="004C33DF" w:rsidRDefault="004C33DF" w:rsidP="008B3FAE">
      <w:pPr>
        <w:autoSpaceDE w:val="0"/>
        <w:autoSpaceDN w:val="0"/>
        <w:adjustRightInd w:val="0"/>
        <w:spacing w:after="0" w:line="240" w:lineRule="auto"/>
        <w:rPr>
          <w:rFonts w:ascii="Times New Roman,Bold" w:hAnsi="Times New Roman,Bold" w:cs="Times New Roman,Bold"/>
          <w:b/>
          <w:bCs/>
          <w:color w:val="000000"/>
          <w:sz w:val="24"/>
          <w:szCs w:val="24"/>
        </w:rPr>
      </w:pPr>
    </w:p>
    <w:p w14:paraId="3914CFEB" w14:textId="77777777" w:rsidR="004C33DF" w:rsidRPr="00143E4B"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 xml:space="preserve">IV </w:t>
      </w:r>
      <w:r w:rsidRPr="00143E4B">
        <w:rPr>
          <w:rFonts w:ascii="Times New Roman,Bold" w:hAnsi="Times New Roman,Bold" w:cs="Times New Roman,Bold"/>
          <w:b/>
          <w:bCs/>
          <w:color w:val="000000"/>
          <w:sz w:val="24"/>
          <w:szCs w:val="24"/>
        </w:rPr>
        <w:t>SKYRIUS</w:t>
      </w:r>
    </w:p>
    <w:p w14:paraId="6E794E79" w14:textId="77777777" w:rsidR="004C33DF" w:rsidRDefault="004C33DF" w:rsidP="00D83909">
      <w:pPr>
        <w:autoSpaceDE w:val="0"/>
        <w:autoSpaceDN w:val="0"/>
        <w:adjustRightInd w:val="0"/>
        <w:spacing w:after="0" w:line="240" w:lineRule="auto"/>
        <w:jc w:val="center"/>
        <w:rPr>
          <w:rFonts w:ascii="Times New Roman,Bold" w:hAnsi="Times New Roman,Bold" w:cs="Times New Roman,Bold"/>
          <w:b/>
          <w:bCs/>
          <w:color w:val="000000"/>
          <w:sz w:val="24"/>
          <w:szCs w:val="24"/>
        </w:rPr>
      </w:pPr>
      <w:r w:rsidRPr="0018649F">
        <w:rPr>
          <w:rFonts w:ascii="Times New Roman,Bold" w:hAnsi="Times New Roman,Bold" w:cs="Times New Roman,Bold"/>
          <w:b/>
          <w:bCs/>
          <w:color w:val="000000"/>
          <w:sz w:val="24"/>
          <w:szCs w:val="24"/>
        </w:rPr>
        <w:t xml:space="preserve">TECHNINĖS, FIZINĖS </w:t>
      </w:r>
      <w:r w:rsidRPr="0018649F">
        <w:rPr>
          <w:rFonts w:ascii="Times New Roman" w:hAnsi="Times New Roman" w:cs="Times New Roman"/>
          <w:b/>
          <w:bCs/>
          <w:color w:val="000000"/>
          <w:sz w:val="24"/>
          <w:szCs w:val="24"/>
        </w:rPr>
        <w:t xml:space="preserve">IR </w:t>
      </w:r>
      <w:r w:rsidRPr="0018649F">
        <w:rPr>
          <w:rFonts w:ascii="Times New Roman,Bold" w:hAnsi="Times New Roman,Bold" w:cs="Times New Roman,Bold"/>
          <w:b/>
          <w:bCs/>
          <w:color w:val="000000"/>
          <w:sz w:val="24"/>
          <w:szCs w:val="24"/>
        </w:rPr>
        <w:t>ORGANIZACINĖS</w:t>
      </w:r>
      <w:r>
        <w:rPr>
          <w:rFonts w:ascii="Times New Roman,Bold" w:hAnsi="Times New Roman,Bold" w:cs="Times New Roman,Bold"/>
          <w:b/>
          <w:bCs/>
          <w:color w:val="000000"/>
          <w:sz w:val="24"/>
          <w:szCs w:val="24"/>
        </w:rPr>
        <w:t xml:space="preserve"> ASMENS DUOMENŲ SAUGUMO PRIEMONĖS</w:t>
      </w:r>
    </w:p>
    <w:p w14:paraId="3EC46B92" w14:textId="77777777" w:rsidR="004C33DF" w:rsidRDefault="004C33DF" w:rsidP="00D83909">
      <w:pPr>
        <w:autoSpaceDE w:val="0"/>
        <w:autoSpaceDN w:val="0"/>
        <w:adjustRightInd w:val="0"/>
        <w:spacing w:after="0" w:line="240" w:lineRule="auto"/>
        <w:jc w:val="both"/>
        <w:rPr>
          <w:rFonts w:ascii="Times New Roman,Bold" w:hAnsi="Times New Roman,Bold" w:cs="Times New Roman,Bold"/>
          <w:b/>
          <w:bCs/>
          <w:color w:val="000000"/>
          <w:sz w:val="24"/>
          <w:szCs w:val="24"/>
        </w:rPr>
      </w:pPr>
    </w:p>
    <w:p w14:paraId="105FA45F" w14:textId="77777777" w:rsidR="004C33DF" w:rsidRPr="00C77CF1"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Siekiant užtikrinti vaizdo duomenų saugumą įgyvendinamos šiose Taisyklėse</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nurodomos techninės, fizinės ir organizacinės asmens duomenų saugumo priemonės</w:t>
      </w:r>
      <w:r>
        <w:rPr>
          <w:rFonts w:ascii="Times New Roman" w:hAnsi="Times New Roman" w:cs="Times New Roman"/>
          <w:color w:val="000000"/>
          <w:sz w:val="24"/>
          <w:szCs w:val="24"/>
        </w:rPr>
        <w:t>:</w:t>
      </w:r>
    </w:p>
    <w:p w14:paraId="40318C4E" w14:textId="77777777" w:rsidR="004C33DF" w:rsidRDefault="004C33DF" w:rsidP="008B3FAE">
      <w:pPr>
        <w:pStyle w:val="Sraopastraipa"/>
        <w:tabs>
          <w:tab w:val="left" w:pos="993"/>
          <w:tab w:val="left" w:pos="1276"/>
        </w:tabs>
        <w:autoSpaceDE w:val="0"/>
        <w:autoSpaceDN w:val="0"/>
        <w:adjustRightInd w:val="0"/>
        <w:spacing w:after="0" w:line="240" w:lineRule="auto"/>
        <w:ind w:left="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užtikrinama prieigos prie Vaizdo įrangos ir vaizdo duomenų apsauga, valdymas ir kontrolė;</w:t>
      </w:r>
    </w:p>
    <w:p w14:paraId="47E0643A" w14:textId="5187C6FF"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prieiga prie Vaizdo įrangos ir vaizdo duomenų asmenims suteikiama tik</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pasirašytinai įsipareigojus saugoti asmens duomenis –</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darbuotojai privalo pasirašyti</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nustatytos formos konfidencialumo įsipareigojimą;</w:t>
      </w:r>
    </w:p>
    <w:p w14:paraId="0671E163" w14:textId="655CF390"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prieiga prie vaizdo duomenų gali būti suteikta tik tam įstaigos darbuotojui, kuriam asmens duomenys yra reikalingi jam priskirtoms funkcijoms vykdyti;</w:t>
      </w:r>
    </w:p>
    <w:p w14:paraId="59E03E0C" w14:textId="44FF1F4C"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su vaizdo duomenimis galima atlikti tik tuos veiksmus, kuriems atlikti  Duomenų tvarkytojui yra suteiktos teisės;</w:t>
      </w:r>
    </w:p>
    <w:p w14:paraId="0AB93D36" w14:textId="775D2CE1"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prieigos prie vaizdo duomenų slaptažodžiai suteikiami, keičiami ir saugomi užtikrinant jų konfidencialumą. Slaptažodžiai turi būti unikalūs, sudaryti iš ne mažiau kaip 8 simbolių, nenaudojant asmeninio pobūdžio informacijos ir reguliariai keičiami;</w:t>
      </w:r>
    </w:p>
    <w:p w14:paraId="7F6DF4D7" w14:textId="677FF32E"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užtikrinama vaizdo duomenų apsauga nuo neteisėto prisijungimo prie vidinio kompiuterinio tinklo elektroninių ryšių priemonėmis – prieiga prie vidinio kompiuterių tinklo apsaugota ugniasiene;</w:t>
      </w:r>
    </w:p>
    <w:p w14:paraId="3856CD19" w14:textId="62611FB9" w:rsidR="004C33DF"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lastRenderedPageBreak/>
        <w:t>užtikrinamas Vaizdo įrangos, kurioje saugomi vaizdo duomenys, fizinis saugumas – ribojama ir kontroliuojama neturinčių įgaliojimų tvarkyti vaizdo duomenis asmenų prieiga prie Vaizdo įrangos;</w:t>
      </w:r>
    </w:p>
    <w:p w14:paraId="75070E9F" w14:textId="74C836A6" w:rsidR="004C33DF" w:rsidRPr="008B3FAE" w:rsidRDefault="004C33DF" w:rsidP="008B3FAE">
      <w:pPr>
        <w:pStyle w:val="Sraopastraipa"/>
        <w:numPr>
          <w:ilvl w:val="1"/>
          <w:numId w:val="9"/>
        </w:numPr>
        <w:tabs>
          <w:tab w:val="left" w:pos="993"/>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užtikrinama Vaizdo įrangos apsauga nuo kenksmingos programinės įrangos – įdiegtos ir nuolatos atnaujinamos vidinio tinklo ir antivirusinės apsaugos priemonės.</w:t>
      </w:r>
    </w:p>
    <w:p w14:paraId="2AC8E219" w14:textId="77777777" w:rsidR="004C33DF" w:rsidRPr="00F715C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Prieigos teisės ir įgaliojimų tvarkyti vaizdo duomenis suteikiamo, naikinimo ir keitimo tvarka:</w:t>
      </w:r>
    </w:p>
    <w:p w14:paraId="7796A821" w14:textId="4209E660"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prieigos teisės prie Vaizdo įrangos ir įgaliojimai tvarkyti vaizdo duomenis suteikiami, naikinami ir keičiami direktoriaus įsakymu;</w:t>
      </w:r>
    </w:p>
    <w:p w14:paraId="69BCEC07" w14:textId="1F9F1A93" w:rsidR="004C33DF"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prieigos teisės prie vaizdo duomenų naikinamos pasibaigus Duomenų valdytojo ir jo darbuotojo darbo santykiams, pasikeitus darbuotojo funkcijoms, kurioms vykdyti prieiga prie vaizdo duomenų nereikalinga;</w:t>
      </w:r>
    </w:p>
    <w:p w14:paraId="0FB7B411" w14:textId="77777777" w:rsidR="004C33DF" w:rsidRPr="00F715C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Vaizdo duomenų įrašymo įrenginiuose vaizdo stebėjimo kamerų užfiksuoti vaizdo duomenys skaitmeniniu būdu įrašomi ir saugomi skaitmeninėse laikmenose ir / arba slaptažodžiu apsaugotame serveryje.</w:t>
      </w:r>
    </w:p>
    <w:p w14:paraId="1583BCC1"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 xml:space="preserve">Vaizdo </w:t>
      </w:r>
      <w:r w:rsidRPr="007F5753">
        <w:rPr>
          <w:rFonts w:ascii="Times New Roman" w:hAnsi="Times New Roman" w:cs="Times New Roman"/>
          <w:color w:val="000000"/>
          <w:sz w:val="24"/>
          <w:szCs w:val="24"/>
        </w:rPr>
        <w:t xml:space="preserve">duomenys saugomi </w:t>
      </w:r>
      <w:r w:rsidRPr="009A57C2">
        <w:rPr>
          <w:rFonts w:ascii="Times New Roman" w:hAnsi="Times New Roman" w:cs="Times New Roman"/>
          <w:color w:val="000000"/>
          <w:sz w:val="24"/>
          <w:szCs w:val="24"/>
        </w:rPr>
        <w:t>14</w:t>
      </w:r>
      <w:r w:rsidRPr="007F5753">
        <w:rPr>
          <w:rFonts w:ascii="Times New Roman" w:hAnsi="Times New Roman" w:cs="Times New Roman"/>
          <w:color w:val="000000"/>
          <w:sz w:val="24"/>
          <w:szCs w:val="24"/>
        </w:rPr>
        <w:t xml:space="preserve"> dienų.</w:t>
      </w:r>
    </w:p>
    <w:p w14:paraId="79ED0403"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Suėjus nustatytam saugojimo terminui, vaizdo duomenys</w:t>
      </w:r>
      <w:r>
        <w:rPr>
          <w:rFonts w:ascii="Times New Roman" w:hAnsi="Times New Roman" w:cs="Times New Roman"/>
          <w:color w:val="000000"/>
          <w:sz w:val="24"/>
          <w:szCs w:val="24"/>
        </w:rPr>
        <w:t xml:space="preserve"> automatiškai</w:t>
      </w:r>
      <w:r w:rsidRPr="00C77CF1">
        <w:rPr>
          <w:rFonts w:ascii="Times New Roman" w:hAnsi="Times New Roman" w:cs="Times New Roman"/>
          <w:color w:val="000000"/>
          <w:sz w:val="24"/>
          <w:szCs w:val="24"/>
        </w:rPr>
        <w:t xml:space="preserve"> ištrinami</w:t>
      </w:r>
      <w:r>
        <w:rPr>
          <w:rFonts w:ascii="Times New Roman" w:hAnsi="Times New Roman" w:cs="Times New Roman"/>
          <w:color w:val="000000"/>
          <w:sz w:val="24"/>
          <w:szCs w:val="24"/>
        </w:rPr>
        <w:t xml:space="preserve"> (nauji vaizdo duomenys įrašomi ant senų vaizdo duomenų)</w:t>
      </w:r>
      <w:r w:rsidRPr="00C77CF1">
        <w:rPr>
          <w:rFonts w:ascii="Times New Roman" w:hAnsi="Times New Roman" w:cs="Times New Roman"/>
          <w:color w:val="000000"/>
          <w:sz w:val="24"/>
          <w:szCs w:val="24"/>
        </w:rPr>
        <w:t>, išskyrus atvejus, kai esama pagrindo manyti, kad yra užfiksuotas darbo drausmės pažeidimas, daroma nusikalstama veika ar kiti neteisėti veiksmai (iki atitinkamo tyrimo ir (ar) bylos nagrinėjimo pabaigos).</w:t>
      </w:r>
    </w:p>
    <w:p w14:paraId="14BFE75F" w14:textId="77777777" w:rsidR="004C33DF" w:rsidRPr="00F715C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Už savalaikį ir tinkamą duomenų sunaikinimą atsako įstaigos direktoriaus įgalioti asmenys.</w:t>
      </w:r>
    </w:p>
    <w:p w14:paraId="211BD9CA"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Vaizdo duomenys Duomenų valdytojo gali būti pateikti ikiteisminio tyrimo įstaigai, prokurorui ar teismui dėl jų žinioje esančių administracinių, civilinių, baudžiamųjų bylų kaip įrodymai ar kitais įstatymų nustatytais atvejais.</w:t>
      </w:r>
    </w:p>
    <w:p w14:paraId="447EEFA7" w14:textId="77777777" w:rsidR="004C33DF" w:rsidRPr="00C77CF1"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Darbuotojas, tvarkantis vaizdo duomenis, privalo:</w:t>
      </w:r>
    </w:p>
    <w:p w14:paraId="54BCA844" w14:textId="48BBDB4D"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A7760">
        <w:rPr>
          <w:rFonts w:ascii="Times New Roman" w:hAnsi="Times New Roman" w:cs="Times New Roman"/>
          <w:color w:val="000000"/>
          <w:sz w:val="24"/>
          <w:szCs w:val="24"/>
        </w:rPr>
        <w:t xml:space="preserve"> laikytis pagrindinių asmens duomenų tvarkymo principų bei konfidencialumo ir saugumo reikalavimų, įtvirtintų Reglamente, Lietuvos Respublikos asmens duomenų teisinės apsaugos įstatyme, šiose Taisyklėse ir kituose teisės aktuose;</w:t>
      </w:r>
    </w:p>
    <w:p w14:paraId="6490274C" w14:textId="0FCA02D4"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kad į vaizdo stebėjimo kameromis fiksuojamą erdvę nepatektų gyvenamosios patalpos, įėjimai į jas, joms priklausančios privačios teritorijos, patalpos, kuriose asmenys pagrįstai tikisi absoliučios privatumo apsaugos;</w:t>
      </w:r>
    </w:p>
    <w:p w14:paraId="09406C59" w14:textId="135419EA"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imtis priemonių, kad būtų užkirstas kelias atsitiktiniam ar neteisėtam vaizdo duomenų sunaikinimui, pakeitimui, atskleidimui, taip pat bet kokiam kitam neteisėtam tvarkymui, saugoti vaizdo duomenų įrašymo įrenginiuose esančius duomenis;</w:t>
      </w:r>
    </w:p>
    <w:p w14:paraId="07894EBA" w14:textId="4627627F"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užtikrinti, kad vaizdo stebėjimo sistema būtų techniškai tvarkinga, techniniai šios sistemos sutrikimai būtų šalinami operatyviai, naudojant visus turimus techninius resursus;</w:t>
      </w:r>
    </w:p>
    <w:p w14:paraId="399DF87B" w14:textId="2041B85F" w:rsidR="004C33DF"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neatskleisti, neperduoti ir nesudaryti sąlygų bet kokiomis priemonėmis susipažinti su vaizdo duomenimis tam teisės neturintiems asmenims.</w:t>
      </w:r>
    </w:p>
    <w:p w14:paraId="7C526863" w14:textId="77777777" w:rsidR="004C33DF" w:rsidRDefault="004C33DF" w:rsidP="00D83909">
      <w:pPr>
        <w:autoSpaceDE w:val="0"/>
        <w:autoSpaceDN w:val="0"/>
        <w:adjustRightInd w:val="0"/>
        <w:spacing w:after="0" w:line="240" w:lineRule="auto"/>
        <w:jc w:val="both"/>
        <w:rPr>
          <w:rFonts w:ascii="Times New Roman" w:hAnsi="Times New Roman" w:cs="Times New Roman"/>
          <w:color w:val="000000"/>
          <w:sz w:val="24"/>
          <w:szCs w:val="24"/>
        </w:rPr>
      </w:pPr>
    </w:p>
    <w:p w14:paraId="007B98C7" w14:textId="77777777" w:rsidR="004C33DF"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V SKYRIUS</w:t>
      </w:r>
    </w:p>
    <w:p w14:paraId="20A0B2AE" w14:textId="77777777" w:rsidR="004C33DF"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DUOMENŲ SUBJEKTO TEISĖS IR JŲ ĮGYVENDINIMO TVARKA</w:t>
      </w:r>
    </w:p>
    <w:p w14:paraId="4FF39361" w14:textId="77777777" w:rsidR="004C33DF" w:rsidRDefault="004C33DF" w:rsidP="00D83909">
      <w:pPr>
        <w:autoSpaceDE w:val="0"/>
        <w:autoSpaceDN w:val="0"/>
        <w:adjustRightInd w:val="0"/>
        <w:spacing w:after="0" w:line="240" w:lineRule="auto"/>
        <w:jc w:val="both"/>
        <w:rPr>
          <w:rFonts w:ascii="Times New Roman,Bold" w:hAnsi="Times New Roman,Bold" w:cs="Times New Roman,Bold"/>
          <w:b/>
          <w:bCs/>
          <w:color w:val="000000"/>
          <w:sz w:val="24"/>
          <w:szCs w:val="24"/>
        </w:rPr>
      </w:pPr>
    </w:p>
    <w:p w14:paraId="4E69D13B" w14:textId="77777777" w:rsidR="004C33DF" w:rsidRPr="00C77CF1"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Atsižvelgiant į Reglamento 18 ir 20 str. nuostatas, Duomenų subjektas turi šias</w:t>
      </w:r>
      <w:r>
        <w:rPr>
          <w:rFonts w:ascii="Times New Roman" w:hAnsi="Times New Roman" w:cs="Times New Roman"/>
          <w:color w:val="000000"/>
          <w:sz w:val="24"/>
          <w:szCs w:val="24"/>
        </w:rPr>
        <w:t xml:space="preserve"> </w:t>
      </w:r>
      <w:r w:rsidRPr="00C77CF1">
        <w:rPr>
          <w:rFonts w:ascii="Times New Roman" w:hAnsi="Times New Roman" w:cs="Times New Roman"/>
          <w:color w:val="000000"/>
          <w:sz w:val="24"/>
          <w:szCs w:val="24"/>
        </w:rPr>
        <w:t>teises:</w:t>
      </w:r>
    </w:p>
    <w:p w14:paraId="4C8CB6A0" w14:textId="7547ABA7"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C77CF1">
        <w:rPr>
          <w:rFonts w:ascii="Times New Roman" w:hAnsi="Times New Roman" w:cs="Times New Roman"/>
          <w:color w:val="000000"/>
          <w:sz w:val="24"/>
          <w:szCs w:val="24"/>
        </w:rPr>
        <w:t>žinoti (būti informuotas) apie savo duomenų tvarkymą;</w:t>
      </w:r>
    </w:p>
    <w:p w14:paraId="4D46EB12" w14:textId="57DBFDE3"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susipažinti su savo duomenimis ir kaip jie yra tvarkomi;</w:t>
      </w:r>
    </w:p>
    <w:p w14:paraId="34B4EE4D" w14:textId="33B17468"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1134" w:hanging="283"/>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nesutikti, kad būtų tvarkomi jo asmens duomenys;</w:t>
      </w:r>
    </w:p>
    <w:p w14:paraId="18C11AC6" w14:textId="72B7AAF0"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reikalauti ištrinti asmens duomenis, jei tvarkomi pertekliniai asmens duomenys</w:t>
      </w:r>
      <w:r w:rsidR="008B3FAE">
        <w:rPr>
          <w:rFonts w:ascii="Times New Roman" w:hAnsi="Times New Roman" w:cs="Times New Roman"/>
          <w:color w:val="000000"/>
          <w:sz w:val="24"/>
          <w:szCs w:val="24"/>
        </w:rPr>
        <w:t xml:space="preserve"> </w:t>
      </w:r>
      <w:r w:rsidRPr="008B3FAE">
        <w:rPr>
          <w:rFonts w:ascii="Times New Roman" w:hAnsi="Times New Roman" w:cs="Times New Roman"/>
          <w:color w:val="000000"/>
          <w:sz w:val="24"/>
          <w:szCs w:val="24"/>
        </w:rPr>
        <w:t>ar yra kitas Reglamente nustatytas pagrindas;</w:t>
      </w:r>
    </w:p>
    <w:p w14:paraId="432CD467" w14:textId="213BFC4C" w:rsidR="004C33DF"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reikalauti apriboti duomenų tvarkymą, jei yra Reglamente nustatytas pagrindas.</w:t>
      </w:r>
    </w:p>
    <w:p w14:paraId="29DD4F48" w14:textId="77777777" w:rsidR="004C33DF" w:rsidRPr="00BA6B1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Duomenų subjekto teisė žinoti apie savo asmens duomenų tvarkymą įgyvendinama taip:</w:t>
      </w:r>
    </w:p>
    <w:p w14:paraId="2A374B29" w14:textId="0F017A3F" w:rsidR="004C33DF"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lastRenderedPageBreak/>
        <w:t>iškabinant informacines lenteles prieš patenkant į patalpą ar teritoriją, kurioje vykdomas vaizdo stebėjimas;</w:t>
      </w:r>
    </w:p>
    <w:p w14:paraId="264B1ABE" w14:textId="79135110" w:rsidR="004C33DF" w:rsidRPr="008B3FAE" w:rsidRDefault="004C33DF" w:rsidP="008B3FAE">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8B3FAE">
        <w:rPr>
          <w:rFonts w:ascii="Times New Roman" w:hAnsi="Times New Roman" w:cs="Times New Roman"/>
          <w:color w:val="000000"/>
          <w:sz w:val="24"/>
          <w:szCs w:val="24"/>
        </w:rPr>
        <w:t>informacinėje lentelėje nurodant, kad yra vykdomas vaizdo stebėjimas, vaizdo stebėjimo tikslą, Duomenų valdytojo kontaktinė informacija, kaip nurodyta šių Taisyklių 11.5 p.</w:t>
      </w:r>
    </w:p>
    <w:p w14:paraId="2A4DC35E" w14:textId="77777777" w:rsidR="004C33DF" w:rsidRPr="00F715C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Duomenų subjekto teisė susipažinti su savo vaizdo duomenimis įgyvendinama šia tvarka:</w:t>
      </w:r>
    </w:p>
    <w:p w14:paraId="044CA68C" w14:textId="0B556E50" w:rsidR="004C33DF" w:rsidRDefault="004C33DF" w:rsidP="003913C4">
      <w:pPr>
        <w:pStyle w:val="Sraopastraipa"/>
        <w:numPr>
          <w:ilvl w:val="1"/>
          <w:numId w:val="9"/>
        </w:numPr>
        <w:tabs>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A6B1E">
        <w:rPr>
          <w:rFonts w:ascii="Times New Roman" w:hAnsi="Times New Roman" w:cs="Times New Roman"/>
          <w:color w:val="000000"/>
          <w:sz w:val="24"/>
          <w:szCs w:val="24"/>
        </w:rPr>
        <w:t xml:space="preserve">duomenų subjektas, norėdamas susipažinti su savo vaizdo duomenimis, </w:t>
      </w:r>
      <w:r w:rsidRPr="00EC6007">
        <w:rPr>
          <w:rFonts w:ascii="Times New Roman" w:hAnsi="Times New Roman" w:cs="Times New Roman"/>
          <w:color w:val="000000"/>
          <w:sz w:val="24"/>
          <w:szCs w:val="24"/>
        </w:rPr>
        <w:t>Duomenų valdytojui pateikia prašymą raštu, valstybine kalba elektroniniu paštu, įteikiant prašymą asmeniškai arba paštu. Duomenų subjektas su savo prašymu Duomenų valdytojui taip pat pateikia jo asmens tapatybę patvirtinantį dokumentą arba teisės aktų nustatyta tvarka ar elektroninių ryšių priemonėmis, kurios leidžia tinkamai identifikuoti asmenį, patvirtina savo asmens tapatybę. Kai dėl informacijos apie asmenį kreipiasi jo atstovas, jis turi pateikti atstovavimą patvirtinantį dokumentą ir savo asmens tapatybę patvirtinantį dokumentą;</w:t>
      </w:r>
    </w:p>
    <w:p w14:paraId="0B9E0195" w14:textId="4ADDBE65" w:rsidR="004C33DF" w:rsidRDefault="004C33DF" w:rsidP="003913C4">
      <w:pPr>
        <w:pStyle w:val="Sraopastraipa"/>
        <w:numPr>
          <w:ilvl w:val="1"/>
          <w:numId w:val="9"/>
        </w:numPr>
        <w:tabs>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3913C4">
        <w:rPr>
          <w:rFonts w:ascii="Times New Roman" w:hAnsi="Times New Roman" w:cs="Times New Roman"/>
          <w:color w:val="000000"/>
          <w:sz w:val="24"/>
          <w:szCs w:val="24"/>
        </w:rPr>
        <w:t>gavęs Duomenų subjekto prašymą susipažinti su vaizdo duomenimis, direktorius ar jo įgaliotas asmuo įvertina ir priima sprendimą leisti ar neleisti susipažinti su vaizdo duomenimis. Informacija ar su Duomenų subjektu susiję vaizdo duomenys yra tvarkomi ir Duomenų subjekto prašomi duomenys pateikiami ne vėliau kaip per vieną mėnesį nuo prašymo gavimo. Duomenų subjekto prašymu tokie duomenys turi būti pateikiami raštu;</w:t>
      </w:r>
    </w:p>
    <w:p w14:paraId="47AF77DC" w14:textId="378236F2" w:rsidR="004C33DF" w:rsidRPr="003913C4" w:rsidRDefault="004C33DF" w:rsidP="003913C4">
      <w:pPr>
        <w:pStyle w:val="Sraopastraipa"/>
        <w:numPr>
          <w:ilvl w:val="1"/>
          <w:numId w:val="9"/>
        </w:numPr>
        <w:tabs>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3913C4">
        <w:rPr>
          <w:rFonts w:ascii="Times New Roman" w:hAnsi="Times New Roman" w:cs="Times New Roman"/>
          <w:color w:val="000000"/>
          <w:sz w:val="24"/>
          <w:szCs w:val="24"/>
        </w:rPr>
        <w:t>įgyvendinant Duomenų subjekto teisę susipažinti su savo vaizdo duomenimis užtikrinama trečiųjų asmenų teisė į privatų gyvenimą, t. y. Duomenų subjektui susipažįstant su vaizdo įrašu, jeigu vaizdo įraše matomi kiti asmenys, kurių tapatybė gali būti nustatyta, ar kita informacija, kuri gali pažeisti trečiųjų asmenų privatumą, šie vaizdai turi būti retušuoti ar kitais būdais panaikinta galimybė identifikuoti trečiuosius asmenis (jeigu tai techniškai įmanoma arba nesukuria neproporcingos naštos Duomenų valdytojui).</w:t>
      </w:r>
    </w:p>
    <w:p w14:paraId="31961EBF" w14:textId="77777777" w:rsidR="004C33DF" w:rsidRPr="00BA6B1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 xml:space="preserve">Duomenų subjekto teisė nesutikti su vaizdo duomenų tvarkymu, teisė reikalauti ištrinti asmens duomenis, teisė reikalauti apriboti duomenų tvarkymą įgyvendinama šia tvarka:       </w:t>
      </w:r>
    </w:p>
    <w:p w14:paraId="67264779" w14:textId="61E2336E" w:rsidR="004C33DF" w:rsidRPr="00BA6B1E" w:rsidRDefault="004C33DF" w:rsidP="003913C4">
      <w:pPr>
        <w:pStyle w:val="Sraopastraipa"/>
        <w:numPr>
          <w:ilvl w:val="1"/>
          <w:numId w:val="9"/>
        </w:numPr>
        <w:tabs>
          <w:tab w:val="left" w:pos="851"/>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 xml:space="preserve">Siekdamas įgyvendinti aukščiau nurodytas teises, Duomenų subjektas </w:t>
      </w:r>
      <w:r w:rsidRPr="00EC6007">
        <w:rPr>
          <w:rFonts w:ascii="Times New Roman" w:hAnsi="Times New Roman" w:cs="Times New Roman"/>
          <w:color w:val="000000"/>
          <w:sz w:val="24"/>
          <w:szCs w:val="24"/>
        </w:rPr>
        <w:t>Duomenų valdytojui pateikia prašymą raštu, valstybine kalba elektroniniu paštu</w:t>
      </w:r>
      <w:hyperlink r:id="rId9" w:history="1"/>
      <w:r w:rsidRPr="00EC6007">
        <w:rPr>
          <w:rFonts w:ascii="Times New Roman" w:hAnsi="Times New Roman" w:cs="Times New Roman"/>
          <w:color w:val="000000"/>
          <w:sz w:val="24"/>
          <w:szCs w:val="24"/>
        </w:rPr>
        <w:t>, įteikiant prašymą asmeniškai arba paštu. Duomenų valdytojas, gavęs tokį prašymą, jį įvertina ir priima sprendimą nutraukti asmens duomenų tvarkymą, ištrinti ar apriboti atitinkamų asmens duomenų tvarkymą, išskyrus atvejus, kai duomenys tvarkomi dėl teisėtų priežasčių, kurios yra viršesnės</w:t>
      </w:r>
      <w:r w:rsidRPr="00BA6B1E">
        <w:rPr>
          <w:rFonts w:ascii="Times New Roman" w:hAnsi="Times New Roman" w:cs="Times New Roman"/>
          <w:color w:val="000000"/>
          <w:sz w:val="24"/>
          <w:szCs w:val="24"/>
        </w:rPr>
        <w:t xml:space="preserve"> už duomenų subjekto interesus, teises ir laisves, arba siekiant pareikšti, vykdyti ar apginti teisinius reikalavimus ar dėl to būtų padaryta žala pačiam Duomenų valdytojui.</w:t>
      </w:r>
    </w:p>
    <w:p w14:paraId="4290CEBD" w14:textId="77777777" w:rsidR="004C33DF" w:rsidRPr="00BA6B1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Jeigu Duomenų subjekto prašymai yra akivaizdžiai nepagrįsti ar neproporcingi visų pirma dėl jų pasikartojančio turinio, Duomenų valdytojas gali:</w:t>
      </w:r>
    </w:p>
    <w:p w14:paraId="48580413" w14:textId="07B577E9" w:rsidR="004C33DF" w:rsidRDefault="004C33DF" w:rsidP="003913C4">
      <w:pPr>
        <w:pStyle w:val="Sraopastraipa"/>
        <w:numPr>
          <w:ilvl w:val="1"/>
          <w:numId w:val="9"/>
        </w:numPr>
        <w:tabs>
          <w:tab w:val="left" w:pos="567"/>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F715CE">
        <w:rPr>
          <w:rFonts w:ascii="Times New Roman" w:hAnsi="Times New Roman" w:cs="Times New Roman"/>
          <w:color w:val="000000"/>
          <w:sz w:val="24"/>
          <w:szCs w:val="24"/>
        </w:rPr>
        <w:t>imti pagrįstą mokestį, atsižvelgdamas į informacijos teikimo ar veiksmų, kurių prašoma, administracines išlaidas;</w:t>
      </w:r>
    </w:p>
    <w:p w14:paraId="73A11774" w14:textId="11ADF5DA" w:rsidR="004C33DF" w:rsidRPr="003913C4" w:rsidRDefault="004C33DF" w:rsidP="003913C4">
      <w:pPr>
        <w:pStyle w:val="Sraopastraipa"/>
        <w:numPr>
          <w:ilvl w:val="1"/>
          <w:numId w:val="9"/>
        </w:numPr>
        <w:tabs>
          <w:tab w:val="left" w:pos="567"/>
          <w:tab w:val="left" w:pos="1418"/>
        </w:tabs>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3913C4">
        <w:rPr>
          <w:rFonts w:ascii="Times New Roman" w:hAnsi="Times New Roman" w:cs="Times New Roman"/>
          <w:color w:val="000000"/>
          <w:sz w:val="24"/>
          <w:szCs w:val="24"/>
        </w:rPr>
        <w:t>gali atsisakyti imtis veiksmų pagal prašymą.</w:t>
      </w:r>
    </w:p>
    <w:p w14:paraId="060DB315" w14:textId="77777777" w:rsidR="004C33DF" w:rsidRDefault="004C33DF" w:rsidP="00143E4B">
      <w:pPr>
        <w:autoSpaceDE w:val="0"/>
        <w:autoSpaceDN w:val="0"/>
        <w:adjustRightInd w:val="0"/>
        <w:spacing w:after="0" w:line="240" w:lineRule="auto"/>
        <w:jc w:val="center"/>
        <w:rPr>
          <w:rFonts w:ascii="Times New Roman" w:hAnsi="Times New Roman" w:cs="Times New Roman"/>
          <w:b/>
          <w:bCs/>
          <w:color w:val="000000"/>
          <w:sz w:val="24"/>
          <w:szCs w:val="24"/>
        </w:rPr>
      </w:pPr>
    </w:p>
    <w:p w14:paraId="569BDC82" w14:textId="77777777" w:rsidR="004C33DF" w:rsidRDefault="004C33DF" w:rsidP="00143E4B">
      <w:pPr>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VI SKYRIUS</w:t>
      </w:r>
    </w:p>
    <w:p w14:paraId="346743B0" w14:textId="77777777" w:rsidR="004C33DF" w:rsidRDefault="004C33DF" w:rsidP="00143E4B">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VAIZDO DUOMENŲ SAUGUMO PAŽEIDIMŲ VALDYMO IR REAGAVIMO Į</w:t>
      </w:r>
    </w:p>
    <w:p w14:paraId="789C9651" w14:textId="77777777" w:rsidR="004C33DF" w:rsidRDefault="004C33DF" w:rsidP="00D83909">
      <w:pPr>
        <w:autoSpaceDE w:val="0"/>
        <w:autoSpaceDN w:val="0"/>
        <w:adjustRightInd w:val="0"/>
        <w:spacing w:after="0" w:line="240" w:lineRule="auto"/>
        <w:jc w:val="center"/>
        <w:rPr>
          <w:rFonts w:ascii="Times New Roman,Bold" w:hAnsi="Times New Roman,Bold" w:cs="Times New Roman,Bold"/>
          <w:b/>
          <w:bCs/>
          <w:color w:val="000000"/>
          <w:sz w:val="24"/>
          <w:szCs w:val="24"/>
        </w:rPr>
      </w:pPr>
      <w:r>
        <w:rPr>
          <w:rFonts w:ascii="Times New Roman,Bold" w:hAnsi="Times New Roman,Bold" w:cs="Times New Roman,Bold"/>
          <w:b/>
          <w:bCs/>
          <w:color w:val="000000"/>
          <w:sz w:val="24"/>
          <w:szCs w:val="24"/>
        </w:rPr>
        <w:t>ŠIUOS PAŽEIDIMUS TVARKA</w:t>
      </w:r>
    </w:p>
    <w:p w14:paraId="2A3FAA65" w14:textId="77777777" w:rsidR="004C33DF" w:rsidRDefault="004C33DF" w:rsidP="00D83909">
      <w:pPr>
        <w:autoSpaceDE w:val="0"/>
        <w:autoSpaceDN w:val="0"/>
        <w:adjustRightInd w:val="0"/>
        <w:spacing w:after="0" w:line="240" w:lineRule="auto"/>
        <w:jc w:val="both"/>
        <w:rPr>
          <w:rFonts w:ascii="Times New Roman,Bold" w:hAnsi="Times New Roman,Bold" w:cs="Times New Roman,Bold"/>
          <w:b/>
          <w:bCs/>
          <w:color w:val="000000"/>
          <w:sz w:val="24"/>
          <w:szCs w:val="24"/>
        </w:rPr>
      </w:pPr>
    </w:p>
    <w:p w14:paraId="6778C007"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Duomenų valdytojo ar / ir Duomenų tvarkytojo darbuotojai, turintys prieigos prie</w:t>
      </w:r>
      <w:r>
        <w:rPr>
          <w:rFonts w:ascii="Times New Roman" w:hAnsi="Times New Roman" w:cs="Times New Roman"/>
          <w:color w:val="000000"/>
          <w:sz w:val="24"/>
          <w:szCs w:val="24"/>
        </w:rPr>
        <w:t xml:space="preserve"> </w:t>
      </w:r>
      <w:r w:rsidRPr="00BA6B1E">
        <w:rPr>
          <w:rFonts w:ascii="Times New Roman" w:hAnsi="Times New Roman" w:cs="Times New Roman"/>
          <w:color w:val="000000"/>
          <w:sz w:val="24"/>
          <w:szCs w:val="24"/>
        </w:rPr>
        <w:t>asmens duomenų teisę, pastebėję duomenų saugumo pažeidimus ar bet kokią įtartiną situaciją (veiksmus ar neveikimą, galinčius sukelti ar sukeliančius grėsmę asmens duomenų saugumui), turi imtis priemonių tokiai situacijai išvengti ir apie tai informuoti Duomenų valdytojo vadovą</w:t>
      </w:r>
      <w:r>
        <w:rPr>
          <w:rFonts w:ascii="Times New Roman" w:hAnsi="Times New Roman" w:cs="Times New Roman"/>
          <w:color w:val="000000"/>
          <w:sz w:val="24"/>
          <w:szCs w:val="24"/>
        </w:rPr>
        <w:t>, duomenų apsaugos pareigūną</w:t>
      </w:r>
      <w:r w:rsidRPr="00BA6B1E">
        <w:rPr>
          <w:rFonts w:ascii="Times New Roman" w:hAnsi="Times New Roman" w:cs="Times New Roman"/>
          <w:color w:val="000000"/>
          <w:sz w:val="24"/>
          <w:szCs w:val="24"/>
        </w:rPr>
        <w:t xml:space="preserve"> ar kitą paskirtą atsakingą asmenį.</w:t>
      </w:r>
    </w:p>
    <w:p w14:paraId="1E6BB67E"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Įvertinus duomenų apsaugos pažeidimo rizikos veiksnius, pažeidimo poveikio laipsnį, žalą ir padarinius, kiekvienu konkrečiu atveju direktorius priima sprendimus dėl priemonių, reikiamų duomenų apsaugos pažeidimui ir jo padariniams pašalinti.</w:t>
      </w:r>
    </w:p>
    <w:p w14:paraId="2544D378" w14:textId="77777777" w:rsidR="004C33DF" w:rsidRPr="00BA6B1E"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lastRenderedPageBreak/>
        <w:t xml:space="preserve">Prireikus direktorius ar kitas paskirtas atsakingas asmuo imasi pareigos užtikrinti, kad apie duomenų / informacijos saugumo pažeidimus būtų pranešta (ne vėliau kaip per 72 val. nuo sužinojimo apie pažeidimą) </w:t>
      </w:r>
      <w:r>
        <w:rPr>
          <w:rFonts w:ascii="Times New Roman" w:hAnsi="Times New Roman" w:cs="Times New Roman"/>
          <w:color w:val="000000"/>
          <w:sz w:val="24"/>
          <w:szCs w:val="24"/>
        </w:rPr>
        <w:t>Valstybinei</w:t>
      </w:r>
      <w:r w:rsidRPr="00BA6B1E">
        <w:rPr>
          <w:rFonts w:ascii="Times New Roman" w:hAnsi="Times New Roman" w:cs="Times New Roman"/>
          <w:color w:val="000000"/>
          <w:sz w:val="24"/>
          <w:szCs w:val="24"/>
        </w:rPr>
        <w:t xml:space="preserve"> duomenų apsaugos inspekcijai ir / ar teisėsaugos institucijoms ir susijusiems asmenims, laikantis Reglamento, ADTAĮ ir kitų teisės aktų reikalavimų.</w:t>
      </w:r>
    </w:p>
    <w:p w14:paraId="5C71784F" w14:textId="77777777" w:rsidR="004C33DF" w:rsidRDefault="004C33DF" w:rsidP="00D83909">
      <w:pPr>
        <w:autoSpaceDE w:val="0"/>
        <w:autoSpaceDN w:val="0"/>
        <w:adjustRightInd w:val="0"/>
        <w:spacing w:after="0" w:line="240" w:lineRule="auto"/>
        <w:jc w:val="both"/>
        <w:rPr>
          <w:rFonts w:ascii="Times New Roman" w:hAnsi="Times New Roman" w:cs="Times New Roman"/>
          <w:color w:val="000000"/>
          <w:sz w:val="24"/>
          <w:szCs w:val="24"/>
        </w:rPr>
      </w:pPr>
    </w:p>
    <w:p w14:paraId="0821671D" w14:textId="77777777" w:rsidR="004C33DF" w:rsidRDefault="004C33DF" w:rsidP="00143E4B">
      <w:pPr>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VII SKYRIUS</w:t>
      </w:r>
    </w:p>
    <w:p w14:paraId="047D730B" w14:textId="77777777" w:rsidR="004C33DF" w:rsidRDefault="004C33DF" w:rsidP="003147D9">
      <w:pPr>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BAIGIAMOSIOS NUOSTATOS</w:t>
      </w:r>
    </w:p>
    <w:p w14:paraId="5BB3269D" w14:textId="77777777" w:rsidR="004C33DF" w:rsidRDefault="004C33DF" w:rsidP="00D83909">
      <w:pPr>
        <w:autoSpaceDE w:val="0"/>
        <w:autoSpaceDN w:val="0"/>
        <w:adjustRightInd w:val="0"/>
        <w:spacing w:after="0" w:line="240" w:lineRule="auto"/>
        <w:jc w:val="both"/>
        <w:rPr>
          <w:rFonts w:ascii="Times New Roman" w:hAnsi="Times New Roman" w:cs="Times New Roman"/>
          <w:b/>
          <w:bCs/>
          <w:color w:val="000000"/>
          <w:sz w:val="24"/>
          <w:szCs w:val="24"/>
        </w:rPr>
      </w:pPr>
    </w:p>
    <w:p w14:paraId="02DD4907" w14:textId="77777777" w:rsidR="004C33DF"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Duomenų subjekto asmens duomenys gali būti suteikti teismui, prokuratūrai, ikiteisminio tyrimo įstaigoms bei kitoms institucijoms, kurioms teisinį pagrindą reikalauti pateikti asmens duomenis suteikia Lietuvos Respublikos įstatymai.</w:t>
      </w:r>
    </w:p>
    <w:p w14:paraId="7E474BE9" w14:textId="77777777" w:rsidR="004C33DF" w:rsidRPr="00135D99"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BA6B1E">
        <w:rPr>
          <w:rFonts w:ascii="Times New Roman" w:hAnsi="Times New Roman" w:cs="Times New Roman"/>
          <w:color w:val="000000"/>
          <w:sz w:val="24"/>
          <w:szCs w:val="24"/>
        </w:rPr>
        <w:t>Darbuotojai, kurie yra įgalioti tvarkyti vaizdo duomenis arba eidami savo pareigas</w:t>
      </w:r>
      <w:r>
        <w:rPr>
          <w:rFonts w:ascii="Times New Roman" w:hAnsi="Times New Roman" w:cs="Times New Roman"/>
          <w:color w:val="000000"/>
          <w:sz w:val="24"/>
          <w:szCs w:val="24"/>
        </w:rPr>
        <w:t xml:space="preserve"> </w:t>
      </w:r>
      <w:r w:rsidRPr="00BA6B1E">
        <w:rPr>
          <w:rFonts w:ascii="Times New Roman" w:hAnsi="Times New Roman" w:cs="Times New Roman"/>
          <w:color w:val="000000"/>
          <w:sz w:val="24"/>
          <w:szCs w:val="24"/>
        </w:rPr>
        <w:t xml:space="preserve">juos sužino, ir kiti asmenys, įgalioti tvarkyti vaizdo duomenis, privalo laikytis šių Taisyklių, pagrindinių asmens duomenų tvarkymo reikalavimų bei konfidencialumo ir saugumo reikalavimų, įtvirtintų </w:t>
      </w:r>
      <w:r w:rsidRPr="00135D99">
        <w:rPr>
          <w:rFonts w:ascii="Times New Roman" w:hAnsi="Times New Roman" w:cs="Times New Roman"/>
          <w:color w:val="000000"/>
          <w:sz w:val="24"/>
          <w:szCs w:val="24"/>
        </w:rPr>
        <w:t>ADTAĮ, Reglamente ir šiose Taisyklėse. Darbuotojai ir kiti asmenys, įgalioti tvarkyti vaizdo duomenis, pažeidę Taisykles, Reglamentą ir (ar) ADTAĮ atsako teisės aktų nustatyta tvarka.</w:t>
      </w:r>
    </w:p>
    <w:p w14:paraId="10381699" w14:textId="77777777" w:rsidR="004C33DF" w:rsidRPr="00135D99"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135D99">
        <w:rPr>
          <w:rFonts w:ascii="Times New Roman" w:hAnsi="Times New Roman" w:cs="Times New Roman"/>
          <w:color w:val="000000"/>
          <w:sz w:val="24"/>
          <w:szCs w:val="24"/>
        </w:rPr>
        <w:t>Darbuotojai ir kiti asmenys, tvarkantys vaizdo duomenis, su Taisyklėmis supažindinami pasirašytinai.</w:t>
      </w:r>
    </w:p>
    <w:p w14:paraId="52C793D1" w14:textId="77777777" w:rsidR="004C33DF" w:rsidRPr="00135D99" w:rsidRDefault="004C33DF" w:rsidP="007F0E35">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135D99">
        <w:rPr>
          <w:rFonts w:ascii="Times New Roman" w:hAnsi="Times New Roman" w:cs="Times New Roman"/>
          <w:color w:val="000000"/>
          <w:sz w:val="24"/>
          <w:szCs w:val="24"/>
        </w:rPr>
        <w:t>Už Taisyklių nuostatų laikymosi priežiūrą ir jose reglamentuotų nuostatų vykdymo kontrolę atsakingas direktoriaus įsakymu paskirtas atsakingas asmuo, įvertinęs Taisyklių taikymo praktiką, esant poreikiui, inicijuoja Taisyklių atnaujinimą.</w:t>
      </w:r>
    </w:p>
    <w:p w14:paraId="4D7EA785" w14:textId="77777777" w:rsidR="004C33DF" w:rsidRDefault="004C33DF" w:rsidP="00135D99">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135D99">
        <w:rPr>
          <w:rFonts w:ascii="Times New Roman" w:hAnsi="Times New Roman" w:cs="Times New Roman"/>
          <w:color w:val="000000"/>
          <w:sz w:val="24"/>
          <w:szCs w:val="24"/>
        </w:rPr>
        <w:t>Pasikeitus teisės aktų nuostatoms, jomis vadovaujamasi iš karto, nelaukiant Taisyklių pakeitimo.</w:t>
      </w:r>
    </w:p>
    <w:p w14:paraId="0EED770E" w14:textId="7396963E" w:rsidR="004C33DF" w:rsidRDefault="004C33DF" w:rsidP="00135D99">
      <w:pPr>
        <w:pStyle w:val="Sraopastraipa"/>
        <w:numPr>
          <w:ilvl w:val="0"/>
          <w:numId w:val="9"/>
        </w:numPr>
        <w:autoSpaceDE w:val="0"/>
        <w:autoSpaceDN w:val="0"/>
        <w:adjustRightInd w:val="0"/>
        <w:spacing w:after="0" w:line="240" w:lineRule="auto"/>
        <w:ind w:left="0" w:firstLine="851"/>
        <w:jc w:val="both"/>
        <w:rPr>
          <w:rFonts w:ascii="Times New Roman" w:hAnsi="Times New Roman" w:cs="Times New Roman"/>
          <w:color w:val="000000"/>
          <w:sz w:val="24"/>
          <w:szCs w:val="24"/>
        </w:rPr>
      </w:pPr>
      <w:r w:rsidRPr="00135D99">
        <w:rPr>
          <w:rFonts w:ascii="Times New Roman" w:hAnsi="Times New Roman" w:cs="Times New Roman"/>
          <w:color w:val="000000"/>
          <w:sz w:val="24"/>
          <w:szCs w:val="24"/>
        </w:rPr>
        <w:t>Duomenų valdytojas turi teisę iš dalies arba visiškai pakeisti Taisykles, apie tai pranešdamas rašytiniu pranešimu, paskelbdamas Duomenų valdytojo informacinėse pranešimų lentose. Taisyklių papildymai arba pakeitimai įsigalioja nuo paskelbimo dienos.</w:t>
      </w:r>
    </w:p>
    <w:p w14:paraId="730ECF77" w14:textId="77777777" w:rsidR="003913C4" w:rsidRPr="00135D99" w:rsidRDefault="003913C4" w:rsidP="003913C4">
      <w:pPr>
        <w:pStyle w:val="Sraopastraipa"/>
        <w:tabs>
          <w:tab w:val="left" w:pos="1701"/>
        </w:tabs>
        <w:autoSpaceDE w:val="0"/>
        <w:autoSpaceDN w:val="0"/>
        <w:adjustRightInd w:val="0"/>
        <w:spacing w:after="0" w:line="240" w:lineRule="auto"/>
        <w:ind w:left="851"/>
        <w:jc w:val="both"/>
        <w:rPr>
          <w:rFonts w:ascii="Times New Roman" w:hAnsi="Times New Roman" w:cs="Times New Roman"/>
          <w:color w:val="000000"/>
          <w:sz w:val="24"/>
          <w:szCs w:val="24"/>
        </w:rPr>
      </w:pPr>
    </w:p>
    <w:p w14:paraId="46FD107A" w14:textId="77777777" w:rsidR="004C33DF" w:rsidRDefault="004C33DF" w:rsidP="00143E4B">
      <w:pPr>
        <w:autoSpaceDE w:val="0"/>
        <w:autoSpaceDN w:val="0"/>
        <w:adjustRightInd w:val="0"/>
        <w:spacing w:after="0" w:line="240" w:lineRule="auto"/>
        <w:rPr>
          <w:rFonts w:ascii="Times New Roman" w:hAnsi="Times New Roman" w:cs="Times New Roman"/>
          <w:color w:val="000000"/>
          <w:sz w:val="24"/>
          <w:szCs w:val="24"/>
        </w:rPr>
      </w:pPr>
    </w:p>
    <w:p w14:paraId="756E0197" w14:textId="77777777" w:rsidR="004C33DF" w:rsidRDefault="004C33DF" w:rsidP="00143E4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color w:val="000000"/>
          <w:sz w:val="24"/>
          <w:szCs w:val="24"/>
        </w:rPr>
        <w:t>____________________________</w:t>
      </w:r>
    </w:p>
    <w:p w14:paraId="184005EE" w14:textId="77777777" w:rsidR="004C33DF" w:rsidRDefault="004C33DF" w:rsidP="00034B6D">
      <w:pPr>
        <w:autoSpaceDE w:val="0"/>
        <w:autoSpaceDN w:val="0"/>
        <w:adjustRightInd w:val="0"/>
        <w:spacing w:after="0" w:line="240" w:lineRule="auto"/>
        <w:jc w:val="right"/>
        <w:rPr>
          <w:rFonts w:ascii="Times New Roman" w:hAnsi="Times New Roman" w:cs="Times New Roman"/>
          <w:sz w:val="24"/>
          <w:szCs w:val="24"/>
        </w:rPr>
      </w:pPr>
    </w:p>
    <w:p w14:paraId="6B30298A" w14:textId="77777777" w:rsidR="004C33DF" w:rsidRDefault="004C33DF">
      <w:pPr>
        <w:rPr>
          <w:rFonts w:ascii="Times New Roman" w:hAnsi="Times New Roman" w:cs="Times New Roman"/>
          <w:sz w:val="24"/>
          <w:szCs w:val="24"/>
        </w:rPr>
      </w:pPr>
      <w:r>
        <w:rPr>
          <w:rFonts w:ascii="Times New Roman" w:hAnsi="Times New Roman" w:cs="Times New Roman"/>
          <w:sz w:val="24"/>
          <w:szCs w:val="24"/>
        </w:rPr>
        <w:br w:type="page"/>
      </w:r>
    </w:p>
    <w:p w14:paraId="31B6882C" w14:textId="77777777" w:rsidR="004C33DF" w:rsidRDefault="004C33DF" w:rsidP="00034B6D">
      <w:pPr>
        <w:autoSpaceDE w:val="0"/>
        <w:autoSpaceDN w:val="0"/>
        <w:adjustRightInd w:val="0"/>
        <w:spacing w:after="0" w:line="240" w:lineRule="auto"/>
        <w:jc w:val="right"/>
        <w:rPr>
          <w:rFonts w:ascii="Times New Roman" w:hAnsi="Times New Roman" w:cs="Times New Roman"/>
          <w:sz w:val="24"/>
          <w:szCs w:val="24"/>
        </w:rPr>
      </w:pPr>
    </w:p>
    <w:p w14:paraId="4FF754E2" w14:textId="35767F96" w:rsidR="00742D04" w:rsidRDefault="004C33DF" w:rsidP="00742D04">
      <w:pPr>
        <w:tabs>
          <w:tab w:val="left" w:pos="4820"/>
        </w:tabs>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742D04">
        <w:rPr>
          <w:rFonts w:ascii="Times New Roman" w:hAnsi="Times New Roman" w:cs="Times New Roman"/>
          <w:sz w:val="24"/>
          <w:szCs w:val="24"/>
        </w:rPr>
        <w:t xml:space="preserve">    </w:t>
      </w:r>
      <w:r w:rsidR="00742D04" w:rsidRPr="004365D8">
        <w:rPr>
          <w:rFonts w:ascii="Times New Roman" w:hAnsi="Times New Roman" w:cs="Times New Roman"/>
          <w:noProof/>
          <w:sz w:val="24"/>
          <w:szCs w:val="24"/>
        </w:rPr>
        <w:t>Šalčininkų Jano Sniadeckio gimnazijos</w:t>
      </w:r>
      <w:r w:rsidR="00742D04">
        <w:rPr>
          <w:rFonts w:ascii="Times New Roman" w:hAnsi="Times New Roman" w:cs="Times New Roman"/>
          <w:sz w:val="24"/>
          <w:szCs w:val="24"/>
        </w:rPr>
        <w:t xml:space="preserve"> </w:t>
      </w:r>
    </w:p>
    <w:p w14:paraId="4292CF55" w14:textId="30F0BFFC" w:rsidR="004C33DF" w:rsidRDefault="00742D04" w:rsidP="00742D04">
      <w:pPr>
        <w:tabs>
          <w:tab w:val="left" w:pos="5387"/>
        </w:tabs>
        <w:autoSpaceDE w:val="0"/>
        <w:autoSpaceDN w:val="0"/>
        <w:adjustRightInd w:val="0"/>
        <w:spacing w:after="0" w:line="240" w:lineRule="auto"/>
        <w:ind w:left="3894"/>
        <w:jc w:val="center"/>
        <w:rPr>
          <w:rFonts w:ascii="Times New Roman" w:hAnsi="Times New Roman" w:cs="Times New Roman"/>
          <w:sz w:val="24"/>
          <w:szCs w:val="24"/>
        </w:rPr>
      </w:pPr>
      <w:r>
        <w:rPr>
          <w:rFonts w:ascii="Times New Roman" w:hAnsi="Times New Roman" w:cs="Times New Roman"/>
          <w:sz w:val="24"/>
          <w:szCs w:val="24"/>
        </w:rPr>
        <w:t xml:space="preserve">            v</w:t>
      </w:r>
      <w:r w:rsidR="004C33DF">
        <w:rPr>
          <w:rFonts w:ascii="Times New Roman" w:hAnsi="Times New Roman" w:cs="Times New Roman"/>
          <w:sz w:val="24"/>
          <w:szCs w:val="24"/>
        </w:rPr>
        <w:t>aizdo duomenų tvarkymo taisyklių</w:t>
      </w:r>
    </w:p>
    <w:p w14:paraId="1528D76F" w14:textId="77777777" w:rsidR="004C33DF" w:rsidRDefault="004C33DF" w:rsidP="00742D04">
      <w:pPr>
        <w:tabs>
          <w:tab w:val="left" w:pos="4820"/>
        </w:tabs>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1 priedas</w:t>
      </w:r>
    </w:p>
    <w:p w14:paraId="5ADD71D9" w14:textId="77777777" w:rsidR="004C33DF" w:rsidRDefault="004C33DF" w:rsidP="00034B6D">
      <w:pPr>
        <w:autoSpaceDE w:val="0"/>
        <w:autoSpaceDN w:val="0"/>
        <w:adjustRightInd w:val="0"/>
        <w:spacing w:after="0" w:line="240" w:lineRule="auto"/>
        <w:jc w:val="right"/>
        <w:rPr>
          <w:rFonts w:ascii="Times New Roman" w:hAnsi="Times New Roman" w:cs="Times New Roman"/>
          <w:sz w:val="24"/>
          <w:szCs w:val="24"/>
        </w:rPr>
      </w:pPr>
    </w:p>
    <w:p w14:paraId="7C657855" w14:textId="77777777" w:rsidR="004C33DF" w:rsidRDefault="004C33DF" w:rsidP="00081EDC">
      <w:pPr>
        <w:autoSpaceDE w:val="0"/>
        <w:autoSpaceDN w:val="0"/>
        <w:adjustRightInd w:val="0"/>
        <w:spacing w:after="0" w:line="240" w:lineRule="auto"/>
        <w:jc w:val="center"/>
        <w:rPr>
          <w:rFonts w:ascii="Times New Roman,Bold" w:hAnsi="Times New Roman,Bold" w:cs="Times New Roman,Bold"/>
          <w:b/>
          <w:bCs/>
          <w:sz w:val="24"/>
          <w:szCs w:val="24"/>
        </w:rPr>
      </w:pPr>
      <w:r>
        <w:rPr>
          <w:rFonts w:ascii="Times New Roman,Bold" w:hAnsi="Times New Roman,Bold" w:cs="Times New Roman,Bold"/>
          <w:b/>
          <w:bCs/>
          <w:sz w:val="24"/>
          <w:szCs w:val="24"/>
        </w:rPr>
        <w:t xml:space="preserve">VYKDOMO VAIZDO STEBĖJIMO  </w:t>
      </w:r>
      <w:r>
        <w:rPr>
          <w:rFonts w:ascii="Times New Roman" w:hAnsi="Times New Roman" w:cs="Times New Roman"/>
          <w:b/>
          <w:bCs/>
          <w:sz w:val="24"/>
          <w:szCs w:val="24"/>
        </w:rPr>
        <w:t xml:space="preserve">STACIONARIA VAIZDO </w:t>
      </w:r>
      <w:r>
        <w:rPr>
          <w:rFonts w:ascii="Times New Roman,Bold" w:hAnsi="Times New Roman,Bold" w:cs="Times New Roman,Bold"/>
          <w:b/>
          <w:bCs/>
          <w:sz w:val="24"/>
          <w:szCs w:val="24"/>
        </w:rPr>
        <w:t xml:space="preserve">ĮRANGA TERITORIJŲ IR PATALPŲ, NUSTATANT VAIZDO DUOMENŲ SAUGOJIMO TERMINUS, SĄRAŠAS </w:t>
      </w:r>
    </w:p>
    <w:p w14:paraId="5BC6414C" w14:textId="77777777" w:rsidR="004C33DF" w:rsidRPr="00081EDC" w:rsidRDefault="004C33DF" w:rsidP="00081EDC">
      <w:pPr>
        <w:autoSpaceDE w:val="0"/>
        <w:autoSpaceDN w:val="0"/>
        <w:adjustRightInd w:val="0"/>
        <w:spacing w:after="0" w:line="240" w:lineRule="auto"/>
        <w:jc w:val="center"/>
        <w:rPr>
          <w:rFonts w:ascii="Times New Roman,Bold" w:hAnsi="Times New Roman,Bold" w:cs="Times New Roman,Bold"/>
          <w:b/>
          <w:bCs/>
          <w:sz w:val="24"/>
          <w:szCs w:val="24"/>
        </w:rPr>
      </w:pPr>
    </w:p>
    <w:p w14:paraId="5FC3FA84" w14:textId="77777777" w:rsidR="004C33DF" w:rsidRPr="003B7C90" w:rsidRDefault="004C33DF" w:rsidP="00034B6D">
      <w:pPr>
        <w:autoSpaceDE w:val="0"/>
        <w:autoSpaceDN w:val="0"/>
        <w:adjustRightInd w:val="0"/>
        <w:spacing w:after="0" w:line="240" w:lineRule="auto"/>
        <w:jc w:val="center"/>
      </w:pPr>
    </w:p>
    <w:tbl>
      <w:tblPr>
        <w:tblW w:w="9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43"/>
        <w:gridCol w:w="3086"/>
        <w:gridCol w:w="1002"/>
        <w:gridCol w:w="3686"/>
        <w:gridCol w:w="1510"/>
      </w:tblGrid>
      <w:tr w:rsidR="004C33DF" w:rsidRPr="00BF53C2" w14:paraId="18F9E86B"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7C6E8818"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Eil.</w:t>
            </w:r>
          </w:p>
          <w:p w14:paraId="3768015F"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Nr.</w:t>
            </w:r>
          </w:p>
        </w:tc>
        <w:tc>
          <w:tcPr>
            <w:tcW w:w="3086" w:type="dxa"/>
            <w:tcBorders>
              <w:top w:val="single" w:sz="4" w:space="0" w:color="auto"/>
              <w:left w:val="single" w:sz="4" w:space="0" w:color="auto"/>
              <w:bottom w:val="single" w:sz="4" w:space="0" w:color="auto"/>
              <w:right w:val="single" w:sz="4" w:space="0" w:color="auto"/>
            </w:tcBorders>
          </w:tcPr>
          <w:p w14:paraId="2C096EB5"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Vaizdo stebėjimo vietos adresas</w:t>
            </w:r>
          </w:p>
        </w:tc>
        <w:tc>
          <w:tcPr>
            <w:tcW w:w="1002" w:type="dxa"/>
            <w:tcBorders>
              <w:top w:val="single" w:sz="4" w:space="0" w:color="auto"/>
              <w:left w:val="single" w:sz="4" w:space="0" w:color="auto"/>
              <w:bottom w:val="single" w:sz="4" w:space="0" w:color="auto"/>
              <w:right w:val="single" w:sz="4" w:space="0" w:color="auto"/>
            </w:tcBorders>
          </w:tcPr>
          <w:p w14:paraId="00E8DD64"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Vaizdo</w:t>
            </w:r>
          </w:p>
          <w:p w14:paraId="0081EB52"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kamerų</w:t>
            </w:r>
          </w:p>
          <w:p w14:paraId="132D5FCA"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skaičius</w:t>
            </w:r>
          </w:p>
        </w:tc>
        <w:tc>
          <w:tcPr>
            <w:tcW w:w="3686" w:type="dxa"/>
            <w:tcBorders>
              <w:top w:val="single" w:sz="4" w:space="0" w:color="auto"/>
              <w:left w:val="single" w:sz="4" w:space="0" w:color="auto"/>
              <w:bottom w:val="single" w:sz="4" w:space="0" w:color="auto"/>
              <w:right w:val="single" w:sz="4" w:space="0" w:color="auto"/>
            </w:tcBorders>
          </w:tcPr>
          <w:p w14:paraId="4EC093CC"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Stebimos teritorijos ir patalpos</w:t>
            </w:r>
          </w:p>
        </w:tc>
        <w:tc>
          <w:tcPr>
            <w:tcW w:w="1510" w:type="dxa"/>
            <w:tcBorders>
              <w:top w:val="single" w:sz="4" w:space="0" w:color="auto"/>
              <w:left w:val="single" w:sz="4" w:space="0" w:color="auto"/>
              <w:bottom w:val="single" w:sz="4" w:space="0" w:color="auto"/>
              <w:right w:val="single" w:sz="4" w:space="0" w:color="auto"/>
            </w:tcBorders>
          </w:tcPr>
          <w:p w14:paraId="4CF2C845" w14:textId="77777777" w:rsidR="004C33DF" w:rsidRPr="00BF53C2" w:rsidRDefault="004C33DF" w:rsidP="000E5E4A">
            <w:pPr>
              <w:jc w:val="center"/>
              <w:rPr>
                <w:rFonts w:ascii="Times New Roman" w:hAnsi="Times New Roman" w:cs="Times New Roman"/>
                <w:b/>
                <w:sz w:val="24"/>
                <w:szCs w:val="24"/>
              </w:rPr>
            </w:pPr>
            <w:r w:rsidRPr="00BF53C2">
              <w:rPr>
                <w:rFonts w:ascii="Times New Roman" w:hAnsi="Times New Roman" w:cs="Times New Roman"/>
                <w:b/>
                <w:sz w:val="24"/>
                <w:szCs w:val="24"/>
              </w:rPr>
              <w:t>Vaizdo duomenų saugojimo terminai</w:t>
            </w:r>
          </w:p>
        </w:tc>
      </w:tr>
      <w:tr w:rsidR="004C33DF" w:rsidRPr="00BF53C2" w14:paraId="210B80C4"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4656132F"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1.</w:t>
            </w:r>
          </w:p>
        </w:tc>
        <w:tc>
          <w:tcPr>
            <w:tcW w:w="3086" w:type="dxa"/>
            <w:vMerge w:val="restart"/>
            <w:tcBorders>
              <w:top w:val="single" w:sz="4" w:space="0" w:color="auto"/>
              <w:left w:val="single" w:sz="4" w:space="0" w:color="auto"/>
              <w:right w:val="single" w:sz="4" w:space="0" w:color="auto"/>
            </w:tcBorders>
            <w:vAlign w:val="center"/>
          </w:tcPr>
          <w:p w14:paraId="6F2AC265" w14:textId="77777777" w:rsidR="004C33DF" w:rsidRPr="00BF53C2" w:rsidRDefault="004C33DF" w:rsidP="000E5E4A">
            <w:pPr>
              <w:jc w:val="center"/>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5670921A"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37A1E190"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58571D4A"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1393C9D5"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5157B3B9"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2.</w:t>
            </w:r>
          </w:p>
        </w:tc>
        <w:tc>
          <w:tcPr>
            <w:tcW w:w="3086" w:type="dxa"/>
            <w:vMerge/>
            <w:tcBorders>
              <w:left w:val="single" w:sz="4" w:space="0" w:color="auto"/>
              <w:right w:val="single" w:sz="4" w:space="0" w:color="auto"/>
            </w:tcBorders>
          </w:tcPr>
          <w:p w14:paraId="2C9695DA"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27FF9746"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135B326C"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2CAA127B"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12867C6C"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27B2BF5B"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3.</w:t>
            </w:r>
          </w:p>
        </w:tc>
        <w:tc>
          <w:tcPr>
            <w:tcW w:w="3086" w:type="dxa"/>
            <w:vMerge/>
            <w:tcBorders>
              <w:left w:val="single" w:sz="4" w:space="0" w:color="auto"/>
              <w:right w:val="single" w:sz="4" w:space="0" w:color="auto"/>
            </w:tcBorders>
          </w:tcPr>
          <w:p w14:paraId="0F63CAC5"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0266B0B3"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3895814B"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5A8DF1EA"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4003D5DC"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4C5FE99D"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4.</w:t>
            </w:r>
          </w:p>
        </w:tc>
        <w:tc>
          <w:tcPr>
            <w:tcW w:w="3086" w:type="dxa"/>
            <w:vMerge/>
            <w:tcBorders>
              <w:left w:val="single" w:sz="4" w:space="0" w:color="auto"/>
              <w:right w:val="single" w:sz="4" w:space="0" w:color="auto"/>
            </w:tcBorders>
          </w:tcPr>
          <w:p w14:paraId="16921696"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7D793734"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2E47C75E"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12B83632"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7CDB9BD2"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6E302D83"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5.</w:t>
            </w:r>
          </w:p>
        </w:tc>
        <w:tc>
          <w:tcPr>
            <w:tcW w:w="3086" w:type="dxa"/>
            <w:vMerge/>
            <w:tcBorders>
              <w:left w:val="single" w:sz="4" w:space="0" w:color="auto"/>
              <w:right w:val="single" w:sz="4" w:space="0" w:color="auto"/>
            </w:tcBorders>
          </w:tcPr>
          <w:p w14:paraId="494EFD90"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76626AA1"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38A1A337"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2BFF5138"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32CAE7B1"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0FF5B643"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6.</w:t>
            </w:r>
          </w:p>
        </w:tc>
        <w:tc>
          <w:tcPr>
            <w:tcW w:w="3086" w:type="dxa"/>
            <w:vMerge/>
            <w:tcBorders>
              <w:left w:val="single" w:sz="4" w:space="0" w:color="auto"/>
              <w:right w:val="single" w:sz="4" w:space="0" w:color="auto"/>
            </w:tcBorders>
          </w:tcPr>
          <w:p w14:paraId="605DDC43"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0BD7F1D3"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7664EC50"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18CAAFE7"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473F6CE8"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2D2742AD"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7.</w:t>
            </w:r>
          </w:p>
        </w:tc>
        <w:tc>
          <w:tcPr>
            <w:tcW w:w="3086" w:type="dxa"/>
            <w:vMerge/>
            <w:tcBorders>
              <w:left w:val="single" w:sz="4" w:space="0" w:color="auto"/>
              <w:right w:val="single" w:sz="4" w:space="0" w:color="auto"/>
            </w:tcBorders>
          </w:tcPr>
          <w:p w14:paraId="5635A45D"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62EF627E"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14A26C65"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36251265"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1544F6B5"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6741CD4E"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8.</w:t>
            </w:r>
          </w:p>
        </w:tc>
        <w:tc>
          <w:tcPr>
            <w:tcW w:w="3086" w:type="dxa"/>
            <w:vMerge/>
            <w:tcBorders>
              <w:left w:val="single" w:sz="4" w:space="0" w:color="auto"/>
              <w:right w:val="single" w:sz="4" w:space="0" w:color="auto"/>
            </w:tcBorders>
          </w:tcPr>
          <w:p w14:paraId="626E1F0C"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35A9F6E9"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54722388"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39C9FEE9"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2D1BA594"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11B92ADD"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9.</w:t>
            </w:r>
          </w:p>
        </w:tc>
        <w:tc>
          <w:tcPr>
            <w:tcW w:w="3086" w:type="dxa"/>
            <w:vMerge/>
            <w:tcBorders>
              <w:left w:val="single" w:sz="4" w:space="0" w:color="auto"/>
              <w:right w:val="single" w:sz="4" w:space="0" w:color="auto"/>
            </w:tcBorders>
          </w:tcPr>
          <w:p w14:paraId="07AE211A"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3E389A7E"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1C8BA885"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34CCBA81"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22476D6A"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18ABF9E2"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10.</w:t>
            </w:r>
          </w:p>
        </w:tc>
        <w:tc>
          <w:tcPr>
            <w:tcW w:w="3086" w:type="dxa"/>
            <w:vMerge/>
            <w:tcBorders>
              <w:left w:val="single" w:sz="4" w:space="0" w:color="auto"/>
              <w:right w:val="single" w:sz="4" w:space="0" w:color="auto"/>
            </w:tcBorders>
          </w:tcPr>
          <w:p w14:paraId="189E01C9"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00B735B8"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0F948214"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4F4EEF84" w14:textId="77777777" w:rsidR="004C33DF" w:rsidRPr="00BF53C2" w:rsidRDefault="004C33DF" w:rsidP="000E5E4A">
            <w:pPr>
              <w:spacing w:line="360" w:lineRule="auto"/>
              <w:jc w:val="center"/>
              <w:rPr>
                <w:rFonts w:ascii="Times New Roman" w:hAnsi="Times New Roman" w:cs="Times New Roman"/>
                <w:sz w:val="24"/>
                <w:szCs w:val="24"/>
              </w:rPr>
            </w:pPr>
          </w:p>
        </w:tc>
      </w:tr>
      <w:tr w:rsidR="004C33DF" w:rsidRPr="00BF53C2" w14:paraId="4DE0924F" w14:textId="77777777" w:rsidTr="000E5E4A">
        <w:trPr>
          <w:jc w:val="center"/>
        </w:trPr>
        <w:tc>
          <w:tcPr>
            <w:tcW w:w="443" w:type="dxa"/>
            <w:tcBorders>
              <w:top w:val="single" w:sz="4" w:space="0" w:color="auto"/>
              <w:left w:val="single" w:sz="4" w:space="0" w:color="auto"/>
              <w:bottom w:val="single" w:sz="4" w:space="0" w:color="auto"/>
              <w:right w:val="single" w:sz="4" w:space="0" w:color="auto"/>
            </w:tcBorders>
          </w:tcPr>
          <w:p w14:paraId="293D3E32" w14:textId="77777777" w:rsidR="004C33DF" w:rsidRPr="00BF53C2" w:rsidRDefault="004C33DF" w:rsidP="000E5E4A">
            <w:pPr>
              <w:spacing w:line="360" w:lineRule="auto"/>
              <w:jc w:val="center"/>
              <w:rPr>
                <w:rFonts w:ascii="Times New Roman" w:hAnsi="Times New Roman" w:cs="Times New Roman"/>
                <w:sz w:val="24"/>
                <w:szCs w:val="24"/>
              </w:rPr>
            </w:pPr>
            <w:r w:rsidRPr="00BF53C2">
              <w:rPr>
                <w:rFonts w:ascii="Times New Roman" w:hAnsi="Times New Roman" w:cs="Times New Roman"/>
                <w:sz w:val="24"/>
                <w:szCs w:val="24"/>
              </w:rPr>
              <w:t>11.</w:t>
            </w:r>
          </w:p>
        </w:tc>
        <w:tc>
          <w:tcPr>
            <w:tcW w:w="3086" w:type="dxa"/>
            <w:vMerge/>
            <w:tcBorders>
              <w:left w:val="single" w:sz="4" w:space="0" w:color="auto"/>
              <w:bottom w:val="single" w:sz="4" w:space="0" w:color="auto"/>
              <w:right w:val="single" w:sz="4" w:space="0" w:color="auto"/>
            </w:tcBorders>
          </w:tcPr>
          <w:p w14:paraId="2D87D0F8" w14:textId="77777777" w:rsidR="004C33DF" w:rsidRPr="00BF53C2" w:rsidRDefault="004C33DF" w:rsidP="000E5E4A">
            <w:pPr>
              <w:spacing w:line="360" w:lineRule="auto"/>
              <w:rPr>
                <w:rFonts w:ascii="Times New Roman" w:hAnsi="Times New Roman" w:cs="Times New Roman"/>
                <w:sz w:val="24"/>
                <w:szCs w:val="24"/>
              </w:rPr>
            </w:pPr>
          </w:p>
        </w:tc>
        <w:tc>
          <w:tcPr>
            <w:tcW w:w="1002" w:type="dxa"/>
            <w:tcBorders>
              <w:top w:val="single" w:sz="4" w:space="0" w:color="auto"/>
              <w:left w:val="single" w:sz="4" w:space="0" w:color="auto"/>
              <w:bottom w:val="single" w:sz="4" w:space="0" w:color="auto"/>
              <w:right w:val="single" w:sz="4" w:space="0" w:color="auto"/>
            </w:tcBorders>
          </w:tcPr>
          <w:p w14:paraId="4E68748A" w14:textId="77777777" w:rsidR="004C33DF" w:rsidRPr="00BF53C2" w:rsidRDefault="004C33DF" w:rsidP="000E5E4A">
            <w:pPr>
              <w:spacing w:line="360" w:lineRule="auto"/>
              <w:jc w:val="center"/>
              <w:rPr>
                <w:rFonts w:ascii="Times New Roman" w:hAnsi="Times New Roman" w:cs="Times New Roman"/>
                <w:sz w:val="24"/>
                <w:szCs w:val="24"/>
              </w:rPr>
            </w:pPr>
          </w:p>
        </w:tc>
        <w:tc>
          <w:tcPr>
            <w:tcW w:w="3686" w:type="dxa"/>
            <w:tcBorders>
              <w:top w:val="single" w:sz="4" w:space="0" w:color="auto"/>
              <w:left w:val="single" w:sz="4" w:space="0" w:color="auto"/>
              <w:bottom w:val="single" w:sz="4" w:space="0" w:color="auto"/>
              <w:right w:val="single" w:sz="4" w:space="0" w:color="auto"/>
            </w:tcBorders>
          </w:tcPr>
          <w:p w14:paraId="184B9FB0" w14:textId="77777777" w:rsidR="004C33DF" w:rsidRPr="00BF53C2" w:rsidRDefault="004C33DF" w:rsidP="000E5E4A">
            <w:pPr>
              <w:spacing w:line="360" w:lineRule="auto"/>
              <w:rPr>
                <w:rFonts w:ascii="Times New Roman" w:hAnsi="Times New Roman" w:cs="Times New Roman"/>
                <w:sz w:val="24"/>
                <w:szCs w:val="24"/>
              </w:rPr>
            </w:pPr>
          </w:p>
        </w:tc>
        <w:tc>
          <w:tcPr>
            <w:tcW w:w="1510" w:type="dxa"/>
            <w:tcBorders>
              <w:top w:val="single" w:sz="4" w:space="0" w:color="auto"/>
              <w:left w:val="single" w:sz="4" w:space="0" w:color="auto"/>
              <w:bottom w:val="single" w:sz="4" w:space="0" w:color="auto"/>
              <w:right w:val="single" w:sz="4" w:space="0" w:color="auto"/>
            </w:tcBorders>
          </w:tcPr>
          <w:p w14:paraId="2839D657" w14:textId="77777777" w:rsidR="004C33DF" w:rsidRPr="00BF53C2" w:rsidRDefault="004C33DF" w:rsidP="000E5E4A">
            <w:pPr>
              <w:spacing w:line="360" w:lineRule="auto"/>
              <w:jc w:val="center"/>
              <w:rPr>
                <w:rFonts w:ascii="Times New Roman" w:hAnsi="Times New Roman" w:cs="Times New Roman"/>
                <w:sz w:val="24"/>
                <w:szCs w:val="24"/>
              </w:rPr>
            </w:pPr>
          </w:p>
        </w:tc>
      </w:tr>
    </w:tbl>
    <w:p w14:paraId="3B59BE36" w14:textId="77777777" w:rsidR="004C33DF" w:rsidRDefault="004C33DF" w:rsidP="005D52B2">
      <w:pPr>
        <w:autoSpaceDE w:val="0"/>
        <w:autoSpaceDN w:val="0"/>
        <w:adjustRightInd w:val="0"/>
        <w:spacing w:after="0" w:line="240" w:lineRule="auto"/>
      </w:pPr>
    </w:p>
    <w:p w14:paraId="7CE2EB77" w14:textId="77777777" w:rsidR="004C33DF" w:rsidRDefault="004C33DF" w:rsidP="00034B6D">
      <w:pPr>
        <w:autoSpaceDE w:val="0"/>
        <w:autoSpaceDN w:val="0"/>
        <w:adjustRightInd w:val="0"/>
        <w:spacing w:after="0" w:line="240" w:lineRule="auto"/>
        <w:jc w:val="center"/>
      </w:pPr>
    </w:p>
    <w:p w14:paraId="287029DF" w14:textId="77777777" w:rsidR="004C33DF" w:rsidRDefault="004C33DF" w:rsidP="006E0C98">
      <w:pPr>
        <w:autoSpaceDE w:val="0"/>
        <w:autoSpaceDN w:val="0"/>
        <w:adjustRightInd w:val="0"/>
        <w:spacing w:after="0" w:line="240" w:lineRule="auto"/>
        <w:rPr>
          <w:rFonts w:ascii="Times New Roman" w:hAnsi="Times New Roman" w:cs="Times New Roman"/>
          <w:color w:val="000000"/>
          <w:sz w:val="24"/>
          <w:szCs w:val="24"/>
        </w:rPr>
        <w:sectPr w:rsidR="004C33DF" w:rsidSect="008B3FAE">
          <w:headerReference w:type="default" r:id="rId10"/>
          <w:pgSz w:w="11906" w:h="16838"/>
          <w:pgMar w:top="1276" w:right="567" w:bottom="1134" w:left="1701" w:header="567" w:footer="567" w:gutter="0"/>
          <w:pgNumType w:start="1"/>
          <w:cols w:space="1296"/>
          <w:titlePg/>
          <w:docGrid w:linePitch="360"/>
        </w:sectPr>
      </w:pPr>
    </w:p>
    <w:p w14:paraId="72030A61" w14:textId="77777777" w:rsidR="004C33DF" w:rsidRDefault="004C33DF" w:rsidP="006E0C98">
      <w:pPr>
        <w:autoSpaceDE w:val="0"/>
        <w:autoSpaceDN w:val="0"/>
        <w:adjustRightInd w:val="0"/>
        <w:spacing w:after="0" w:line="240" w:lineRule="auto"/>
        <w:rPr>
          <w:rFonts w:ascii="Times New Roman" w:hAnsi="Times New Roman" w:cs="Times New Roman"/>
          <w:color w:val="000000"/>
          <w:sz w:val="24"/>
          <w:szCs w:val="24"/>
        </w:rPr>
        <w:sectPr w:rsidR="004C33DF" w:rsidSect="004C33DF">
          <w:type w:val="continuous"/>
          <w:pgSz w:w="11906" w:h="16838"/>
          <w:pgMar w:top="1701" w:right="567" w:bottom="1134" w:left="1701" w:header="567" w:footer="567" w:gutter="0"/>
          <w:cols w:space="1296"/>
          <w:docGrid w:linePitch="360"/>
        </w:sectPr>
      </w:pPr>
    </w:p>
    <w:p w14:paraId="79B2182E" w14:textId="77777777" w:rsidR="004C33DF" w:rsidRDefault="004C33DF" w:rsidP="006E0C98">
      <w:pPr>
        <w:autoSpaceDE w:val="0"/>
        <w:autoSpaceDN w:val="0"/>
        <w:adjustRightInd w:val="0"/>
        <w:spacing w:after="0" w:line="240" w:lineRule="auto"/>
        <w:rPr>
          <w:rFonts w:ascii="Times New Roman" w:hAnsi="Times New Roman" w:cs="Times New Roman"/>
          <w:color w:val="000000"/>
          <w:sz w:val="24"/>
          <w:szCs w:val="24"/>
        </w:rPr>
      </w:pPr>
    </w:p>
    <w:sectPr w:rsidR="004C33DF" w:rsidSect="004C33DF">
      <w:type w:val="continuous"/>
      <w:pgSz w:w="11906" w:h="16838"/>
      <w:pgMar w:top="1701" w:right="567" w:bottom="1134" w:left="1701"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E56434" w14:textId="77777777" w:rsidR="00764F9C" w:rsidRDefault="00764F9C" w:rsidP="008B3FAE">
      <w:pPr>
        <w:spacing w:after="0" w:line="240" w:lineRule="auto"/>
      </w:pPr>
      <w:r>
        <w:separator/>
      </w:r>
    </w:p>
  </w:endnote>
  <w:endnote w:type="continuationSeparator" w:id="0">
    <w:p w14:paraId="7D318A19" w14:textId="77777777" w:rsidR="00764F9C" w:rsidRDefault="00764F9C" w:rsidP="008B3F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Times New Roman,Bold">
    <w:altName w:val="Times New Roman"/>
    <w:charset w:val="00"/>
    <w:family w:val="auto"/>
    <w:pitch w:val="default"/>
  </w:font>
  <w:font w:name="Times New Roman,Italic">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17DFF8" w14:textId="77777777" w:rsidR="00764F9C" w:rsidRDefault="00764F9C" w:rsidP="008B3FAE">
      <w:pPr>
        <w:spacing w:after="0" w:line="240" w:lineRule="auto"/>
      </w:pPr>
      <w:r>
        <w:separator/>
      </w:r>
    </w:p>
  </w:footnote>
  <w:footnote w:type="continuationSeparator" w:id="0">
    <w:p w14:paraId="727E9ED5" w14:textId="77777777" w:rsidR="00764F9C" w:rsidRDefault="00764F9C" w:rsidP="008B3F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3231466"/>
      <w:docPartObj>
        <w:docPartGallery w:val="Page Numbers (Top of Page)"/>
        <w:docPartUnique/>
      </w:docPartObj>
    </w:sdtPr>
    <w:sdtEndPr/>
    <w:sdtContent>
      <w:p w14:paraId="5465FF51" w14:textId="156A64E2" w:rsidR="008B3FAE" w:rsidRDefault="008B3FAE">
        <w:pPr>
          <w:pStyle w:val="Antrats"/>
          <w:jc w:val="center"/>
        </w:pPr>
        <w:r>
          <w:fldChar w:fldCharType="begin"/>
        </w:r>
        <w:r>
          <w:instrText>PAGE   \* MERGEFORMAT</w:instrText>
        </w:r>
        <w:r>
          <w:fldChar w:fldCharType="separate"/>
        </w:r>
        <w:r w:rsidR="000C65C2">
          <w:rPr>
            <w:noProof/>
          </w:rPr>
          <w:t>7</w:t>
        </w:r>
        <w:r>
          <w:fldChar w:fldCharType="end"/>
        </w:r>
      </w:p>
    </w:sdtContent>
  </w:sdt>
  <w:p w14:paraId="645516CA" w14:textId="77777777" w:rsidR="008B3FAE" w:rsidRDefault="008B3FAE">
    <w:pPr>
      <w:pStyle w:val="Antrat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22D236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1">
    <w:nsid w:val="02BA47A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1">
    <w:nsid w:val="064121ED"/>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1">
    <w:nsid w:val="07B851B2"/>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1">
    <w:nsid w:val="094A0CEB"/>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1">
    <w:nsid w:val="09676CF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1">
    <w:nsid w:val="0BB41D7F"/>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1">
    <w:nsid w:val="10DD1328"/>
    <w:multiLevelType w:val="hybridMultilevel"/>
    <w:tmpl w:val="CA641018"/>
    <w:lvl w:ilvl="0" w:tplc="89C01486">
      <w:start w:val="3"/>
      <w:numFmt w:val="upperRoman"/>
      <w:lvlText w:val="%1."/>
      <w:lvlJc w:val="left"/>
      <w:pPr>
        <w:ind w:left="5111" w:hanging="720"/>
      </w:pPr>
      <w:rPr>
        <w:rFonts w:hint="default"/>
      </w:rPr>
    </w:lvl>
    <w:lvl w:ilvl="1" w:tplc="04270019" w:tentative="1">
      <w:start w:val="1"/>
      <w:numFmt w:val="lowerLetter"/>
      <w:lvlText w:val="%2."/>
      <w:lvlJc w:val="left"/>
      <w:pPr>
        <w:ind w:left="5471" w:hanging="360"/>
      </w:pPr>
    </w:lvl>
    <w:lvl w:ilvl="2" w:tplc="0427001B" w:tentative="1">
      <w:start w:val="1"/>
      <w:numFmt w:val="lowerRoman"/>
      <w:lvlText w:val="%3."/>
      <w:lvlJc w:val="right"/>
      <w:pPr>
        <w:ind w:left="6191" w:hanging="180"/>
      </w:pPr>
    </w:lvl>
    <w:lvl w:ilvl="3" w:tplc="0427000F" w:tentative="1">
      <w:start w:val="1"/>
      <w:numFmt w:val="decimal"/>
      <w:lvlText w:val="%4."/>
      <w:lvlJc w:val="left"/>
      <w:pPr>
        <w:ind w:left="6911" w:hanging="360"/>
      </w:pPr>
    </w:lvl>
    <w:lvl w:ilvl="4" w:tplc="04270019" w:tentative="1">
      <w:start w:val="1"/>
      <w:numFmt w:val="lowerLetter"/>
      <w:lvlText w:val="%5."/>
      <w:lvlJc w:val="left"/>
      <w:pPr>
        <w:ind w:left="7631" w:hanging="360"/>
      </w:pPr>
    </w:lvl>
    <w:lvl w:ilvl="5" w:tplc="0427001B" w:tentative="1">
      <w:start w:val="1"/>
      <w:numFmt w:val="lowerRoman"/>
      <w:lvlText w:val="%6."/>
      <w:lvlJc w:val="right"/>
      <w:pPr>
        <w:ind w:left="8351" w:hanging="180"/>
      </w:pPr>
    </w:lvl>
    <w:lvl w:ilvl="6" w:tplc="0427000F" w:tentative="1">
      <w:start w:val="1"/>
      <w:numFmt w:val="decimal"/>
      <w:lvlText w:val="%7."/>
      <w:lvlJc w:val="left"/>
      <w:pPr>
        <w:ind w:left="9071" w:hanging="360"/>
      </w:pPr>
    </w:lvl>
    <w:lvl w:ilvl="7" w:tplc="04270019" w:tentative="1">
      <w:start w:val="1"/>
      <w:numFmt w:val="lowerLetter"/>
      <w:lvlText w:val="%8."/>
      <w:lvlJc w:val="left"/>
      <w:pPr>
        <w:ind w:left="9791" w:hanging="360"/>
      </w:pPr>
    </w:lvl>
    <w:lvl w:ilvl="8" w:tplc="0427001B" w:tentative="1">
      <w:start w:val="1"/>
      <w:numFmt w:val="lowerRoman"/>
      <w:lvlText w:val="%9."/>
      <w:lvlJc w:val="right"/>
      <w:pPr>
        <w:ind w:left="10511" w:hanging="180"/>
      </w:pPr>
    </w:lvl>
  </w:abstractNum>
  <w:abstractNum w:abstractNumId="8" w15:restartNumberingAfterBreak="1">
    <w:nsid w:val="16B70F70"/>
    <w:multiLevelType w:val="hybridMultilevel"/>
    <w:tmpl w:val="D9C269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1">
    <w:nsid w:val="18FA74D1"/>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1">
    <w:nsid w:val="19E52C2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1">
    <w:nsid w:val="1A252A0A"/>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1">
    <w:nsid w:val="1F8F5F5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1">
    <w:nsid w:val="292B0FE1"/>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1">
    <w:nsid w:val="29FF5FD8"/>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1">
    <w:nsid w:val="3029599D"/>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1">
    <w:nsid w:val="35FF25FD"/>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1">
    <w:nsid w:val="3A4C47C9"/>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1">
    <w:nsid w:val="3A7A0EE1"/>
    <w:multiLevelType w:val="hybridMultilevel"/>
    <w:tmpl w:val="811A551E"/>
    <w:lvl w:ilvl="0" w:tplc="6DAAA90A">
      <w:start w:val="4"/>
      <w:numFmt w:val="upperRoman"/>
      <w:lvlText w:val="%1."/>
      <w:lvlJc w:val="left"/>
      <w:pPr>
        <w:ind w:left="1571" w:hanging="72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19" w15:restartNumberingAfterBreak="1">
    <w:nsid w:val="3B806B2E"/>
    <w:multiLevelType w:val="multilevel"/>
    <w:tmpl w:val="B8423DBC"/>
    <w:lvl w:ilvl="0">
      <w:start w:val="1"/>
      <w:numFmt w:val="decimal"/>
      <w:lvlText w:val="%1."/>
      <w:lvlJc w:val="left"/>
      <w:pPr>
        <w:ind w:left="2094" w:hanging="360"/>
      </w:pPr>
      <w:rPr>
        <w:rFonts w:hint="default"/>
      </w:rPr>
    </w:lvl>
    <w:lvl w:ilvl="1">
      <w:start w:val="1"/>
      <w:numFmt w:val="decimal"/>
      <w:isLgl/>
      <w:lvlText w:val="%1.%2."/>
      <w:lvlJc w:val="left"/>
      <w:pPr>
        <w:ind w:left="2154" w:hanging="420"/>
      </w:pPr>
      <w:rPr>
        <w:rFonts w:hint="default"/>
      </w:rPr>
    </w:lvl>
    <w:lvl w:ilvl="2">
      <w:start w:val="1"/>
      <w:numFmt w:val="decimal"/>
      <w:isLgl/>
      <w:lvlText w:val="%1.%2.%3."/>
      <w:lvlJc w:val="left"/>
      <w:pPr>
        <w:ind w:left="2454" w:hanging="720"/>
      </w:pPr>
      <w:rPr>
        <w:rFonts w:hint="default"/>
      </w:rPr>
    </w:lvl>
    <w:lvl w:ilvl="3">
      <w:start w:val="1"/>
      <w:numFmt w:val="decimal"/>
      <w:isLgl/>
      <w:lvlText w:val="%1.%2.%3.%4."/>
      <w:lvlJc w:val="left"/>
      <w:pPr>
        <w:ind w:left="2454" w:hanging="720"/>
      </w:pPr>
      <w:rPr>
        <w:rFonts w:hint="default"/>
      </w:rPr>
    </w:lvl>
    <w:lvl w:ilvl="4">
      <w:start w:val="1"/>
      <w:numFmt w:val="decimal"/>
      <w:isLgl/>
      <w:lvlText w:val="%1.%2.%3.%4.%5."/>
      <w:lvlJc w:val="left"/>
      <w:pPr>
        <w:ind w:left="2814" w:hanging="1080"/>
      </w:pPr>
      <w:rPr>
        <w:rFonts w:hint="default"/>
      </w:rPr>
    </w:lvl>
    <w:lvl w:ilvl="5">
      <w:start w:val="1"/>
      <w:numFmt w:val="decimal"/>
      <w:isLgl/>
      <w:lvlText w:val="%1.%2.%3.%4.%5.%6."/>
      <w:lvlJc w:val="left"/>
      <w:pPr>
        <w:ind w:left="2814" w:hanging="1080"/>
      </w:pPr>
      <w:rPr>
        <w:rFonts w:hint="default"/>
      </w:rPr>
    </w:lvl>
    <w:lvl w:ilvl="6">
      <w:start w:val="1"/>
      <w:numFmt w:val="decimal"/>
      <w:isLgl/>
      <w:lvlText w:val="%1.%2.%3.%4.%5.%6.%7."/>
      <w:lvlJc w:val="left"/>
      <w:pPr>
        <w:ind w:left="3174" w:hanging="1440"/>
      </w:pPr>
      <w:rPr>
        <w:rFonts w:hint="default"/>
      </w:rPr>
    </w:lvl>
    <w:lvl w:ilvl="7">
      <w:start w:val="1"/>
      <w:numFmt w:val="decimal"/>
      <w:isLgl/>
      <w:lvlText w:val="%1.%2.%3.%4.%5.%6.%7.%8."/>
      <w:lvlJc w:val="left"/>
      <w:pPr>
        <w:ind w:left="3174" w:hanging="1440"/>
      </w:pPr>
      <w:rPr>
        <w:rFonts w:hint="default"/>
      </w:rPr>
    </w:lvl>
    <w:lvl w:ilvl="8">
      <w:start w:val="1"/>
      <w:numFmt w:val="decimal"/>
      <w:isLgl/>
      <w:lvlText w:val="%1.%2.%3.%4.%5.%6.%7.%8.%9."/>
      <w:lvlJc w:val="left"/>
      <w:pPr>
        <w:ind w:left="3534" w:hanging="1800"/>
      </w:pPr>
      <w:rPr>
        <w:rFonts w:hint="default"/>
      </w:rPr>
    </w:lvl>
  </w:abstractNum>
  <w:abstractNum w:abstractNumId="20" w15:restartNumberingAfterBreak="1">
    <w:nsid w:val="3B9F7137"/>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1">
    <w:nsid w:val="3E3A0407"/>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1">
    <w:nsid w:val="3E951BC0"/>
    <w:multiLevelType w:val="multilevel"/>
    <w:tmpl w:val="935CCE40"/>
    <w:lvl w:ilvl="0">
      <w:start w:val="1"/>
      <w:numFmt w:val="decimal"/>
      <w:lvlText w:val="%1."/>
      <w:lvlJc w:val="left"/>
      <w:pPr>
        <w:ind w:left="2487" w:hanging="360"/>
      </w:pPr>
      <w:rPr>
        <w:b w:val="0"/>
        <w:bCs w:val="0"/>
      </w:rPr>
    </w:lvl>
    <w:lvl w:ilvl="1">
      <w:start w:val="1"/>
      <w:numFmt w:val="decimal"/>
      <w:lvlText w:val="%1.%2."/>
      <w:lvlJc w:val="left"/>
      <w:pPr>
        <w:ind w:left="213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1">
    <w:nsid w:val="3EE755B3"/>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1">
    <w:nsid w:val="466C5B7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1">
    <w:nsid w:val="47BA6476"/>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1">
    <w:nsid w:val="49285541"/>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1">
    <w:nsid w:val="4A8D4C19"/>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1">
    <w:nsid w:val="4B083770"/>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1">
    <w:nsid w:val="5178346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1">
    <w:nsid w:val="5365007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1">
    <w:nsid w:val="53EB31B7"/>
    <w:multiLevelType w:val="hybridMultilevel"/>
    <w:tmpl w:val="AD58854C"/>
    <w:lvl w:ilvl="0" w:tplc="F9083B56">
      <w:start w:val="1"/>
      <w:numFmt w:val="upperRoman"/>
      <w:lvlText w:val="%1."/>
      <w:lvlJc w:val="left"/>
      <w:pPr>
        <w:ind w:left="1571"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15:restartNumberingAfterBreak="1">
    <w:nsid w:val="5DE568B3"/>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1">
    <w:nsid w:val="606A062B"/>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1">
    <w:nsid w:val="64E85B89"/>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1">
    <w:nsid w:val="6652136F"/>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1">
    <w:nsid w:val="6AA046C9"/>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1">
    <w:nsid w:val="6C3D2737"/>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1">
    <w:nsid w:val="72631D07"/>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1">
    <w:nsid w:val="76EB60DE"/>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1">
    <w:nsid w:val="79DD75C3"/>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1">
    <w:nsid w:val="7C495833"/>
    <w:multiLevelType w:val="multilevel"/>
    <w:tmpl w:val="935CCE4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1">
    <w:nsid w:val="7C80013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1"/>
  </w:num>
  <w:num w:numId="2">
    <w:abstractNumId w:val="7"/>
  </w:num>
  <w:num w:numId="3">
    <w:abstractNumId w:val="18"/>
  </w:num>
  <w:num w:numId="4">
    <w:abstractNumId w:val="19"/>
  </w:num>
  <w:num w:numId="5">
    <w:abstractNumId w:val="8"/>
  </w:num>
  <w:num w:numId="6">
    <w:abstractNumId w:val="12"/>
  </w:num>
  <w:num w:numId="7">
    <w:abstractNumId w:val="42"/>
  </w:num>
  <w:num w:numId="8">
    <w:abstractNumId w:val="5"/>
  </w:num>
  <w:num w:numId="9">
    <w:abstractNumId w:val="22"/>
  </w:num>
  <w:num w:numId="10">
    <w:abstractNumId w:val="1"/>
  </w:num>
  <w:num w:numId="11">
    <w:abstractNumId w:val="10"/>
  </w:num>
  <w:num w:numId="12">
    <w:abstractNumId w:val="26"/>
  </w:num>
  <w:num w:numId="13">
    <w:abstractNumId w:val="40"/>
  </w:num>
  <w:num w:numId="14">
    <w:abstractNumId w:val="24"/>
  </w:num>
  <w:num w:numId="15">
    <w:abstractNumId w:val="11"/>
  </w:num>
  <w:num w:numId="16">
    <w:abstractNumId w:val="3"/>
  </w:num>
  <w:num w:numId="17">
    <w:abstractNumId w:val="27"/>
  </w:num>
  <w:num w:numId="18">
    <w:abstractNumId w:val="28"/>
  </w:num>
  <w:num w:numId="19">
    <w:abstractNumId w:val="38"/>
  </w:num>
  <w:num w:numId="20">
    <w:abstractNumId w:val="16"/>
  </w:num>
  <w:num w:numId="21">
    <w:abstractNumId w:val="34"/>
  </w:num>
  <w:num w:numId="22">
    <w:abstractNumId w:val="17"/>
  </w:num>
  <w:num w:numId="23">
    <w:abstractNumId w:val="13"/>
  </w:num>
  <w:num w:numId="24">
    <w:abstractNumId w:val="6"/>
  </w:num>
  <w:num w:numId="25">
    <w:abstractNumId w:val="33"/>
  </w:num>
  <w:num w:numId="26">
    <w:abstractNumId w:val="23"/>
  </w:num>
  <w:num w:numId="27">
    <w:abstractNumId w:val="32"/>
  </w:num>
  <w:num w:numId="28">
    <w:abstractNumId w:val="41"/>
  </w:num>
  <w:num w:numId="29">
    <w:abstractNumId w:val="39"/>
  </w:num>
  <w:num w:numId="30">
    <w:abstractNumId w:val="0"/>
  </w:num>
  <w:num w:numId="31">
    <w:abstractNumId w:val="21"/>
  </w:num>
  <w:num w:numId="32">
    <w:abstractNumId w:val="4"/>
  </w:num>
  <w:num w:numId="33">
    <w:abstractNumId w:val="14"/>
  </w:num>
  <w:num w:numId="34">
    <w:abstractNumId w:val="25"/>
  </w:num>
  <w:num w:numId="35">
    <w:abstractNumId w:val="2"/>
  </w:num>
  <w:num w:numId="36">
    <w:abstractNumId w:val="29"/>
  </w:num>
  <w:num w:numId="37">
    <w:abstractNumId w:val="20"/>
  </w:num>
  <w:num w:numId="38">
    <w:abstractNumId w:val="15"/>
  </w:num>
  <w:num w:numId="39">
    <w:abstractNumId w:val="35"/>
  </w:num>
  <w:num w:numId="40">
    <w:abstractNumId w:val="30"/>
  </w:num>
  <w:num w:numId="41">
    <w:abstractNumId w:val="36"/>
  </w:num>
  <w:num w:numId="42">
    <w:abstractNumId w:val="9"/>
  </w:num>
  <w:num w:numId="43">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1298"/>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C98"/>
    <w:rsid w:val="00010441"/>
    <w:rsid w:val="00034B6D"/>
    <w:rsid w:val="00073B88"/>
    <w:rsid w:val="00081EDC"/>
    <w:rsid w:val="000C65C2"/>
    <w:rsid w:val="000E4DCE"/>
    <w:rsid w:val="00135D99"/>
    <w:rsid w:val="00143E4B"/>
    <w:rsid w:val="00157C45"/>
    <w:rsid w:val="0018649F"/>
    <w:rsid w:val="00265A7E"/>
    <w:rsid w:val="00276944"/>
    <w:rsid w:val="002A2854"/>
    <w:rsid w:val="002C691C"/>
    <w:rsid w:val="002F06FB"/>
    <w:rsid w:val="002F7725"/>
    <w:rsid w:val="003147D9"/>
    <w:rsid w:val="00346B05"/>
    <w:rsid w:val="003913C4"/>
    <w:rsid w:val="003F45CE"/>
    <w:rsid w:val="004828D5"/>
    <w:rsid w:val="004929A5"/>
    <w:rsid w:val="004C33DF"/>
    <w:rsid w:val="004F4732"/>
    <w:rsid w:val="00581013"/>
    <w:rsid w:val="00597966"/>
    <w:rsid w:val="005D52B2"/>
    <w:rsid w:val="00630752"/>
    <w:rsid w:val="006558A1"/>
    <w:rsid w:val="006A33D5"/>
    <w:rsid w:val="006E0C98"/>
    <w:rsid w:val="006E4A37"/>
    <w:rsid w:val="00712B86"/>
    <w:rsid w:val="00741628"/>
    <w:rsid w:val="00742D04"/>
    <w:rsid w:val="007612ED"/>
    <w:rsid w:val="00764F9C"/>
    <w:rsid w:val="007B5BE8"/>
    <w:rsid w:val="007D1F50"/>
    <w:rsid w:val="007F0E35"/>
    <w:rsid w:val="007F5753"/>
    <w:rsid w:val="00853918"/>
    <w:rsid w:val="00866982"/>
    <w:rsid w:val="008A7760"/>
    <w:rsid w:val="008B3FAE"/>
    <w:rsid w:val="008D2CBF"/>
    <w:rsid w:val="00940C09"/>
    <w:rsid w:val="00987D14"/>
    <w:rsid w:val="009A57C2"/>
    <w:rsid w:val="00A842EB"/>
    <w:rsid w:val="00AA0A7A"/>
    <w:rsid w:val="00AD7D09"/>
    <w:rsid w:val="00B45CE2"/>
    <w:rsid w:val="00BA6B1E"/>
    <w:rsid w:val="00BF53C2"/>
    <w:rsid w:val="00C62751"/>
    <w:rsid w:val="00C77CF1"/>
    <w:rsid w:val="00CA6AE2"/>
    <w:rsid w:val="00CC0102"/>
    <w:rsid w:val="00D311B7"/>
    <w:rsid w:val="00D819FC"/>
    <w:rsid w:val="00D83909"/>
    <w:rsid w:val="00DE362B"/>
    <w:rsid w:val="00E305ED"/>
    <w:rsid w:val="00E50A3F"/>
    <w:rsid w:val="00E86186"/>
    <w:rsid w:val="00E9057C"/>
    <w:rsid w:val="00EC6007"/>
    <w:rsid w:val="00EE1C55"/>
    <w:rsid w:val="00F715CE"/>
    <w:rsid w:val="00FC6C9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E8C5A"/>
  <w15:docId w15:val="{5EE24F07-541D-42AA-941B-623325A03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1"/>
    <w:qFormat/>
    <w:rsid w:val="006E0C98"/>
    <w:pPr>
      <w:ind w:left="720"/>
      <w:contextualSpacing/>
    </w:pPr>
  </w:style>
  <w:style w:type="paragraph" w:styleId="Debesliotekstas">
    <w:name w:val="Balloon Text"/>
    <w:basedOn w:val="prastasis"/>
    <w:link w:val="DebesliotekstasDiagrama"/>
    <w:uiPriority w:val="99"/>
    <w:semiHidden/>
    <w:unhideWhenUsed/>
    <w:rsid w:val="00143E4B"/>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143E4B"/>
    <w:rPr>
      <w:rFonts w:ascii="Tahoma" w:hAnsi="Tahoma" w:cs="Tahoma"/>
      <w:sz w:val="16"/>
      <w:szCs w:val="16"/>
    </w:rPr>
  </w:style>
  <w:style w:type="character" w:styleId="Hipersaitas">
    <w:name w:val="Hyperlink"/>
    <w:basedOn w:val="Numatytasispastraiposriftas"/>
    <w:uiPriority w:val="99"/>
    <w:unhideWhenUsed/>
    <w:rsid w:val="006A33D5"/>
    <w:rPr>
      <w:color w:val="0000FF"/>
      <w:u w:val="single"/>
    </w:rPr>
  </w:style>
  <w:style w:type="character" w:customStyle="1" w:styleId="UnresolvedMention">
    <w:name w:val="Unresolved Mention"/>
    <w:basedOn w:val="Numatytasispastraiposriftas"/>
    <w:uiPriority w:val="99"/>
    <w:semiHidden/>
    <w:unhideWhenUsed/>
    <w:rsid w:val="00BA6B1E"/>
    <w:rPr>
      <w:color w:val="605E5C"/>
      <w:shd w:val="clear" w:color="auto" w:fill="E1DFDD"/>
    </w:rPr>
  </w:style>
  <w:style w:type="table" w:customStyle="1" w:styleId="Lentelstinklelis1">
    <w:name w:val="Lentelės tinklelis1"/>
    <w:basedOn w:val="prastojilentel"/>
    <w:next w:val="Lentelstinklelis"/>
    <w:uiPriority w:val="59"/>
    <w:rsid w:val="00EC6007"/>
    <w:pPr>
      <w:spacing w:after="0" w:line="240" w:lineRule="auto"/>
    </w:pPr>
    <w:rPr>
      <w:rFonts w:ascii="Palatino Linotype" w:eastAsia="Times New Roman" w:hAnsi="Palatino Linotype"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entelstinklelis">
    <w:name w:val="Table Grid"/>
    <w:basedOn w:val="prastojilentel"/>
    <w:uiPriority w:val="59"/>
    <w:rsid w:val="00EC60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iPriority w:val="99"/>
    <w:unhideWhenUsed/>
    <w:rsid w:val="008B3FAE"/>
    <w:pPr>
      <w:tabs>
        <w:tab w:val="center" w:pos="4680"/>
        <w:tab w:val="right" w:pos="9360"/>
      </w:tabs>
      <w:spacing w:after="0" w:line="240" w:lineRule="auto"/>
    </w:pPr>
  </w:style>
  <w:style w:type="character" w:customStyle="1" w:styleId="AntratsDiagrama">
    <w:name w:val="Antraštės Diagrama"/>
    <w:basedOn w:val="Numatytasispastraiposriftas"/>
    <w:link w:val="Antrats"/>
    <w:uiPriority w:val="99"/>
    <w:rsid w:val="008B3FAE"/>
  </w:style>
  <w:style w:type="paragraph" w:styleId="Porat">
    <w:name w:val="footer"/>
    <w:basedOn w:val="prastasis"/>
    <w:link w:val="PoratDiagrama"/>
    <w:uiPriority w:val="99"/>
    <w:unhideWhenUsed/>
    <w:rsid w:val="008B3FAE"/>
    <w:pPr>
      <w:tabs>
        <w:tab w:val="center" w:pos="4680"/>
        <w:tab w:val="right" w:pos="9360"/>
      </w:tabs>
      <w:spacing w:after="0" w:line="240" w:lineRule="auto"/>
    </w:pPr>
  </w:style>
  <w:style w:type="character" w:customStyle="1" w:styleId="PoratDiagrama">
    <w:name w:val="Poraštė Diagrama"/>
    <w:basedOn w:val="Numatytasispastraiposriftas"/>
    <w:link w:val="Porat"/>
    <w:uiPriority w:val="99"/>
    <w:rsid w:val="008B3F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niadeckio.salcininkai@sjsg.e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astine@vokes.vilnius.lm.l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F1045E-2240-4D4E-9E3D-382B90D30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2795</Words>
  <Characters>15933</Characters>
  <Application>Microsoft Office Word</Application>
  <DocSecurity>4</DocSecurity>
  <Lines>132</Lines>
  <Paragraphs>37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Vartotojas</dc:creator>
  <cp:lastModifiedBy>VartotojAs</cp:lastModifiedBy>
  <cp:revision>2</cp:revision>
  <cp:lastPrinted>2019-12-18T08:07:00Z</cp:lastPrinted>
  <dcterms:created xsi:type="dcterms:W3CDTF">2024-09-19T07:52:00Z</dcterms:created>
  <dcterms:modified xsi:type="dcterms:W3CDTF">2024-09-19T07:52:00Z</dcterms:modified>
</cp:coreProperties>
</file>