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39E" w:rsidRPr="00C51A1E" w:rsidRDefault="006A3C08" w:rsidP="006A3C08">
      <w:pPr>
        <w:pStyle w:val="Pagrindinistekstas"/>
        <w:spacing w:before="1"/>
        <w:ind w:right="109"/>
        <w:rPr>
          <w:lang w:val="lt-LT"/>
        </w:rPr>
      </w:pPr>
      <w:r>
        <w:rPr>
          <w:lang w:val="lt-LT"/>
        </w:rPr>
        <w:t xml:space="preserve">                                                                                                                                                         </w:t>
      </w:r>
      <w:r w:rsidR="00AC539E" w:rsidRPr="00C51A1E">
        <w:rPr>
          <w:lang w:val="lt-LT"/>
        </w:rPr>
        <w:t>PATVIRTINTA</w:t>
      </w:r>
    </w:p>
    <w:p w:rsidR="00AC539E" w:rsidRPr="00C51A1E" w:rsidRDefault="00AC539E" w:rsidP="006A3C08">
      <w:pPr>
        <w:pStyle w:val="Pagrindinistekstas"/>
        <w:tabs>
          <w:tab w:val="left" w:pos="12960"/>
        </w:tabs>
        <w:spacing w:before="1"/>
        <w:ind w:left="9184" w:right="109"/>
        <w:rPr>
          <w:lang w:val="lt-LT"/>
        </w:rPr>
      </w:pPr>
      <w:r>
        <w:rPr>
          <w:lang w:val="lt-LT"/>
        </w:rPr>
        <w:t xml:space="preserve">Šalčininkų </w:t>
      </w:r>
      <w:r w:rsidR="006A3C08">
        <w:rPr>
          <w:lang w:val="lt-LT"/>
        </w:rPr>
        <w:t xml:space="preserve">Jano </w:t>
      </w:r>
      <w:proofErr w:type="spellStart"/>
      <w:r w:rsidR="006A3C08">
        <w:rPr>
          <w:lang w:val="lt-LT"/>
        </w:rPr>
        <w:t>Sniadeckio</w:t>
      </w:r>
      <w:proofErr w:type="spellEnd"/>
      <w:r w:rsidR="006A3C08">
        <w:rPr>
          <w:lang w:val="lt-LT"/>
        </w:rPr>
        <w:t xml:space="preserve"> </w:t>
      </w:r>
      <w:r w:rsidRPr="00C51A1E">
        <w:rPr>
          <w:lang w:val="lt-LT"/>
        </w:rPr>
        <w:t xml:space="preserve">gimnazijos direktoriaus </w:t>
      </w:r>
    </w:p>
    <w:p w:rsidR="00AC539E" w:rsidRPr="00C51A1E" w:rsidRDefault="00AC539E" w:rsidP="006A3C08">
      <w:pPr>
        <w:pStyle w:val="Pagrindinistekstas"/>
        <w:spacing w:before="1"/>
        <w:ind w:left="9184" w:right="109"/>
        <w:rPr>
          <w:lang w:val="lt-LT"/>
        </w:rPr>
      </w:pPr>
      <w:r w:rsidRPr="00C51A1E">
        <w:rPr>
          <w:lang w:val="lt-LT"/>
        </w:rPr>
        <w:t xml:space="preserve">2018 m. </w:t>
      </w:r>
      <w:r w:rsidR="00157ED5">
        <w:rPr>
          <w:lang w:val="lt-LT"/>
        </w:rPr>
        <w:t>kovo 01</w:t>
      </w:r>
      <w:r w:rsidR="006A3C08">
        <w:rPr>
          <w:lang w:val="lt-LT"/>
        </w:rPr>
        <w:t xml:space="preserve"> d. įsakymu Nr. V-</w:t>
      </w:r>
      <w:r w:rsidR="00157ED5">
        <w:rPr>
          <w:lang w:val="lt-LT"/>
        </w:rPr>
        <w:t>96</w:t>
      </w:r>
    </w:p>
    <w:p w:rsidR="00315E88" w:rsidRDefault="00315E88" w:rsidP="00AC539E">
      <w:pPr>
        <w:pStyle w:val="Default"/>
        <w:jc w:val="right"/>
      </w:pPr>
    </w:p>
    <w:p w:rsidR="006A3C08" w:rsidRDefault="006A3C08" w:rsidP="006A3C08">
      <w:pPr>
        <w:pStyle w:val="Default"/>
        <w:jc w:val="center"/>
        <w:rPr>
          <w:b/>
        </w:rPr>
      </w:pPr>
    </w:p>
    <w:p w:rsidR="006A3C08" w:rsidRDefault="00315E88" w:rsidP="006A3C08">
      <w:pPr>
        <w:pStyle w:val="Default"/>
        <w:jc w:val="center"/>
        <w:rPr>
          <w:b/>
          <w:bCs/>
          <w:sz w:val="26"/>
          <w:szCs w:val="26"/>
        </w:rPr>
      </w:pPr>
      <w:r w:rsidRPr="00315E88">
        <w:rPr>
          <w:b/>
        </w:rPr>
        <w:t>ŠALČININKŲ JANO SNIADECKIO</w:t>
      </w:r>
      <w:r>
        <w:t xml:space="preserve"> </w:t>
      </w:r>
      <w:r>
        <w:rPr>
          <w:b/>
          <w:bCs/>
          <w:sz w:val="26"/>
          <w:szCs w:val="26"/>
        </w:rPr>
        <w:t xml:space="preserve">GIMNAZIJOS </w:t>
      </w:r>
    </w:p>
    <w:p w:rsidR="00315E88" w:rsidRDefault="00AC539E" w:rsidP="006A3C08">
      <w:pPr>
        <w:pStyle w:val="Default"/>
        <w:jc w:val="center"/>
        <w:rPr>
          <w:b/>
          <w:bCs/>
          <w:sz w:val="26"/>
          <w:szCs w:val="26"/>
        </w:rPr>
      </w:pPr>
      <w:r>
        <w:rPr>
          <w:b/>
          <w:bCs/>
          <w:sz w:val="26"/>
          <w:szCs w:val="26"/>
        </w:rPr>
        <w:t>VEIKLOS TOBULINIMO</w:t>
      </w:r>
      <w:r w:rsidR="00315E88">
        <w:rPr>
          <w:b/>
          <w:bCs/>
          <w:sz w:val="26"/>
          <w:szCs w:val="26"/>
        </w:rPr>
        <w:t xml:space="preserve"> PLANAS</w:t>
      </w:r>
    </w:p>
    <w:p w:rsidR="006A3C08" w:rsidRDefault="006A3C08" w:rsidP="00315E88">
      <w:pPr>
        <w:pStyle w:val="Default"/>
        <w:jc w:val="center"/>
        <w:rPr>
          <w:b/>
          <w:bCs/>
          <w:sz w:val="26"/>
          <w:szCs w:val="26"/>
        </w:rPr>
      </w:pPr>
    </w:p>
    <w:p w:rsidR="006B6CBC" w:rsidRDefault="006A3C08" w:rsidP="00315E88">
      <w:pPr>
        <w:spacing w:line="276" w:lineRule="auto"/>
      </w:pPr>
      <w:r>
        <w:t>Išorinis vertinimas gimnazijoje</w:t>
      </w:r>
      <w:r w:rsidR="006B6CBC">
        <w:t xml:space="preserve"> vyko 2017 m. lapkričio</w:t>
      </w:r>
      <w:r w:rsidR="00315E88">
        <w:t xml:space="preserve"> 13</w:t>
      </w:r>
      <w:r w:rsidR="006B6CBC">
        <w:t>-</w:t>
      </w:r>
      <w:r w:rsidR="00315E88">
        <w:t xml:space="preserve">17 </w:t>
      </w:r>
      <w:r w:rsidR="006B6CBC">
        <w:t xml:space="preserve">d. </w:t>
      </w:r>
      <w:r w:rsidR="0007469A">
        <w:t xml:space="preserve">Vizito metu stebėtos 163 veiklos, įskaitant bendrojo ugdymo dalykų pamokas, neformaliojo švietimo veiklas, klasių valandėles. Vertinimo metu gilintasi į mokinių, mokytojų ir pagalbos specialistų veiklą pamokose, gimnazijos vadovų, klasių auklėtojų ir aptarnaujančio personalo darbą, kalbėtasi su Gimnazijos taryba, Metodine, Mokytojų, Mokinių komitetu, Tėvų komiteto atstovu, įsivertinimą koordinuojančia grupe, Vaiko gerovės komisija, bibliotekos ir kitais gimnazijos darbuotojais. Analizuoti gimnazijos veiklos dokumentai: 2015–2017 metų strateginis planas, 2016 ir 2017 metų gimnazijos veiklos ir ugdymo planai, mokinių pasiekimų, pažangos ir mokymosi rezultatų suvestinės. Išorės vertintojų komanda yra įsitikinusi, kad rekomenduojamus patobulinimus Šalčininkų Jano </w:t>
      </w:r>
      <w:proofErr w:type="spellStart"/>
      <w:r w:rsidR="0007469A">
        <w:t>Sniadeckio</w:t>
      </w:r>
      <w:proofErr w:type="spellEnd"/>
      <w:r w:rsidR="0007469A">
        <w:t xml:space="preserve"> gimnazijos bendruomenė gali įgyvendinti veiksmingiau panaudodama savo vidaus išteklius, skatindama ir palaikydama pedagogo atsakomybę siekti asmeninės kiekvieno mokinio ir visos mokyklos pažangos.  </w:t>
      </w:r>
      <w:r w:rsidR="00703E81">
        <w:t>Išorinio vertinimo ataskaita pris</w:t>
      </w:r>
      <w:r w:rsidR="00D20CE6">
        <w:t>tatyta gimnazijos bendruomenei. Metodinėse grupėse, Metodinėje taryboje vyko</w:t>
      </w:r>
      <w:r w:rsidR="00703E81">
        <w:t xml:space="preserve"> </w:t>
      </w:r>
      <w:r w:rsidR="00D20CE6">
        <w:t>išorės vertinimo rezultatų aptarimas bei priemonių numatymas.</w:t>
      </w:r>
      <w:r w:rsidR="00703E81">
        <w:t xml:space="preserve"> Atsižvelgus į išorinio vertinimo ataskaitoje pateiktas išvadas ir re</w:t>
      </w:r>
      <w:r w:rsidR="004F5DAB">
        <w:t>komendacijas parengtas 2018–2021</w:t>
      </w:r>
      <w:r w:rsidR="00703E81">
        <w:t xml:space="preserve"> m. gimnazijos veiklos tobulinimo planas.</w:t>
      </w:r>
    </w:p>
    <w:p w:rsidR="004F5DAB" w:rsidRDefault="0047552E" w:rsidP="00315E88">
      <w:pPr>
        <w:spacing w:line="276" w:lineRule="auto"/>
      </w:pPr>
      <w:r>
        <w:t>Gimnazijos stiprieji veiklos aspektai:</w:t>
      </w:r>
    </w:p>
    <w:p w:rsidR="0047552E" w:rsidRDefault="0047552E" w:rsidP="00315E88">
      <w:pPr>
        <w:spacing w:line="276" w:lineRule="auto"/>
      </w:pPr>
      <w:r>
        <w:t>1. Gyvenimo planavimas (1.1.1 – 3 lygis, nurodytas aspektas –– 3 lygis).</w:t>
      </w:r>
    </w:p>
    <w:p w:rsidR="0047552E" w:rsidRDefault="00E33A22" w:rsidP="00315E88">
      <w:pPr>
        <w:spacing w:line="276" w:lineRule="auto"/>
      </w:pPr>
      <w:r>
        <w:t>2. Mokinių pasiekimų asmeniškumas (1.2.1. – 3 lygis, nurodytas aspektas – 3 lygis).</w:t>
      </w:r>
    </w:p>
    <w:p w:rsidR="00E33A22" w:rsidRDefault="00E33A22" w:rsidP="00315E88">
      <w:pPr>
        <w:spacing w:line="276" w:lineRule="auto"/>
      </w:pPr>
      <w:r>
        <w:t>3. Atskaitomybė (1.2.2. – 2 lygis, nurodytas aspektas – 3 lygis).</w:t>
      </w:r>
    </w:p>
    <w:p w:rsidR="00E33A22" w:rsidRDefault="00E33A22" w:rsidP="00315E88">
      <w:pPr>
        <w:spacing w:line="276" w:lineRule="auto"/>
      </w:pPr>
      <w:r>
        <w:t>4. Pagalba mokiniui (2.1.3. – 3 lygis, nurodytas aspektas – 3 lygis).</w:t>
      </w:r>
    </w:p>
    <w:p w:rsidR="00E33A22" w:rsidRDefault="00E33A22" w:rsidP="00315E88">
      <w:pPr>
        <w:spacing w:line="276" w:lineRule="auto"/>
      </w:pPr>
      <w:r>
        <w:t>5. Ugdymas mokyklos gyvenimu (2.3.2. – 3 lygis).</w:t>
      </w:r>
      <w:r w:rsidRPr="00E33A22">
        <w:t xml:space="preserve"> </w:t>
      </w:r>
    </w:p>
    <w:p w:rsidR="00E33A22" w:rsidRDefault="00E33A22" w:rsidP="00315E88">
      <w:pPr>
        <w:spacing w:line="276" w:lineRule="auto"/>
      </w:pPr>
      <w:r>
        <w:t>6. Pastato estetiškumas (3.1.2 – 4 lygis, nurodytas aspektas – 4 lygis).</w:t>
      </w:r>
      <w:r w:rsidRPr="00E33A22">
        <w:t xml:space="preserve"> </w:t>
      </w:r>
    </w:p>
    <w:p w:rsidR="00E33A22" w:rsidRDefault="00E33A22" w:rsidP="00315E88">
      <w:pPr>
        <w:spacing w:line="276" w:lineRule="auto"/>
      </w:pPr>
      <w:r>
        <w:t>7. Edukacinės išvykos (3.2.1. – 3 lygis, nurodytas aspektas – 3 lygis).</w:t>
      </w:r>
    </w:p>
    <w:p w:rsidR="00E33A22" w:rsidRDefault="00E33A22" w:rsidP="00315E88">
      <w:pPr>
        <w:spacing w:line="276" w:lineRule="auto"/>
      </w:pPr>
      <w:r>
        <w:t>8. Optimalus išteklių paskirstymas (4.1.1. – 3 lygis, nurodytas aspektas – 3 lygis).</w:t>
      </w:r>
    </w:p>
    <w:p w:rsidR="00E33A22" w:rsidRDefault="00E33A22" w:rsidP="00315E88">
      <w:pPr>
        <w:spacing w:line="276" w:lineRule="auto"/>
      </w:pPr>
      <w:r>
        <w:t>9. Pasidalyta lyderystė (4.1.2. – 3 lygis, nurodytas aspektas – 4 lygis).</w:t>
      </w:r>
    </w:p>
    <w:p w:rsidR="00E33A22" w:rsidRDefault="00E33A22" w:rsidP="00315E88">
      <w:pPr>
        <w:spacing w:line="276" w:lineRule="auto"/>
      </w:pPr>
      <w:r>
        <w:lastRenderedPageBreak/>
        <w:t>10. Gimnazijos atvirumas (4.2.3. – 3 lygis, nurodytas aspektas – 4 lygis).</w:t>
      </w:r>
    </w:p>
    <w:p w:rsidR="00E33A22" w:rsidRDefault="00E33A22" w:rsidP="00CE2134">
      <w:pPr>
        <w:spacing w:line="276" w:lineRule="auto"/>
      </w:pPr>
      <w:r>
        <w:t>Tobulintini gimnazijos veiklos aspektai:</w:t>
      </w:r>
    </w:p>
    <w:p w:rsidR="00E33A22" w:rsidRDefault="00E33A22" w:rsidP="00CE2134">
      <w:pPr>
        <w:spacing w:line="276" w:lineRule="auto"/>
      </w:pPr>
      <w:r>
        <w:t>1. Mokinio pasiekimai ir pažanga gimnazijoje vidutiniška (1.2.1. – 2 lygis, nurodytas aspektas – 2 lygis).</w:t>
      </w:r>
      <w:r w:rsidRPr="00E33A22">
        <w:t xml:space="preserve"> </w:t>
      </w:r>
    </w:p>
    <w:p w:rsidR="00E33A22" w:rsidRDefault="00E33A22" w:rsidP="00CE2134">
      <w:pPr>
        <w:spacing w:line="276" w:lineRule="auto"/>
      </w:pPr>
      <w:r>
        <w:t>2. Tikėjimas mokinio galiomis (2.2.1. 2 lygis, nurodytas aspektas – 2 lygis).</w:t>
      </w:r>
    </w:p>
    <w:p w:rsidR="00E33A22" w:rsidRDefault="00E33A22" w:rsidP="00CE2134">
      <w:pPr>
        <w:spacing w:line="276" w:lineRule="auto"/>
      </w:pPr>
      <w:r>
        <w:t>3. Diferencijavimas, individualizavimas, suasmeninimas (2.2.2. – 2 lygis, nurodytas aspektas – 2 lygis).</w:t>
      </w:r>
    </w:p>
    <w:p w:rsidR="00E33A22" w:rsidRDefault="00E33A22" w:rsidP="00CE2134">
      <w:pPr>
        <w:spacing w:line="276" w:lineRule="auto"/>
      </w:pPr>
      <w:r>
        <w:t xml:space="preserve">4. </w:t>
      </w:r>
      <w:proofErr w:type="spellStart"/>
      <w:r>
        <w:t>Mokymo(si</w:t>
      </w:r>
      <w:proofErr w:type="spellEnd"/>
      <w:r>
        <w:t>) metodų, būdų, formų įvairovė (2.2.2. – 2 lygis, nurodytas aspektas – 2 lygis).</w:t>
      </w:r>
    </w:p>
    <w:p w:rsidR="00E33A22" w:rsidRDefault="00E33A22" w:rsidP="00CE2134">
      <w:pPr>
        <w:spacing w:line="276" w:lineRule="auto"/>
      </w:pPr>
      <w:r>
        <w:t>5. Vertinimo kriterijų aiškumas (2.4.1. – 2 lygis, nurodytas aspektas – 2 lygis).</w:t>
      </w:r>
    </w:p>
    <w:p w:rsidR="00130669" w:rsidRDefault="00130669" w:rsidP="00130669">
      <w:pPr>
        <w:spacing w:line="360" w:lineRule="auto"/>
        <w:rPr>
          <w:b/>
        </w:rPr>
      </w:pPr>
    </w:p>
    <w:p w:rsidR="00034AAE" w:rsidRDefault="00130669" w:rsidP="00034AAE">
      <w:pPr>
        <w:spacing w:line="360" w:lineRule="auto"/>
      </w:pPr>
      <w:r w:rsidRPr="00DF6608">
        <w:rPr>
          <w:b/>
        </w:rPr>
        <w:t>Prioritetas</w:t>
      </w:r>
      <w:r>
        <w:rPr>
          <w:b/>
        </w:rPr>
        <w:t xml:space="preserve"> I. </w:t>
      </w:r>
      <w:r w:rsidR="00034AAE">
        <w:t>S</w:t>
      </w:r>
      <w:r w:rsidR="00034AAE" w:rsidRPr="007204AD">
        <w:t>iekti optimalios asmeninės sėkmės</w:t>
      </w:r>
      <w:r w:rsidR="00034AAE">
        <w:t xml:space="preserve">, individualias galimybes atitinkančių </w:t>
      </w:r>
      <w:proofErr w:type="spellStart"/>
      <w:r w:rsidR="00034AAE">
        <w:t>ugd</w:t>
      </w:r>
      <w:r w:rsidR="00BD1AF9">
        <w:t>ymo(si</w:t>
      </w:r>
      <w:proofErr w:type="spellEnd"/>
      <w:r w:rsidR="00BD1AF9">
        <w:t>) pasiekimų ir nuolatinės</w:t>
      </w:r>
      <w:r w:rsidR="00034AAE">
        <w:t xml:space="preserve"> pažangos.</w:t>
      </w:r>
    </w:p>
    <w:p w:rsidR="00D353EC" w:rsidRPr="003614A9" w:rsidRDefault="00D353EC" w:rsidP="00C737CC">
      <w:pPr>
        <w:spacing w:line="360" w:lineRule="auto"/>
      </w:pPr>
      <w:r w:rsidRPr="00CE2134">
        <w:rPr>
          <w:b/>
        </w:rPr>
        <w:t>Tikslas.</w:t>
      </w:r>
      <w:r w:rsidR="00084280" w:rsidRPr="00CE2134">
        <w:t xml:space="preserve"> </w:t>
      </w:r>
      <w:r w:rsidR="006B6CBC" w:rsidRPr="003614A9">
        <w:t xml:space="preserve">Gerinti </w:t>
      </w:r>
      <w:proofErr w:type="spellStart"/>
      <w:r w:rsidR="006B6CBC" w:rsidRPr="003614A9">
        <w:t>mokymo(si</w:t>
      </w:r>
      <w:proofErr w:type="spellEnd"/>
      <w:r w:rsidR="006B6CBC" w:rsidRPr="003614A9">
        <w:t>) proceso kokybę, siekiant didesnės asmeninės mokinių pažangos.</w:t>
      </w:r>
    </w:p>
    <w:p w:rsidR="00AF4B64" w:rsidRPr="003614A9" w:rsidRDefault="003614A9" w:rsidP="00CE2134">
      <w:pPr>
        <w:spacing w:line="276" w:lineRule="auto"/>
        <w:rPr>
          <w:b/>
          <w:highlight w:val="yellow"/>
        </w:rPr>
      </w:pPr>
      <w:r w:rsidRPr="003614A9">
        <w:rPr>
          <w:b/>
        </w:rPr>
        <w:t>Uždaviniai:</w:t>
      </w:r>
      <w:r w:rsidR="00AF4B64" w:rsidRPr="003614A9">
        <w:rPr>
          <w:b/>
        </w:rPr>
        <w:t xml:space="preserve"> </w:t>
      </w:r>
    </w:p>
    <w:p w:rsidR="00234FA1" w:rsidRDefault="003614A9" w:rsidP="00CE2134">
      <w:pPr>
        <w:autoSpaceDE w:val="0"/>
        <w:autoSpaceDN w:val="0"/>
        <w:adjustRightInd w:val="0"/>
        <w:spacing w:line="276" w:lineRule="auto"/>
        <w:jc w:val="both"/>
      </w:pPr>
      <w:r>
        <w:t xml:space="preserve">      1. </w:t>
      </w:r>
      <w:r w:rsidRPr="00CE2134">
        <w:t xml:space="preserve">Tobulinti </w:t>
      </w:r>
      <w:proofErr w:type="spellStart"/>
      <w:r w:rsidRPr="00CE2134">
        <w:t>mokymo(si</w:t>
      </w:r>
      <w:proofErr w:type="spellEnd"/>
      <w:r w:rsidRPr="00CE2134">
        <w:t xml:space="preserve">) </w:t>
      </w:r>
      <w:r>
        <w:t>individualios</w:t>
      </w:r>
      <w:r w:rsidRPr="00CE2134">
        <w:t xml:space="preserve"> pažangos stebėjimo, pokyčių fiksavimo, rezultatų analizės panaudojimą </w:t>
      </w:r>
      <w:proofErr w:type="spellStart"/>
      <w:r w:rsidRPr="00CE2134">
        <w:t>ugdymos(si</w:t>
      </w:r>
      <w:proofErr w:type="spellEnd"/>
      <w:r w:rsidRPr="00CE2134">
        <w:t>) kokybės gerinimui.</w:t>
      </w:r>
    </w:p>
    <w:p w:rsidR="003614A9" w:rsidRDefault="003614A9" w:rsidP="00CE2134">
      <w:pPr>
        <w:autoSpaceDE w:val="0"/>
        <w:autoSpaceDN w:val="0"/>
        <w:adjustRightInd w:val="0"/>
        <w:spacing w:line="276" w:lineRule="auto"/>
        <w:jc w:val="both"/>
        <w:rPr>
          <w:b/>
        </w:rPr>
      </w:pPr>
      <w:r>
        <w:t xml:space="preserve">      2. </w:t>
      </w:r>
      <w:r w:rsidRPr="003614A9">
        <w:t>Siekti asmeninio meistriškumo.</w:t>
      </w:r>
    </w:p>
    <w:p w:rsidR="003614A9" w:rsidRPr="00CE2134" w:rsidRDefault="003614A9" w:rsidP="00CE2134">
      <w:pPr>
        <w:autoSpaceDE w:val="0"/>
        <w:autoSpaceDN w:val="0"/>
        <w:adjustRightInd w:val="0"/>
        <w:spacing w:line="276" w:lineRule="auto"/>
        <w:jc w:val="both"/>
      </w:pPr>
    </w:p>
    <w:tbl>
      <w:tblPr>
        <w:tblW w:w="13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3338"/>
        <w:gridCol w:w="3458"/>
        <w:gridCol w:w="2072"/>
        <w:gridCol w:w="1924"/>
        <w:gridCol w:w="1868"/>
      </w:tblGrid>
      <w:tr w:rsidR="00CE2134" w:rsidRPr="003614A9" w:rsidTr="0058294E">
        <w:tc>
          <w:tcPr>
            <w:tcW w:w="13230" w:type="dxa"/>
            <w:gridSpan w:val="6"/>
          </w:tcPr>
          <w:p w:rsidR="00D353EC" w:rsidRPr="003614A9" w:rsidRDefault="00493A6A" w:rsidP="006B6CBC">
            <w:pPr>
              <w:spacing w:line="276" w:lineRule="auto"/>
              <w:jc w:val="center"/>
              <w:rPr>
                <w:b/>
              </w:rPr>
            </w:pPr>
            <w:r w:rsidRPr="003614A9">
              <w:rPr>
                <w:b/>
              </w:rPr>
              <w:t>1</w:t>
            </w:r>
            <w:r w:rsidR="00D353EC" w:rsidRPr="003614A9">
              <w:rPr>
                <w:b/>
              </w:rPr>
              <w:t xml:space="preserve"> </w:t>
            </w:r>
            <w:r w:rsidR="0034579D" w:rsidRPr="003614A9">
              <w:rPr>
                <w:b/>
              </w:rPr>
              <w:t>uždavinys:</w:t>
            </w:r>
            <w:r w:rsidR="00084280" w:rsidRPr="003614A9">
              <w:rPr>
                <w:b/>
              </w:rPr>
              <w:t xml:space="preserve"> Tobulinti </w:t>
            </w:r>
            <w:proofErr w:type="spellStart"/>
            <w:r w:rsidR="00084280" w:rsidRPr="003614A9">
              <w:rPr>
                <w:b/>
              </w:rPr>
              <w:t>mokymo(si</w:t>
            </w:r>
            <w:proofErr w:type="spellEnd"/>
            <w:r w:rsidR="00084280" w:rsidRPr="003614A9">
              <w:rPr>
                <w:b/>
              </w:rPr>
              <w:t xml:space="preserve">) </w:t>
            </w:r>
            <w:r w:rsidR="006B6CBC" w:rsidRPr="003614A9">
              <w:rPr>
                <w:b/>
              </w:rPr>
              <w:t>individualios</w:t>
            </w:r>
            <w:r w:rsidR="00084280" w:rsidRPr="003614A9">
              <w:rPr>
                <w:b/>
              </w:rPr>
              <w:t xml:space="preserve"> pažangos stebėjimo,</w:t>
            </w:r>
            <w:r w:rsidR="0034579D" w:rsidRPr="003614A9">
              <w:rPr>
                <w:b/>
              </w:rPr>
              <w:t xml:space="preserve"> pokyčių</w:t>
            </w:r>
            <w:r w:rsidR="00084280" w:rsidRPr="003614A9">
              <w:rPr>
                <w:b/>
              </w:rPr>
              <w:t xml:space="preserve"> fiksavimo, rezultatų analizės panaudojimą </w:t>
            </w:r>
            <w:proofErr w:type="spellStart"/>
            <w:r w:rsidR="00084280" w:rsidRPr="003614A9">
              <w:rPr>
                <w:b/>
              </w:rPr>
              <w:t>ugdymos(si</w:t>
            </w:r>
            <w:proofErr w:type="spellEnd"/>
            <w:r w:rsidR="00084280" w:rsidRPr="003614A9">
              <w:rPr>
                <w:b/>
              </w:rPr>
              <w:t>) kokybės gerinimui.</w:t>
            </w:r>
          </w:p>
        </w:tc>
      </w:tr>
      <w:tr w:rsidR="00CE2134" w:rsidRPr="00CE2134" w:rsidTr="0058294E">
        <w:tc>
          <w:tcPr>
            <w:tcW w:w="570" w:type="dxa"/>
          </w:tcPr>
          <w:p w:rsidR="00D353EC" w:rsidRDefault="004F5DAB" w:rsidP="00CE2134">
            <w:pPr>
              <w:spacing w:line="276" w:lineRule="auto"/>
              <w:jc w:val="center"/>
              <w:rPr>
                <w:b/>
              </w:rPr>
            </w:pPr>
            <w:r>
              <w:rPr>
                <w:b/>
              </w:rPr>
              <w:t>Eil.</w:t>
            </w:r>
          </w:p>
          <w:p w:rsidR="004F5DAB" w:rsidRPr="00CE2134" w:rsidRDefault="004F5DAB" w:rsidP="00CE2134">
            <w:pPr>
              <w:spacing w:line="276" w:lineRule="auto"/>
              <w:jc w:val="center"/>
              <w:rPr>
                <w:b/>
              </w:rPr>
            </w:pPr>
            <w:r>
              <w:rPr>
                <w:b/>
              </w:rPr>
              <w:t>Nr.</w:t>
            </w:r>
          </w:p>
        </w:tc>
        <w:tc>
          <w:tcPr>
            <w:tcW w:w="3338" w:type="dxa"/>
          </w:tcPr>
          <w:p w:rsidR="00D353EC" w:rsidRPr="00CE2134" w:rsidRDefault="00D353EC" w:rsidP="00CE2134">
            <w:pPr>
              <w:spacing w:line="276" w:lineRule="auto"/>
              <w:jc w:val="center"/>
              <w:rPr>
                <w:b/>
              </w:rPr>
            </w:pPr>
            <w:r w:rsidRPr="00CE2134">
              <w:rPr>
                <w:b/>
              </w:rPr>
              <w:t>Priemonė</w:t>
            </w:r>
            <w:r w:rsidR="0050597C" w:rsidRPr="00CE2134">
              <w:t xml:space="preserve"> (Pažangos rodikliai)</w:t>
            </w:r>
          </w:p>
        </w:tc>
        <w:tc>
          <w:tcPr>
            <w:tcW w:w="3458" w:type="dxa"/>
          </w:tcPr>
          <w:p w:rsidR="00D353EC" w:rsidRPr="00CE2134" w:rsidRDefault="00D353EC" w:rsidP="00CE2134">
            <w:pPr>
              <w:spacing w:line="276" w:lineRule="auto"/>
              <w:jc w:val="center"/>
              <w:rPr>
                <w:b/>
              </w:rPr>
            </w:pPr>
            <w:r w:rsidRPr="00CE2134">
              <w:rPr>
                <w:b/>
              </w:rPr>
              <w:t>Laukiamas rezultatas</w:t>
            </w:r>
          </w:p>
        </w:tc>
        <w:tc>
          <w:tcPr>
            <w:tcW w:w="2072" w:type="dxa"/>
          </w:tcPr>
          <w:p w:rsidR="00D353EC" w:rsidRPr="00CE2134" w:rsidRDefault="00D353EC" w:rsidP="00CE2134">
            <w:pPr>
              <w:spacing w:line="276" w:lineRule="auto"/>
              <w:jc w:val="center"/>
              <w:rPr>
                <w:b/>
              </w:rPr>
            </w:pPr>
            <w:r w:rsidRPr="00CE2134">
              <w:rPr>
                <w:b/>
                <w:bCs/>
                <w:iCs/>
              </w:rPr>
              <w:t>Įgyvendinimo laikotarpis</w:t>
            </w:r>
          </w:p>
        </w:tc>
        <w:tc>
          <w:tcPr>
            <w:tcW w:w="1924" w:type="dxa"/>
          </w:tcPr>
          <w:p w:rsidR="00D353EC" w:rsidRPr="00CE2134" w:rsidRDefault="00D353EC" w:rsidP="00CE2134">
            <w:pPr>
              <w:spacing w:line="276" w:lineRule="auto"/>
              <w:jc w:val="center"/>
              <w:rPr>
                <w:b/>
              </w:rPr>
            </w:pPr>
            <w:r w:rsidRPr="00CE2134">
              <w:rPr>
                <w:b/>
              </w:rPr>
              <w:t>Atsakingi</w:t>
            </w:r>
          </w:p>
        </w:tc>
        <w:tc>
          <w:tcPr>
            <w:tcW w:w="1868" w:type="dxa"/>
          </w:tcPr>
          <w:p w:rsidR="00D353EC" w:rsidRPr="00CE2134" w:rsidRDefault="00D353EC" w:rsidP="00CE2134">
            <w:pPr>
              <w:spacing w:line="276" w:lineRule="auto"/>
              <w:jc w:val="center"/>
              <w:rPr>
                <w:b/>
              </w:rPr>
            </w:pPr>
            <w:r w:rsidRPr="00CE2134">
              <w:rPr>
                <w:b/>
                <w:bCs/>
                <w:iCs/>
              </w:rPr>
              <w:t>Finansavimo šaltiniai, lėšos</w:t>
            </w:r>
          </w:p>
        </w:tc>
      </w:tr>
      <w:tr w:rsidR="00CE2134" w:rsidRPr="00CE2134" w:rsidTr="0058294E">
        <w:tc>
          <w:tcPr>
            <w:tcW w:w="570" w:type="dxa"/>
          </w:tcPr>
          <w:p w:rsidR="00FB692B" w:rsidRPr="00CE2134" w:rsidRDefault="004F5DAB" w:rsidP="00CE2134">
            <w:pPr>
              <w:spacing w:line="276" w:lineRule="auto"/>
              <w:jc w:val="center"/>
              <w:rPr>
                <w:b/>
              </w:rPr>
            </w:pPr>
            <w:r>
              <w:rPr>
                <w:b/>
              </w:rPr>
              <w:t>1</w:t>
            </w:r>
          </w:p>
        </w:tc>
        <w:tc>
          <w:tcPr>
            <w:tcW w:w="3338" w:type="dxa"/>
          </w:tcPr>
          <w:p w:rsidR="00FB692B" w:rsidRPr="00CE2134" w:rsidRDefault="00FB692B" w:rsidP="00CE2134">
            <w:pPr>
              <w:spacing w:line="276" w:lineRule="auto"/>
              <w:jc w:val="center"/>
            </w:pPr>
            <w:r w:rsidRPr="00CE2134">
              <w:t>Pažangos pastovumas –</w:t>
            </w:r>
          </w:p>
          <w:p w:rsidR="00FB692B" w:rsidRPr="00CE2134" w:rsidRDefault="00FB692B" w:rsidP="00CE2134">
            <w:pPr>
              <w:spacing w:line="276" w:lineRule="auto"/>
              <w:jc w:val="center"/>
            </w:pPr>
            <w:r w:rsidRPr="00CE2134">
              <w:t>kiekvienas mokinys nuolat</w:t>
            </w:r>
          </w:p>
          <w:p w:rsidR="00FB692B" w:rsidRPr="00CE2134" w:rsidRDefault="00FB692B" w:rsidP="00CE2134">
            <w:pPr>
              <w:spacing w:line="276" w:lineRule="auto"/>
              <w:jc w:val="center"/>
            </w:pPr>
            <w:r w:rsidRPr="00CE2134">
              <w:t>ir nuosekliai išmoksta</w:t>
            </w:r>
          </w:p>
          <w:p w:rsidR="00FB692B" w:rsidRPr="00CE2134" w:rsidRDefault="00FB692B" w:rsidP="00CE2134">
            <w:pPr>
              <w:spacing w:line="276" w:lineRule="auto"/>
              <w:jc w:val="center"/>
            </w:pPr>
            <w:r w:rsidRPr="00CE2134">
              <w:t>naujų dalykų, įgyja naujų</w:t>
            </w:r>
          </w:p>
          <w:p w:rsidR="00FB692B" w:rsidRPr="00CE2134" w:rsidRDefault="00FB692B" w:rsidP="00CE2134">
            <w:pPr>
              <w:spacing w:line="276" w:lineRule="auto"/>
              <w:jc w:val="center"/>
            </w:pPr>
            <w:r w:rsidRPr="00CE2134">
              <w:t>gebėjimų.</w:t>
            </w:r>
          </w:p>
        </w:tc>
        <w:tc>
          <w:tcPr>
            <w:tcW w:w="3458" w:type="dxa"/>
          </w:tcPr>
          <w:p w:rsidR="00FB692B" w:rsidRDefault="00D8338E" w:rsidP="00CE2134">
            <w:pPr>
              <w:spacing w:line="276" w:lineRule="auto"/>
              <w:jc w:val="center"/>
            </w:pPr>
            <w:r>
              <w:t xml:space="preserve"> Didės mokinių, padariusių individualią pažangą</w:t>
            </w:r>
            <w:r w:rsidR="006E04B7">
              <w:t>,</w:t>
            </w:r>
            <w:r>
              <w:t xml:space="preserve"> skaičius (</w:t>
            </w:r>
            <w:r w:rsidR="00130669">
              <w:t xml:space="preserve">15 </w:t>
            </w:r>
            <w:r>
              <w:t>proc.)</w:t>
            </w:r>
            <w:r w:rsidR="00AF4B64">
              <w:t xml:space="preserve"> </w:t>
            </w:r>
          </w:p>
          <w:p w:rsidR="00E876B1" w:rsidRPr="004F7BB7" w:rsidRDefault="00FE6B09" w:rsidP="00D01AB9">
            <w:pPr>
              <w:spacing w:line="276" w:lineRule="auto"/>
              <w:jc w:val="center"/>
            </w:pPr>
            <w:r>
              <w:t>N</w:t>
            </w:r>
            <w:r w:rsidR="00E876B1">
              <w:t xml:space="preserve">uolat stebėsime </w:t>
            </w:r>
            <w:r w:rsidR="00E876B1" w:rsidRPr="006775EF">
              <w:t>mokinių mokymosi proces</w:t>
            </w:r>
            <w:r w:rsidR="00E876B1">
              <w:t xml:space="preserve">ą, rezultatus, laiku nustatysime mokymosi sunkumus, analizuosime, kokios taikomos priemonės turi įtakos mokinių pasiekimų ir asmeninės </w:t>
            </w:r>
            <w:r w:rsidR="00E876B1">
              <w:lastRenderedPageBreak/>
              <w:t>pažangos pokyčiams.</w:t>
            </w:r>
          </w:p>
          <w:p w:rsidR="00E876B1" w:rsidRPr="00CE2134" w:rsidRDefault="00E876B1" w:rsidP="00CE2134">
            <w:pPr>
              <w:spacing w:line="276" w:lineRule="auto"/>
              <w:jc w:val="center"/>
            </w:pPr>
          </w:p>
        </w:tc>
        <w:tc>
          <w:tcPr>
            <w:tcW w:w="2072" w:type="dxa"/>
          </w:tcPr>
          <w:p w:rsidR="00FB692B" w:rsidRPr="00CE2134" w:rsidRDefault="00240CA2" w:rsidP="00CE2134">
            <w:pPr>
              <w:spacing w:line="276" w:lineRule="auto"/>
              <w:jc w:val="center"/>
            </w:pPr>
            <w:r w:rsidRPr="00CE2134">
              <w:lastRenderedPageBreak/>
              <w:t>2018-2021</w:t>
            </w:r>
          </w:p>
          <w:p w:rsidR="00FB692B" w:rsidRPr="00CE2134" w:rsidRDefault="00FB692B" w:rsidP="00CE2134">
            <w:pPr>
              <w:spacing w:line="276" w:lineRule="auto"/>
              <w:jc w:val="center"/>
            </w:pPr>
          </w:p>
          <w:p w:rsidR="00FB692B" w:rsidRPr="00CE2134" w:rsidRDefault="00FB692B" w:rsidP="00CE2134">
            <w:pPr>
              <w:spacing w:line="276" w:lineRule="auto"/>
              <w:jc w:val="center"/>
            </w:pPr>
          </w:p>
        </w:tc>
        <w:tc>
          <w:tcPr>
            <w:tcW w:w="1924" w:type="dxa"/>
          </w:tcPr>
          <w:p w:rsidR="00240CA2" w:rsidRPr="00CE2134" w:rsidRDefault="00240CA2" w:rsidP="00CE2134">
            <w:pPr>
              <w:spacing w:line="276" w:lineRule="auto"/>
              <w:jc w:val="center"/>
            </w:pPr>
            <w:r w:rsidRPr="00CE2134">
              <w:t xml:space="preserve">Dalykų mokytojai </w:t>
            </w:r>
          </w:p>
          <w:p w:rsidR="00FB692B" w:rsidRPr="00CE2134" w:rsidRDefault="00FB692B" w:rsidP="00CE2134">
            <w:pPr>
              <w:spacing w:line="276" w:lineRule="auto"/>
              <w:jc w:val="center"/>
            </w:pPr>
          </w:p>
        </w:tc>
        <w:tc>
          <w:tcPr>
            <w:tcW w:w="1868" w:type="dxa"/>
          </w:tcPr>
          <w:p w:rsidR="00FB692B" w:rsidRPr="00CE2134" w:rsidRDefault="00FB692B" w:rsidP="00CE2134">
            <w:pPr>
              <w:spacing w:line="276" w:lineRule="auto"/>
              <w:jc w:val="center"/>
              <w:rPr>
                <w:bCs/>
                <w:iCs/>
              </w:rPr>
            </w:pPr>
            <w:r w:rsidRPr="00CE2134">
              <w:rPr>
                <w:bCs/>
                <w:iCs/>
              </w:rPr>
              <w:t>Žmogiškieji ištekliai.</w:t>
            </w:r>
          </w:p>
          <w:p w:rsidR="00FB692B" w:rsidRPr="00CE2134" w:rsidRDefault="00FF0EF0" w:rsidP="00CE2134">
            <w:pPr>
              <w:spacing w:line="276" w:lineRule="auto"/>
              <w:jc w:val="center"/>
            </w:pPr>
            <w:r>
              <w:t>Klasės krepšelio lėšos</w:t>
            </w:r>
          </w:p>
        </w:tc>
      </w:tr>
      <w:tr w:rsidR="00CE2134" w:rsidRPr="00CE2134" w:rsidTr="0058294E">
        <w:tc>
          <w:tcPr>
            <w:tcW w:w="570" w:type="dxa"/>
          </w:tcPr>
          <w:p w:rsidR="00FB692B" w:rsidRPr="00CE2134" w:rsidRDefault="004613EE" w:rsidP="00CE2134">
            <w:pPr>
              <w:spacing w:line="276" w:lineRule="auto"/>
              <w:jc w:val="center"/>
              <w:rPr>
                <w:b/>
              </w:rPr>
            </w:pPr>
            <w:r>
              <w:rPr>
                <w:b/>
              </w:rPr>
              <w:lastRenderedPageBreak/>
              <w:t>2</w:t>
            </w:r>
          </w:p>
        </w:tc>
        <w:tc>
          <w:tcPr>
            <w:tcW w:w="3338" w:type="dxa"/>
          </w:tcPr>
          <w:p w:rsidR="00FB692B" w:rsidRPr="00CE2134" w:rsidRDefault="00FB692B" w:rsidP="00CE2134">
            <w:pPr>
              <w:spacing w:line="276" w:lineRule="auto"/>
              <w:ind w:left="114" w:right="114" w:hanging="114"/>
              <w:jc w:val="center"/>
            </w:pPr>
            <w:r w:rsidRPr="00CE2134">
              <w:t>Pažangos stebėjimo įr</w:t>
            </w:r>
            <w:r w:rsidR="004613EE">
              <w:t>ankių tobulinimas. M</w:t>
            </w:r>
            <w:r w:rsidRPr="00CE2134">
              <w:t xml:space="preserve">okinių pasiekimų ir pažangos vertinimo </w:t>
            </w:r>
            <w:r w:rsidR="004613EE">
              <w:t>tvarkos tobulinimas</w:t>
            </w:r>
            <w:r w:rsidRPr="00CE2134">
              <w:t>, kad tarnautų aktyviam,</w:t>
            </w:r>
          </w:p>
          <w:p w:rsidR="00FB692B" w:rsidRPr="00CE2134" w:rsidRDefault="00FB692B" w:rsidP="00CE2134">
            <w:pPr>
              <w:spacing w:line="276" w:lineRule="auto"/>
              <w:ind w:right="114"/>
              <w:jc w:val="center"/>
            </w:pPr>
            <w:r w:rsidRPr="00CE2134">
              <w:t>sąmoningam ugdymuisi.</w:t>
            </w:r>
          </w:p>
          <w:p w:rsidR="00FB692B" w:rsidRPr="00CE2134" w:rsidRDefault="00FB692B" w:rsidP="00CE2134">
            <w:pPr>
              <w:spacing w:line="276" w:lineRule="auto"/>
              <w:jc w:val="center"/>
              <w:rPr>
                <w:b/>
              </w:rPr>
            </w:pPr>
          </w:p>
        </w:tc>
        <w:tc>
          <w:tcPr>
            <w:tcW w:w="3458" w:type="dxa"/>
          </w:tcPr>
          <w:p w:rsidR="00FB692B" w:rsidRPr="00CE2134" w:rsidRDefault="00E876B1" w:rsidP="00E876B1">
            <w:pPr>
              <w:spacing w:line="276" w:lineRule="auto"/>
              <w:jc w:val="center"/>
            </w:pPr>
            <w:r>
              <w:t xml:space="preserve">Bus patobulintas individualios mokinio pažangos matavimo modelis, </w:t>
            </w:r>
            <w:r w:rsidRPr="00CE2134">
              <w:t>patobulinta mokinių pasieki</w:t>
            </w:r>
            <w:r>
              <w:t xml:space="preserve">mų ir pažangos vertinimo tvarka. </w:t>
            </w:r>
            <w:r w:rsidR="005354F9" w:rsidRPr="00CE2134">
              <w:t>Mokiniai gebės suformulu</w:t>
            </w:r>
            <w:r w:rsidR="00C668D5">
              <w:t>oti pamatuojamus lūkesčius, gerės</w:t>
            </w:r>
            <w:r>
              <w:t xml:space="preserve"> mokinių asmeninė pažanga. </w:t>
            </w:r>
          </w:p>
        </w:tc>
        <w:tc>
          <w:tcPr>
            <w:tcW w:w="2072" w:type="dxa"/>
          </w:tcPr>
          <w:p w:rsidR="00FB692B" w:rsidRDefault="00E876B1" w:rsidP="00CE2134">
            <w:pPr>
              <w:spacing w:line="276" w:lineRule="auto"/>
              <w:jc w:val="center"/>
              <w:rPr>
                <w:bCs/>
                <w:iCs/>
              </w:rPr>
            </w:pPr>
            <w:r w:rsidRPr="00E876B1">
              <w:rPr>
                <w:bCs/>
                <w:iCs/>
              </w:rPr>
              <w:t>2018</w:t>
            </w:r>
            <w:r w:rsidR="003614A9">
              <w:rPr>
                <w:bCs/>
                <w:iCs/>
              </w:rPr>
              <w:t xml:space="preserve"> (II pusmetis) </w:t>
            </w:r>
            <w:r w:rsidRPr="00E876B1">
              <w:rPr>
                <w:bCs/>
                <w:iCs/>
              </w:rPr>
              <w:t>2019</w:t>
            </w:r>
            <w:r w:rsidR="003614A9">
              <w:rPr>
                <w:bCs/>
                <w:iCs/>
              </w:rPr>
              <w:t xml:space="preserve"> </w:t>
            </w:r>
            <w:r w:rsidR="00130669">
              <w:rPr>
                <w:bCs/>
                <w:iCs/>
              </w:rPr>
              <w:t>(II pusmetis)</w:t>
            </w:r>
          </w:p>
          <w:p w:rsidR="00AF4B64" w:rsidRPr="00E876B1" w:rsidRDefault="00AF4B64" w:rsidP="00CE2134">
            <w:pPr>
              <w:spacing w:line="276" w:lineRule="auto"/>
              <w:jc w:val="center"/>
              <w:rPr>
                <w:bCs/>
                <w:iCs/>
              </w:rPr>
            </w:pPr>
          </w:p>
        </w:tc>
        <w:tc>
          <w:tcPr>
            <w:tcW w:w="1924" w:type="dxa"/>
          </w:tcPr>
          <w:p w:rsidR="004613EE" w:rsidRPr="00CE2134" w:rsidRDefault="004613EE" w:rsidP="004613EE">
            <w:pPr>
              <w:spacing w:line="276" w:lineRule="auto"/>
              <w:jc w:val="center"/>
            </w:pPr>
            <w:r w:rsidRPr="00CE2134">
              <w:t>Administracija</w:t>
            </w:r>
          </w:p>
          <w:p w:rsidR="00FB692B" w:rsidRPr="00CE2134" w:rsidRDefault="004613EE" w:rsidP="00CE2134">
            <w:pPr>
              <w:spacing w:line="276" w:lineRule="auto"/>
              <w:jc w:val="center"/>
            </w:pPr>
            <w:r>
              <w:t>MT (MG pirmininkai)</w:t>
            </w:r>
            <w:r w:rsidR="00FB692B" w:rsidRPr="00CE2134">
              <w:t xml:space="preserve"> </w:t>
            </w:r>
          </w:p>
          <w:p w:rsidR="00FB692B" w:rsidRPr="00CE2134" w:rsidRDefault="00FB692B" w:rsidP="00CE2134">
            <w:pPr>
              <w:spacing w:line="276" w:lineRule="auto"/>
              <w:jc w:val="center"/>
              <w:rPr>
                <w:b/>
              </w:rPr>
            </w:pPr>
          </w:p>
        </w:tc>
        <w:tc>
          <w:tcPr>
            <w:tcW w:w="1868" w:type="dxa"/>
          </w:tcPr>
          <w:p w:rsidR="00FB692B" w:rsidRPr="00CE2134" w:rsidRDefault="00FB692B" w:rsidP="00CE2134">
            <w:pPr>
              <w:spacing w:line="276" w:lineRule="auto"/>
              <w:jc w:val="center"/>
              <w:rPr>
                <w:bCs/>
                <w:iCs/>
              </w:rPr>
            </w:pPr>
            <w:r w:rsidRPr="00CE2134">
              <w:rPr>
                <w:bCs/>
                <w:iCs/>
              </w:rPr>
              <w:t>Žmogiškieji ištekliai.</w:t>
            </w:r>
          </w:p>
          <w:p w:rsidR="00FB692B" w:rsidRPr="00CE2134" w:rsidRDefault="00FF0EF0" w:rsidP="00CE2134">
            <w:pPr>
              <w:spacing w:line="276" w:lineRule="auto"/>
              <w:jc w:val="center"/>
              <w:rPr>
                <w:b/>
                <w:bCs/>
                <w:iCs/>
              </w:rPr>
            </w:pPr>
            <w:r>
              <w:t>Klasės krepšelio lėšos</w:t>
            </w:r>
          </w:p>
        </w:tc>
      </w:tr>
      <w:tr w:rsidR="00CE2134" w:rsidRPr="00CE2134" w:rsidTr="0058294E">
        <w:tc>
          <w:tcPr>
            <w:tcW w:w="570" w:type="dxa"/>
          </w:tcPr>
          <w:p w:rsidR="00240CA2" w:rsidRPr="00CE2134" w:rsidRDefault="004613EE" w:rsidP="00CE2134">
            <w:pPr>
              <w:spacing w:line="276" w:lineRule="auto"/>
              <w:jc w:val="center"/>
              <w:rPr>
                <w:b/>
              </w:rPr>
            </w:pPr>
            <w:r>
              <w:rPr>
                <w:b/>
              </w:rPr>
              <w:t>3</w:t>
            </w:r>
          </w:p>
        </w:tc>
        <w:tc>
          <w:tcPr>
            <w:tcW w:w="3338" w:type="dxa"/>
          </w:tcPr>
          <w:p w:rsidR="00240CA2" w:rsidRPr="00CE2134" w:rsidRDefault="00240CA2" w:rsidP="00CE2134">
            <w:pPr>
              <w:spacing w:line="276" w:lineRule="auto"/>
              <w:jc w:val="center"/>
            </w:pPr>
            <w:proofErr w:type="spellStart"/>
            <w:r w:rsidRPr="00CE2134">
              <w:t>Stebėsenos</w:t>
            </w:r>
            <w:proofErr w:type="spellEnd"/>
            <w:r w:rsidRPr="00CE2134">
              <w:t xml:space="preserve"> </w:t>
            </w:r>
            <w:proofErr w:type="spellStart"/>
            <w:r w:rsidRPr="00CE2134">
              <w:t>sistemingumas</w:t>
            </w:r>
            <w:proofErr w:type="spellEnd"/>
            <w:r w:rsidRPr="00CE2134">
              <w:t xml:space="preserve"> – mokykloje sistemingai apmąstoma įvairių mokinių grupių, klasių pasiekimų dinamika, vertinamas kiekvieno mokytojo darbo poveikis ir indėlis į mokinių pažangą</w:t>
            </w:r>
            <w:r w:rsidR="004613EE">
              <w:t>.</w:t>
            </w:r>
          </w:p>
        </w:tc>
        <w:tc>
          <w:tcPr>
            <w:tcW w:w="3458" w:type="dxa"/>
          </w:tcPr>
          <w:p w:rsidR="00240CA2" w:rsidRPr="00CE2134" w:rsidRDefault="00240CA2" w:rsidP="00CE2134">
            <w:pPr>
              <w:spacing w:line="276" w:lineRule="auto"/>
              <w:jc w:val="center"/>
            </w:pPr>
            <w:r w:rsidRPr="00CE2134">
              <w:t>Mokytojo darbo poveikio ir indėlio į mokinių pažangą efektyvumo lygis</w:t>
            </w:r>
            <w:r w:rsidR="001D08D2" w:rsidRPr="00CE2134">
              <w:t xml:space="preserve"> pa</w:t>
            </w:r>
            <w:r w:rsidR="009774BB" w:rsidRPr="00CE2134">
              <w:t>gerės</w:t>
            </w:r>
            <w:r w:rsidRPr="00CE2134">
              <w:t xml:space="preserve"> ne mažiau kaip 75 proc.</w:t>
            </w:r>
          </w:p>
        </w:tc>
        <w:tc>
          <w:tcPr>
            <w:tcW w:w="2072" w:type="dxa"/>
          </w:tcPr>
          <w:p w:rsidR="00240CA2" w:rsidRPr="00CE2134" w:rsidRDefault="00240CA2" w:rsidP="00CE2134">
            <w:pPr>
              <w:spacing w:line="276" w:lineRule="auto"/>
              <w:jc w:val="center"/>
            </w:pPr>
            <w:r w:rsidRPr="00CE2134">
              <w:t>2018-2021</w:t>
            </w:r>
          </w:p>
          <w:p w:rsidR="00240CA2" w:rsidRPr="00CE2134" w:rsidRDefault="00240CA2" w:rsidP="00CE2134">
            <w:pPr>
              <w:spacing w:line="276" w:lineRule="auto"/>
              <w:jc w:val="center"/>
            </w:pPr>
          </w:p>
        </w:tc>
        <w:tc>
          <w:tcPr>
            <w:tcW w:w="1924" w:type="dxa"/>
          </w:tcPr>
          <w:p w:rsidR="00240CA2" w:rsidRPr="00CE2134" w:rsidRDefault="00240CA2" w:rsidP="00CE2134">
            <w:pPr>
              <w:spacing w:line="276" w:lineRule="auto"/>
              <w:jc w:val="center"/>
            </w:pPr>
            <w:r w:rsidRPr="00CE2134">
              <w:t>Administracija</w:t>
            </w:r>
          </w:p>
          <w:p w:rsidR="00240CA2" w:rsidRPr="00CE2134" w:rsidRDefault="00240CA2" w:rsidP="00CE2134">
            <w:pPr>
              <w:spacing w:line="276" w:lineRule="auto"/>
              <w:jc w:val="center"/>
            </w:pPr>
            <w:r w:rsidRPr="00CE2134">
              <w:t xml:space="preserve">Dalykų mokytojai </w:t>
            </w:r>
          </w:p>
          <w:p w:rsidR="00240CA2" w:rsidRPr="00CE2134" w:rsidRDefault="00240CA2" w:rsidP="00CE2134">
            <w:pPr>
              <w:spacing w:line="276" w:lineRule="auto"/>
              <w:jc w:val="center"/>
            </w:pPr>
            <w:r w:rsidRPr="00CE2134">
              <w:t>Klasės vadovai</w:t>
            </w:r>
          </w:p>
        </w:tc>
        <w:tc>
          <w:tcPr>
            <w:tcW w:w="1868" w:type="dxa"/>
          </w:tcPr>
          <w:p w:rsidR="00240CA2" w:rsidRPr="00CE2134" w:rsidRDefault="00240CA2" w:rsidP="00CE2134">
            <w:pPr>
              <w:spacing w:line="276" w:lineRule="auto"/>
              <w:jc w:val="center"/>
              <w:rPr>
                <w:bCs/>
                <w:iCs/>
              </w:rPr>
            </w:pPr>
            <w:r w:rsidRPr="00CE2134">
              <w:rPr>
                <w:bCs/>
                <w:iCs/>
              </w:rPr>
              <w:t>Žmogiškieji ištekliai.</w:t>
            </w:r>
          </w:p>
          <w:p w:rsidR="00240CA2" w:rsidRPr="00CE2134" w:rsidRDefault="00FF0EF0" w:rsidP="00CE2134">
            <w:pPr>
              <w:spacing w:line="276" w:lineRule="auto"/>
              <w:jc w:val="center"/>
            </w:pPr>
            <w:r>
              <w:t>Klasės krepšelio lėšos</w:t>
            </w:r>
          </w:p>
        </w:tc>
      </w:tr>
      <w:tr w:rsidR="00CE2134" w:rsidRPr="00CE2134" w:rsidTr="0058294E">
        <w:tc>
          <w:tcPr>
            <w:tcW w:w="570" w:type="dxa"/>
          </w:tcPr>
          <w:p w:rsidR="00240CA2" w:rsidRPr="00CE2134" w:rsidRDefault="00181D9E" w:rsidP="00CE2134">
            <w:pPr>
              <w:spacing w:line="276" w:lineRule="auto"/>
              <w:jc w:val="center"/>
              <w:rPr>
                <w:b/>
              </w:rPr>
            </w:pPr>
            <w:r>
              <w:rPr>
                <w:b/>
              </w:rPr>
              <w:t>4</w:t>
            </w:r>
          </w:p>
        </w:tc>
        <w:tc>
          <w:tcPr>
            <w:tcW w:w="3338" w:type="dxa"/>
          </w:tcPr>
          <w:p w:rsidR="00240CA2" w:rsidRPr="00CE2134" w:rsidRDefault="00240CA2" w:rsidP="00CE2134">
            <w:pPr>
              <w:spacing w:line="276" w:lineRule="auto"/>
              <w:jc w:val="center"/>
            </w:pPr>
            <w:r w:rsidRPr="00CE2134">
              <w:t>Pažangos pagrįstumas – mokytojai yra įvaldę įvairias vertinimo strategijas ir būdus, kuriuos naudoja kiekvieno mokinio gebėjimų pažinimui, mokymosi proceso bei pažangos stebėjimui ir įvertinimui</w:t>
            </w:r>
            <w:r w:rsidR="005A5ABB">
              <w:t>.</w:t>
            </w:r>
          </w:p>
        </w:tc>
        <w:tc>
          <w:tcPr>
            <w:tcW w:w="3458" w:type="dxa"/>
          </w:tcPr>
          <w:p w:rsidR="00240CA2" w:rsidRPr="00CE2134" w:rsidRDefault="002554C2" w:rsidP="00CE2134">
            <w:pPr>
              <w:spacing w:line="276" w:lineRule="auto"/>
              <w:jc w:val="center"/>
            </w:pPr>
            <w:r w:rsidRPr="00CE2134">
              <w:t xml:space="preserve">Apie 80 </w:t>
            </w:r>
            <w:proofErr w:type="spellStart"/>
            <w:r w:rsidRPr="00CE2134">
              <w:t>proc.mokytojų</w:t>
            </w:r>
            <w:proofErr w:type="spellEnd"/>
            <w:r w:rsidRPr="00CE2134">
              <w:t xml:space="preserve"> įvaldys</w:t>
            </w:r>
            <w:r w:rsidR="00240CA2" w:rsidRPr="00CE2134">
              <w:t xml:space="preserve"> įvairias</w:t>
            </w:r>
            <w:r w:rsidRPr="00CE2134">
              <w:t xml:space="preserve"> vertinimo strategijas ir būdus</w:t>
            </w:r>
            <w:r w:rsidR="00181D9E">
              <w:t xml:space="preserve"> </w:t>
            </w:r>
          </w:p>
        </w:tc>
        <w:tc>
          <w:tcPr>
            <w:tcW w:w="2072" w:type="dxa"/>
          </w:tcPr>
          <w:p w:rsidR="00240CA2" w:rsidRPr="00CE2134" w:rsidRDefault="00240CA2" w:rsidP="00CE2134">
            <w:pPr>
              <w:spacing w:line="276" w:lineRule="auto"/>
              <w:jc w:val="center"/>
            </w:pPr>
            <w:r w:rsidRPr="00CE2134">
              <w:t>2018 - 2021</w:t>
            </w:r>
          </w:p>
        </w:tc>
        <w:tc>
          <w:tcPr>
            <w:tcW w:w="1924" w:type="dxa"/>
          </w:tcPr>
          <w:p w:rsidR="00E92CFD" w:rsidRPr="00CE2134" w:rsidRDefault="00E92CFD" w:rsidP="00CE2134">
            <w:pPr>
              <w:spacing w:line="276" w:lineRule="auto"/>
              <w:jc w:val="center"/>
            </w:pPr>
            <w:r w:rsidRPr="00CE2134">
              <w:t xml:space="preserve">Dalykų mokytojai </w:t>
            </w:r>
          </w:p>
          <w:p w:rsidR="00240CA2" w:rsidRPr="00CE2134" w:rsidRDefault="00240CA2" w:rsidP="00CE2134">
            <w:pPr>
              <w:spacing w:line="276" w:lineRule="auto"/>
              <w:jc w:val="center"/>
            </w:pPr>
          </w:p>
        </w:tc>
        <w:tc>
          <w:tcPr>
            <w:tcW w:w="1868" w:type="dxa"/>
          </w:tcPr>
          <w:p w:rsidR="00240CA2" w:rsidRPr="00CE2134" w:rsidRDefault="00240CA2" w:rsidP="00CE2134">
            <w:pPr>
              <w:spacing w:line="276" w:lineRule="auto"/>
              <w:jc w:val="center"/>
              <w:rPr>
                <w:bCs/>
                <w:iCs/>
              </w:rPr>
            </w:pPr>
            <w:r w:rsidRPr="00CE2134">
              <w:rPr>
                <w:bCs/>
                <w:iCs/>
              </w:rPr>
              <w:t>Žmogiškieji ištekliai.</w:t>
            </w:r>
          </w:p>
          <w:p w:rsidR="00240CA2" w:rsidRPr="00CE2134" w:rsidRDefault="00FF0EF0" w:rsidP="00CE2134">
            <w:pPr>
              <w:spacing w:line="276" w:lineRule="auto"/>
              <w:jc w:val="center"/>
            </w:pPr>
            <w:r>
              <w:t>Klasės krepšelio lėšos</w:t>
            </w:r>
          </w:p>
        </w:tc>
      </w:tr>
      <w:tr w:rsidR="00CE2134" w:rsidRPr="00CE2134" w:rsidTr="0058294E">
        <w:tc>
          <w:tcPr>
            <w:tcW w:w="570" w:type="dxa"/>
          </w:tcPr>
          <w:p w:rsidR="00E92CFD" w:rsidRPr="00CE2134" w:rsidRDefault="00181D9E" w:rsidP="00CE2134">
            <w:pPr>
              <w:spacing w:line="276" w:lineRule="auto"/>
              <w:jc w:val="center"/>
              <w:rPr>
                <w:b/>
              </w:rPr>
            </w:pPr>
            <w:r>
              <w:rPr>
                <w:b/>
              </w:rPr>
              <w:t>5</w:t>
            </w:r>
          </w:p>
        </w:tc>
        <w:tc>
          <w:tcPr>
            <w:tcW w:w="3338" w:type="dxa"/>
          </w:tcPr>
          <w:p w:rsidR="00E92CFD" w:rsidRPr="00CE2134" w:rsidRDefault="00FF0EF0" w:rsidP="00FF0EF0">
            <w:pPr>
              <w:spacing w:line="276" w:lineRule="auto"/>
              <w:jc w:val="center"/>
            </w:pPr>
            <w:r>
              <w:t>G</w:t>
            </w:r>
            <w:r w:rsidR="00E92CFD" w:rsidRPr="00CE2134">
              <w:t>abių vaikų ugdymas, specialiai sukurtos ugdymo programos ir būdai.</w:t>
            </w:r>
          </w:p>
        </w:tc>
        <w:tc>
          <w:tcPr>
            <w:tcW w:w="3458" w:type="dxa"/>
          </w:tcPr>
          <w:p w:rsidR="00E92CFD" w:rsidRPr="00CE2134" w:rsidRDefault="00900D19" w:rsidP="00CE2134">
            <w:pPr>
              <w:spacing w:line="276" w:lineRule="auto"/>
              <w:jc w:val="center"/>
            </w:pPr>
            <w:r>
              <w:t xml:space="preserve">Susitarsime dėl gabių ir talentingų mokinių sampratos. </w:t>
            </w:r>
            <w:r w:rsidR="00E92CFD" w:rsidRPr="00CE2134">
              <w:t>Gabių vaikų ugdymui</w:t>
            </w:r>
            <w:r w:rsidR="006F7D7B">
              <w:t xml:space="preserve"> bus</w:t>
            </w:r>
            <w:r w:rsidR="00E92CFD" w:rsidRPr="00CE2134">
              <w:t xml:space="preserve"> sukurtos </w:t>
            </w:r>
            <w:r w:rsidR="002554C2" w:rsidRPr="00CE2134">
              <w:t xml:space="preserve">ne mažiau 3 </w:t>
            </w:r>
            <w:r w:rsidR="00E92CFD" w:rsidRPr="00CE2134">
              <w:t>pro</w:t>
            </w:r>
            <w:r w:rsidR="00FF0EF0">
              <w:t xml:space="preserve">gramos </w:t>
            </w:r>
            <w:r w:rsidR="00FF0EF0">
              <w:lastRenderedPageBreak/>
              <w:t>(pasirenkamieji dalykai, moduliai).</w:t>
            </w:r>
            <w:r>
              <w:t xml:space="preserve"> Pamokos metu bus skiriamos aukštesniųjų mąstymo gebėjimų užduotys.</w:t>
            </w:r>
          </w:p>
          <w:p w:rsidR="00E92CFD" w:rsidRPr="00CE2134" w:rsidRDefault="002554C2" w:rsidP="00CE2134">
            <w:pPr>
              <w:spacing w:line="276" w:lineRule="auto"/>
              <w:jc w:val="center"/>
            </w:pPr>
            <w:r w:rsidRPr="00CE2134">
              <w:t xml:space="preserve"> </w:t>
            </w:r>
            <w:r w:rsidR="009774BB" w:rsidRPr="00CE2134">
              <w:t>Padaugės</w:t>
            </w:r>
            <w:r w:rsidRPr="00CE2134">
              <w:t xml:space="preserve"> g</w:t>
            </w:r>
            <w:r w:rsidR="00E92CFD" w:rsidRPr="00CE2134">
              <w:t xml:space="preserve">abių vaikų, ugdomų pagal gimnazijos sukurtas </w:t>
            </w:r>
            <w:r w:rsidR="00900D19">
              <w:t xml:space="preserve">gabių vaikų programas, skaičius </w:t>
            </w:r>
            <w:r w:rsidRPr="00CE2134">
              <w:t>(</w:t>
            </w:r>
            <w:r w:rsidR="00E92CFD" w:rsidRPr="00CE2134">
              <w:t xml:space="preserve"> ne mažiau nei 40 mokinių</w:t>
            </w:r>
            <w:r w:rsidRPr="00CE2134">
              <w:t>)</w:t>
            </w:r>
            <w:r w:rsidR="00E92CFD" w:rsidRPr="00CE2134">
              <w:t>.</w:t>
            </w:r>
          </w:p>
        </w:tc>
        <w:tc>
          <w:tcPr>
            <w:tcW w:w="2072" w:type="dxa"/>
          </w:tcPr>
          <w:p w:rsidR="00E92CFD" w:rsidRPr="00CE2134" w:rsidRDefault="00E92CFD" w:rsidP="00CE2134">
            <w:pPr>
              <w:spacing w:line="276" w:lineRule="auto"/>
              <w:jc w:val="center"/>
            </w:pPr>
            <w:r w:rsidRPr="00CE2134">
              <w:lastRenderedPageBreak/>
              <w:t>2018 m. – 2021 m.</w:t>
            </w:r>
          </w:p>
        </w:tc>
        <w:tc>
          <w:tcPr>
            <w:tcW w:w="1924" w:type="dxa"/>
          </w:tcPr>
          <w:p w:rsidR="00E92CFD" w:rsidRPr="00CE2134" w:rsidRDefault="00E92CFD" w:rsidP="00CE2134">
            <w:pPr>
              <w:spacing w:line="276" w:lineRule="auto"/>
              <w:jc w:val="center"/>
            </w:pPr>
            <w:r w:rsidRPr="00CE2134">
              <w:t>Administracija</w:t>
            </w:r>
          </w:p>
          <w:p w:rsidR="00E92CFD" w:rsidRPr="00CE2134" w:rsidRDefault="00E92CFD" w:rsidP="00CE2134">
            <w:pPr>
              <w:spacing w:line="276" w:lineRule="auto"/>
              <w:jc w:val="center"/>
            </w:pPr>
            <w:r w:rsidRPr="00CE2134">
              <w:t>MT, MG</w:t>
            </w:r>
          </w:p>
        </w:tc>
        <w:tc>
          <w:tcPr>
            <w:tcW w:w="1868" w:type="dxa"/>
          </w:tcPr>
          <w:p w:rsidR="00E92CFD" w:rsidRPr="00CE2134" w:rsidRDefault="00E92CFD" w:rsidP="00CE2134">
            <w:pPr>
              <w:spacing w:line="276" w:lineRule="auto"/>
              <w:jc w:val="center"/>
              <w:rPr>
                <w:bCs/>
                <w:iCs/>
              </w:rPr>
            </w:pPr>
            <w:r w:rsidRPr="00CE2134">
              <w:rPr>
                <w:bCs/>
                <w:iCs/>
              </w:rPr>
              <w:t>Žmogiškieji ištekliai.</w:t>
            </w:r>
          </w:p>
          <w:p w:rsidR="00E92CFD" w:rsidRPr="00CE2134" w:rsidRDefault="00FF0EF0" w:rsidP="00CE2134">
            <w:pPr>
              <w:spacing w:line="276" w:lineRule="auto"/>
              <w:jc w:val="center"/>
              <w:rPr>
                <w:bCs/>
                <w:iCs/>
              </w:rPr>
            </w:pPr>
            <w:r>
              <w:t xml:space="preserve">Klasės krepšelio lėšos </w:t>
            </w:r>
          </w:p>
          <w:p w:rsidR="00E92CFD" w:rsidRPr="00CE2134" w:rsidRDefault="00E92CFD" w:rsidP="00CE2134">
            <w:pPr>
              <w:spacing w:line="276" w:lineRule="auto"/>
              <w:jc w:val="center"/>
            </w:pPr>
          </w:p>
        </w:tc>
      </w:tr>
      <w:tr w:rsidR="00CE2134" w:rsidRPr="00CE2134" w:rsidTr="0058294E">
        <w:tc>
          <w:tcPr>
            <w:tcW w:w="570" w:type="dxa"/>
          </w:tcPr>
          <w:p w:rsidR="00E92CFD" w:rsidRPr="00CE2134" w:rsidRDefault="00FF0EF0" w:rsidP="00CE2134">
            <w:pPr>
              <w:spacing w:line="276" w:lineRule="auto"/>
              <w:jc w:val="center"/>
              <w:rPr>
                <w:b/>
              </w:rPr>
            </w:pPr>
            <w:r>
              <w:rPr>
                <w:b/>
              </w:rPr>
              <w:lastRenderedPageBreak/>
              <w:t>6</w:t>
            </w:r>
          </w:p>
        </w:tc>
        <w:tc>
          <w:tcPr>
            <w:tcW w:w="3338" w:type="dxa"/>
          </w:tcPr>
          <w:p w:rsidR="00E92CFD" w:rsidRPr="00CE2134" w:rsidRDefault="00E92CFD" w:rsidP="00CE2134">
            <w:pPr>
              <w:tabs>
                <w:tab w:val="left" w:pos="625"/>
                <w:tab w:val="left" w:pos="1182"/>
              </w:tabs>
              <w:spacing w:line="276" w:lineRule="auto"/>
              <w:ind w:left="-66"/>
              <w:jc w:val="center"/>
            </w:pPr>
            <w:r w:rsidRPr="00CE2134">
              <w:t>Tikėjimas mokinio galiomis –  plėtoti mokinių gebėjimus išsikelti i</w:t>
            </w:r>
            <w:r w:rsidR="00D039B2">
              <w:t>ndividualius mokymosi lūkesčius.</w:t>
            </w:r>
            <w:r w:rsidRPr="00CE2134">
              <w:t xml:space="preserve"> </w:t>
            </w:r>
          </w:p>
          <w:p w:rsidR="00E92CFD" w:rsidRPr="00CE2134" w:rsidRDefault="00E92CFD" w:rsidP="00CE2134">
            <w:pPr>
              <w:spacing w:line="276" w:lineRule="auto"/>
              <w:jc w:val="center"/>
            </w:pPr>
          </w:p>
        </w:tc>
        <w:tc>
          <w:tcPr>
            <w:tcW w:w="3458" w:type="dxa"/>
          </w:tcPr>
          <w:p w:rsidR="00E92CFD" w:rsidRPr="00CE2134" w:rsidRDefault="007469E6" w:rsidP="00CE2134">
            <w:pPr>
              <w:spacing w:line="276" w:lineRule="auto"/>
              <w:jc w:val="center"/>
            </w:pPr>
            <w:r>
              <w:t>Padidės</w:t>
            </w:r>
            <w:r w:rsidR="002554C2" w:rsidRPr="00CE2134">
              <w:t xml:space="preserve"> m</w:t>
            </w:r>
            <w:r w:rsidR="00E92CFD" w:rsidRPr="00CE2134">
              <w:t>okinių, bes</w:t>
            </w:r>
            <w:r w:rsidR="002554C2" w:rsidRPr="00CE2134">
              <w:t>imokančių aukštesniuoju lygiu, skaičius</w:t>
            </w:r>
            <w:r w:rsidR="00E92CFD" w:rsidRPr="00CE2134">
              <w:t xml:space="preserve"> </w:t>
            </w:r>
            <w:r w:rsidR="002554C2" w:rsidRPr="00CE2134">
              <w:t>(</w:t>
            </w:r>
            <w:r w:rsidR="00E92CFD" w:rsidRPr="00CE2134">
              <w:t>ne mažiau nei 9 proc.</w:t>
            </w:r>
            <w:r w:rsidR="002554C2" w:rsidRPr="00CE2134">
              <w:t>)</w:t>
            </w:r>
            <w:r w:rsidR="005A5ABB">
              <w:t>.</w:t>
            </w:r>
          </w:p>
          <w:p w:rsidR="00E92CFD" w:rsidRDefault="00E92CFD" w:rsidP="00CE2134">
            <w:pPr>
              <w:spacing w:line="276" w:lineRule="auto"/>
              <w:jc w:val="center"/>
            </w:pPr>
            <w:r w:rsidRPr="00CE2134">
              <w:t>Padidės mokinių</w:t>
            </w:r>
            <w:r w:rsidR="004A1FBE">
              <w:t>,</w:t>
            </w:r>
            <w:r w:rsidRPr="00CE2134">
              <w:t xml:space="preserve"> pasieku</w:t>
            </w:r>
            <w:r w:rsidR="004A1FBE">
              <w:t>sių pagrindinį pasiekimų  lygį,</w:t>
            </w:r>
            <w:r w:rsidRPr="00CE2134">
              <w:t xml:space="preserve"> skaičius ( 20 proc.)</w:t>
            </w:r>
            <w:r w:rsidR="005A5ABB">
              <w:t>.</w:t>
            </w:r>
            <w:r w:rsidR="00D039B2">
              <w:t xml:space="preserve"> Ugdymo procese mokytojai projektuos veiklas, atitinkančias mokinių poreikius ir stimuliuojančias iššūkius formuotis aukštiems mokinių siekiams.</w:t>
            </w:r>
          </w:p>
          <w:p w:rsidR="005A5ABB" w:rsidRPr="00CE2134" w:rsidRDefault="005A5ABB" w:rsidP="00CE2134">
            <w:pPr>
              <w:spacing w:line="276" w:lineRule="auto"/>
              <w:jc w:val="center"/>
            </w:pPr>
          </w:p>
        </w:tc>
        <w:tc>
          <w:tcPr>
            <w:tcW w:w="2072" w:type="dxa"/>
          </w:tcPr>
          <w:p w:rsidR="00E92CFD" w:rsidRPr="00CE2134" w:rsidRDefault="00E92CFD" w:rsidP="00CE2134">
            <w:pPr>
              <w:spacing w:line="276" w:lineRule="auto"/>
              <w:jc w:val="center"/>
            </w:pPr>
            <w:r w:rsidRPr="00CE2134">
              <w:t>2018-2020</w:t>
            </w:r>
          </w:p>
          <w:p w:rsidR="00E92CFD" w:rsidRPr="00CE2134" w:rsidRDefault="00E92CFD" w:rsidP="00CE2134">
            <w:pPr>
              <w:spacing w:line="276" w:lineRule="auto"/>
              <w:jc w:val="center"/>
            </w:pPr>
          </w:p>
        </w:tc>
        <w:tc>
          <w:tcPr>
            <w:tcW w:w="1924" w:type="dxa"/>
          </w:tcPr>
          <w:p w:rsidR="00E92CFD" w:rsidRPr="00CE2134" w:rsidRDefault="00E92CFD" w:rsidP="00CE2134">
            <w:pPr>
              <w:spacing w:line="276" w:lineRule="auto"/>
              <w:jc w:val="center"/>
            </w:pPr>
            <w:r w:rsidRPr="00CE2134">
              <w:t xml:space="preserve">Dalykų mokytojai </w:t>
            </w:r>
          </w:p>
          <w:p w:rsidR="00E92CFD" w:rsidRPr="00CE2134" w:rsidRDefault="00E92CFD" w:rsidP="00CE2134">
            <w:pPr>
              <w:spacing w:line="276" w:lineRule="auto"/>
              <w:jc w:val="center"/>
            </w:pPr>
            <w:r w:rsidRPr="00CE2134">
              <w:t>Klasės vadovai</w:t>
            </w:r>
          </w:p>
        </w:tc>
        <w:tc>
          <w:tcPr>
            <w:tcW w:w="1868" w:type="dxa"/>
          </w:tcPr>
          <w:p w:rsidR="00E92CFD" w:rsidRPr="00CE2134" w:rsidRDefault="00E92CFD" w:rsidP="00CE2134">
            <w:pPr>
              <w:spacing w:line="276" w:lineRule="auto"/>
              <w:jc w:val="center"/>
              <w:rPr>
                <w:bCs/>
                <w:iCs/>
              </w:rPr>
            </w:pPr>
            <w:r w:rsidRPr="00CE2134">
              <w:rPr>
                <w:bCs/>
                <w:iCs/>
              </w:rPr>
              <w:t>Žmogiškieji ištekliai.</w:t>
            </w:r>
          </w:p>
          <w:p w:rsidR="00E92CFD" w:rsidRPr="00CE2134" w:rsidRDefault="00FF0EF0" w:rsidP="00CE2134">
            <w:pPr>
              <w:spacing w:line="276" w:lineRule="auto"/>
              <w:jc w:val="center"/>
            </w:pPr>
            <w:r>
              <w:t>Klasės krepšelio lėšos</w:t>
            </w:r>
          </w:p>
        </w:tc>
      </w:tr>
      <w:tr w:rsidR="00CE2134" w:rsidRPr="00CE2134" w:rsidTr="0058294E">
        <w:tc>
          <w:tcPr>
            <w:tcW w:w="570" w:type="dxa"/>
          </w:tcPr>
          <w:p w:rsidR="00E92CFD" w:rsidRPr="00CE2134" w:rsidRDefault="00FF0EF0" w:rsidP="00CE2134">
            <w:pPr>
              <w:spacing w:line="276" w:lineRule="auto"/>
              <w:jc w:val="center"/>
              <w:rPr>
                <w:b/>
              </w:rPr>
            </w:pPr>
            <w:r>
              <w:rPr>
                <w:b/>
              </w:rPr>
              <w:t>7</w:t>
            </w:r>
          </w:p>
        </w:tc>
        <w:tc>
          <w:tcPr>
            <w:tcW w:w="3338" w:type="dxa"/>
          </w:tcPr>
          <w:p w:rsidR="00E92CFD" w:rsidRPr="00CE2134" w:rsidRDefault="00E92CFD" w:rsidP="00CE2134">
            <w:pPr>
              <w:spacing w:line="276" w:lineRule="auto"/>
              <w:jc w:val="center"/>
            </w:pPr>
            <w:r w:rsidRPr="00CE2134">
              <w:t xml:space="preserve">Mokymosi džiaugsmas – mokytojas planuoja ir parenka prasmingas </w:t>
            </w:r>
            <w:proofErr w:type="spellStart"/>
            <w:r w:rsidRPr="00CE2134">
              <w:t>ugdymo(si</w:t>
            </w:r>
            <w:proofErr w:type="spellEnd"/>
            <w:r w:rsidRPr="00CE2134">
              <w:t>) veiklas, kurios skatina patirti mokymosi sėkmę.</w:t>
            </w:r>
          </w:p>
        </w:tc>
        <w:tc>
          <w:tcPr>
            <w:tcW w:w="3458" w:type="dxa"/>
          </w:tcPr>
          <w:p w:rsidR="00E92CFD" w:rsidRPr="00CE2134" w:rsidRDefault="002F3FEC" w:rsidP="00CE2134">
            <w:pPr>
              <w:spacing w:line="276" w:lineRule="auto"/>
              <w:jc w:val="center"/>
            </w:pPr>
            <w:r w:rsidRPr="00CE2134">
              <w:t xml:space="preserve"> Apie 50 </w:t>
            </w:r>
            <w:proofErr w:type="spellStart"/>
            <w:r w:rsidRPr="00CE2134">
              <w:t>proc.m</w:t>
            </w:r>
            <w:r w:rsidR="00E92CFD" w:rsidRPr="00CE2134">
              <w:t>okinių</w:t>
            </w:r>
            <w:proofErr w:type="spellEnd"/>
            <w:r w:rsidR="00E92CFD" w:rsidRPr="00CE2134">
              <w:t xml:space="preserve"> pati</w:t>
            </w:r>
            <w:r w:rsidRPr="00CE2134">
              <w:t>rs mokymosi sėkmę</w:t>
            </w:r>
            <w:r w:rsidR="00E92CFD" w:rsidRPr="00CE2134">
              <w:t xml:space="preserve">; </w:t>
            </w:r>
            <w:r w:rsidRPr="00CE2134">
              <w:t xml:space="preserve"> Ne mažiau nei 75 proc. mokytojų parinks</w:t>
            </w:r>
            <w:r w:rsidR="00E92CFD" w:rsidRPr="00CE2134">
              <w:t xml:space="preserve"> </w:t>
            </w:r>
            <w:r w:rsidRPr="00CE2134">
              <w:t xml:space="preserve"> prasmingas </w:t>
            </w:r>
            <w:proofErr w:type="spellStart"/>
            <w:r w:rsidR="00E92CFD" w:rsidRPr="00CE2134">
              <w:t>ugdymo(si</w:t>
            </w:r>
            <w:proofErr w:type="spellEnd"/>
            <w:r w:rsidR="00E92CFD" w:rsidRPr="00CE2134">
              <w:t>) veiklas</w:t>
            </w:r>
            <w:r w:rsidRPr="00CE2134">
              <w:t>.</w:t>
            </w:r>
            <w:r w:rsidR="00E92CFD" w:rsidRPr="00CE2134">
              <w:t xml:space="preserve"> </w:t>
            </w:r>
          </w:p>
        </w:tc>
        <w:tc>
          <w:tcPr>
            <w:tcW w:w="2072" w:type="dxa"/>
          </w:tcPr>
          <w:p w:rsidR="00E92CFD" w:rsidRPr="00CE2134" w:rsidRDefault="00E92CFD" w:rsidP="00CE2134">
            <w:pPr>
              <w:spacing w:line="276" w:lineRule="auto"/>
              <w:jc w:val="center"/>
            </w:pPr>
            <w:r w:rsidRPr="00CE2134">
              <w:t>2018-2020</w:t>
            </w:r>
          </w:p>
          <w:p w:rsidR="00E92CFD" w:rsidRPr="00CE2134" w:rsidRDefault="00E92CFD" w:rsidP="00CE2134">
            <w:pPr>
              <w:spacing w:line="276" w:lineRule="auto"/>
              <w:jc w:val="center"/>
            </w:pPr>
          </w:p>
        </w:tc>
        <w:tc>
          <w:tcPr>
            <w:tcW w:w="1924" w:type="dxa"/>
          </w:tcPr>
          <w:p w:rsidR="00E92CFD" w:rsidRPr="00CE2134" w:rsidRDefault="00E92CFD" w:rsidP="00CE2134">
            <w:pPr>
              <w:spacing w:line="276" w:lineRule="auto"/>
              <w:jc w:val="center"/>
            </w:pPr>
            <w:r w:rsidRPr="00CE2134">
              <w:t xml:space="preserve">Dalykų mokytojai </w:t>
            </w:r>
          </w:p>
          <w:p w:rsidR="00E92CFD" w:rsidRPr="00CE2134" w:rsidRDefault="00E92CFD" w:rsidP="00CE2134">
            <w:pPr>
              <w:spacing w:line="276" w:lineRule="auto"/>
              <w:jc w:val="center"/>
            </w:pPr>
          </w:p>
        </w:tc>
        <w:tc>
          <w:tcPr>
            <w:tcW w:w="1868" w:type="dxa"/>
          </w:tcPr>
          <w:p w:rsidR="00E92CFD" w:rsidRPr="00CE2134" w:rsidRDefault="00E92CFD" w:rsidP="00CE2134">
            <w:pPr>
              <w:spacing w:line="276" w:lineRule="auto"/>
              <w:jc w:val="center"/>
              <w:rPr>
                <w:bCs/>
                <w:iCs/>
              </w:rPr>
            </w:pPr>
            <w:r w:rsidRPr="00CE2134">
              <w:rPr>
                <w:bCs/>
                <w:iCs/>
              </w:rPr>
              <w:t>Žmogiškieji ištekliai.</w:t>
            </w:r>
          </w:p>
          <w:p w:rsidR="00E92CFD" w:rsidRPr="00CE2134" w:rsidRDefault="00FF0EF0" w:rsidP="00CE2134">
            <w:pPr>
              <w:spacing w:line="276" w:lineRule="auto"/>
              <w:jc w:val="center"/>
            </w:pPr>
            <w:r>
              <w:t>Klasės krepšelio lėšos</w:t>
            </w:r>
          </w:p>
        </w:tc>
      </w:tr>
      <w:tr w:rsidR="00CE2134" w:rsidRPr="00CE2134" w:rsidTr="0058294E">
        <w:tc>
          <w:tcPr>
            <w:tcW w:w="570" w:type="dxa"/>
          </w:tcPr>
          <w:p w:rsidR="00E92CFD" w:rsidRPr="00CE2134" w:rsidRDefault="00FF0EF0" w:rsidP="00CE2134">
            <w:pPr>
              <w:spacing w:line="276" w:lineRule="auto"/>
              <w:jc w:val="center"/>
              <w:rPr>
                <w:b/>
              </w:rPr>
            </w:pPr>
            <w:r>
              <w:rPr>
                <w:b/>
              </w:rPr>
              <w:t>8</w:t>
            </w:r>
          </w:p>
        </w:tc>
        <w:tc>
          <w:tcPr>
            <w:tcW w:w="3338" w:type="dxa"/>
          </w:tcPr>
          <w:p w:rsidR="00E92CFD" w:rsidRPr="00CE2134" w:rsidRDefault="00FE6B09" w:rsidP="00CE2134">
            <w:pPr>
              <w:spacing w:line="276" w:lineRule="auto"/>
              <w:jc w:val="center"/>
            </w:pPr>
            <w:r>
              <w:rPr>
                <w:shd w:val="clear" w:color="auto" w:fill="FFFFFF" w:themeFill="background1"/>
              </w:rPr>
              <w:t>M</w:t>
            </w:r>
            <w:r w:rsidR="00E92CFD" w:rsidRPr="00CE2134">
              <w:rPr>
                <w:shd w:val="clear" w:color="auto" w:fill="FFFFFF" w:themeFill="background1"/>
              </w:rPr>
              <w:t xml:space="preserve">okinių išmokimo stebėjimo ir asmeninės pažangos </w:t>
            </w:r>
            <w:r w:rsidR="00FF0EF0">
              <w:rPr>
                <w:shd w:val="clear" w:color="auto" w:fill="FFFFFF" w:themeFill="background1"/>
              </w:rPr>
              <w:t xml:space="preserve">matavimo pamokose aspektų </w:t>
            </w:r>
            <w:r w:rsidR="00FF0EF0">
              <w:t>stiprinimas.</w:t>
            </w:r>
          </w:p>
          <w:p w:rsidR="00E92CFD" w:rsidRPr="00CE2134" w:rsidRDefault="00E92CFD" w:rsidP="00CE2134">
            <w:pPr>
              <w:spacing w:line="276" w:lineRule="auto"/>
              <w:jc w:val="center"/>
            </w:pPr>
          </w:p>
        </w:tc>
        <w:tc>
          <w:tcPr>
            <w:tcW w:w="3458" w:type="dxa"/>
          </w:tcPr>
          <w:p w:rsidR="00E92CFD" w:rsidRPr="00CE2134" w:rsidRDefault="002F3FEC" w:rsidP="00CE2134">
            <w:pPr>
              <w:spacing w:line="276" w:lineRule="auto"/>
              <w:jc w:val="center"/>
            </w:pPr>
            <w:r w:rsidRPr="00CE2134">
              <w:t>Dauguma mokinių gebės</w:t>
            </w:r>
            <w:r w:rsidR="00E92CFD" w:rsidRPr="00CE2134">
              <w:t xml:space="preserve"> įsivertinti i</w:t>
            </w:r>
            <w:r w:rsidRPr="00CE2134">
              <w:t>r vertinti savo pasiekimus, galės</w:t>
            </w:r>
            <w:r w:rsidR="00E92CFD" w:rsidRPr="00CE2134">
              <w:t xml:space="preserve"> palyginti savo mokymosi rezultatus su </w:t>
            </w:r>
            <w:r w:rsidR="00E92CFD" w:rsidRPr="00CE2134">
              <w:lastRenderedPageBreak/>
              <w:t>ankst</w:t>
            </w:r>
            <w:r w:rsidRPr="00CE2134">
              <w:t>esniais rezultatais, įsivertins</w:t>
            </w:r>
            <w:r w:rsidR="00E92CFD" w:rsidRPr="00CE2134">
              <w:t xml:space="preserve"> savo daromą pažangą.</w:t>
            </w:r>
          </w:p>
        </w:tc>
        <w:tc>
          <w:tcPr>
            <w:tcW w:w="2072" w:type="dxa"/>
          </w:tcPr>
          <w:p w:rsidR="00E92CFD" w:rsidRPr="00CE2134" w:rsidRDefault="00FF0EF0" w:rsidP="00CE2134">
            <w:pPr>
              <w:spacing w:line="276" w:lineRule="auto"/>
              <w:jc w:val="center"/>
            </w:pPr>
            <w:r>
              <w:lastRenderedPageBreak/>
              <w:t>2018– 2021</w:t>
            </w:r>
            <w:r w:rsidR="00E92CFD" w:rsidRPr="00CE2134">
              <w:t xml:space="preserve"> m.</w:t>
            </w:r>
          </w:p>
        </w:tc>
        <w:tc>
          <w:tcPr>
            <w:tcW w:w="1924" w:type="dxa"/>
          </w:tcPr>
          <w:p w:rsidR="00E92CFD" w:rsidRPr="00CE2134" w:rsidRDefault="00E92CFD" w:rsidP="00CE2134">
            <w:pPr>
              <w:pStyle w:val="Default"/>
              <w:spacing w:line="276" w:lineRule="auto"/>
              <w:jc w:val="center"/>
              <w:rPr>
                <w:color w:val="auto"/>
              </w:rPr>
            </w:pPr>
            <w:r w:rsidRPr="00CE2134">
              <w:rPr>
                <w:color w:val="auto"/>
              </w:rPr>
              <w:t xml:space="preserve">Metodinė taryba </w:t>
            </w:r>
          </w:p>
          <w:p w:rsidR="00E92CFD" w:rsidRPr="00CE2134" w:rsidRDefault="00E92CFD" w:rsidP="00CE2134">
            <w:pPr>
              <w:pStyle w:val="Default"/>
              <w:spacing w:line="276" w:lineRule="auto"/>
              <w:jc w:val="center"/>
              <w:rPr>
                <w:color w:val="auto"/>
              </w:rPr>
            </w:pPr>
            <w:r w:rsidRPr="00CE2134">
              <w:rPr>
                <w:color w:val="auto"/>
              </w:rPr>
              <w:t>Mokytojai dalykininkai.</w:t>
            </w:r>
          </w:p>
        </w:tc>
        <w:tc>
          <w:tcPr>
            <w:tcW w:w="1868" w:type="dxa"/>
          </w:tcPr>
          <w:p w:rsidR="00E92CFD" w:rsidRPr="00CE2134" w:rsidRDefault="00E92CFD" w:rsidP="00CE2134">
            <w:pPr>
              <w:spacing w:line="276" w:lineRule="auto"/>
              <w:jc w:val="center"/>
              <w:rPr>
                <w:bCs/>
                <w:iCs/>
              </w:rPr>
            </w:pPr>
            <w:r w:rsidRPr="00CE2134">
              <w:rPr>
                <w:bCs/>
                <w:iCs/>
              </w:rPr>
              <w:t>Žmogiškieji ištekliai.</w:t>
            </w:r>
          </w:p>
          <w:p w:rsidR="00E92CFD" w:rsidRPr="00CE2134" w:rsidRDefault="00E92CFD" w:rsidP="00CE2134">
            <w:pPr>
              <w:spacing w:line="276" w:lineRule="auto"/>
              <w:jc w:val="center"/>
              <w:rPr>
                <w:bCs/>
                <w:iCs/>
              </w:rPr>
            </w:pPr>
          </w:p>
        </w:tc>
      </w:tr>
      <w:tr w:rsidR="00CE2134" w:rsidRPr="00CE2134" w:rsidTr="0058294E">
        <w:tc>
          <w:tcPr>
            <w:tcW w:w="570" w:type="dxa"/>
          </w:tcPr>
          <w:p w:rsidR="00E92CFD" w:rsidRPr="00CE2134" w:rsidRDefault="00FF0EF0" w:rsidP="00CE2134">
            <w:pPr>
              <w:spacing w:line="276" w:lineRule="auto"/>
              <w:jc w:val="center"/>
              <w:rPr>
                <w:b/>
              </w:rPr>
            </w:pPr>
            <w:r>
              <w:rPr>
                <w:b/>
              </w:rPr>
              <w:lastRenderedPageBreak/>
              <w:t>9</w:t>
            </w:r>
          </w:p>
        </w:tc>
        <w:tc>
          <w:tcPr>
            <w:tcW w:w="3338" w:type="dxa"/>
          </w:tcPr>
          <w:p w:rsidR="00E92CFD" w:rsidRPr="00CE2134" w:rsidRDefault="00E92CFD" w:rsidP="00CE2134">
            <w:pPr>
              <w:pStyle w:val="Default"/>
              <w:spacing w:line="276" w:lineRule="auto"/>
              <w:jc w:val="center"/>
              <w:rPr>
                <w:color w:val="auto"/>
                <w:u w:val="single"/>
              </w:rPr>
            </w:pPr>
            <w:r w:rsidRPr="00CE2134">
              <w:rPr>
                <w:color w:val="auto"/>
              </w:rPr>
              <w:t>Teikti individualias ir grupines dalyko konsultacijas patenkinamo ir aukštesnio lygio mokiniams.</w:t>
            </w:r>
          </w:p>
        </w:tc>
        <w:tc>
          <w:tcPr>
            <w:tcW w:w="3458" w:type="dxa"/>
          </w:tcPr>
          <w:p w:rsidR="00E92CFD" w:rsidRPr="00CE2134" w:rsidRDefault="00E92CFD" w:rsidP="00CE2134">
            <w:pPr>
              <w:pStyle w:val="Default"/>
              <w:spacing w:line="276" w:lineRule="auto"/>
              <w:jc w:val="center"/>
              <w:rPr>
                <w:color w:val="auto"/>
              </w:rPr>
            </w:pPr>
            <w:r w:rsidRPr="00CE2134">
              <w:rPr>
                <w:color w:val="auto"/>
              </w:rPr>
              <w:t xml:space="preserve">Bus teikiamos dalykų konsultacijos. Mokiniai, jų tėvai žinos konsultacijų grafiką, dauguma mokymosi sunkumų turinčių mokinių lankys atitinkamas konsultacijas. Mažės mokymosi spragos, nepažangių mokinių. Gabiems mokiniams bus sudarytos sąlygos siekti aukštesnių rezultatų. </w:t>
            </w:r>
            <w:r w:rsidR="00DE025C">
              <w:rPr>
                <w:color w:val="auto"/>
              </w:rPr>
              <w:t>Bus parengtas</w:t>
            </w:r>
            <w:r w:rsidRPr="00CE2134">
              <w:rPr>
                <w:color w:val="auto"/>
              </w:rPr>
              <w:t xml:space="preserve"> konsultac</w:t>
            </w:r>
            <w:r w:rsidR="002F3FEC" w:rsidRPr="00CE2134">
              <w:rPr>
                <w:color w:val="auto"/>
              </w:rPr>
              <w:t>ijų tvarkaraštis. 5 proc. gerės</w:t>
            </w:r>
            <w:r w:rsidRPr="00CE2134">
              <w:rPr>
                <w:color w:val="auto"/>
              </w:rPr>
              <w:t xml:space="preserve"> žemų pasiekimų</w:t>
            </w:r>
            <w:r w:rsidR="002F3FEC" w:rsidRPr="00CE2134">
              <w:rPr>
                <w:color w:val="auto"/>
              </w:rPr>
              <w:t xml:space="preserve"> mokinių pažanga, 5 proc. didės</w:t>
            </w:r>
            <w:r w:rsidRPr="00CE2134">
              <w:rPr>
                <w:color w:val="auto"/>
              </w:rPr>
              <w:t xml:space="preserve"> individuali aukštesnių pasiekimų mokinių pažanga</w:t>
            </w:r>
          </w:p>
        </w:tc>
        <w:tc>
          <w:tcPr>
            <w:tcW w:w="2072" w:type="dxa"/>
          </w:tcPr>
          <w:p w:rsidR="00E92CFD" w:rsidRPr="00CE2134" w:rsidRDefault="00FF0EF0" w:rsidP="00CE2134">
            <w:pPr>
              <w:spacing w:line="276" w:lineRule="auto"/>
              <w:jc w:val="center"/>
              <w:rPr>
                <w:u w:val="single"/>
              </w:rPr>
            </w:pPr>
            <w:r>
              <w:t xml:space="preserve">2018 – 2021 </w:t>
            </w:r>
          </w:p>
        </w:tc>
        <w:tc>
          <w:tcPr>
            <w:tcW w:w="1924" w:type="dxa"/>
          </w:tcPr>
          <w:p w:rsidR="00E92CFD" w:rsidRPr="00CE2134" w:rsidRDefault="00E92CFD" w:rsidP="00CE2134">
            <w:pPr>
              <w:pStyle w:val="Default"/>
              <w:spacing w:line="276" w:lineRule="auto"/>
              <w:jc w:val="center"/>
              <w:rPr>
                <w:color w:val="auto"/>
              </w:rPr>
            </w:pPr>
            <w:r w:rsidRPr="00CE2134">
              <w:rPr>
                <w:color w:val="auto"/>
              </w:rPr>
              <w:t xml:space="preserve">Direktoriaus pavaduotojas ugdymui </w:t>
            </w:r>
          </w:p>
          <w:p w:rsidR="00E92CFD" w:rsidRPr="00CE2134" w:rsidRDefault="00E92CFD" w:rsidP="00CE2134">
            <w:pPr>
              <w:spacing w:line="276" w:lineRule="auto"/>
              <w:jc w:val="center"/>
              <w:rPr>
                <w:u w:val="single"/>
              </w:rPr>
            </w:pPr>
            <w:r w:rsidRPr="00CE2134">
              <w:t>Mokytojai dalykininkai</w:t>
            </w:r>
          </w:p>
        </w:tc>
        <w:tc>
          <w:tcPr>
            <w:tcW w:w="1868" w:type="dxa"/>
          </w:tcPr>
          <w:p w:rsidR="00E92CFD" w:rsidRPr="00CE2134" w:rsidRDefault="00E92CFD" w:rsidP="00CE2134">
            <w:pPr>
              <w:spacing w:line="276" w:lineRule="auto"/>
              <w:jc w:val="center"/>
              <w:rPr>
                <w:bCs/>
                <w:iCs/>
              </w:rPr>
            </w:pPr>
            <w:r w:rsidRPr="00CE2134">
              <w:rPr>
                <w:bCs/>
                <w:iCs/>
              </w:rPr>
              <w:t>Žmogiškieji ištekliai.</w:t>
            </w:r>
          </w:p>
          <w:p w:rsidR="00E92CFD" w:rsidRPr="00CE2134" w:rsidRDefault="00E92CFD" w:rsidP="00CE2134">
            <w:pPr>
              <w:pStyle w:val="Default"/>
              <w:spacing w:line="276" w:lineRule="auto"/>
              <w:jc w:val="center"/>
              <w:rPr>
                <w:color w:val="auto"/>
              </w:rPr>
            </w:pPr>
            <w:r w:rsidRPr="00CE2134">
              <w:rPr>
                <w:bCs/>
                <w:iCs/>
                <w:color w:val="auto"/>
              </w:rPr>
              <w:t xml:space="preserve">Klasės krepšelio lėšos - </w:t>
            </w:r>
          </w:p>
        </w:tc>
      </w:tr>
      <w:tr w:rsidR="00CE2134" w:rsidRPr="00CE2134" w:rsidTr="0058294E">
        <w:tc>
          <w:tcPr>
            <w:tcW w:w="570" w:type="dxa"/>
          </w:tcPr>
          <w:p w:rsidR="00E92CFD" w:rsidRPr="00CE2134" w:rsidRDefault="00FF0EF0" w:rsidP="00CE2134">
            <w:pPr>
              <w:spacing w:line="276" w:lineRule="auto"/>
              <w:jc w:val="center"/>
              <w:rPr>
                <w:b/>
              </w:rPr>
            </w:pPr>
            <w:r>
              <w:rPr>
                <w:b/>
              </w:rPr>
              <w:t>10</w:t>
            </w:r>
          </w:p>
        </w:tc>
        <w:tc>
          <w:tcPr>
            <w:tcW w:w="3338" w:type="dxa"/>
          </w:tcPr>
          <w:p w:rsidR="00E92CFD" w:rsidRPr="00CE2134" w:rsidRDefault="00E92CFD" w:rsidP="00CE2134">
            <w:pPr>
              <w:pStyle w:val="Default"/>
              <w:spacing w:line="276" w:lineRule="auto"/>
              <w:jc w:val="center"/>
              <w:rPr>
                <w:color w:val="auto"/>
              </w:rPr>
            </w:pPr>
            <w:r w:rsidRPr="00CE2134">
              <w:rPr>
                <w:color w:val="auto"/>
              </w:rPr>
              <w:t xml:space="preserve">Vieningos skaitymo strategijų taikymo sistemos sukūrimas pradinėje ir pagrindinėje ugdymo pakopoje ir jos taikymas. </w:t>
            </w:r>
          </w:p>
        </w:tc>
        <w:tc>
          <w:tcPr>
            <w:tcW w:w="3458" w:type="dxa"/>
          </w:tcPr>
          <w:p w:rsidR="00E92CFD" w:rsidRPr="00CE2134" w:rsidRDefault="002F3FEC" w:rsidP="00CE2134">
            <w:pPr>
              <w:pStyle w:val="Default"/>
              <w:spacing w:line="276" w:lineRule="auto"/>
              <w:jc w:val="center"/>
              <w:rPr>
                <w:color w:val="auto"/>
              </w:rPr>
            </w:pPr>
            <w:r w:rsidRPr="00CE2134">
              <w:rPr>
                <w:color w:val="auto"/>
              </w:rPr>
              <w:t>Bus s</w:t>
            </w:r>
            <w:r w:rsidR="00E92CFD" w:rsidRPr="00CE2134">
              <w:rPr>
                <w:color w:val="auto"/>
              </w:rPr>
              <w:t xml:space="preserve">ukurta skaitymo strategijų taikymo sistema, </w:t>
            </w:r>
            <w:r w:rsidRPr="00CE2134">
              <w:rPr>
                <w:color w:val="auto"/>
              </w:rPr>
              <w:t xml:space="preserve"> bus </w:t>
            </w:r>
            <w:r w:rsidR="00E92CFD" w:rsidRPr="00CE2134">
              <w:rPr>
                <w:color w:val="auto"/>
              </w:rPr>
              <w:t>mokoma skaityti ir rašyti per visų dalykų pamokas.</w:t>
            </w:r>
            <w:r w:rsidRPr="00CE2134">
              <w:rPr>
                <w:color w:val="auto"/>
              </w:rPr>
              <w:t xml:space="preserve"> Pagerės s</w:t>
            </w:r>
            <w:r w:rsidR="00E92CFD" w:rsidRPr="00CE2134">
              <w:rPr>
                <w:color w:val="auto"/>
              </w:rPr>
              <w:t>kaitymo tyrimo rezultat</w:t>
            </w:r>
            <w:r w:rsidRPr="00CE2134">
              <w:rPr>
                <w:color w:val="auto"/>
              </w:rPr>
              <w:t>ai.</w:t>
            </w:r>
          </w:p>
        </w:tc>
        <w:tc>
          <w:tcPr>
            <w:tcW w:w="2072" w:type="dxa"/>
          </w:tcPr>
          <w:p w:rsidR="00E92CFD" w:rsidRPr="00CE2134" w:rsidRDefault="00E92CFD" w:rsidP="00CE2134">
            <w:pPr>
              <w:spacing w:line="276" w:lineRule="auto"/>
              <w:jc w:val="center"/>
            </w:pPr>
            <w:r w:rsidRPr="00CE2134">
              <w:t>2018 m.</w:t>
            </w:r>
          </w:p>
        </w:tc>
        <w:tc>
          <w:tcPr>
            <w:tcW w:w="1924" w:type="dxa"/>
          </w:tcPr>
          <w:p w:rsidR="00E92CFD" w:rsidRPr="00CE2134" w:rsidRDefault="00E92CFD" w:rsidP="00CE2134">
            <w:pPr>
              <w:pStyle w:val="Default"/>
              <w:spacing w:line="276" w:lineRule="auto"/>
              <w:jc w:val="center"/>
              <w:rPr>
                <w:color w:val="auto"/>
              </w:rPr>
            </w:pPr>
            <w:r w:rsidRPr="00CE2134">
              <w:rPr>
                <w:color w:val="auto"/>
              </w:rPr>
              <w:t xml:space="preserve">Metodinė taryba </w:t>
            </w:r>
          </w:p>
        </w:tc>
        <w:tc>
          <w:tcPr>
            <w:tcW w:w="1868" w:type="dxa"/>
          </w:tcPr>
          <w:p w:rsidR="00E92CFD" w:rsidRDefault="00E92CFD" w:rsidP="00FF0EF0">
            <w:pPr>
              <w:spacing w:line="276" w:lineRule="auto"/>
              <w:jc w:val="center"/>
              <w:rPr>
                <w:bCs/>
                <w:iCs/>
              </w:rPr>
            </w:pPr>
            <w:r w:rsidRPr="00CE2134">
              <w:rPr>
                <w:bCs/>
                <w:iCs/>
              </w:rPr>
              <w:t>Žmogiškieji ištekliai</w:t>
            </w:r>
          </w:p>
          <w:p w:rsidR="00FF0EF0" w:rsidRPr="00CE2134" w:rsidRDefault="00FF0EF0" w:rsidP="00FF0EF0">
            <w:pPr>
              <w:spacing w:line="276" w:lineRule="auto"/>
              <w:jc w:val="center"/>
              <w:rPr>
                <w:bCs/>
                <w:iCs/>
              </w:rPr>
            </w:pPr>
            <w:r>
              <w:t>Klasės krepšelio lėšos</w:t>
            </w:r>
          </w:p>
        </w:tc>
      </w:tr>
      <w:tr w:rsidR="0058294E" w:rsidRPr="00CE2134" w:rsidTr="0058294E">
        <w:tblPrEx>
          <w:tblLook w:val="01E0" w:firstRow="1" w:lastRow="1" w:firstColumn="1" w:lastColumn="1" w:noHBand="0" w:noVBand="0"/>
        </w:tblPrEx>
        <w:tc>
          <w:tcPr>
            <w:tcW w:w="570" w:type="dxa"/>
            <w:shd w:val="clear" w:color="auto" w:fill="auto"/>
          </w:tcPr>
          <w:p w:rsidR="0058294E" w:rsidRPr="00CE2134" w:rsidRDefault="0058294E" w:rsidP="00807B59">
            <w:pPr>
              <w:spacing w:line="276" w:lineRule="auto"/>
              <w:jc w:val="center"/>
              <w:rPr>
                <w:rFonts w:eastAsia="Calibri"/>
                <w:b/>
                <w:bCs/>
                <w:iCs/>
              </w:rPr>
            </w:pPr>
            <w:r>
              <w:rPr>
                <w:rFonts w:eastAsia="Calibri"/>
                <w:b/>
                <w:bCs/>
                <w:iCs/>
              </w:rPr>
              <w:t>11</w:t>
            </w:r>
          </w:p>
        </w:tc>
        <w:tc>
          <w:tcPr>
            <w:tcW w:w="3338" w:type="dxa"/>
            <w:shd w:val="clear" w:color="auto" w:fill="auto"/>
          </w:tcPr>
          <w:p w:rsidR="0058294E" w:rsidRPr="00CE2134" w:rsidRDefault="00662C60" w:rsidP="00807B59">
            <w:pPr>
              <w:autoSpaceDE w:val="0"/>
              <w:autoSpaceDN w:val="0"/>
              <w:adjustRightInd w:val="0"/>
              <w:spacing w:line="276" w:lineRule="auto"/>
              <w:jc w:val="center"/>
              <w:rPr>
                <w:lang w:val="pt-BR"/>
              </w:rPr>
            </w:pPr>
            <w:proofErr w:type="spellStart"/>
            <w:r>
              <w:rPr>
                <w:rFonts w:eastAsia="Calibri"/>
              </w:rPr>
              <w:t>Savanoriavimo</w:t>
            </w:r>
            <w:proofErr w:type="spellEnd"/>
            <w:r>
              <w:rPr>
                <w:rFonts w:eastAsia="Calibri"/>
              </w:rPr>
              <w:t xml:space="preserve"> projekto ,,M</w:t>
            </w:r>
            <w:r w:rsidR="0058294E" w:rsidRPr="00CE2134">
              <w:rPr>
                <w:rFonts w:eastAsia="Calibri"/>
              </w:rPr>
              <w:t>okinys-mokiniui“ diegimas.</w:t>
            </w:r>
          </w:p>
        </w:tc>
        <w:tc>
          <w:tcPr>
            <w:tcW w:w="3458" w:type="dxa"/>
          </w:tcPr>
          <w:p w:rsidR="0058294E" w:rsidRPr="00CE2134" w:rsidRDefault="0058294E" w:rsidP="003029B7">
            <w:pPr>
              <w:spacing w:line="276" w:lineRule="auto"/>
              <w:jc w:val="center"/>
              <w:rPr>
                <w:rFonts w:eastAsia="Calibri"/>
                <w:bCs/>
                <w:iCs/>
              </w:rPr>
            </w:pPr>
            <w:r w:rsidRPr="00CE2134">
              <w:rPr>
                <w:rFonts w:eastAsia="Calibri"/>
                <w:bCs/>
              </w:rPr>
              <w:t xml:space="preserve">Dalis </w:t>
            </w:r>
            <w:r w:rsidR="003029B7">
              <w:rPr>
                <w:rFonts w:eastAsia="Calibri"/>
                <w:bCs/>
              </w:rPr>
              <w:t>(7</w:t>
            </w:r>
            <w:r w:rsidR="00130669">
              <w:rPr>
                <w:rFonts w:eastAsia="Calibri"/>
                <w:bCs/>
              </w:rPr>
              <w:t>) proc.</w:t>
            </w:r>
            <w:r w:rsidR="00851027">
              <w:rPr>
                <w:rFonts w:eastAsia="Calibri"/>
                <w:bCs/>
              </w:rPr>
              <w:t xml:space="preserve"> </w:t>
            </w:r>
            <w:r w:rsidRPr="00CE2134">
              <w:rPr>
                <w:rFonts w:eastAsia="Calibri"/>
                <w:bCs/>
              </w:rPr>
              <w:t xml:space="preserve">mokinių įsijungs į </w:t>
            </w:r>
            <w:proofErr w:type="spellStart"/>
            <w:r w:rsidRPr="00CE2134">
              <w:rPr>
                <w:rFonts w:eastAsia="Calibri"/>
                <w:bCs/>
              </w:rPr>
              <w:t>savanoriavimo</w:t>
            </w:r>
            <w:proofErr w:type="spellEnd"/>
            <w:r w:rsidRPr="00CE2134">
              <w:rPr>
                <w:rFonts w:eastAsia="Calibri"/>
                <w:bCs/>
              </w:rPr>
              <w:t xml:space="preserve"> projekto diegimą. Mokiniai padės vieni kitiems siekti geresnių ugdymosi rezultatų, skatins domėtis įvairia veikla.</w:t>
            </w:r>
            <w:r>
              <w:rPr>
                <w:rFonts w:eastAsia="Calibri"/>
                <w:bCs/>
              </w:rPr>
              <w:t xml:space="preserve"> </w:t>
            </w:r>
          </w:p>
        </w:tc>
        <w:tc>
          <w:tcPr>
            <w:tcW w:w="2072" w:type="dxa"/>
            <w:shd w:val="clear" w:color="auto" w:fill="auto"/>
          </w:tcPr>
          <w:p w:rsidR="0058294E" w:rsidRPr="00CE2134" w:rsidRDefault="0058294E" w:rsidP="00807B59">
            <w:pPr>
              <w:spacing w:line="276" w:lineRule="auto"/>
              <w:jc w:val="center"/>
              <w:rPr>
                <w:rFonts w:eastAsia="Calibri"/>
                <w:bCs/>
                <w:iCs/>
              </w:rPr>
            </w:pPr>
            <w:r>
              <w:rPr>
                <w:rFonts w:eastAsia="Calibri"/>
                <w:bCs/>
                <w:iCs/>
              </w:rPr>
              <w:t xml:space="preserve">2018 (II </w:t>
            </w:r>
            <w:proofErr w:type="spellStart"/>
            <w:r>
              <w:rPr>
                <w:rFonts w:eastAsia="Calibri"/>
                <w:bCs/>
                <w:iCs/>
              </w:rPr>
              <w:t>pusm</w:t>
            </w:r>
            <w:proofErr w:type="spellEnd"/>
            <w:r>
              <w:rPr>
                <w:rFonts w:eastAsia="Calibri"/>
                <w:bCs/>
                <w:iCs/>
              </w:rPr>
              <w:t xml:space="preserve">.) -2021 </w:t>
            </w:r>
          </w:p>
        </w:tc>
        <w:tc>
          <w:tcPr>
            <w:tcW w:w="1924" w:type="dxa"/>
            <w:shd w:val="clear" w:color="auto" w:fill="auto"/>
          </w:tcPr>
          <w:p w:rsidR="003029B7" w:rsidRDefault="003029B7" w:rsidP="00807B59">
            <w:pPr>
              <w:spacing w:line="276" w:lineRule="auto"/>
              <w:jc w:val="center"/>
            </w:pPr>
            <w:r>
              <w:t>Direktoriaus pavaduotojai ugdymui,</w:t>
            </w:r>
          </w:p>
          <w:p w:rsidR="003029B7" w:rsidRDefault="003029B7" w:rsidP="00807B59">
            <w:pPr>
              <w:spacing w:line="276" w:lineRule="auto"/>
              <w:jc w:val="center"/>
            </w:pPr>
            <w:r>
              <w:t xml:space="preserve"> Klasių vadovai </w:t>
            </w:r>
          </w:p>
          <w:p w:rsidR="0058294E" w:rsidRDefault="0058294E" w:rsidP="00807B59">
            <w:pPr>
              <w:spacing w:line="276" w:lineRule="auto"/>
              <w:jc w:val="center"/>
              <w:rPr>
                <w:rFonts w:eastAsia="Calibri"/>
                <w:bCs/>
                <w:iCs/>
              </w:rPr>
            </w:pPr>
            <w:r>
              <w:rPr>
                <w:rFonts w:eastAsia="Calibri"/>
                <w:bCs/>
                <w:iCs/>
              </w:rPr>
              <w:t>Mokiniai</w:t>
            </w:r>
          </w:p>
          <w:p w:rsidR="00851027" w:rsidRPr="00CE2134" w:rsidRDefault="00851027" w:rsidP="00807B59">
            <w:pPr>
              <w:spacing w:line="276" w:lineRule="auto"/>
              <w:jc w:val="center"/>
              <w:rPr>
                <w:rFonts w:eastAsia="Calibri"/>
                <w:bCs/>
                <w:iCs/>
              </w:rPr>
            </w:pPr>
          </w:p>
        </w:tc>
        <w:tc>
          <w:tcPr>
            <w:tcW w:w="1868" w:type="dxa"/>
            <w:shd w:val="clear" w:color="auto" w:fill="auto"/>
          </w:tcPr>
          <w:p w:rsidR="0058294E" w:rsidRPr="00CE2134" w:rsidRDefault="0058294E" w:rsidP="00807B59">
            <w:pPr>
              <w:spacing w:line="276" w:lineRule="auto"/>
              <w:jc w:val="center"/>
              <w:rPr>
                <w:rFonts w:eastAsia="Calibri"/>
                <w:bCs/>
                <w:iCs/>
              </w:rPr>
            </w:pPr>
            <w:r w:rsidRPr="00CE2134">
              <w:rPr>
                <w:rFonts w:eastAsia="Calibri"/>
                <w:bCs/>
                <w:iCs/>
              </w:rPr>
              <w:t>Žmogiškieji ištekliai</w:t>
            </w:r>
          </w:p>
        </w:tc>
      </w:tr>
      <w:tr w:rsidR="00CE2134" w:rsidRPr="00CE2134" w:rsidTr="0058294E">
        <w:tc>
          <w:tcPr>
            <w:tcW w:w="13230" w:type="dxa"/>
            <w:gridSpan w:val="6"/>
          </w:tcPr>
          <w:p w:rsidR="00E92CFD" w:rsidRDefault="00493A6A" w:rsidP="0058294E">
            <w:pPr>
              <w:spacing w:line="276" w:lineRule="auto"/>
              <w:rPr>
                <w:b/>
              </w:rPr>
            </w:pPr>
            <w:r>
              <w:rPr>
                <w:b/>
              </w:rPr>
              <w:t>2</w:t>
            </w:r>
            <w:r w:rsidR="00E92CFD" w:rsidRPr="00CE2134">
              <w:rPr>
                <w:b/>
              </w:rPr>
              <w:t xml:space="preserve"> uždavinys. Siekti asmeninio meistriškumo</w:t>
            </w:r>
            <w:r w:rsidR="003614A9">
              <w:rPr>
                <w:b/>
              </w:rPr>
              <w:t>.</w:t>
            </w:r>
          </w:p>
          <w:p w:rsidR="00D039B2" w:rsidRPr="00CE2134" w:rsidRDefault="00D039B2" w:rsidP="00CE2134">
            <w:pPr>
              <w:spacing w:line="276" w:lineRule="auto"/>
              <w:jc w:val="center"/>
              <w:rPr>
                <w:b/>
              </w:rPr>
            </w:pPr>
          </w:p>
        </w:tc>
      </w:tr>
      <w:tr w:rsidR="00CE2134" w:rsidRPr="00CE2134" w:rsidTr="0058294E">
        <w:tc>
          <w:tcPr>
            <w:tcW w:w="570" w:type="dxa"/>
          </w:tcPr>
          <w:p w:rsidR="00E92CFD" w:rsidRDefault="0058294E" w:rsidP="00CE2134">
            <w:pPr>
              <w:spacing w:line="276" w:lineRule="auto"/>
              <w:jc w:val="center"/>
              <w:rPr>
                <w:b/>
              </w:rPr>
            </w:pPr>
            <w:r>
              <w:rPr>
                <w:b/>
              </w:rPr>
              <w:lastRenderedPageBreak/>
              <w:t>Eil.</w:t>
            </w:r>
          </w:p>
          <w:p w:rsidR="0058294E" w:rsidRPr="00CE2134" w:rsidRDefault="0058294E" w:rsidP="00CE2134">
            <w:pPr>
              <w:spacing w:line="276" w:lineRule="auto"/>
              <w:jc w:val="center"/>
              <w:rPr>
                <w:b/>
              </w:rPr>
            </w:pPr>
            <w:r>
              <w:rPr>
                <w:b/>
              </w:rPr>
              <w:t>Nr.</w:t>
            </w:r>
          </w:p>
        </w:tc>
        <w:tc>
          <w:tcPr>
            <w:tcW w:w="3338" w:type="dxa"/>
          </w:tcPr>
          <w:p w:rsidR="00E92CFD" w:rsidRPr="00CE2134" w:rsidRDefault="00E92CFD" w:rsidP="00CE2134">
            <w:pPr>
              <w:spacing w:line="276" w:lineRule="auto"/>
              <w:jc w:val="center"/>
              <w:rPr>
                <w:b/>
              </w:rPr>
            </w:pPr>
            <w:r w:rsidRPr="00CE2134">
              <w:rPr>
                <w:b/>
              </w:rPr>
              <w:t>Priemonė</w:t>
            </w:r>
            <w:r w:rsidR="00150B99" w:rsidRPr="00CE2134">
              <w:rPr>
                <w:b/>
              </w:rPr>
              <w:t xml:space="preserve"> </w:t>
            </w:r>
            <w:r w:rsidR="00150B99" w:rsidRPr="00CE2134">
              <w:t>(Pažangos rodikliai)</w:t>
            </w:r>
          </w:p>
        </w:tc>
        <w:tc>
          <w:tcPr>
            <w:tcW w:w="3458" w:type="dxa"/>
          </w:tcPr>
          <w:p w:rsidR="00E92CFD" w:rsidRPr="00CE2134" w:rsidRDefault="00E92CFD" w:rsidP="00CE2134">
            <w:pPr>
              <w:spacing w:line="276" w:lineRule="auto"/>
              <w:jc w:val="center"/>
              <w:rPr>
                <w:b/>
              </w:rPr>
            </w:pPr>
            <w:r w:rsidRPr="00CE2134">
              <w:rPr>
                <w:b/>
              </w:rPr>
              <w:t>Laukiamas rezultatas</w:t>
            </w:r>
          </w:p>
        </w:tc>
        <w:tc>
          <w:tcPr>
            <w:tcW w:w="2072" w:type="dxa"/>
          </w:tcPr>
          <w:p w:rsidR="00E92CFD" w:rsidRPr="00CE2134" w:rsidRDefault="00E92CFD" w:rsidP="00CE2134">
            <w:pPr>
              <w:spacing w:line="276" w:lineRule="auto"/>
              <w:jc w:val="center"/>
              <w:rPr>
                <w:b/>
              </w:rPr>
            </w:pPr>
            <w:r w:rsidRPr="00CE2134">
              <w:rPr>
                <w:b/>
                <w:bCs/>
                <w:iCs/>
              </w:rPr>
              <w:t>Įgyvendinimo laikotarpis</w:t>
            </w:r>
          </w:p>
        </w:tc>
        <w:tc>
          <w:tcPr>
            <w:tcW w:w="1924" w:type="dxa"/>
          </w:tcPr>
          <w:p w:rsidR="00E92CFD" w:rsidRPr="00CE2134" w:rsidRDefault="00E92CFD" w:rsidP="00CE2134">
            <w:pPr>
              <w:spacing w:line="276" w:lineRule="auto"/>
              <w:jc w:val="center"/>
              <w:rPr>
                <w:b/>
              </w:rPr>
            </w:pPr>
            <w:r w:rsidRPr="00CE2134">
              <w:rPr>
                <w:b/>
              </w:rPr>
              <w:t>Atsakingi</w:t>
            </w:r>
          </w:p>
        </w:tc>
        <w:tc>
          <w:tcPr>
            <w:tcW w:w="1868" w:type="dxa"/>
          </w:tcPr>
          <w:p w:rsidR="00E92CFD" w:rsidRPr="00CE2134" w:rsidRDefault="00E92CFD" w:rsidP="00CE2134">
            <w:pPr>
              <w:spacing w:line="276" w:lineRule="auto"/>
              <w:jc w:val="center"/>
              <w:rPr>
                <w:b/>
              </w:rPr>
            </w:pPr>
            <w:r w:rsidRPr="00CE2134">
              <w:rPr>
                <w:b/>
                <w:bCs/>
                <w:iCs/>
              </w:rPr>
              <w:t>Finansavimo šaltiniai</w:t>
            </w:r>
          </w:p>
        </w:tc>
      </w:tr>
      <w:tr w:rsidR="00CE2134" w:rsidRPr="00CE2134" w:rsidTr="0058294E">
        <w:trPr>
          <w:trHeight w:val="3842"/>
        </w:trPr>
        <w:tc>
          <w:tcPr>
            <w:tcW w:w="570" w:type="dxa"/>
            <w:tcBorders>
              <w:bottom w:val="single" w:sz="4" w:space="0" w:color="auto"/>
            </w:tcBorders>
          </w:tcPr>
          <w:p w:rsidR="008B5BF2" w:rsidRDefault="00FF0EF0" w:rsidP="00FF0EF0">
            <w:pPr>
              <w:spacing w:line="276" w:lineRule="auto"/>
              <w:rPr>
                <w:b/>
              </w:rPr>
            </w:pPr>
            <w:r>
              <w:rPr>
                <w:b/>
              </w:rPr>
              <w:t>1</w:t>
            </w:r>
          </w:p>
          <w:p w:rsidR="00E92CFD" w:rsidRPr="00CE2134" w:rsidRDefault="00E92CFD" w:rsidP="00CE2134">
            <w:pPr>
              <w:spacing w:line="276" w:lineRule="auto"/>
              <w:jc w:val="center"/>
              <w:rPr>
                <w:b/>
              </w:rPr>
            </w:pPr>
          </w:p>
        </w:tc>
        <w:tc>
          <w:tcPr>
            <w:tcW w:w="3338" w:type="dxa"/>
            <w:tcBorders>
              <w:bottom w:val="single" w:sz="4" w:space="0" w:color="auto"/>
            </w:tcBorders>
          </w:tcPr>
          <w:p w:rsidR="00FE6B09" w:rsidRPr="00CE2134" w:rsidRDefault="008B5BF2" w:rsidP="00D039B2">
            <w:pPr>
              <w:shd w:val="clear" w:color="auto" w:fill="FFFFFF"/>
              <w:spacing w:before="100" w:beforeAutospacing="1" w:after="100" w:afterAutospacing="1" w:line="276" w:lineRule="auto"/>
              <w:ind w:left="-120" w:firstLine="120"/>
              <w:jc w:val="center"/>
            </w:pPr>
            <w:r>
              <w:rPr>
                <w:color w:val="000000"/>
              </w:rPr>
              <w:t>Pamokos planavimo tobulinimas</w:t>
            </w:r>
            <w:r w:rsidRPr="00FE6B09">
              <w:rPr>
                <w:color w:val="000000"/>
              </w:rPr>
              <w:t>, orientuojantis į</w:t>
            </w:r>
            <w:r w:rsidRPr="00CE2134">
              <w:t xml:space="preserve"> mokymosi paradigmą,</w:t>
            </w:r>
            <w:r>
              <w:t xml:space="preserve"> į </w:t>
            </w:r>
            <w:r w:rsidRPr="00FE6B09">
              <w:rPr>
                <w:color w:val="000000"/>
              </w:rPr>
              <w:t>mokinių kompetencijų ugdymą.</w:t>
            </w:r>
            <w:r w:rsidR="00D039B2" w:rsidRPr="00CE2134">
              <w:t xml:space="preserve"> </w:t>
            </w:r>
            <w:r w:rsidR="00D039B2">
              <w:t>P</w:t>
            </w:r>
            <w:r w:rsidR="00D039B2" w:rsidRPr="00CE2134">
              <w:t xml:space="preserve">amokos metu mokiniams kelti aiškius </w:t>
            </w:r>
            <w:r w:rsidR="003614A9">
              <w:t>.</w:t>
            </w:r>
            <w:r w:rsidR="00D039B2" w:rsidRPr="00CE2134">
              <w:t>mokymosi uždavinius.</w:t>
            </w:r>
          </w:p>
        </w:tc>
        <w:tc>
          <w:tcPr>
            <w:tcW w:w="3458" w:type="dxa"/>
            <w:tcBorders>
              <w:bottom w:val="single" w:sz="4" w:space="0" w:color="auto"/>
            </w:tcBorders>
          </w:tcPr>
          <w:p w:rsidR="008B5BF2" w:rsidRPr="00CE2134" w:rsidRDefault="009774BB" w:rsidP="00846A29">
            <w:pPr>
              <w:spacing w:line="276" w:lineRule="auto"/>
              <w:jc w:val="center"/>
            </w:pPr>
            <w:r w:rsidRPr="00CE2134">
              <w:t>Padaugės</w:t>
            </w:r>
            <w:r w:rsidR="00E92CFD" w:rsidRPr="00CE2134">
              <w:t xml:space="preserve"> pamokų</w:t>
            </w:r>
            <w:r w:rsidR="00194366">
              <w:t xml:space="preserve">, kuriose mokytojas vadovausis </w:t>
            </w:r>
            <w:r w:rsidR="00E92CFD" w:rsidRPr="00CE2134">
              <w:t>mokymosi paradigma</w:t>
            </w:r>
            <w:r w:rsidR="00C6358A">
              <w:t>,</w:t>
            </w:r>
            <w:r w:rsidR="00E92CFD" w:rsidRPr="00CE2134">
              <w:t xml:space="preserve"> skaičius (</w:t>
            </w:r>
            <w:r w:rsidR="004D6977" w:rsidRPr="00CE2134">
              <w:t xml:space="preserve">75 </w:t>
            </w:r>
            <w:r w:rsidR="00E92CFD" w:rsidRPr="00CE2134">
              <w:t>proc. nuo stebėtų pamokų)</w:t>
            </w:r>
            <w:r w:rsidR="006A5125" w:rsidRPr="00CE2134">
              <w:t>.</w:t>
            </w:r>
            <w:r w:rsidR="005A5ABB">
              <w:t xml:space="preserve"> </w:t>
            </w:r>
          </w:p>
          <w:p w:rsidR="006A5125" w:rsidRPr="00CE2134" w:rsidRDefault="004F36E4" w:rsidP="004F36E4">
            <w:pPr>
              <w:spacing w:line="276" w:lineRule="auto"/>
              <w:jc w:val="center"/>
            </w:pPr>
            <w:r>
              <w:t xml:space="preserve">Bus plėtojami asmeniniai, </w:t>
            </w:r>
            <w:r w:rsidR="008214F1">
              <w:t xml:space="preserve">mokėjimo mokytis, </w:t>
            </w:r>
            <w:r>
              <w:t>socialiniai, komunikaciniai, kritinio mąstymo, problemų sprendimo gebėjimai. P</w:t>
            </w:r>
            <w:r w:rsidR="00496148">
              <w:t>amokos rezultatai bu</w:t>
            </w:r>
            <w:r w:rsidR="00D039B2">
              <w:t>s aptariami siejant juos su išsikeltu mokymosi uždaviniu.  Stiprės asmeninė kiekvieno mokinio atsakomybė už mokymosi rezultatus.</w:t>
            </w:r>
          </w:p>
        </w:tc>
        <w:tc>
          <w:tcPr>
            <w:tcW w:w="2072" w:type="dxa"/>
            <w:tcBorders>
              <w:bottom w:val="single" w:sz="4" w:space="0" w:color="auto"/>
            </w:tcBorders>
          </w:tcPr>
          <w:p w:rsidR="00E92CFD" w:rsidRPr="00CE2134" w:rsidRDefault="0017058A" w:rsidP="00846A29">
            <w:pPr>
              <w:spacing w:line="276" w:lineRule="auto"/>
              <w:jc w:val="center"/>
            </w:pPr>
            <w:r w:rsidRPr="00CE2134">
              <w:t>2018  – 2021</w:t>
            </w:r>
          </w:p>
        </w:tc>
        <w:tc>
          <w:tcPr>
            <w:tcW w:w="1924" w:type="dxa"/>
            <w:tcBorders>
              <w:bottom w:val="single" w:sz="4" w:space="0" w:color="auto"/>
            </w:tcBorders>
          </w:tcPr>
          <w:p w:rsidR="008B5BF2" w:rsidRDefault="00E92CFD" w:rsidP="00CE2134">
            <w:pPr>
              <w:spacing w:line="276" w:lineRule="auto"/>
              <w:jc w:val="center"/>
            </w:pPr>
            <w:r w:rsidRPr="00CE2134">
              <w:t>Dalykų mokytojai</w:t>
            </w:r>
          </w:p>
          <w:p w:rsidR="008B5BF2" w:rsidRPr="008B5BF2" w:rsidRDefault="008B5BF2" w:rsidP="008B5BF2"/>
          <w:p w:rsidR="008B5BF2" w:rsidRDefault="008B5BF2" w:rsidP="008B5BF2"/>
          <w:p w:rsidR="00E92CFD" w:rsidRPr="008B5BF2" w:rsidRDefault="00E92CFD" w:rsidP="008B5BF2"/>
        </w:tc>
        <w:tc>
          <w:tcPr>
            <w:tcW w:w="1868" w:type="dxa"/>
            <w:tcBorders>
              <w:bottom w:val="single" w:sz="4" w:space="0" w:color="auto"/>
            </w:tcBorders>
          </w:tcPr>
          <w:p w:rsidR="00E92CFD" w:rsidRPr="00CE2134" w:rsidRDefault="00E92CFD" w:rsidP="00CE2134">
            <w:pPr>
              <w:spacing w:line="276" w:lineRule="auto"/>
              <w:jc w:val="center"/>
              <w:rPr>
                <w:bCs/>
                <w:iCs/>
              </w:rPr>
            </w:pPr>
            <w:r w:rsidRPr="00CE2134">
              <w:rPr>
                <w:bCs/>
                <w:iCs/>
              </w:rPr>
              <w:t>Žmogiškieji ištekliai.</w:t>
            </w:r>
          </w:p>
          <w:p w:rsidR="00E92CFD" w:rsidRPr="00CE2134" w:rsidRDefault="00FF0EF0" w:rsidP="00CE2134">
            <w:pPr>
              <w:spacing w:line="276" w:lineRule="auto"/>
              <w:jc w:val="center"/>
            </w:pPr>
            <w:r>
              <w:t>Klasės krepšelio lėšos</w:t>
            </w:r>
            <w:r w:rsidRPr="00CE2134">
              <w:t xml:space="preserve"> </w:t>
            </w:r>
          </w:p>
        </w:tc>
      </w:tr>
      <w:tr w:rsidR="00CE2134" w:rsidRPr="00CE2134" w:rsidTr="0058294E">
        <w:tc>
          <w:tcPr>
            <w:tcW w:w="570" w:type="dxa"/>
          </w:tcPr>
          <w:p w:rsidR="00E92CFD" w:rsidRPr="00CE2134" w:rsidRDefault="00846A29" w:rsidP="00CE2134">
            <w:pPr>
              <w:spacing w:line="276" w:lineRule="auto"/>
              <w:jc w:val="center"/>
              <w:rPr>
                <w:b/>
              </w:rPr>
            </w:pPr>
            <w:r>
              <w:rPr>
                <w:b/>
              </w:rPr>
              <w:t>2</w:t>
            </w:r>
          </w:p>
        </w:tc>
        <w:tc>
          <w:tcPr>
            <w:tcW w:w="3338" w:type="dxa"/>
          </w:tcPr>
          <w:p w:rsidR="00E92CFD" w:rsidRPr="00CE2134" w:rsidRDefault="006A5125" w:rsidP="00CE2134">
            <w:pPr>
              <w:spacing w:line="276" w:lineRule="auto"/>
              <w:jc w:val="center"/>
            </w:pPr>
            <w:r w:rsidRPr="00CE2134">
              <w:t>Mokymai mokytojams socialinio emocinio ugdymo tema.</w:t>
            </w:r>
          </w:p>
        </w:tc>
        <w:tc>
          <w:tcPr>
            <w:tcW w:w="3458" w:type="dxa"/>
          </w:tcPr>
          <w:p w:rsidR="00E92CFD" w:rsidRPr="00CE2134" w:rsidRDefault="006A5125" w:rsidP="00CE2134">
            <w:pPr>
              <w:spacing w:line="276" w:lineRule="auto"/>
              <w:jc w:val="center"/>
            </w:pPr>
            <w:r w:rsidRPr="00CE2134">
              <w:t>Visi mokytojai dalyvaus mokymuose, stiprins socialinio emocinio ugdymo kompetenciją</w:t>
            </w:r>
            <w:r w:rsidR="00337AB5" w:rsidRPr="00CE2134">
              <w:t>.</w:t>
            </w:r>
          </w:p>
        </w:tc>
        <w:tc>
          <w:tcPr>
            <w:tcW w:w="2072" w:type="dxa"/>
          </w:tcPr>
          <w:p w:rsidR="00E92CFD" w:rsidRPr="00CE2134" w:rsidRDefault="0017058A" w:rsidP="00CE2134">
            <w:pPr>
              <w:spacing w:line="276" w:lineRule="auto"/>
              <w:jc w:val="center"/>
            </w:pPr>
            <w:r w:rsidRPr="00CE2134">
              <w:t>2018 m.</w:t>
            </w:r>
          </w:p>
        </w:tc>
        <w:tc>
          <w:tcPr>
            <w:tcW w:w="1924" w:type="dxa"/>
          </w:tcPr>
          <w:p w:rsidR="0017058A" w:rsidRPr="00CE2134" w:rsidRDefault="0017058A" w:rsidP="00CE2134">
            <w:pPr>
              <w:spacing w:line="276" w:lineRule="auto"/>
              <w:jc w:val="center"/>
            </w:pPr>
            <w:r w:rsidRPr="00CE2134">
              <w:t>Administracija</w:t>
            </w:r>
          </w:p>
          <w:p w:rsidR="00E92CFD" w:rsidRPr="00CE2134" w:rsidRDefault="0017058A" w:rsidP="00CE2134">
            <w:pPr>
              <w:spacing w:line="276" w:lineRule="auto"/>
              <w:jc w:val="center"/>
            </w:pPr>
            <w:r w:rsidRPr="00CE2134">
              <w:t>Dalykų mokytojai</w:t>
            </w:r>
          </w:p>
        </w:tc>
        <w:tc>
          <w:tcPr>
            <w:tcW w:w="1868" w:type="dxa"/>
          </w:tcPr>
          <w:p w:rsidR="0017058A" w:rsidRPr="00CE2134" w:rsidRDefault="0017058A" w:rsidP="00CE2134">
            <w:pPr>
              <w:spacing w:line="276" w:lineRule="auto"/>
              <w:jc w:val="center"/>
              <w:rPr>
                <w:bCs/>
                <w:iCs/>
              </w:rPr>
            </w:pPr>
            <w:r w:rsidRPr="00CE2134">
              <w:rPr>
                <w:bCs/>
                <w:iCs/>
              </w:rPr>
              <w:t>Žmogiškieji ištekliai.</w:t>
            </w:r>
          </w:p>
          <w:p w:rsidR="00E92CFD" w:rsidRPr="00CE2134" w:rsidRDefault="0017058A" w:rsidP="00CE2134">
            <w:pPr>
              <w:spacing w:line="276" w:lineRule="auto"/>
              <w:jc w:val="center"/>
            </w:pPr>
            <w:r w:rsidRPr="00CE2134">
              <w:t xml:space="preserve">Klasės krepšelio lėšos </w:t>
            </w:r>
          </w:p>
        </w:tc>
      </w:tr>
      <w:tr w:rsidR="00846A29" w:rsidRPr="00CE2134" w:rsidTr="0058294E">
        <w:trPr>
          <w:trHeight w:val="3590"/>
        </w:trPr>
        <w:tc>
          <w:tcPr>
            <w:tcW w:w="570" w:type="dxa"/>
          </w:tcPr>
          <w:p w:rsidR="00846A29" w:rsidRPr="00CE2134" w:rsidRDefault="00846A29" w:rsidP="00CE2134">
            <w:pPr>
              <w:spacing w:line="276" w:lineRule="auto"/>
              <w:jc w:val="center"/>
              <w:rPr>
                <w:b/>
              </w:rPr>
            </w:pPr>
            <w:r>
              <w:rPr>
                <w:b/>
              </w:rPr>
              <w:lastRenderedPageBreak/>
              <w:t>3</w:t>
            </w:r>
          </w:p>
        </w:tc>
        <w:tc>
          <w:tcPr>
            <w:tcW w:w="3338" w:type="dxa"/>
          </w:tcPr>
          <w:p w:rsidR="00846A29" w:rsidRPr="00CE2134" w:rsidRDefault="00846A29" w:rsidP="00CE2134">
            <w:pPr>
              <w:pStyle w:val="Pavadinimas"/>
              <w:spacing w:line="276" w:lineRule="auto"/>
              <w:rPr>
                <w:b w:val="0"/>
                <w:sz w:val="24"/>
              </w:rPr>
            </w:pPr>
            <w:r w:rsidRPr="00CE2134">
              <w:rPr>
                <w:b w:val="0"/>
                <w:sz w:val="24"/>
                <w:lang w:bidi="lo-LA"/>
              </w:rPr>
              <w:t xml:space="preserve">Kvalifikacijos poreikio nustatymas ir sistemingas, tikslingas mokytojų kvalifikacijos kėlimas plėtojant </w:t>
            </w:r>
            <w:r w:rsidRPr="005A5ABB">
              <w:rPr>
                <w:b w:val="0"/>
                <w:sz w:val="24"/>
                <w:lang w:bidi="lo-LA"/>
              </w:rPr>
              <w:t>šiuolaikinio mokytojo</w:t>
            </w:r>
            <w:r w:rsidRPr="00CE2134">
              <w:rPr>
                <w:b w:val="0"/>
                <w:sz w:val="24"/>
                <w:lang w:bidi="lo-LA"/>
              </w:rPr>
              <w:t xml:space="preserve"> bendrąsias ir profesines kompetencijas.</w:t>
            </w:r>
          </w:p>
          <w:p w:rsidR="00846A29" w:rsidRPr="00CE2134" w:rsidRDefault="00846A29" w:rsidP="00CE2134">
            <w:pPr>
              <w:spacing w:line="276" w:lineRule="auto"/>
              <w:jc w:val="center"/>
            </w:pPr>
          </w:p>
        </w:tc>
        <w:tc>
          <w:tcPr>
            <w:tcW w:w="3458" w:type="dxa"/>
          </w:tcPr>
          <w:p w:rsidR="00846A29" w:rsidRPr="00CE2134" w:rsidRDefault="00846A29" w:rsidP="00CE2134">
            <w:pPr>
              <w:spacing w:line="276" w:lineRule="auto"/>
              <w:jc w:val="center"/>
            </w:pPr>
            <w:r w:rsidRPr="00CE2134">
              <w:t>Bus sukurta ilgalaikė kryptinga darbuotojų kvalifikacijos tobulinimo programa, numatyti aiškūs ir pamatuojami kvalifikacijos tobulinimo uždaviniai</w:t>
            </w:r>
            <w:r>
              <w:t>.</w:t>
            </w:r>
            <w:r w:rsidRPr="00CE2134">
              <w:t xml:space="preserve"> </w:t>
            </w:r>
          </w:p>
          <w:p w:rsidR="00846A29" w:rsidRPr="00CE2134" w:rsidRDefault="00846A29" w:rsidP="005A5ABB">
            <w:pPr>
              <w:spacing w:line="276" w:lineRule="auto"/>
              <w:jc w:val="center"/>
            </w:pPr>
            <w:r>
              <w:t xml:space="preserve">Kvalifikacijos tobulinimo renginiai </w:t>
            </w:r>
            <w:r w:rsidR="001B0E83">
              <w:t xml:space="preserve">bus </w:t>
            </w:r>
            <w:r>
              <w:t>paveikūs. Sukauptą informaciją dauguma (75 proc.) mokytojų panaudos organizuodami pamokas.</w:t>
            </w:r>
          </w:p>
        </w:tc>
        <w:tc>
          <w:tcPr>
            <w:tcW w:w="2072" w:type="dxa"/>
          </w:tcPr>
          <w:p w:rsidR="00846A29" w:rsidRDefault="00D01AB9" w:rsidP="00D01AB9">
            <w:pPr>
              <w:spacing w:line="276" w:lineRule="auto"/>
              <w:jc w:val="center"/>
            </w:pPr>
            <w:r>
              <w:t xml:space="preserve">Programos parengimas – 2018 I </w:t>
            </w:r>
            <w:proofErr w:type="spellStart"/>
            <w:r>
              <w:t>pusm</w:t>
            </w:r>
            <w:proofErr w:type="spellEnd"/>
            <w:r>
              <w:t>.</w:t>
            </w:r>
          </w:p>
          <w:p w:rsidR="00D01AB9" w:rsidRPr="00CE2134" w:rsidRDefault="00D01AB9" w:rsidP="00D01AB9">
            <w:pPr>
              <w:spacing w:line="276" w:lineRule="auto"/>
              <w:jc w:val="center"/>
            </w:pPr>
            <w:r>
              <w:t>Kvalifikacijos tobulinimas – 2018-2021</w:t>
            </w:r>
          </w:p>
        </w:tc>
        <w:tc>
          <w:tcPr>
            <w:tcW w:w="1924" w:type="dxa"/>
          </w:tcPr>
          <w:p w:rsidR="00846A29" w:rsidRPr="00CE2134" w:rsidRDefault="00846A29" w:rsidP="00CE2134">
            <w:pPr>
              <w:spacing w:line="276" w:lineRule="auto"/>
              <w:jc w:val="center"/>
            </w:pPr>
            <w:r w:rsidRPr="00CE2134">
              <w:t>Administracija</w:t>
            </w:r>
          </w:p>
          <w:p w:rsidR="00846A29" w:rsidRPr="00CE2134" w:rsidRDefault="00846A29" w:rsidP="00CE2134">
            <w:pPr>
              <w:spacing w:line="276" w:lineRule="auto"/>
              <w:jc w:val="center"/>
            </w:pPr>
            <w:r w:rsidRPr="00CE2134">
              <w:t>Metodinė taryba</w:t>
            </w:r>
          </w:p>
        </w:tc>
        <w:tc>
          <w:tcPr>
            <w:tcW w:w="1868" w:type="dxa"/>
          </w:tcPr>
          <w:p w:rsidR="00846A29" w:rsidRDefault="00846A29" w:rsidP="00CE2134">
            <w:pPr>
              <w:spacing w:line="276" w:lineRule="auto"/>
              <w:jc w:val="center"/>
              <w:rPr>
                <w:bCs/>
                <w:iCs/>
              </w:rPr>
            </w:pPr>
            <w:r w:rsidRPr="00CE2134">
              <w:rPr>
                <w:bCs/>
                <w:iCs/>
              </w:rPr>
              <w:t>Žmogiškieji ištekliai.</w:t>
            </w:r>
          </w:p>
          <w:p w:rsidR="00846A29" w:rsidRPr="00CE2134" w:rsidRDefault="00846A29" w:rsidP="00CE2134">
            <w:pPr>
              <w:spacing w:line="276" w:lineRule="auto"/>
              <w:jc w:val="center"/>
              <w:rPr>
                <w:bCs/>
                <w:iCs/>
              </w:rPr>
            </w:pPr>
            <w:r w:rsidRPr="00CE2134">
              <w:t>Klasės krepšelio lėšos</w:t>
            </w:r>
          </w:p>
          <w:p w:rsidR="00846A29" w:rsidRPr="00CE2134" w:rsidRDefault="00846A29" w:rsidP="00CE2134">
            <w:pPr>
              <w:spacing w:line="276" w:lineRule="auto"/>
              <w:jc w:val="center"/>
            </w:pPr>
          </w:p>
        </w:tc>
      </w:tr>
      <w:tr w:rsidR="00CE2134" w:rsidRPr="00CE2134" w:rsidTr="0058294E">
        <w:tc>
          <w:tcPr>
            <w:tcW w:w="570" w:type="dxa"/>
          </w:tcPr>
          <w:p w:rsidR="0017058A" w:rsidRPr="00CE2134" w:rsidRDefault="00D039B2" w:rsidP="00CE2134">
            <w:pPr>
              <w:spacing w:line="276" w:lineRule="auto"/>
              <w:jc w:val="center"/>
              <w:rPr>
                <w:b/>
              </w:rPr>
            </w:pPr>
            <w:r>
              <w:rPr>
                <w:b/>
              </w:rPr>
              <w:t>4</w:t>
            </w:r>
          </w:p>
        </w:tc>
        <w:tc>
          <w:tcPr>
            <w:tcW w:w="3338" w:type="dxa"/>
          </w:tcPr>
          <w:p w:rsidR="0017058A" w:rsidRPr="00CE2134" w:rsidRDefault="0017058A" w:rsidP="00CE2134">
            <w:pPr>
              <w:spacing w:line="276" w:lineRule="auto"/>
              <w:jc w:val="center"/>
            </w:pPr>
            <w:r w:rsidRPr="00CE2134">
              <w:t>Įvairovė – pamokoje taikomi įvairūs mokymosi būdai ir formos. Aktyviųjų mokymo</w:t>
            </w:r>
          </w:p>
          <w:p w:rsidR="0017058A" w:rsidRPr="00CE2134" w:rsidRDefault="0017058A" w:rsidP="00CE2134">
            <w:pPr>
              <w:spacing w:line="276" w:lineRule="auto"/>
              <w:jc w:val="center"/>
            </w:pPr>
            <w:r w:rsidRPr="00CE2134">
              <w:t>metodų panaudojimo ir praktinio</w:t>
            </w:r>
          </w:p>
          <w:p w:rsidR="0017058A" w:rsidRPr="00CE2134" w:rsidRDefault="0017058A" w:rsidP="00CE2134">
            <w:pPr>
              <w:spacing w:line="276" w:lineRule="auto"/>
              <w:jc w:val="center"/>
            </w:pPr>
            <w:r w:rsidRPr="00CE2134">
              <w:t>žinių taikymo pamokose</w:t>
            </w:r>
          </w:p>
          <w:p w:rsidR="0017058A" w:rsidRPr="00CE2134" w:rsidRDefault="0017058A" w:rsidP="00CE2134">
            <w:pPr>
              <w:spacing w:line="276" w:lineRule="auto"/>
              <w:jc w:val="center"/>
            </w:pPr>
            <w:r w:rsidRPr="00CE2134">
              <w:t>skatinimas.</w:t>
            </w:r>
          </w:p>
        </w:tc>
        <w:tc>
          <w:tcPr>
            <w:tcW w:w="3458" w:type="dxa"/>
          </w:tcPr>
          <w:p w:rsidR="0017058A" w:rsidRPr="00CE2134" w:rsidRDefault="00FE7CFF" w:rsidP="004F36E4">
            <w:pPr>
              <w:spacing w:line="276" w:lineRule="auto"/>
              <w:jc w:val="center"/>
            </w:pPr>
            <w:r w:rsidRPr="00CE2134">
              <w:t>Padaugės p</w:t>
            </w:r>
            <w:r w:rsidR="0017058A" w:rsidRPr="00CE2134">
              <w:t>amokų</w:t>
            </w:r>
            <w:r w:rsidRPr="00CE2134">
              <w:t xml:space="preserve"> ( ne mažiau kaip 60 proc. pamokų per metus), </w:t>
            </w:r>
            <w:r w:rsidR="0017058A" w:rsidRPr="00CE2134">
              <w:t>kuriose</w:t>
            </w:r>
            <w:r w:rsidRPr="00CE2134">
              <w:t xml:space="preserve"> bus </w:t>
            </w:r>
            <w:r w:rsidR="0017058A" w:rsidRPr="00CE2134">
              <w:t xml:space="preserve"> taikomi įvairūs netradic</w:t>
            </w:r>
            <w:r w:rsidR="00E14BEA">
              <w:t>inia</w:t>
            </w:r>
            <w:r w:rsidR="004F36E4">
              <w:t xml:space="preserve">i </w:t>
            </w:r>
            <w:proofErr w:type="spellStart"/>
            <w:r w:rsidR="004F36E4">
              <w:t>mokymo</w:t>
            </w:r>
            <w:r w:rsidR="00112B36">
              <w:t>(</w:t>
            </w:r>
            <w:r w:rsidR="004F36E4">
              <w:t>si</w:t>
            </w:r>
            <w:proofErr w:type="spellEnd"/>
            <w:r w:rsidR="00112B36">
              <w:t>)</w:t>
            </w:r>
            <w:r w:rsidR="004F36E4">
              <w:t xml:space="preserve"> būdai ir formos. B</w:t>
            </w:r>
            <w:r w:rsidR="00E14BEA">
              <w:t>us skati</w:t>
            </w:r>
            <w:r w:rsidR="005A260C">
              <w:t>nama mokinių mokymosi motyvacija</w:t>
            </w:r>
            <w:r w:rsidR="00E14BEA">
              <w:t xml:space="preserve">, </w:t>
            </w:r>
            <w:r w:rsidR="004F36E4">
              <w:t xml:space="preserve">plėtojama </w:t>
            </w:r>
            <w:proofErr w:type="spellStart"/>
            <w:r w:rsidR="004F36E4">
              <w:t>savivaldaus</w:t>
            </w:r>
            <w:proofErr w:type="spellEnd"/>
            <w:r w:rsidR="004F36E4">
              <w:t xml:space="preserve"> </w:t>
            </w:r>
            <w:r w:rsidR="005A260C">
              <w:t>mokymosi strategija</w:t>
            </w:r>
            <w:r w:rsidR="008214F1">
              <w:t>.</w:t>
            </w:r>
          </w:p>
        </w:tc>
        <w:tc>
          <w:tcPr>
            <w:tcW w:w="2072" w:type="dxa"/>
          </w:tcPr>
          <w:p w:rsidR="0017058A" w:rsidRPr="00CE2134" w:rsidRDefault="0017058A" w:rsidP="00CE2134">
            <w:pPr>
              <w:spacing w:line="276" w:lineRule="auto"/>
              <w:jc w:val="center"/>
            </w:pPr>
            <w:r w:rsidRPr="00CE2134">
              <w:t>2018 m. – 2021 m.</w:t>
            </w:r>
          </w:p>
        </w:tc>
        <w:tc>
          <w:tcPr>
            <w:tcW w:w="1924" w:type="dxa"/>
          </w:tcPr>
          <w:p w:rsidR="0017058A" w:rsidRPr="00CE2134" w:rsidRDefault="0017058A" w:rsidP="00CE2134">
            <w:pPr>
              <w:spacing w:line="276" w:lineRule="auto"/>
              <w:jc w:val="center"/>
            </w:pPr>
            <w:r w:rsidRPr="00CE2134">
              <w:t>MT, MG pirmininkai</w:t>
            </w:r>
          </w:p>
          <w:p w:rsidR="0017058A" w:rsidRPr="00CE2134" w:rsidRDefault="0017058A" w:rsidP="00CE2134">
            <w:pPr>
              <w:spacing w:line="276" w:lineRule="auto"/>
              <w:jc w:val="center"/>
            </w:pPr>
          </w:p>
        </w:tc>
        <w:tc>
          <w:tcPr>
            <w:tcW w:w="1868" w:type="dxa"/>
          </w:tcPr>
          <w:p w:rsidR="0017058A" w:rsidRPr="00CE2134" w:rsidRDefault="0017058A" w:rsidP="00CE2134">
            <w:pPr>
              <w:spacing w:line="276" w:lineRule="auto"/>
              <w:jc w:val="center"/>
              <w:rPr>
                <w:bCs/>
                <w:iCs/>
              </w:rPr>
            </w:pPr>
            <w:r w:rsidRPr="00CE2134">
              <w:rPr>
                <w:bCs/>
                <w:iCs/>
              </w:rPr>
              <w:t>Žmogiškieji ištekliai.</w:t>
            </w:r>
          </w:p>
          <w:p w:rsidR="00FF5410" w:rsidRPr="00CE2134" w:rsidRDefault="00FF5410" w:rsidP="00FF5410">
            <w:pPr>
              <w:spacing w:line="276" w:lineRule="auto"/>
              <w:jc w:val="center"/>
              <w:rPr>
                <w:bCs/>
                <w:iCs/>
              </w:rPr>
            </w:pPr>
            <w:r w:rsidRPr="00CE2134">
              <w:t>Klasės krepšelio lėšos</w:t>
            </w:r>
          </w:p>
          <w:p w:rsidR="0017058A" w:rsidRPr="00CE2134" w:rsidRDefault="0017058A" w:rsidP="00CE2134">
            <w:pPr>
              <w:spacing w:line="276" w:lineRule="auto"/>
              <w:jc w:val="center"/>
            </w:pPr>
          </w:p>
        </w:tc>
      </w:tr>
      <w:tr w:rsidR="00CE2134" w:rsidRPr="00CE2134" w:rsidTr="0058294E">
        <w:tc>
          <w:tcPr>
            <w:tcW w:w="570" w:type="dxa"/>
          </w:tcPr>
          <w:p w:rsidR="0017058A" w:rsidRPr="00CE2134" w:rsidRDefault="00192BF6" w:rsidP="00CE2134">
            <w:pPr>
              <w:spacing w:line="276" w:lineRule="auto"/>
              <w:jc w:val="center"/>
              <w:rPr>
                <w:b/>
              </w:rPr>
            </w:pPr>
            <w:r>
              <w:rPr>
                <w:b/>
              </w:rPr>
              <w:t>5</w:t>
            </w:r>
          </w:p>
        </w:tc>
        <w:tc>
          <w:tcPr>
            <w:tcW w:w="3338" w:type="dxa"/>
          </w:tcPr>
          <w:p w:rsidR="0017058A" w:rsidRPr="00CE2134" w:rsidRDefault="0017058A" w:rsidP="00CE2134">
            <w:pPr>
              <w:spacing w:line="276" w:lineRule="auto"/>
              <w:jc w:val="center"/>
            </w:pPr>
            <w:r w:rsidRPr="00CE2134">
              <w:t>Ugdymo turinio diferencijavimas, individualizavimas ir suasmeninimas pamokoje.</w:t>
            </w:r>
          </w:p>
        </w:tc>
        <w:tc>
          <w:tcPr>
            <w:tcW w:w="3458" w:type="dxa"/>
          </w:tcPr>
          <w:p w:rsidR="0017058A" w:rsidRPr="00CE2134" w:rsidRDefault="0017058A" w:rsidP="00CE2134">
            <w:pPr>
              <w:spacing w:line="276" w:lineRule="auto"/>
              <w:jc w:val="center"/>
            </w:pPr>
            <w:r w:rsidRPr="00CE2134">
              <w:t>Dauguma (80 proc.) mokytojų</w:t>
            </w:r>
            <w:r w:rsidR="00333BCA" w:rsidRPr="00CE2134">
              <w:t>, atsižvelgdami į kiekvieno mokinio indiv</w:t>
            </w:r>
            <w:r w:rsidR="00E14BEA">
              <w:t>idualias galimybes ir  lūkesčius</w:t>
            </w:r>
            <w:r w:rsidR="00333BCA" w:rsidRPr="00CE2134">
              <w:t>,</w:t>
            </w:r>
            <w:r w:rsidR="00BC3846">
              <w:t xml:space="preserve"> </w:t>
            </w:r>
            <w:bookmarkStart w:id="0" w:name="_GoBack"/>
            <w:bookmarkEnd w:id="0"/>
            <w:r w:rsidR="00816D91">
              <w:t xml:space="preserve">diferencijuos </w:t>
            </w:r>
            <w:r w:rsidR="00333BCA" w:rsidRPr="00CE2134">
              <w:t xml:space="preserve"> </w:t>
            </w:r>
            <w:r w:rsidRPr="00CE2134">
              <w:t xml:space="preserve"> ugdym</w:t>
            </w:r>
            <w:r w:rsidR="00816D91">
              <w:t>o turinį pamokoje</w:t>
            </w:r>
            <w:r w:rsidR="00FF5410">
              <w:t>,</w:t>
            </w:r>
            <w:r w:rsidR="00333BCA" w:rsidRPr="00CE2134">
              <w:t xml:space="preserve"> suasmenins</w:t>
            </w:r>
            <w:r w:rsidR="00FF5410">
              <w:t xml:space="preserve"> </w:t>
            </w:r>
            <w:proofErr w:type="spellStart"/>
            <w:r w:rsidR="00FF5410">
              <w:t>mokymą</w:t>
            </w:r>
            <w:r w:rsidR="003C170D">
              <w:t>(</w:t>
            </w:r>
            <w:r w:rsidR="00FF5410">
              <w:t>si</w:t>
            </w:r>
            <w:proofErr w:type="spellEnd"/>
            <w:r w:rsidR="003C170D">
              <w:t>)</w:t>
            </w:r>
            <w:r w:rsidR="00FF5410">
              <w:t>, parengs užduotis atsižvelgdami į mokinių mokymosi lygius</w:t>
            </w:r>
            <w:r w:rsidR="00333BCA" w:rsidRPr="00CE2134">
              <w:t>.  50 proc. mokinių gebė</w:t>
            </w:r>
            <w:r w:rsidR="005A5ABB">
              <w:t>s pagal savo galimybes pasirinkti</w:t>
            </w:r>
            <w:r w:rsidRPr="00CE2134">
              <w:t xml:space="preserve"> užduotis, mokymosi būdus ir tempą. </w:t>
            </w:r>
          </w:p>
        </w:tc>
        <w:tc>
          <w:tcPr>
            <w:tcW w:w="2072" w:type="dxa"/>
          </w:tcPr>
          <w:p w:rsidR="0017058A" w:rsidRPr="00CE2134" w:rsidRDefault="0017058A" w:rsidP="00CE2134">
            <w:pPr>
              <w:spacing w:line="276" w:lineRule="auto"/>
              <w:jc w:val="center"/>
            </w:pPr>
            <w:r w:rsidRPr="00CE2134">
              <w:t>2018 m. – 2021 m.</w:t>
            </w:r>
          </w:p>
        </w:tc>
        <w:tc>
          <w:tcPr>
            <w:tcW w:w="1924" w:type="dxa"/>
          </w:tcPr>
          <w:p w:rsidR="0017058A" w:rsidRPr="00CE2134" w:rsidRDefault="0017058A" w:rsidP="00CE2134">
            <w:pPr>
              <w:spacing w:line="276" w:lineRule="auto"/>
              <w:jc w:val="center"/>
            </w:pPr>
            <w:r w:rsidRPr="00CE2134">
              <w:t>Dalykų mokytojai</w:t>
            </w:r>
          </w:p>
        </w:tc>
        <w:tc>
          <w:tcPr>
            <w:tcW w:w="1868" w:type="dxa"/>
          </w:tcPr>
          <w:p w:rsidR="0017058A" w:rsidRPr="00CE2134" w:rsidRDefault="0017058A" w:rsidP="00CE2134">
            <w:pPr>
              <w:spacing w:line="276" w:lineRule="auto"/>
              <w:jc w:val="center"/>
              <w:rPr>
                <w:bCs/>
                <w:iCs/>
              </w:rPr>
            </w:pPr>
            <w:r w:rsidRPr="00CE2134">
              <w:rPr>
                <w:bCs/>
                <w:iCs/>
              </w:rPr>
              <w:t>Žmogiškieji ištekliai.</w:t>
            </w:r>
          </w:p>
          <w:p w:rsidR="00FF5410" w:rsidRPr="00CE2134" w:rsidRDefault="00FF5410" w:rsidP="00FF5410">
            <w:pPr>
              <w:spacing w:line="276" w:lineRule="auto"/>
              <w:jc w:val="center"/>
              <w:rPr>
                <w:bCs/>
                <w:iCs/>
              </w:rPr>
            </w:pPr>
            <w:r w:rsidRPr="00CE2134">
              <w:t>Klasės krepšelio lėšos</w:t>
            </w:r>
          </w:p>
          <w:p w:rsidR="0017058A" w:rsidRPr="00CE2134" w:rsidRDefault="0017058A" w:rsidP="00CE2134">
            <w:pPr>
              <w:spacing w:line="276" w:lineRule="auto"/>
              <w:jc w:val="center"/>
            </w:pPr>
          </w:p>
        </w:tc>
      </w:tr>
      <w:tr w:rsidR="00CE2134" w:rsidRPr="00CE2134" w:rsidTr="0058294E">
        <w:tc>
          <w:tcPr>
            <w:tcW w:w="570" w:type="dxa"/>
          </w:tcPr>
          <w:p w:rsidR="0017058A" w:rsidRPr="00CE2134" w:rsidRDefault="00192BF6" w:rsidP="00CE2134">
            <w:pPr>
              <w:spacing w:line="276" w:lineRule="auto"/>
              <w:jc w:val="center"/>
              <w:rPr>
                <w:b/>
              </w:rPr>
            </w:pPr>
            <w:r>
              <w:rPr>
                <w:b/>
              </w:rPr>
              <w:lastRenderedPageBreak/>
              <w:t>6</w:t>
            </w:r>
          </w:p>
        </w:tc>
        <w:tc>
          <w:tcPr>
            <w:tcW w:w="3338" w:type="dxa"/>
          </w:tcPr>
          <w:p w:rsidR="00C47D97" w:rsidRPr="00C47D97" w:rsidRDefault="0017058A" w:rsidP="00C47D97">
            <w:pPr>
              <w:pStyle w:val="Pa16"/>
              <w:spacing w:line="276" w:lineRule="auto"/>
              <w:jc w:val="center"/>
              <w:rPr>
                <w:rFonts w:ascii="Times New Roman" w:hAnsi="Times New Roman" w:cs="Times New Roman"/>
              </w:rPr>
            </w:pPr>
            <w:r w:rsidRPr="00C47D97">
              <w:rPr>
                <w:rFonts w:ascii="Times New Roman" w:hAnsi="Times New Roman" w:cs="Times New Roman"/>
              </w:rPr>
              <w:t xml:space="preserve">Bendradarbiavimo kultūra – mokyklos personalas laiko save viena komanda, siekiančia bendrų tikslų. Tobulinti bendruomenės </w:t>
            </w:r>
            <w:proofErr w:type="spellStart"/>
            <w:r w:rsidRPr="00C47D97">
              <w:rPr>
                <w:rFonts w:ascii="Times New Roman" w:hAnsi="Times New Roman" w:cs="Times New Roman"/>
              </w:rPr>
              <w:t>reflektyvumo</w:t>
            </w:r>
            <w:proofErr w:type="spellEnd"/>
            <w:r w:rsidRPr="00C47D97">
              <w:rPr>
                <w:rFonts w:ascii="Times New Roman" w:hAnsi="Times New Roman" w:cs="Times New Roman"/>
              </w:rPr>
              <w:t xml:space="preserve"> gebėjimus</w:t>
            </w:r>
            <w:r w:rsidR="00C47D97">
              <w:rPr>
                <w:rFonts w:ascii="Times New Roman" w:hAnsi="Times New Roman" w:cs="Times New Roman"/>
              </w:rPr>
              <w:t xml:space="preserve">: </w:t>
            </w:r>
            <w:r w:rsidR="00C47D97" w:rsidRPr="00C47D97">
              <w:rPr>
                <w:rFonts w:ascii="Times New Roman" w:hAnsi="Times New Roman" w:cs="Times New Roman"/>
              </w:rPr>
              <w:t>darbuotojų veiklos apmąstymo, įsivertinimo ir vertinimo procesus.</w:t>
            </w:r>
          </w:p>
          <w:p w:rsidR="0017058A" w:rsidRPr="00C47D97" w:rsidRDefault="0017058A" w:rsidP="00C47D97">
            <w:pPr>
              <w:spacing w:line="276" w:lineRule="auto"/>
              <w:jc w:val="center"/>
            </w:pPr>
          </w:p>
        </w:tc>
        <w:tc>
          <w:tcPr>
            <w:tcW w:w="3458" w:type="dxa"/>
          </w:tcPr>
          <w:p w:rsidR="0017058A" w:rsidRPr="00CE2134" w:rsidRDefault="009774BB" w:rsidP="00CE2134">
            <w:pPr>
              <w:spacing w:line="276" w:lineRule="auto"/>
              <w:jc w:val="center"/>
            </w:pPr>
            <w:r w:rsidRPr="00CE2134">
              <w:t xml:space="preserve">Visi mokyklos pedagoginiai darbuotojai  savo veiklą apmąstys ir įsivertins </w:t>
            </w:r>
            <w:r w:rsidR="0017058A" w:rsidRPr="00CE2134">
              <w:t xml:space="preserve"> pagal susitartus kriterijus. </w:t>
            </w:r>
            <w:r w:rsidRPr="00CE2134">
              <w:t>Ne mažiau   nei su  90 proc. g</w:t>
            </w:r>
            <w:r w:rsidR="0017058A" w:rsidRPr="00CE2134">
              <w:t>imnazijos bendruomenės narių</w:t>
            </w:r>
            <w:r w:rsidRPr="00CE2134">
              <w:t xml:space="preserve"> bus organizuoti  </w:t>
            </w:r>
            <w:r w:rsidR="0017058A" w:rsidRPr="00CE2134">
              <w:t>refleksiniai p</w:t>
            </w:r>
            <w:r w:rsidRPr="00CE2134">
              <w:t>okalbiai su administracija.</w:t>
            </w:r>
            <w:r w:rsidR="0017058A" w:rsidRPr="00CE2134">
              <w:t xml:space="preserve"> </w:t>
            </w:r>
          </w:p>
        </w:tc>
        <w:tc>
          <w:tcPr>
            <w:tcW w:w="2072" w:type="dxa"/>
          </w:tcPr>
          <w:p w:rsidR="0017058A" w:rsidRPr="00CE2134" w:rsidRDefault="00846A29" w:rsidP="00CE2134">
            <w:pPr>
              <w:spacing w:line="276" w:lineRule="auto"/>
              <w:jc w:val="center"/>
            </w:pPr>
            <w:r>
              <w:t>2018-2021</w:t>
            </w:r>
          </w:p>
        </w:tc>
        <w:tc>
          <w:tcPr>
            <w:tcW w:w="1924" w:type="dxa"/>
          </w:tcPr>
          <w:p w:rsidR="006307EB" w:rsidRPr="00CE2134" w:rsidRDefault="006307EB" w:rsidP="00846A29">
            <w:pPr>
              <w:spacing w:line="276" w:lineRule="auto"/>
              <w:jc w:val="center"/>
            </w:pPr>
            <w:r w:rsidRPr="00CE2134">
              <w:t>Administracija</w:t>
            </w:r>
          </w:p>
          <w:p w:rsidR="0017058A" w:rsidRPr="00CE2134" w:rsidRDefault="006307EB" w:rsidP="00846A29">
            <w:pPr>
              <w:tabs>
                <w:tab w:val="left" w:pos="285"/>
              </w:tabs>
              <w:spacing w:line="276" w:lineRule="auto"/>
              <w:jc w:val="center"/>
            </w:pPr>
            <w:r w:rsidRPr="00CE2134">
              <w:t>Dalykų mokytojai</w:t>
            </w:r>
          </w:p>
        </w:tc>
        <w:tc>
          <w:tcPr>
            <w:tcW w:w="1868" w:type="dxa"/>
          </w:tcPr>
          <w:p w:rsidR="006307EB" w:rsidRPr="00CE2134" w:rsidRDefault="006307EB" w:rsidP="00CE2134">
            <w:pPr>
              <w:spacing w:line="276" w:lineRule="auto"/>
              <w:jc w:val="center"/>
              <w:rPr>
                <w:bCs/>
                <w:iCs/>
              </w:rPr>
            </w:pPr>
            <w:r w:rsidRPr="00CE2134">
              <w:rPr>
                <w:bCs/>
                <w:iCs/>
              </w:rPr>
              <w:t>Žmogiškieji ištekliai.</w:t>
            </w:r>
          </w:p>
          <w:p w:rsidR="00FF5410" w:rsidRPr="00CE2134" w:rsidRDefault="00FF5410" w:rsidP="00FF5410">
            <w:pPr>
              <w:spacing w:line="276" w:lineRule="auto"/>
              <w:jc w:val="center"/>
              <w:rPr>
                <w:bCs/>
                <w:iCs/>
              </w:rPr>
            </w:pPr>
            <w:r w:rsidRPr="00CE2134">
              <w:t>Klasės krepšelio lėšos</w:t>
            </w:r>
          </w:p>
          <w:p w:rsidR="0017058A" w:rsidRPr="00CE2134" w:rsidRDefault="0017058A" w:rsidP="00CE2134">
            <w:pPr>
              <w:spacing w:line="276" w:lineRule="auto"/>
              <w:jc w:val="center"/>
              <w:rPr>
                <w:bCs/>
                <w:iCs/>
              </w:rPr>
            </w:pPr>
          </w:p>
        </w:tc>
      </w:tr>
      <w:tr w:rsidR="00CE2134" w:rsidRPr="00CE2134" w:rsidTr="0058294E">
        <w:tc>
          <w:tcPr>
            <w:tcW w:w="570" w:type="dxa"/>
          </w:tcPr>
          <w:p w:rsidR="0017058A" w:rsidRPr="00CE2134" w:rsidRDefault="00192BF6" w:rsidP="00CE2134">
            <w:pPr>
              <w:spacing w:line="276" w:lineRule="auto"/>
              <w:jc w:val="center"/>
              <w:rPr>
                <w:b/>
              </w:rPr>
            </w:pPr>
            <w:r>
              <w:rPr>
                <w:b/>
              </w:rPr>
              <w:t>7</w:t>
            </w:r>
          </w:p>
        </w:tc>
        <w:tc>
          <w:tcPr>
            <w:tcW w:w="3338" w:type="dxa"/>
          </w:tcPr>
          <w:p w:rsidR="0017058A" w:rsidRPr="00CE2134" w:rsidRDefault="0017058A" w:rsidP="00CE2134">
            <w:pPr>
              <w:spacing w:line="276" w:lineRule="auto"/>
              <w:jc w:val="center"/>
            </w:pPr>
            <w:r w:rsidRPr="00CE2134">
              <w:t>Kolegialus mokymasis – mokytojai dalinasi patirtimi, atradimais ir sumanymais.</w:t>
            </w:r>
          </w:p>
          <w:p w:rsidR="0017058A" w:rsidRPr="00CE2134" w:rsidRDefault="00A25E1E" w:rsidP="00CE2134">
            <w:pPr>
              <w:spacing w:line="276" w:lineRule="auto"/>
              <w:jc w:val="center"/>
            </w:pPr>
            <w:r>
              <w:t>Plėtojamas</w:t>
            </w:r>
            <w:r w:rsidR="0017058A" w:rsidRPr="00CE2134">
              <w:t xml:space="preserve"> moky</w:t>
            </w:r>
            <w:r>
              <w:t>tojų tarpusavio bendradarbiavimas</w:t>
            </w:r>
            <w:r w:rsidR="0017058A" w:rsidRPr="00CE2134">
              <w:t>.</w:t>
            </w:r>
          </w:p>
        </w:tc>
        <w:tc>
          <w:tcPr>
            <w:tcW w:w="3458" w:type="dxa"/>
          </w:tcPr>
          <w:p w:rsidR="0017058A" w:rsidRPr="00846A29" w:rsidRDefault="00A62C48" w:rsidP="00CE2134">
            <w:pPr>
              <w:spacing w:line="276" w:lineRule="auto"/>
              <w:jc w:val="center"/>
            </w:pPr>
            <w:r>
              <w:t>Aktyvesnis kolegų mokymasis vieniems iš kitų (</w:t>
            </w:r>
            <w:r w:rsidR="0017058A" w:rsidRPr="00CE2134">
              <w:t xml:space="preserve"> ne mažiau kaip 4 kolegų pamokas per metus</w:t>
            </w:r>
            <w:r>
              <w:t>)</w:t>
            </w:r>
            <w:r w:rsidR="0017058A" w:rsidRPr="00CE2134">
              <w:t>.</w:t>
            </w:r>
            <w:r>
              <w:t xml:space="preserve"> Mokytojai stebėdami ir ref</w:t>
            </w:r>
            <w:r w:rsidRPr="00846A29">
              <w:t>lektuodami kolegų pamokas</w:t>
            </w:r>
            <w:r w:rsidR="00846A29">
              <w:t>,</w:t>
            </w:r>
            <w:r w:rsidRPr="00846A29">
              <w:t xml:space="preserve"> </w:t>
            </w:r>
          </w:p>
          <w:p w:rsidR="0017058A" w:rsidRPr="00CE2134" w:rsidRDefault="00846A29" w:rsidP="00CE2134">
            <w:pPr>
              <w:spacing w:line="276" w:lineRule="auto"/>
              <w:jc w:val="center"/>
            </w:pPr>
            <w:r w:rsidRPr="00846A29">
              <w:rPr>
                <w:color w:val="000000"/>
                <w:shd w:val="clear" w:color="auto" w:fill="FFFFFF"/>
              </w:rPr>
              <w:t>patob</w:t>
            </w:r>
            <w:r w:rsidR="003C170D">
              <w:rPr>
                <w:color w:val="000000"/>
                <w:shd w:val="clear" w:color="auto" w:fill="FFFFFF"/>
              </w:rPr>
              <w:t>ulins savo kompetencijas, susijusia</w:t>
            </w:r>
            <w:r w:rsidRPr="00846A29">
              <w:rPr>
                <w:color w:val="000000"/>
                <w:shd w:val="clear" w:color="auto" w:fill="FFFFFF"/>
              </w:rPr>
              <w:t>s</w:t>
            </w:r>
            <w:r>
              <w:rPr>
                <w:color w:val="000000"/>
                <w:shd w:val="clear" w:color="auto" w:fill="FFFFFF"/>
              </w:rPr>
              <w:t xml:space="preserve"> su </w:t>
            </w:r>
            <w:r w:rsidR="00A62C48" w:rsidRPr="00846A29">
              <w:rPr>
                <w:color w:val="000000"/>
                <w:shd w:val="clear" w:color="auto" w:fill="FFFFFF"/>
              </w:rPr>
              <w:t>veiklos planavimu ir ugdymo proceso organizavimu, tikslingu mokinių tarpusavio, mokinių ir mokytojo bendradarbiavimu, aktyviu mokinių darbu pamokose</w:t>
            </w:r>
            <w:r>
              <w:rPr>
                <w:color w:val="000000"/>
                <w:shd w:val="clear" w:color="auto" w:fill="FFFFFF"/>
              </w:rPr>
              <w:t>, individualios pažangos stebėjimu ir vertinimu</w:t>
            </w:r>
            <w:r w:rsidR="00A62C48" w:rsidRPr="00846A29">
              <w:rPr>
                <w:color w:val="000000"/>
                <w:shd w:val="clear" w:color="auto" w:fill="FFFFFF"/>
              </w:rPr>
              <w:t>.</w:t>
            </w:r>
            <w:r>
              <w:rPr>
                <w:color w:val="000000"/>
                <w:shd w:val="clear" w:color="auto" w:fill="FFFFFF"/>
              </w:rPr>
              <w:t xml:space="preserve"> </w:t>
            </w:r>
            <w:r w:rsidR="00D8338E">
              <w:t>Išorės audito vertintojų komandos labai gerai įvertintų mokytojų g</w:t>
            </w:r>
            <w:r w:rsidR="00A25E1E">
              <w:t>erosios darbo patirties sklaidą</w:t>
            </w:r>
            <w:r w:rsidR="00A62C48">
              <w:t>.</w:t>
            </w:r>
          </w:p>
        </w:tc>
        <w:tc>
          <w:tcPr>
            <w:tcW w:w="2072" w:type="dxa"/>
          </w:tcPr>
          <w:p w:rsidR="0017058A" w:rsidRPr="00CE2134" w:rsidRDefault="00846A29" w:rsidP="00CE2134">
            <w:pPr>
              <w:spacing w:line="276" w:lineRule="auto"/>
              <w:jc w:val="center"/>
            </w:pPr>
            <w:r>
              <w:t>2018-2021</w:t>
            </w:r>
          </w:p>
        </w:tc>
        <w:tc>
          <w:tcPr>
            <w:tcW w:w="1924" w:type="dxa"/>
          </w:tcPr>
          <w:p w:rsidR="0017058A" w:rsidRPr="00CE2134" w:rsidRDefault="00846A29" w:rsidP="00CE2134">
            <w:pPr>
              <w:spacing w:line="276" w:lineRule="auto"/>
              <w:jc w:val="center"/>
            </w:pPr>
            <w:r w:rsidRPr="00CE2134">
              <w:t>Dalykų mokytojai</w:t>
            </w:r>
          </w:p>
        </w:tc>
        <w:tc>
          <w:tcPr>
            <w:tcW w:w="1868" w:type="dxa"/>
          </w:tcPr>
          <w:p w:rsidR="006307EB" w:rsidRPr="00CE2134" w:rsidRDefault="006307EB" w:rsidP="00CE2134">
            <w:pPr>
              <w:spacing w:line="276" w:lineRule="auto"/>
              <w:jc w:val="center"/>
              <w:rPr>
                <w:bCs/>
                <w:iCs/>
              </w:rPr>
            </w:pPr>
            <w:r w:rsidRPr="00CE2134">
              <w:rPr>
                <w:bCs/>
                <w:iCs/>
              </w:rPr>
              <w:t>Žmogiškieji ištekliai.</w:t>
            </w:r>
          </w:p>
          <w:p w:rsidR="00FF5410" w:rsidRPr="00CE2134" w:rsidRDefault="00FF5410" w:rsidP="00FF5410">
            <w:pPr>
              <w:spacing w:line="276" w:lineRule="auto"/>
              <w:jc w:val="center"/>
              <w:rPr>
                <w:bCs/>
                <w:iCs/>
              </w:rPr>
            </w:pPr>
            <w:r w:rsidRPr="00CE2134">
              <w:t>Klasės krepšelio lėšos</w:t>
            </w:r>
          </w:p>
          <w:p w:rsidR="0017058A" w:rsidRPr="00CE2134" w:rsidRDefault="0017058A" w:rsidP="00CE2134">
            <w:pPr>
              <w:spacing w:line="276" w:lineRule="auto"/>
              <w:jc w:val="center"/>
              <w:rPr>
                <w:bCs/>
                <w:iCs/>
              </w:rPr>
            </w:pPr>
          </w:p>
        </w:tc>
      </w:tr>
      <w:tr w:rsidR="00CE2134" w:rsidRPr="00CE2134" w:rsidTr="0058294E">
        <w:tc>
          <w:tcPr>
            <w:tcW w:w="570" w:type="dxa"/>
          </w:tcPr>
          <w:p w:rsidR="0017058A" w:rsidRPr="00CE2134" w:rsidRDefault="00192BF6" w:rsidP="00CE2134">
            <w:pPr>
              <w:spacing w:line="276" w:lineRule="auto"/>
              <w:jc w:val="center"/>
              <w:rPr>
                <w:b/>
              </w:rPr>
            </w:pPr>
            <w:r>
              <w:rPr>
                <w:b/>
              </w:rPr>
              <w:t>8</w:t>
            </w:r>
          </w:p>
        </w:tc>
        <w:tc>
          <w:tcPr>
            <w:tcW w:w="3338" w:type="dxa"/>
          </w:tcPr>
          <w:p w:rsidR="0017058A" w:rsidRPr="00CE2134" w:rsidRDefault="0017058A" w:rsidP="00CE2134">
            <w:pPr>
              <w:spacing w:line="276" w:lineRule="auto"/>
              <w:jc w:val="center"/>
              <w:rPr>
                <w:u w:val="single"/>
              </w:rPr>
            </w:pPr>
            <w:r w:rsidRPr="00CE2134">
              <w:t xml:space="preserve">Ugdymo integralumas – mokyklos ugdymo turinys integruojamas taikant įvairius </w:t>
            </w:r>
            <w:r w:rsidRPr="00CE2134">
              <w:lastRenderedPageBreak/>
              <w:t xml:space="preserve">modelius: asmenybinę ir sociokultūrinę, dalyko vidinę ir </w:t>
            </w:r>
            <w:proofErr w:type="spellStart"/>
            <w:r w:rsidRPr="00CE2134">
              <w:t>tarpdalykinę</w:t>
            </w:r>
            <w:proofErr w:type="spellEnd"/>
            <w:r w:rsidRPr="00CE2134">
              <w:t xml:space="preserve"> integraciją.</w:t>
            </w:r>
          </w:p>
        </w:tc>
        <w:tc>
          <w:tcPr>
            <w:tcW w:w="3458" w:type="dxa"/>
          </w:tcPr>
          <w:p w:rsidR="0017058A" w:rsidRDefault="000514E6" w:rsidP="00CE2134">
            <w:pPr>
              <w:spacing w:line="276" w:lineRule="auto"/>
              <w:jc w:val="center"/>
            </w:pPr>
            <w:r w:rsidRPr="00CE2134">
              <w:lastRenderedPageBreak/>
              <w:t>Bus pravesta</w:t>
            </w:r>
            <w:r w:rsidR="00ED09D0" w:rsidRPr="00CE2134">
              <w:t xml:space="preserve"> n</w:t>
            </w:r>
            <w:r w:rsidR="0017058A" w:rsidRPr="00CE2134">
              <w:t>e mažiau kaip 50 integruotų pamokų per metus</w:t>
            </w:r>
            <w:r w:rsidR="00192BF6">
              <w:t>, taikant įvairius modelius.</w:t>
            </w:r>
          </w:p>
          <w:p w:rsidR="00FF5410" w:rsidRPr="00CE2134" w:rsidRDefault="00FF5410" w:rsidP="00CE2134">
            <w:pPr>
              <w:spacing w:line="276" w:lineRule="auto"/>
              <w:jc w:val="center"/>
              <w:rPr>
                <w:u w:val="single"/>
              </w:rPr>
            </w:pPr>
          </w:p>
        </w:tc>
        <w:tc>
          <w:tcPr>
            <w:tcW w:w="2072" w:type="dxa"/>
          </w:tcPr>
          <w:p w:rsidR="0017058A" w:rsidRPr="00CE2134" w:rsidRDefault="006307EB" w:rsidP="00CE2134">
            <w:pPr>
              <w:spacing w:line="276" w:lineRule="auto"/>
              <w:jc w:val="center"/>
              <w:rPr>
                <w:rFonts w:eastAsia="Calibri"/>
                <w:bCs/>
                <w:iCs/>
              </w:rPr>
            </w:pPr>
            <w:r w:rsidRPr="00CE2134">
              <w:rPr>
                <w:rFonts w:eastAsia="Calibri"/>
                <w:bCs/>
                <w:iCs/>
              </w:rPr>
              <w:lastRenderedPageBreak/>
              <w:t>2018</w:t>
            </w:r>
            <w:r w:rsidR="0017058A" w:rsidRPr="00CE2134">
              <w:rPr>
                <w:rFonts w:eastAsia="Calibri"/>
                <w:bCs/>
                <w:iCs/>
              </w:rPr>
              <w:t xml:space="preserve"> -20</w:t>
            </w:r>
            <w:r w:rsidRPr="00CE2134">
              <w:rPr>
                <w:rFonts w:eastAsia="Calibri"/>
                <w:bCs/>
                <w:iCs/>
              </w:rPr>
              <w:t>21</w:t>
            </w:r>
            <w:r w:rsidR="0017058A" w:rsidRPr="00CE2134">
              <w:rPr>
                <w:rFonts w:eastAsia="Calibri"/>
                <w:bCs/>
                <w:iCs/>
              </w:rPr>
              <w:t xml:space="preserve"> </w:t>
            </w:r>
          </w:p>
          <w:p w:rsidR="0017058A" w:rsidRPr="00CE2134" w:rsidRDefault="0017058A" w:rsidP="00CE2134">
            <w:pPr>
              <w:spacing w:line="276" w:lineRule="auto"/>
              <w:jc w:val="center"/>
            </w:pPr>
          </w:p>
        </w:tc>
        <w:tc>
          <w:tcPr>
            <w:tcW w:w="1924" w:type="dxa"/>
          </w:tcPr>
          <w:p w:rsidR="0017058A" w:rsidRPr="00CE2134" w:rsidRDefault="0017058A" w:rsidP="00CE2134">
            <w:pPr>
              <w:pStyle w:val="Default"/>
              <w:spacing w:line="276" w:lineRule="auto"/>
              <w:jc w:val="center"/>
              <w:rPr>
                <w:color w:val="auto"/>
                <w:u w:val="single"/>
              </w:rPr>
            </w:pPr>
            <w:r w:rsidRPr="00CE2134">
              <w:rPr>
                <w:color w:val="auto"/>
              </w:rPr>
              <w:t xml:space="preserve">Direktoriaus pavaduotojai ugdymui (pagal </w:t>
            </w:r>
            <w:r w:rsidRPr="00CE2134">
              <w:rPr>
                <w:color w:val="auto"/>
              </w:rPr>
              <w:lastRenderedPageBreak/>
              <w:t>kuruojamus dalykus), metodinių grupių pirmininkai</w:t>
            </w:r>
          </w:p>
        </w:tc>
        <w:tc>
          <w:tcPr>
            <w:tcW w:w="1868" w:type="dxa"/>
          </w:tcPr>
          <w:p w:rsidR="006307EB" w:rsidRPr="00CE2134" w:rsidRDefault="006307EB" w:rsidP="00CE2134">
            <w:pPr>
              <w:spacing w:line="276" w:lineRule="auto"/>
              <w:jc w:val="center"/>
              <w:rPr>
                <w:bCs/>
                <w:iCs/>
              </w:rPr>
            </w:pPr>
            <w:r w:rsidRPr="00CE2134">
              <w:rPr>
                <w:bCs/>
                <w:iCs/>
              </w:rPr>
              <w:lastRenderedPageBreak/>
              <w:t>Žmogiškieji ištekliai.</w:t>
            </w:r>
          </w:p>
          <w:p w:rsidR="00FF5410" w:rsidRPr="00CE2134" w:rsidRDefault="00FF5410" w:rsidP="00FF5410">
            <w:pPr>
              <w:spacing w:line="276" w:lineRule="auto"/>
              <w:jc w:val="center"/>
              <w:rPr>
                <w:bCs/>
                <w:iCs/>
              </w:rPr>
            </w:pPr>
            <w:r w:rsidRPr="00CE2134">
              <w:t xml:space="preserve">Klasės krepšelio </w:t>
            </w:r>
            <w:r w:rsidRPr="00CE2134">
              <w:lastRenderedPageBreak/>
              <w:t>lėšos</w:t>
            </w:r>
          </w:p>
          <w:p w:rsidR="00FF5410" w:rsidRPr="00CE2134" w:rsidRDefault="00FF5410" w:rsidP="00FF5410">
            <w:pPr>
              <w:spacing w:line="276" w:lineRule="auto"/>
              <w:jc w:val="center"/>
              <w:rPr>
                <w:bCs/>
                <w:iCs/>
              </w:rPr>
            </w:pPr>
          </w:p>
          <w:p w:rsidR="0017058A" w:rsidRPr="00CE2134" w:rsidRDefault="0017058A" w:rsidP="00CE2134">
            <w:pPr>
              <w:spacing w:line="276" w:lineRule="auto"/>
              <w:jc w:val="center"/>
              <w:rPr>
                <w:u w:val="single"/>
              </w:rPr>
            </w:pPr>
          </w:p>
        </w:tc>
      </w:tr>
    </w:tbl>
    <w:p w:rsidR="00BB69DA" w:rsidRPr="00CE2134" w:rsidRDefault="00BB69DA" w:rsidP="00CE2134">
      <w:pPr>
        <w:pStyle w:val="Pa16"/>
        <w:spacing w:line="276" w:lineRule="auto"/>
        <w:jc w:val="both"/>
        <w:rPr>
          <w:rFonts w:ascii="Times New Roman" w:hAnsi="Times New Roman" w:cs="Times New Roman"/>
        </w:rPr>
      </w:pPr>
    </w:p>
    <w:p w:rsidR="00BE0F6C" w:rsidRPr="00CE2134" w:rsidRDefault="00BE0F6C" w:rsidP="00CE2134">
      <w:pPr>
        <w:tabs>
          <w:tab w:val="left" w:pos="611"/>
        </w:tabs>
        <w:spacing w:line="276" w:lineRule="auto"/>
      </w:pPr>
    </w:p>
    <w:p w:rsidR="00D353EC" w:rsidRPr="00CE2134" w:rsidRDefault="00D353EC" w:rsidP="00CE2134">
      <w:pPr>
        <w:spacing w:line="276" w:lineRule="auto"/>
        <w:rPr>
          <w:b/>
        </w:rPr>
      </w:pPr>
      <w:r w:rsidRPr="00CE2134">
        <w:rPr>
          <w:b/>
          <w:lang w:val="pt-BR"/>
        </w:rPr>
        <w:t>Prioritetas II.</w:t>
      </w:r>
      <w:r w:rsidR="00234FA1" w:rsidRPr="00CE2134">
        <w:rPr>
          <w:b/>
        </w:rPr>
        <w:t xml:space="preserve"> </w:t>
      </w:r>
      <w:r w:rsidR="006307EB" w:rsidRPr="00CE2134">
        <w:t>Saugi, pozityvi ir moderni</w:t>
      </w:r>
      <w:r w:rsidR="0017058A" w:rsidRPr="00CE2134">
        <w:t xml:space="preserve"> </w:t>
      </w:r>
      <w:proofErr w:type="spellStart"/>
      <w:r w:rsidR="0017058A" w:rsidRPr="00CE2134">
        <w:t>mokymo(si</w:t>
      </w:r>
      <w:proofErr w:type="spellEnd"/>
      <w:r w:rsidR="0017058A" w:rsidRPr="00CE2134">
        <w:t>) aplinka</w:t>
      </w:r>
      <w:r w:rsidR="00093FEC">
        <w:t>.</w:t>
      </w:r>
    </w:p>
    <w:p w:rsidR="00234FA1" w:rsidRPr="00CE2134" w:rsidRDefault="00234FA1" w:rsidP="00CE2134">
      <w:pPr>
        <w:spacing w:line="276" w:lineRule="auto"/>
        <w:rPr>
          <w:b/>
          <w:bCs/>
        </w:rPr>
      </w:pPr>
    </w:p>
    <w:p w:rsidR="00D353EC" w:rsidRPr="00CE2134" w:rsidRDefault="00D353EC" w:rsidP="00CE2134">
      <w:pPr>
        <w:spacing w:line="276" w:lineRule="auto"/>
        <w:rPr>
          <w:lang w:val="pt-BR"/>
        </w:rPr>
      </w:pPr>
      <w:r w:rsidRPr="00CE2134">
        <w:rPr>
          <w:b/>
          <w:lang w:val="pt-BR"/>
        </w:rPr>
        <w:t xml:space="preserve">Tikslas: </w:t>
      </w:r>
      <w:r w:rsidRPr="00CE2134">
        <w:rPr>
          <w:lang w:val="pt-BR"/>
        </w:rPr>
        <w:t>Efektyvinti pozityvų ir atsakingą gimnazijos bendruomenės narių bendravimą ir bendradarbiavimą.</w:t>
      </w:r>
    </w:p>
    <w:p w:rsidR="00D353EC" w:rsidRPr="00CE2134" w:rsidRDefault="00D353EC" w:rsidP="00CE2134">
      <w:pPr>
        <w:spacing w:line="276" w:lineRule="auto"/>
        <w:rPr>
          <w:b/>
        </w:rPr>
      </w:pPr>
      <w:r w:rsidRPr="00CE2134">
        <w:rPr>
          <w:b/>
          <w:lang w:val="pt-BR"/>
        </w:rPr>
        <w:t>U</w:t>
      </w:r>
      <w:proofErr w:type="spellStart"/>
      <w:r w:rsidRPr="00CE2134">
        <w:rPr>
          <w:b/>
        </w:rPr>
        <w:t>ždaviniai</w:t>
      </w:r>
      <w:proofErr w:type="spellEnd"/>
      <w:r w:rsidRPr="00CE2134">
        <w:rPr>
          <w:b/>
        </w:rPr>
        <w:t>:</w:t>
      </w:r>
    </w:p>
    <w:p w:rsidR="0017058A" w:rsidRPr="00CE2134" w:rsidRDefault="0017058A" w:rsidP="00CE2134">
      <w:pPr>
        <w:spacing w:line="276" w:lineRule="auto"/>
        <w:ind w:left="360"/>
      </w:pPr>
      <w:r w:rsidRPr="00CE2134">
        <w:t>1.</w:t>
      </w:r>
      <w:r w:rsidRPr="00CE2134">
        <w:rPr>
          <w:b/>
        </w:rPr>
        <w:t xml:space="preserve"> </w:t>
      </w:r>
      <w:r w:rsidRPr="00CE2134">
        <w:t>Stiprinti ir plėtoti patyčių, smurto ir žalingų įpročių prevencines veiklas.</w:t>
      </w:r>
    </w:p>
    <w:p w:rsidR="00C7080E" w:rsidRPr="00CE2134" w:rsidRDefault="00D353EC" w:rsidP="00CE2134">
      <w:pPr>
        <w:spacing w:line="276" w:lineRule="auto"/>
        <w:ind w:left="360"/>
      </w:pPr>
      <w:r w:rsidRPr="00CE2134">
        <w:t xml:space="preserve">2. </w:t>
      </w:r>
      <w:r w:rsidR="00C7080E" w:rsidRPr="00CE2134">
        <w:t>Efektyvinti klasės vadovo veiklas ugdant mokinių vertybines nuostatas.</w:t>
      </w:r>
    </w:p>
    <w:p w:rsidR="00D353EC" w:rsidRDefault="004800A8" w:rsidP="004800A8">
      <w:pPr>
        <w:spacing w:line="276" w:lineRule="auto"/>
      </w:pPr>
      <w:r w:rsidRPr="004800A8">
        <w:t xml:space="preserve">      3. Modernizuoti ugdymo procesą.</w:t>
      </w:r>
    </w:p>
    <w:p w:rsidR="004800A8" w:rsidRPr="004800A8" w:rsidRDefault="004800A8" w:rsidP="004800A8">
      <w:pPr>
        <w:spacing w:line="276" w:lineRule="auto"/>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3330"/>
        <w:gridCol w:w="3510"/>
        <w:gridCol w:w="2070"/>
        <w:gridCol w:w="1890"/>
        <w:gridCol w:w="1890"/>
      </w:tblGrid>
      <w:tr w:rsidR="00CE2134" w:rsidRPr="00CE2134" w:rsidTr="004800A8">
        <w:tc>
          <w:tcPr>
            <w:tcW w:w="13248" w:type="dxa"/>
            <w:gridSpan w:val="6"/>
            <w:shd w:val="clear" w:color="auto" w:fill="auto"/>
          </w:tcPr>
          <w:p w:rsidR="00D353EC" w:rsidRPr="00CE2134" w:rsidRDefault="00F70AA2" w:rsidP="00CE2134">
            <w:pPr>
              <w:spacing w:line="276" w:lineRule="auto"/>
              <w:ind w:left="360"/>
            </w:pPr>
            <w:r w:rsidRPr="00CE2134">
              <w:rPr>
                <w:b/>
              </w:rPr>
              <w:t>1</w:t>
            </w:r>
            <w:r w:rsidR="00493A6A" w:rsidRPr="00CE2134">
              <w:rPr>
                <w:b/>
              </w:rPr>
              <w:t xml:space="preserve"> uždavinys</w:t>
            </w:r>
            <w:r w:rsidRPr="00CE2134">
              <w:rPr>
                <w:b/>
              </w:rPr>
              <w:t>.</w:t>
            </w:r>
            <w:r w:rsidR="00493A6A">
              <w:rPr>
                <w:b/>
              </w:rPr>
              <w:t xml:space="preserve"> </w:t>
            </w:r>
            <w:r w:rsidRPr="00CE2134">
              <w:rPr>
                <w:b/>
              </w:rPr>
              <w:t>Stiprinti ir plėtoti patyčių, smurto ir žalingų įpročių prevencines veiklas</w:t>
            </w:r>
            <w:r w:rsidR="0017058A" w:rsidRPr="00CE2134">
              <w:t>.</w:t>
            </w:r>
          </w:p>
          <w:p w:rsidR="0017058A" w:rsidRPr="00CE2134" w:rsidRDefault="0017058A" w:rsidP="00CE2134">
            <w:pPr>
              <w:spacing w:line="276" w:lineRule="auto"/>
              <w:ind w:left="360"/>
              <w:rPr>
                <w:b/>
              </w:rPr>
            </w:pPr>
          </w:p>
        </w:tc>
      </w:tr>
      <w:tr w:rsidR="00CE2134" w:rsidRPr="00CE2134" w:rsidTr="004800A8">
        <w:tc>
          <w:tcPr>
            <w:tcW w:w="558" w:type="dxa"/>
            <w:shd w:val="clear" w:color="auto" w:fill="auto"/>
          </w:tcPr>
          <w:p w:rsidR="00D353EC" w:rsidRPr="00CE2134" w:rsidRDefault="00D353EC" w:rsidP="00CE2134">
            <w:pPr>
              <w:spacing w:line="276" w:lineRule="auto"/>
              <w:ind w:left="-142"/>
              <w:jc w:val="center"/>
              <w:rPr>
                <w:rFonts w:eastAsia="Calibri"/>
                <w:bCs/>
                <w:iCs/>
              </w:rPr>
            </w:pPr>
            <w:r w:rsidRPr="00CE2134">
              <w:rPr>
                <w:rFonts w:eastAsia="Calibri"/>
                <w:bCs/>
                <w:iCs/>
              </w:rPr>
              <w:t>Eil. Nr.</w:t>
            </w:r>
          </w:p>
        </w:tc>
        <w:tc>
          <w:tcPr>
            <w:tcW w:w="3330" w:type="dxa"/>
            <w:shd w:val="clear" w:color="auto" w:fill="auto"/>
          </w:tcPr>
          <w:p w:rsidR="00D353EC" w:rsidRPr="00CE2134" w:rsidRDefault="00D353EC" w:rsidP="00CE2134">
            <w:pPr>
              <w:spacing w:line="276" w:lineRule="auto"/>
              <w:jc w:val="center"/>
              <w:rPr>
                <w:rFonts w:eastAsia="Calibri"/>
                <w:bCs/>
                <w:iCs/>
              </w:rPr>
            </w:pPr>
            <w:r w:rsidRPr="00CE2134">
              <w:rPr>
                <w:rFonts w:eastAsia="Calibri"/>
                <w:bCs/>
                <w:iCs/>
              </w:rPr>
              <w:t>Priemonės</w:t>
            </w:r>
          </w:p>
        </w:tc>
        <w:tc>
          <w:tcPr>
            <w:tcW w:w="3510" w:type="dxa"/>
          </w:tcPr>
          <w:p w:rsidR="00D353EC" w:rsidRPr="00CE2134" w:rsidRDefault="00D353EC" w:rsidP="00CE2134">
            <w:pPr>
              <w:spacing w:line="276" w:lineRule="auto"/>
              <w:jc w:val="center"/>
              <w:rPr>
                <w:rFonts w:eastAsia="Calibri"/>
                <w:bCs/>
                <w:iCs/>
              </w:rPr>
            </w:pPr>
            <w:r w:rsidRPr="00CE2134">
              <w:rPr>
                <w:rFonts w:eastAsia="Calibri"/>
                <w:bCs/>
                <w:iCs/>
              </w:rPr>
              <w:t>Laukiami rezultatai</w:t>
            </w:r>
          </w:p>
        </w:tc>
        <w:tc>
          <w:tcPr>
            <w:tcW w:w="2070" w:type="dxa"/>
            <w:shd w:val="clear" w:color="auto" w:fill="auto"/>
          </w:tcPr>
          <w:p w:rsidR="00D353EC" w:rsidRPr="00CE2134" w:rsidRDefault="00D353EC" w:rsidP="00CE2134">
            <w:pPr>
              <w:spacing w:line="276" w:lineRule="auto"/>
              <w:jc w:val="center"/>
              <w:rPr>
                <w:rFonts w:eastAsia="Calibri"/>
                <w:bCs/>
                <w:iCs/>
              </w:rPr>
            </w:pPr>
            <w:r w:rsidRPr="00CE2134">
              <w:rPr>
                <w:rFonts w:eastAsia="Calibri"/>
                <w:bCs/>
                <w:iCs/>
              </w:rPr>
              <w:t>Įgyvendinimo laikotarpis</w:t>
            </w:r>
          </w:p>
        </w:tc>
        <w:tc>
          <w:tcPr>
            <w:tcW w:w="1890" w:type="dxa"/>
            <w:shd w:val="clear" w:color="auto" w:fill="auto"/>
          </w:tcPr>
          <w:p w:rsidR="00D353EC" w:rsidRPr="00CE2134" w:rsidRDefault="00D353EC" w:rsidP="00CE2134">
            <w:pPr>
              <w:spacing w:line="276" w:lineRule="auto"/>
              <w:jc w:val="center"/>
              <w:rPr>
                <w:rFonts w:eastAsia="Calibri"/>
                <w:bCs/>
                <w:iCs/>
              </w:rPr>
            </w:pPr>
            <w:r w:rsidRPr="00CE2134">
              <w:rPr>
                <w:rFonts w:eastAsia="Calibri"/>
                <w:bCs/>
                <w:iCs/>
              </w:rPr>
              <w:t>Atsakingi</w:t>
            </w:r>
          </w:p>
        </w:tc>
        <w:tc>
          <w:tcPr>
            <w:tcW w:w="1890" w:type="dxa"/>
            <w:shd w:val="clear" w:color="auto" w:fill="auto"/>
          </w:tcPr>
          <w:p w:rsidR="00D353EC" w:rsidRPr="00CE2134" w:rsidRDefault="00D353EC" w:rsidP="00CE2134">
            <w:pPr>
              <w:spacing w:line="276" w:lineRule="auto"/>
              <w:jc w:val="center"/>
              <w:rPr>
                <w:rFonts w:eastAsia="Calibri"/>
                <w:bCs/>
                <w:iCs/>
              </w:rPr>
            </w:pPr>
            <w:r w:rsidRPr="00CE2134">
              <w:rPr>
                <w:rFonts w:eastAsia="Calibri"/>
                <w:bCs/>
                <w:iCs/>
              </w:rPr>
              <w:t>Finansavimo šaltiniai</w:t>
            </w:r>
          </w:p>
        </w:tc>
      </w:tr>
      <w:tr w:rsidR="00CE2134" w:rsidRPr="00CE2134" w:rsidTr="004800A8">
        <w:tc>
          <w:tcPr>
            <w:tcW w:w="558" w:type="dxa"/>
            <w:shd w:val="clear" w:color="auto" w:fill="auto"/>
          </w:tcPr>
          <w:p w:rsidR="00A93A65" w:rsidRPr="00CE2134" w:rsidRDefault="00093FEC" w:rsidP="00093FEC">
            <w:pPr>
              <w:spacing w:line="276" w:lineRule="auto"/>
              <w:ind w:left="-142"/>
              <w:jc w:val="center"/>
              <w:rPr>
                <w:rFonts w:eastAsia="Calibri"/>
                <w:bCs/>
                <w:iCs/>
              </w:rPr>
            </w:pPr>
            <w:r>
              <w:rPr>
                <w:rFonts w:eastAsia="Calibri"/>
                <w:bCs/>
                <w:iCs/>
              </w:rPr>
              <w:t>1</w:t>
            </w:r>
          </w:p>
        </w:tc>
        <w:tc>
          <w:tcPr>
            <w:tcW w:w="3330" w:type="dxa"/>
            <w:shd w:val="clear" w:color="auto" w:fill="auto"/>
          </w:tcPr>
          <w:p w:rsidR="00A93A65" w:rsidRPr="00CE2134" w:rsidRDefault="00A93A65" w:rsidP="00093FEC">
            <w:pPr>
              <w:tabs>
                <w:tab w:val="left" w:pos="2323"/>
              </w:tabs>
              <w:spacing w:line="276" w:lineRule="auto"/>
              <w:jc w:val="center"/>
              <w:rPr>
                <w:rFonts w:eastAsia="Calibri"/>
                <w:bCs/>
                <w:iCs/>
              </w:rPr>
            </w:pPr>
            <w:r w:rsidRPr="00CE2134">
              <w:t>Mokymai mokytojams apie palankaus mikroklimat</w:t>
            </w:r>
            <w:r w:rsidR="00A96EB8" w:rsidRPr="00CE2134">
              <w:t>o kūrimo ir palaikymo strategija</w:t>
            </w:r>
            <w:r w:rsidRPr="00CE2134">
              <w:t>s</w:t>
            </w:r>
          </w:p>
        </w:tc>
        <w:tc>
          <w:tcPr>
            <w:tcW w:w="3510" w:type="dxa"/>
          </w:tcPr>
          <w:p w:rsidR="00A93A65" w:rsidRPr="00CE2134" w:rsidRDefault="00A96EB8" w:rsidP="00093FEC">
            <w:pPr>
              <w:spacing w:line="276" w:lineRule="auto"/>
              <w:jc w:val="center"/>
              <w:rPr>
                <w:b/>
              </w:rPr>
            </w:pPr>
            <w:r w:rsidRPr="00CE2134">
              <w:t>Vyraus</w:t>
            </w:r>
            <w:r w:rsidR="00A93A65" w:rsidRPr="00CE2134">
              <w:t xml:space="preserve"> palankus mokymuisi ir socialinių kompete</w:t>
            </w:r>
            <w:r w:rsidRPr="00CE2134">
              <w:t xml:space="preserve">ncijų ugdymuisi </w:t>
            </w:r>
            <w:r w:rsidR="00A93A65" w:rsidRPr="00CE2134">
              <w:t xml:space="preserve"> klasių mikroklimatas.</w:t>
            </w:r>
          </w:p>
          <w:p w:rsidR="00A93A65" w:rsidRPr="00CE2134" w:rsidRDefault="00A93A65" w:rsidP="00093FEC">
            <w:pPr>
              <w:spacing w:line="276" w:lineRule="auto"/>
              <w:jc w:val="center"/>
              <w:rPr>
                <w:rFonts w:eastAsia="Calibri"/>
                <w:bCs/>
                <w:iCs/>
              </w:rPr>
            </w:pPr>
          </w:p>
        </w:tc>
        <w:tc>
          <w:tcPr>
            <w:tcW w:w="2070" w:type="dxa"/>
            <w:shd w:val="clear" w:color="auto" w:fill="auto"/>
          </w:tcPr>
          <w:p w:rsidR="00A93A65" w:rsidRPr="00CE2134" w:rsidRDefault="00093FEC" w:rsidP="00093FEC">
            <w:pPr>
              <w:spacing w:line="276" w:lineRule="auto"/>
              <w:jc w:val="center"/>
              <w:rPr>
                <w:rFonts w:eastAsia="Calibri"/>
                <w:bCs/>
                <w:iCs/>
              </w:rPr>
            </w:pPr>
            <w:r>
              <w:rPr>
                <w:rFonts w:eastAsia="Calibri"/>
                <w:bCs/>
                <w:iCs/>
              </w:rPr>
              <w:t>2019 m.</w:t>
            </w:r>
          </w:p>
        </w:tc>
        <w:tc>
          <w:tcPr>
            <w:tcW w:w="1890" w:type="dxa"/>
            <w:shd w:val="clear" w:color="auto" w:fill="auto"/>
          </w:tcPr>
          <w:p w:rsidR="00A93A65" w:rsidRPr="00CE2134" w:rsidRDefault="00A93A65" w:rsidP="00093FEC">
            <w:pPr>
              <w:spacing w:line="276" w:lineRule="auto"/>
              <w:jc w:val="center"/>
            </w:pPr>
            <w:r w:rsidRPr="00CE2134">
              <w:t>Direktoriaus pavaduotojas ugdymui</w:t>
            </w:r>
            <w:r w:rsidR="00A96EB8" w:rsidRPr="00CE2134">
              <w:t>,</w:t>
            </w:r>
          </w:p>
          <w:p w:rsidR="00A93A65" w:rsidRPr="00CE2134" w:rsidRDefault="00A93A65" w:rsidP="00093FEC">
            <w:pPr>
              <w:spacing w:line="276" w:lineRule="auto"/>
              <w:jc w:val="center"/>
              <w:rPr>
                <w:rFonts w:eastAsia="Calibri"/>
                <w:bCs/>
                <w:iCs/>
              </w:rPr>
            </w:pPr>
            <w:r w:rsidRPr="00CE2134">
              <w:t>Socialinis pedagogas, klasių vadovai.</w:t>
            </w:r>
          </w:p>
        </w:tc>
        <w:tc>
          <w:tcPr>
            <w:tcW w:w="1890" w:type="dxa"/>
            <w:shd w:val="clear" w:color="auto" w:fill="auto"/>
          </w:tcPr>
          <w:p w:rsidR="00093FEC" w:rsidRPr="00CE2134" w:rsidRDefault="00093FEC" w:rsidP="00093FEC">
            <w:pPr>
              <w:spacing w:line="276" w:lineRule="auto"/>
              <w:jc w:val="center"/>
              <w:rPr>
                <w:bCs/>
                <w:iCs/>
              </w:rPr>
            </w:pPr>
            <w:r w:rsidRPr="00CE2134">
              <w:rPr>
                <w:bCs/>
                <w:iCs/>
              </w:rPr>
              <w:t>Žmogiškieji ištekliai.</w:t>
            </w:r>
          </w:p>
          <w:p w:rsidR="00093FEC" w:rsidRPr="00CE2134" w:rsidRDefault="00093FEC" w:rsidP="00093FEC">
            <w:pPr>
              <w:spacing w:line="276" w:lineRule="auto"/>
              <w:jc w:val="center"/>
              <w:rPr>
                <w:bCs/>
                <w:iCs/>
              </w:rPr>
            </w:pPr>
            <w:r w:rsidRPr="00CE2134">
              <w:t>Klasės krepšelio lėšos</w:t>
            </w:r>
          </w:p>
          <w:p w:rsidR="00A93A65" w:rsidRPr="00CE2134" w:rsidRDefault="00A93A65" w:rsidP="00093FEC">
            <w:pPr>
              <w:spacing w:line="276" w:lineRule="auto"/>
              <w:jc w:val="center"/>
              <w:rPr>
                <w:rFonts w:eastAsia="Calibri"/>
                <w:bCs/>
                <w:iCs/>
              </w:rPr>
            </w:pPr>
          </w:p>
        </w:tc>
      </w:tr>
      <w:tr w:rsidR="00CE2134" w:rsidRPr="00CE2134" w:rsidTr="004800A8">
        <w:tc>
          <w:tcPr>
            <w:tcW w:w="558" w:type="dxa"/>
            <w:shd w:val="clear" w:color="auto" w:fill="auto"/>
          </w:tcPr>
          <w:p w:rsidR="00D353EC" w:rsidRPr="00CE2134" w:rsidRDefault="00093FEC" w:rsidP="00093FEC">
            <w:pPr>
              <w:spacing w:line="276" w:lineRule="auto"/>
              <w:jc w:val="center"/>
              <w:rPr>
                <w:rFonts w:eastAsia="Calibri"/>
                <w:b/>
                <w:bCs/>
                <w:iCs/>
              </w:rPr>
            </w:pPr>
            <w:r>
              <w:rPr>
                <w:rFonts w:eastAsia="Calibri"/>
                <w:b/>
                <w:bCs/>
                <w:iCs/>
              </w:rPr>
              <w:t>2</w:t>
            </w:r>
          </w:p>
        </w:tc>
        <w:tc>
          <w:tcPr>
            <w:tcW w:w="3330" w:type="dxa"/>
            <w:shd w:val="clear" w:color="auto" w:fill="auto"/>
          </w:tcPr>
          <w:p w:rsidR="00D353EC" w:rsidRPr="00CE2134" w:rsidRDefault="00F70AA2" w:rsidP="00093FEC">
            <w:pPr>
              <w:spacing w:line="276" w:lineRule="auto"/>
              <w:jc w:val="center"/>
              <w:rPr>
                <w:lang w:val="pt-BR"/>
              </w:rPr>
            </w:pPr>
            <w:proofErr w:type="spellStart"/>
            <w:r w:rsidRPr="00CE2134">
              <w:t>Olweus</w:t>
            </w:r>
            <w:proofErr w:type="spellEnd"/>
            <w:r w:rsidRPr="00CE2134">
              <w:t xml:space="preserve"> patyčių prevencijos programos įgyvendinimas</w:t>
            </w:r>
          </w:p>
        </w:tc>
        <w:tc>
          <w:tcPr>
            <w:tcW w:w="3510" w:type="dxa"/>
          </w:tcPr>
          <w:p w:rsidR="00F70AA2" w:rsidRPr="00CE2134" w:rsidRDefault="00A96EB8" w:rsidP="00093FEC">
            <w:pPr>
              <w:pStyle w:val="Porat"/>
              <w:tabs>
                <w:tab w:val="left" w:pos="720"/>
              </w:tabs>
              <w:spacing w:line="276" w:lineRule="auto"/>
              <w:ind w:right="142"/>
              <w:jc w:val="center"/>
              <w:rPr>
                <w:i/>
                <w:u w:val="single"/>
                <w:lang w:val="pt-BR"/>
              </w:rPr>
            </w:pPr>
            <w:r w:rsidRPr="00CE2134">
              <w:rPr>
                <w:lang w:val="lt-LT"/>
              </w:rPr>
              <w:t xml:space="preserve">Bus </w:t>
            </w:r>
            <w:r w:rsidRPr="00CE2134">
              <w:t>į</w:t>
            </w:r>
            <w:r w:rsidR="00F70AA2" w:rsidRPr="00CE2134">
              <w:t>vertintas programos efektyvumas ir pakoreguotos programos veiklos</w:t>
            </w:r>
            <w:r w:rsidR="003E54DD" w:rsidRPr="00CE2134">
              <w:rPr>
                <w:lang w:val="pt-BR"/>
              </w:rPr>
              <w:t>. P</w:t>
            </w:r>
            <w:proofErr w:type="spellStart"/>
            <w:r w:rsidR="002B7EC1">
              <w:t>atyčių</w:t>
            </w:r>
            <w:proofErr w:type="spellEnd"/>
            <w:r w:rsidR="002B7EC1">
              <w:t xml:space="preserve"> </w:t>
            </w:r>
            <w:r w:rsidR="003E54DD" w:rsidRPr="00CE2134">
              <w:t xml:space="preserve">plitimas sumažės </w:t>
            </w:r>
            <w:r w:rsidR="003E54DD" w:rsidRPr="00CE2134">
              <w:rPr>
                <w:lang w:val="pt-BR"/>
              </w:rPr>
              <w:t>10</w:t>
            </w:r>
            <w:r w:rsidR="003E54DD" w:rsidRPr="00CE2134">
              <w:t xml:space="preserve"> proc.</w:t>
            </w:r>
          </w:p>
          <w:p w:rsidR="00D353EC" w:rsidRPr="00CE2134" w:rsidRDefault="00D353EC" w:rsidP="00093FEC">
            <w:pPr>
              <w:spacing w:line="276" w:lineRule="auto"/>
              <w:jc w:val="center"/>
            </w:pPr>
          </w:p>
        </w:tc>
        <w:tc>
          <w:tcPr>
            <w:tcW w:w="2070" w:type="dxa"/>
            <w:shd w:val="clear" w:color="auto" w:fill="auto"/>
          </w:tcPr>
          <w:p w:rsidR="00D353EC" w:rsidRPr="00CE2134" w:rsidRDefault="00093FEC" w:rsidP="00093FEC">
            <w:pPr>
              <w:spacing w:line="276" w:lineRule="auto"/>
              <w:jc w:val="center"/>
              <w:rPr>
                <w:rFonts w:eastAsia="Calibri"/>
                <w:bCs/>
                <w:iCs/>
              </w:rPr>
            </w:pPr>
            <w:r>
              <w:rPr>
                <w:rFonts w:eastAsia="Calibri"/>
                <w:bCs/>
                <w:iCs/>
              </w:rPr>
              <w:t xml:space="preserve">2018 </w:t>
            </w:r>
            <w:r w:rsidR="003E54DD" w:rsidRPr="00CE2134">
              <w:rPr>
                <w:rFonts w:eastAsia="Calibri"/>
                <w:bCs/>
                <w:iCs/>
              </w:rPr>
              <w:t>-2021</w:t>
            </w:r>
            <w:r>
              <w:rPr>
                <w:rFonts w:eastAsia="Calibri"/>
                <w:bCs/>
                <w:iCs/>
              </w:rPr>
              <w:t xml:space="preserve"> </w:t>
            </w:r>
          </w:p>
          <w:p w:rsidR="00D353EC" w:rsidRPr="00CE2134" w:rsidRDefault="00D353EC" w:rsidP="00093FEC">
            <w:pPr>
              <w:spacing w:line="276" w:lineRule="auto"/>
              <w:jc w:val="center"/>
              <w:rPr>
                <w:rFonts w:eastAsia="Calibri"/>
                <w:bCs/>
                <w:iCs/>
              </w:rPr>
            </w:pPr>
          </w:p>
        </w:tc>
        <w:tc>
          <w:tcPr>
            <w:tcW w:w="1890" w:type="dxa"/>
            <w:shd w:val="clear" w:color="auto" w:fill="auto"/>
          </w:tcPr>
          <w:p w:rsidR="00D353EC" w:rsidRPr="00CE2134" w:rsidRDefault="00B94BBA" w:rsidP="00093FEC">
            <w:pPr>
              <w:spacing w:line="276" w:lineRule="auto"/>
              <w:jc w:val="center"/>
              <w:rPr>
                <w:rFonts w:eastAsia="Calibri"/>
                <w:bCs/>
                <w:iCs/>
              </w:rPr>
            </w:pPr>
            <w:r w:rsidRPr="00CE2134">
              <w:rPr>
                <w:rFonts w:eastAsia="Calibri"/>
                <w:bCs/>
                <w:iCs/>
              </w:rPr>
              <w:t>Administracija</w:t>
            </w:r>
          </w:p>
          <w:p w:rsidR="00B94BBA" w:rsidRPr="00CE2134" w:rsidRDefault="00B94BBA" w:rsidP="00093FEC">
            <w:pPr>
              <w:spacing w:line="276" w:lineRule="auto"/>
              <w:jc w:val="center"/>
              <w:rPr>
                <w:rFonts w:eastAsia="Calibri"/>
                <w:bCs/>
                <w:iCs/>
              </w:rPr>
            </w:pPr>
            <w:r w:rsidRPr="00CE2134">
              <w:rPr>
                <w:rFonts w:eastAsia="Calibri"/>
                <w:bCs/>
                <w:iCs/>
              </w:rPr>
              <w:t>Klasės vadovai</w:t>
            </w:r>
          </w:p>
          <w:p w:rsidR="00B94BBA" w:rsidRPr="00CE2134" w:rsidRDefault="00B94BBA" w:rsidP="00093FEC">
            <w:pPr>
              <w:spacing w:line="276" w:lineRule="auto"/>
              <w:jc w:val="center"/>
              <w:rPr>
                <w:rFonts w:eastAsia="Calibri"/>
                <w:bCs/>
                <w:iCs/>
              </w:rPr>
            </w:pPr>
            <w:r w:rsidRPr="00CE2134">
              <w:rPr>
                <w:rFonts w:eastAsia="Calibri"/>
                <w:bCs/>
                <w:iCs/>
              </w:rPr>
              <w:t>Mokytojai</w:t>
            </w:r>
          </w:p>
          <w:p w:rsidR="00B94BBA" w:rsidRPr="00CE2134" w:rsidRDefault="00B94BBA" w:rsidP="00093FEC">
            <w:pPr>
              <w:spacing w:line="276" w:lineRule="auto"/>
              <w:jc w:val="center"/>
              <w:rPr>
                <w:rFonts w:eastAsia="Calibri"/>
                <w:bCs/>
                <w:iCs/>
              </w:rPr>
            </w:pPr>
          </w:p>
        </w:tc>
        <w:tc>
          <w:tcPr>
            <w:tcW w:w="1890" w:type="dxa"/>
            <w:shd w:val="clear" w:color="auto" w:fill="auto"/>
          </w:tcPr>
          <w:p w:rsidR="00D353EC" w:rsidRPr="00CE2134" w:rsidRDefault="00D353EC" w:rsidP="00093FEC">
            <w:pPr>
              <w:spacing w:line="276" w:lineRule="auto"/>
              <w:jc w:val="center"/>
              <w:rPr>
                <w:rFonts w:eastAsia="Calibri"/>
                <w:bCs/>
                <w:iCs/>
              </w:rPr>
            </w:pPr>
            <w:r w:rsidRPr="00CE2134">
              <w:rPr>
                <w:rFonts w:eastAsia="Calibri"/>
                <w:bCs/>
                <w:iCs/>
              </w:rPr>
              <w:t>Žmogiškieji ištekliai</w:t>
            </w:r>
          </w:p>
        </w:tc>
      </w:tr>
      <w:tr w:rsidR="00CE2134" w:rsidRPr="00CE2134" w:rsidTr="004800A8">
        <w:tc>
          <w:tcPr>
            <w:tcW w:w="558" w:type="dxa"/>
            <w:shd w:val="clear" w:color="auto" w:fill="auto"/>
          </w:tcPr>
          <w:p w:rsidR="00D353EC" w:rsidRPr="00CE2134" w:rsidRDefault="00093FEC" w:rsidP="00CE2134">
            <w:pPr>
              <w:spacing w:line="276" w:lineRule="auto"/>
              <w:jc w:val="center"/>
              <w:rPr>
                <w:rFonts w:eastAsia="Calibri"/>
                <w:b/>
                <w:bCs/>
                <w:iCs/>
              </w:rPr>
            </w:pPr>
            <w:r>
              <w:rPr>
                <w:rFonts w:eastAsia="Calibri"/>
                <w:b/>
                <w:bCs/>
                <w:iCs/>
              </w:rPr>
              <w:lastRenderedPageBreak/>
              <w:t>3</w:t>
            </w:r>
          </w:p>
        </w:tc>
        <w:tc>
          <w:tcPr>
            <w:tcW w:w="3330" w:type="dxa"/>
            <w:shd w:val="clear" w:color="auto" w:fill="auto"/>
          </w:tcPr>
          <w:p w:rsidR="00D353EC" w:rsidRPr="00CE2134" w:rsidRDefault="003E54DD" w:rsidP="00CE2134">
            <w:pPr>
              <w:autoSpaceDE w:val="0"/>
              <w:autoSpaceDN w:val="0"/>
              <w:adjustRightInd w:val="0"/>
              <w:spacing w:line="276" w:lineRule="auto"/>
              <w:jc w:val="center"/>
              <w:rPr>
                <w:rFonts w:eastAsia="Calibri"/>
                <w:bCs/>
                <w:iCs/>
              </w:rPr>
            </w:pPr>
            <w:r w:rsidRPr="00CE2134">
              <w:t xml:space="preserve">Prevenciniai renginiai, projektai ir akcijos </w:t>
            </w:r>
          </w:p>
        </w:tc>
        <w:tc>
          <w:tcPr>
            <w:tcW w:w="3510" w:type="dxa"/>
          </w:tcPr>
          <w:p w:rsidR="00D353EC" w:rsidRPr="00CE2134" w:rsidRDefault="003E54DD" w:rsidP="00CE2134">
            <w:pPr>
              <w:spacing w:line="276" w:lineRule="auto"/>
              <w:jc w:val="center"/>
              <w:rPr>
                <w:rFonts w:eastAsia="Calibri"/>
                <w:bCs/>
                <w:iCs/>
              </w:rPr>
            </w:pPr>
            <w:r w:rsidRPr="00CE2134">
              <w:t>Visi mokiniai įsitrauks į prevencinių renginių veiklas, mokysis bendrauti ir bendradarbiauti</w:t>
            </w:r>
          </w:p>
        </w:tc>
        <w:tc>
          <w:tcPr>
            <w:tcW w:w="2070" w:type="dxa"/>
            <w:shd w:val="clear" w:color="auto" w:fill="auto"/>
          </w:tcPr>
          <w:p w:rsidR="00D353EC" w:rsidRPr="00CE2134" w:rsidRDefault="00093FEC" w:rsidP="00CE2134">
            <w:pPr>
              <w:spacing w:line="276" w:lineRule="auto"/>
              <w:jc w:val="center"/>
              <w:rPr>
                <w:rFonts w:eastAsia="Calibri"/>
                <w:bCs/>
                <w:iCs/>
              </w:rPr>
            </w:pPr>
            <w:r>
              <w:rPr>
                <w:rFonts w:eastAsia="Calibri"/>
                <w:bCs/>
                <w:iCs/>
              </w:rPr>
              <w:t xml:space="preserve">2018 </w:t>
            </w:r>
            <w:r w:rsidR="00B94BBA" w:rsidRPr="00CE2134">
              <w:rPr>
                <w:rFonts w:eastAsia="Calibri"/>
                <w:bCs/>
                <w:iCs/>
              </w:rPr>
              <w:t>-2021</w:t>
            </w:r>
            <w:r>
              <w:rPr>
                <w:rFonts w:eastAsia="Calibri"/>
                <w:bCs/>
                <w:iCs/>
              </w:rPr>
              <w:t xml:space="preserve"> </w:t>
            </w:r>
          </w:p>
          <w:p w:rsidR="00D353EC" w:rsidRPr="00CE2134" w:rsidRDefault="00D353EC" w:rsidP="00CE2134">
            <w:pPr>
              <w:spacing w:line="276" w:lineRule="auto"/>
              <w:jc w:val="center"/>
              <w:rPr>
                <w:rFonts w:eastAsia="Calibri"/>
                <w:bCs/>
                <w:iCs/>
              </w:rPr>
            </w:pPr>
          </w:p>
        </w:tc>
        <w:tc>
          <w:tcPr>
            <w:tcW w:w="1890" w:type="dxa"/>
            <w:shd w:val="clear" w:color="auto" w:fill="auto"/>
          </w:tcPr>
          <w:p w:rsidR="00093FEC" w:rsidRDefault="003E54DD" w:rsidP="00CE2134">
            <w:pPr>
              <w:spacing w:line="276" w:lineRule="auto"/>
              <w:jc w:val="center"/>
            </w:pPr>
            <w:r w:rsidRPr="00CE2134">
              <w:t xml:space="preserve">Sveikatos priežiūros specialistė. </w:t>
            </w:r>
          </w:p>
          <w:p w:rsidR="00D353EC" w:rsidRDefault="003E54DD" w:rsidP="00CE2134">
            <w:pPr>
              <w:spacing w:line="276" w:lineRule="auto"/>
              <w:jc w:val="center"/>
            </w:pPr>
            <w:r w:rsidRPr="00CE2134">
              <w:t xml:space="preserve">Socialinė pedagogė. Klasių </w:t>
            </w:r>
            <w:r w:rsidR="00B94BBA" w:rsidRPr="00CE2134">
              <w:t>vadovai</w:t>
            </w:r>
            <w:r w:rsidRPr="00CE2134">
              <w:t xml:space="preserve"> </w:t>
            </w:r>
          </w:p>
          <w:p w:rsidR="00093FEC" w:rsidRPr="00CE2134" w:rsidRDefault="00093FEC" w:rsidP="00CE2134">
            <w:pPr>
              <w:spacing w:line="276" w:lineRule="auto"/>
              <w:jc w:val="center"/>
              <w:rPr>
                <w:rFonts w:eastAsia="Calibri"/>
                <w:bCs/>
                <w:iCs/>
              </w:rPr>
            </w:pPr>
            <w:r>
              <w:t>VGK</w:t>
            </w:r>
          </w:p>
          <w:p w:rsidR="00D353EC" w:rsidRPr="00CE2134" w:rsidRDefault="00D353EC" w:rsidP="00CE2134">
            <w:pPr>
              <w:spacing w:line="276" w:lineRule="auto"/>
              <w:jc w:val="center"/>
              <w:rPr>
                <w:rFonts w:eastAsia="Calibri"/>
                <w:bCs/>
                <w:iCs/>
              </w:rPr>
            </w:pPr>
          </w:p>
        </w:tc>
        <w:tc>
          <w:tcPr>
            <w:tcW w:w="1890" w:type="dxa"/>
            <w:shd w:val="clear" w:color="auto" w:fill="auto"/>
          </w:tcPr>
          <w:p w:rsidR="00D353EC" w:rsidRDefault="00D353EC" w:rsidP="00CE2134">
            <w:pPr>
              <w:spacing w:line="276" w:lineRule="auto"/>
              <w:jc w:val="center"/>
              <w:rPr>
                <w:rFonts w:eastAsia="Calibri"/>
                <w:bCs/>
                <w:iCs/>
              </w:rPr>
            </w:pPr>
            <w:r w:rsidRPr="00CE2134">
              <w:rPr>
                <w:rFonts w:eastAsia="Calibri"/>
                <w:bCs/>
                <w:iCs/>
              </w:rPr>
              <w:t>Žmogiškieji ištekliai</w:t>
            </w:r>
          </w:p>
          <w:p w:rsidR="00093FEC" w:rsidRPr="00CE2134" w:rsidRDefault="00093FEC" w:rsidP="00CE2134">
            <w:pPr>
              <w:spacing w:line="276" w:lineRule="auto"/>
              <w:jc w:val="center"/>
              <w:rPr>
                <w:rFonts w:eastAsia="Calibri"/>
                <w:bCs/>
                <w:iCs/>
              </w:rPr>
            </w:pPr>
            <w:r>
              <w:rPr>
                <w:rFonts w:eastAsia="Calibri"/>
                <w:bCs/>
                <w:iCs/>
              </w:rPr>
              <w:t>2 procentų lėšos</w:t>
            </w:r>
          </w:p>
        </w:tc>
      </w:tr>
      <w:tr w:rsidR="00CE2134" w:rsidRPr="00CE2134" w:rsidTr="004800A8">
        <w:tc>
          <w:tcPr>
            <w:tcW w:w="558" w:type="dxa"/>
            <w:shd w:val="clear" w:color="auto" w:fill="auto"/>
          </w:tcPr>
          <w:p w:rsidR="00D353EC" w:rsidRPr="00CE2134" w:rsidRDefault="00093FEC" w:rsidP="00CE2134">
            <w:pPr>
              <w:spacing w:line="276" w:lineRule="auto"/>
              <w:jc w:val="center"/>
              <w:rPr>
                <w:rFonts w:eastAsia="Calibri"/>
                <w:b/>
                <w:bCs/>
                <w:iCs/>
              </w:rPr>
            </w:pPr>
            <w:r>
              <w:rPr>
                <w:rFonts w:eastAsia="Calibri"/>
                <w:b/>
                <w:bCs/>
                <w:iCs/>
              </w:rPr>
              <w:t>4</w:t>
            </w:r>
          </w:p>
        </w:tc>
        <w:tc>
          <w:tcPr>
            <w:tcW w:w="3330" w:type="dxa"/>
            <w:shd w:val="clear" w:color="auto" w:fill="auto"/>
          </w:tcPr>
          <w:p w:rsidR="00D353EC" w:rsidRPr="00CE2134" w:rsidRDefault="003E54DD" w:rsidP="00093FEC">
            <w:pPr>
              <w:pStyle w:val="Default"/>
              <w:spacing w:line="276" w:lineRule="auto"/>
              <w:jc w:val="center"/>
              <w:rPr>
                <w:color w:val="auto"/>
              </w:rPr>
            </w:pPr>
            <w:r w:rsidRPr="00CE2134">
              <w:rPr>
                <w:color w:val="auto"/>
              </w:rPr>
              <w:t xml:space="preserve">Efektyvi VGK veikla </w:t>
            </w:r>
          </w:p>
        </w:tc>
        <w:tc>
          <w:tcPr>
            <w:tcW w:w="3510" w:type="dxa"/>
          </w:tcPr>
          <w:p w:rsidR="00D353EC" w:rsidRPr="00CE2134" w:rsidRDefault="00A23AE5" w:rsidP="00CE2134">
            <w:pPr>
              <w:spacing w:line="276" w:lineRule="auto"/>
              <w:jc w:val="center"/>
              <w:rPr>
                <w:rFonts w:eastAsia="Calibri"/>
                <w:bCs/>
                <w:iCs/>
              </w:rPr>
            </w:pPr>
            <w:r>
              <w:rPr>
                <w:color w:val="000000"/>
              </w:rPr>
              <w:t>Mokinių elgesio, bendravimo, mokymosi sunkumų, mokyklos nelankymo priežasčių vertinimas, pagalbos priemonių numatymas</w:t>
            </w:r>
            <w:r>
              <w:t xml:space="preserve">.  </w:t>
            </w:r>
            <w:r w:rsidR="00A96EB8" w:rsidRPr="00CE2134">
              <w:t>70 proc. tėvų teigiamai vertins</w:t>
            </w:r>
            <w:r w:rsidR="003E54DD" w:rsidRPr="00CE2134">
              <w:t xml:space="preserve"> teikiamą pagalbą</w:t>
            </w:r>
            <w:r w:rsidR="00A96EB8" w:rsidRPr="00CE2134">
              <w:t>, 80 proc. mokytojų gerai vertins</w:t>
            </w:r>
            <w:r w:rsidR="003E54DD" w:rsidRPr="00CE2134">
              <w:t xml:space="preserve"> VGK darbą</w:t>
            </w:r>
          </w:p>
        </w:tc>
        <w:tc>
          <w:tcPr>
            <w:tcW w:w="2070" w:type="dxa"/>
            <w:shd w:val="clear" w:color="auto" w:fill="auto"/>
          </w:tcPr>
          <w:p w:rsidR="00D353EC" w:rsidRPr="00CE2134" w:rsidRDefault="00D353EC" w:rsidP="00CE2134">
            <w:pPr>
              <w:spacing w:line="276" w:lineRule="auto"/>
              <w:jc w:val="center"/>
              <w:rPr>
                <w:rFonts w:eastAsia="Calibri"/>
                <w:bCs/>
                <w:iCs/>
              </w:rPr>
            </w:pPr>
            <w:r w:rsidRPr="00CE2134">
              <w:rPr>
                <w:rFonts w:eastAsia="Calibri"/>
                <w:bCs/>
                <w:iCs/>
              </w:rPr>
              <w:t>201</w:t>
            </w:r>
            <w:r w:rsidR="003E54DD" w:rsidRPr="00CE2134">
              <w:rPr>
                <w:rFonts w:eastAsia="Calibri"/>
                <w:bCs/>
                <w:iCs/>
              </w:rPr>
              <w:t>8-2021</w:t>
            </w:r>
          </w:p>
          <w:p w:rsidR="00D353EC" w:rsidRPr="00CE2134" w:rsidRDefault="00D353EC" w:rsidP="00CE2134">
            <w:pPr>
              <w:spacing w:line="276" w:lineRule="auto"/>
              <w:jc w:val="center"/>
              <w:rPr>
                <w:rFonts w:eastAsia="Calibri"/>
                <w:bCs/>
                <w:iCs/>
              </w:rPr>
            </w:pPr>
          </w:p>
        </w:tc>
        <w:tc>
          <w:tcPr>
            <w:tcW w:w="1890" w:type="dxa"/>
            <w:shd w:val="clear" w:color="auto" w:fill="auto"/>
          </w:tcPr>
          <w:p w:rsidR="00D353EC" w:rsidRPr="00CE2134" w:rsidRDefault="003E54DD" w:rsidP="00CE2134">
            <w:pPr>
              <w:spacing w:line="276" w:lineRule="auto"/>
              <w:jc w:val="center"/>
            </w:pPr>
            <w:r w:rsidRPr="00CE2134">
              <w:t xml:space="preserve">Direktoriaus pavaduotoja ugdymui </w:t>
            </w:r>
          </w:p>
          <w:p w:rsidR="003E54DD" w:rsidRPr="00CE2134" w:rsidRDefault="003E54DD" w:rsidP="00CE2134">
            <w:pPr>
              <w:spacing w:line="276" w:lineRule="auto"/>
              <w:jc w:val="center"/>
              <w:rPr>
                <w:rFonts w:eastAsia="Calibri"/>
                <w:bCs/>
                <w:iCs/>
              </w:rPr>
            </w:pPr>
            <w:r w:rsidRPr="00CE2134">
              <w:t>VGK nariai</w:t>
            </w:r>
          </w:p>
        </w:tc>
        <w:tc>
          <w:tcPr>
            <w:tcW w:w="1890" w:type="dxa"/>
            <w:shd w:val="clear" w:color="auto" w:fill="auto"/>
          </w:tcPr>
          <w:p w:rsidR="00D353EC" w:rsidRPr="00CE2134" w:rsidRDefault="003E54DD" w:rsidP="00CE2134">
            <w:pPr>
              <w:spacing w:line="276" w:lineRule="auto"/>
              <w:jc w:val="center"/>
              <w:rPr>
                <w:rFonts w:eastAsia="Calibri"/>
                <w:bCs/>
                <w:iCs/>
              </w:rPr>
            </w:pPr>
            <w:r w:rsidRPr="00CE2134">
              <w:rPr>
                <w:rFonts w:eastAsia="Calibri"/>
                <w:bCs/>
                <w:iCs/>
              </w:rPr>
              <w:t>Žmogiškieji ištekliai</w:t>
            </w:r>
          </w:p>
        </w:tc>
      </w:tr>
      <w:tr w:rsidR="00CE2134" w:rsidRPr="00CE2134" w:rsidTr="004800A8">
        <w:tc>
          <w:tcPr>
            <w:tcW w:w="558" w:type="dxa"/>
            <w:shd w:val="clear" w:color="auto" w:fill="auto"/>
          </w:tcPr>
          <w:p w:rsidR="00D353EC" w:rsidRPr="00CE2134" w:rsidRDefault="00093FEC" w:rsidP="00CE2134">
            <w:pPr>
              <w:spacing w:line="276" w:lineRule="auto"/>
              <w:jc w:val="center"/>
              <w:rPr>
                <w:rFonts w:eastAsia="Calibri"/>
                <w:b/>
                <w:bCs/>
                <w:iCs/>
              </w:rPr>
            </w:pPr>
            <w:r>
              <w:rPr>
                <w:rFonts w:eastAsia="Calibri"/>
                <w:b/>
                <w:bCs/>
                <w:iCs/>
              </w:rPr>
              <w:t>5</w:t>
            </w:r>
          </w:p>
        </w:tc>
        <w:tc>
          <w:tcPr>
            <w:tcW w:w="3330" w:type="dxa"/>
            <w:shd w:val="clear" w:color="auto" w:fill="auto"/>
          </w:tcPr>
          <w:p w:rsidR="00B94BBA" w:rsidRPr="00CE2134" w:rsidRDefault="00B94BBA" w:rsidP="00CE2134">
            <w:pPr>
              <w:spacing w:line="276" w:lineRule="auto"/>
              <w:jc w:val="center"/>
            </w:pPr>
            <w:r w:rsidRPr="00CE2134">
              <w:t>Gimnazijos bendruomenės mikroklimato tyrimas.</w:t>
            </w:r>
          </w:p>
          <w:p w:rsidR="00D353EC" w:rsidRPr="00CE2134" w:rsidRDefault="00556E5F" w:rsidP="00CE2134">
            <w:pPr>
              <w:spacing w:line="276" w:lineRule="auto"/>
              <w:jc w:val="center"/>
              <w:rPr>
                <w:rFonts w:eastAsia="Calibri"/>
                <w:bCs/>
                <w:iCs/>
              </w:rPr>
            </w:pPr>
            <w:r w:rsidRPr="00CE2134">
              <w:t>Klasės mikroklimato tyrimai</w:t>
            </w:r>
            <w:r w:rsidR="004613EE">
              <w:t>.</w:t>
            </w:r>
            <w:r w:rsidRPr="00CE2134">
              <w:rPr>
                <w:rFonts w:eastAsia="Calibri"/>
                <w:bCs/>
                <w:iCs/>
              </w:rPr>
              <w:t xml:space="preserve"> </w:t>
            </w:r>
          </w:p>
        </w:tc>
        <w:tc>
          <w:tcPr>
            <w:tcW w:w="3510" w:type="dxa"/>
          </w:tcPr>
          <w:p w:rsidR="00D353EC" w:rsidRPr="00CE2134" w:rsidRDefault="00A96EB8" w:rsidP="00093FEC">
            <w:pPr>
              <w:spacing w:line="276" w:lineRule="auto"/>
              <w:jc w:val="center"/>
              <w:rPr>
                <w:rFonts w:eastAsia="Calibri"/>
                <w:bCs/>
                <w:iCs/>
              </w:rPr>
            </w:pPr>
            <w:r w:rsidRPr="00CE2134">
              <w:t>Bus a</w:t>
            </w:r>
            <w:r w:rsidR="00B94BBA" w:rsidRPr="00CE2134">
              <w:t>tliktas gimnazijos bendruomenės mikroklimato tyrimas.</w:t>
            </w:r>
          </w:p>
        </w:tc>
        <w:tc>
          <w:tcPr>
            <w:tcW w:w="2070" w:type="dxa"/>
            <w:shd w:val="clear" w:color="auto" w:fill="auto"/>
          </w:tcPr>
          <w:p w:rsidR="00D353EC" w:rsidRPr="00CE2134" w:rsidRDefault="00093FEC" w:rsidP="00093FEC">
            <w:pPr>
              <w:spacing w:line="276" w:lineRule="auto"/>
              <w:jc w:val="center"/>
              <w:rPr>
                <w:rFonts w:eastAsia="Calibri"/>
                <w:bCs/>
                <w:iCs/>
              </w:rPr>
            </w:pPr>
            <w:r>
              <w:rPr>
                <w:rFonts w:eastAsia="Calibri"/>
                <w:bCs/>
                <w:iCs/>
              </w:rPr>
              <w:t>2019</w:t>
            </w:r>
            <w:r w:rsidR="00D353EC" w:rsidRPr="00CE2134">
              <w:rPr>
                <w:rFonts w:eastAsia="Calibri"/>
                <w:bCs/>
                <w:iCs/>
              </w:rPr>
              <w:t xml:space="preserve"> m.</w:t>
            </w:r>
          </w:p>
        </w:tc>
        <w:tc>
          <w:tcPr>
            <w:tcW w:w="1890" w:type="dxa"/>
            <w:shd w:val="clear" w:color="auto" w:fill="auto"/>
          </w:tcPr>
          <w:p w:rsidR="00D353EC" w:rsidRPr="00CE2134" w:rsidRDefault="00093FEC" w:rsidP="00CE2134">
            <w:pPr>
              <w:spacing w:line="276" w:lineRule="auto"/>
              <w:jc w:val="center"/>
              <w:rPr>
                <w:rFonts w:eastAsia="Calibri"/>
                <w:bCs/>
                <w:iCs/>
              </w:rPr>
            </w:pPr>
            <w:r>
              <w:rPr>
                <w:rFonts w:eastAsia="Calibri"/>
                <w:bCs/>
                <w:iCs/>
              </w:rPr>
              <w:t>Psichologė</w:t>
            </w:r>
          </w:p>
        </w:tc>
        <w:tc>
          <w:tcPr>
            <w:tcW w:w="1890" w:type="dxa"/>
            <w:shd w:val="clear" w:color="auto" w:fill="auto"/>
          </w:tcPr>
          <w:p w:rsidR="00D353EC" w:rsidRPr="00CE2134" w:rsidRDefault="00D353EC" w:rsidP="00CE2134">
            <w:pPr>
              <w:spacing w:line="276" w:lineRule="auto"/>
              <w:jc w:val="center"/>
              <w:rPr>
                <w:rFonts w:eastAsia="Calibri"/>
                <w:bCs/>
                <w:iCs/>
              </w:rPr>
            </w:pPr>
            <w:r w:rsidRPr="00CE2134">
              <w:rPr>
                <w:rFonts w:eastAsia="Calibri"/>
                <w:bCs/>
                <w:iCs/>
              </w:rPr>
              <w:t>Žmogiškieji ištekliai</w:t>
            </w:r>
          </w:p>
        </w:tc>
      </w:tr>
      <w:tr w:rsidR="000A6470" w:rsidRPr="00CE2134" w:rsidTr="004800A8">
        <w:tc>
          <w:tcPr>
            <w:tcW w:w="558" w:type="dxa"/>
            <w:shd w:val="clear" w:color="auto" w:fill="auto"/>
          </w:tcPr>
          <w:p w:rsidR="00D353EC" w:rsidRPr="00CE2134" w:rsidRDefault="00093FEC" w:rsidP="00CE2134">
            <w:pPr>
              <w:spacing w:line="276" w:lineRule="auto"/>
              <w:jc w:val="center"/>
              <w:rPr>
                <w:rFonts w:eastAsia="Calibri"/>
                <w:b/>
                <w:bCs/>
                <w:iCs/>
              </w:rPr>
            </w:pPr>
            <w:r>
              <w:rPr>
                <w:rFonts w:eastAsia="Calibri"/>
                <w:b/>
                <w:bCs/>
                <w:iCs/>
              </w:rPr>
              <w:t>6</w:t>
            </w:r>
          </w:p>
        </w:tc>
        <w:tc>
          <w:tcPr>
            <w:tcW w:w="3330" w:type="dxa"/>
            <w:shd w:val="clear" w:color="auto" w:fill="auto"/>
          </w:tcPr>
          <w:p w:rsidR="00D353EC" w:rsidRPr="00CE2134" w:rsidRDefault="00CF1BC3" w:rsidP="00CE2134">
            <w:pPr>
              <w:shd w:val="clear" w:color="auto" w:fill="FFFFFF"/>
              <w:spacing w:line="276" w:lineRule="auto"/>
              <w:jc w:val="center"/>
            </w:pPr>
            <w:r w:rsidRPr="00CE2134">
              <w:t xml:space="preserve">Mokinių savivaldos lyderystės skatinimas. </w:t>
            </w:r>
          </w:p>
          <w:p w:rsidR="00D353EC" w:rsidRPr="00CE2134" w:rsidRDefault="00D353EC" w:rsidP="00CE2134">
            <w:pPr>
              <w:autoSpaceDE w:val="0"/>
              <w:autoSpaceDN w:val="0"/>
              <w:adjustRightInd w:val="0"/>
              <w:spacing w:line="276" w:lineRule="auto"/>
              <w:jc w:val="center"/>
            </w:pPr>
          </w:p>
        </w:tc>
        <w:tc>
          <w:tcPr>
            <w:tcW w:w="3510" w:type="dxa"/>
          </w:tcPr>
          <w:p w:rsidR="00DF7F15" w:rsidRPr="00CE2134" w:rsidRDefault="002B7EC1" w:rsidP="00093FEC">
            <w:pPr>
              <w:tabs>
                <w:tab w:val="left" w:pos="611"/>
              </w:tabs>
              <w:spacing w:line="276" w:lineRule="auto"/>
              <w:jc w:val="center"/>
            </w:pPr>
            <w:r>
              <w:t>Aktyvinant mokinių tarybą</w:t>
            </w:r>
            <w:r w:rsidR="005A1762" w:rsidRPr="00CE2134">
              <w:t xml:space="preserve"> </w:t>
            </w:r>
            <w:r w:rsidR="00A96EB8" w:rsidRPr="00CE2134">
              <w:t xml:space="preserve">bus </w:t>
            </w:r>
            <w:r w:rsidR="005A1762" w:rsidRPr="00CE2134">
              <w:t xml:space="preserve">organizuojamos mokinių lyderystę skatinančios veiklos, kurių tikslas – paskatinti mokinius analizuoti mokykloje vykstančius procesus, išskirti tobulintinas veiklos sritis, sėkmes, siūlyti idėjas ir jas įgyvendinti. </w:t>
            </w:r>
            <w:r w:rsidR="00AE7FD0" w:rsidRPr="00CE2134">
              <w:t>Ne mažiau kaip</w:t>
            </w:r>
            <w:r w:rsidR="00A96EB8" w:rsidRPr="00CE2134">
              <w:t xml:space="preserve"> 90 proc. mokinių dalyvaus</w:t>
            </w:r>
            <w:r w:rsidR="00AE7FD0" w:rsidRPr="00CE2134">
              <w:t xml:space="preserve"> </w:t>
            </w:r>
            <w:r w:rsidR="00AE7FD0" w:rsidRPr="00CE2134">
              <w:lastRenderedPageBreak/>
              <w:t>socialinėje</w:t>
            </w:r>
            <w:r>
              <w:t>-</w:t>
            </w:r>
            <w:r w:rsidR="009A0699" w:rsidRPr="00CE2134">
              <w:t xml:space="preserve"> </w:t>
            </w:r>
            <w:r w:rsidR="00AE7FD0" w:rsidRPr="00CE2134">
              <w:t>pilietinėje ir neformaliojo švietimo veiklose.</w:t>
            </w:r>
          </w:p>
          <w:p w:rsidR="00D353EC" w:rsidRPr="00CE2134" w:rsidRDefault="00D353EC" w:rsidP="00CE2134">
            <w:pPr>
              <w:spacing w:line="276" w:lineRule="auto"/>
              <w:jc w:val="center"/>
              <w:rPr>
                <w:rFonts w:eastAsia="Calibri"/>
                <w:bCs/>
                <w:iCs/>
              </w:rPr>
            </w:pPr>
          </w:p>
        </w:tc>
        <w:tc>
          <w:tcPr>
            <w:tcW w:w="2070" w:type="dxa"/>
            <w:shd w:val="clear" w:color="auto" w:fill="auto"/>
          </w:tcPr>
          <w:p w:rsidR="00D353EC" w:rsidRPr="00CE2134" w:rsidRDefault="00093FEC" w:rsidP="00CE2134">
            <w:pPr>
              <w:spacing w:line="276" w:lineRule="auto"/>
              <w:jc w:val="center"/>
              <w:rPr>
                <w:rFonts w:eastAsia="Calibri"/>
                <w:bCs/>
                <w:iCs/>
              </w:rPr>
            </w:pPr>
            <w:r>
              <w:rPr>
                <w:rFonts w:eastAsia="Calibri"/>
                <w:bCs/>
                <w:iCs/>
              </w:rPr>
              <w:lastRenderedPageBreak/>
              <w:t xml:space="preserve">2018 </w:t>
            </w:r>
            <w:r w:rsidR="00B94BBA" w:rsidRPr="00CE2134">
              <w:rPr>
                <w:rFonts w:eastAsia="Calibri"/>
                <w:bCs/>
                <w:iCs/>
              </w:rPr>
              <w:t>-2020</w:t>
            </w:r>
            <w:r>
              <w:rPr>
                <w:rFonts w:eastAsia="Calibri"/>
                <w:bCs/>
                <w:iCs/>
              </w:rPr>
              <w:t xml:space="preserve"> </w:t>
            </w:r>
          </w:p>
          <w:p w:rsidR="00D353EC" w:rsidRPr="00CE2134" w:rsidRDefault="00D353EC" w:rsidP="00CE2134">
            <w:pPr>
              <w:spacing w:line="276" w:lineRule="auto"/>
              <w:jc w:val="center"/>
              <w:rPr>
                <w:rFonts w:eastAsia="Calibri"/>
                <w:bCs/>
                <w:iCs/>
              </w:rPr>
            </w:pPr>
          </w:p>
        </w:tc>
        <w:tc>
          <w:tcPr>
            <w:tcW w:w="1890" w:type="dxa"/>
            <w:shd w:val="clear" w:color="auto" w:fill="auto"/>
          </w:tcPr>
          <w:p w:rsidR="00D353EC" w:rsidRPr="00CE2134" w:rsidRDefault="00B94BBA" w:rsidP="00CE2134">
            <w:pPr>
              <w:spacing w:line="276" w:lineRule="auto"/>
              <w:jc w:val="center"/>
              <w:rPr>
                <w:rFonts w:eastAsia="Calibri"/>
                <w:bCs/>
                <w:iCs/>
              </w:rPr>
            </w:pPr>
            <w:r w:rsidRPr="00CE2134">
              <w:rPr>
                <w:rFonts w:eastAsia="Calibri"/>
                <w:bCs/>
                <w:iCs/>
              </w:rPr>
              <w:t>Direktorė</w:t>
            </w:r>
          </w:p>
          <w:p w:rsidR="00B94BBA" w:rsidRPr="00CE2134" w:rsidRDefault="00B94BBA" w:rsidP="00CE2134">
            <w:pPr>
              <w:spacing w:line="276" w:lineRule="auto"/>
              <w:jc w:val="center"/>
              <w:rPr>
                <w:rFonts w:eastAsia="Calibri"/>
                <w:bCs/>
                <w:iCs/>
              </w:rPr>
            </w:pPr>
            <w:r w:rsidRPr="00CE2134">
              <w:rPr>
                <w:rFonts w:eastAsia="Calibri"/>
                <w:bCs/>
                <w:iCs/>
              </w:rPr>
              <w:t>Mokinių tarybos globėjas</w:t>
            </w:r>
          </w:p>
          <w:p w:rsidR="00B94BBA" w:rsidRPr="00CE2134" w:rsidRDefault="00B94BBA" w:rsidP="00CE2134">
            <w:pPr>
              <w:spacing w:line="276" w:lineRule="auto"/>
              <w:jc w:val="center"/>
              <w:rPr>
                <w:rFonts w:eastAsia="Calibri"/>
                <w:bCs/>
                <w:iCs/>
              </w:rPr>
            </w:pPr>
            <w:r w:rsidRPr="00CE2134">
              <w:rPr>
                <w:rFonts w:eastAsia="Calibri"/>
                <w:bCs/>
                <w:iCs/>
              </w:rPr>
              <w:t>Mokinių taryba</w:t>
            </w:r>
          </w:p>
        </w:tc>
        <w:tc>
          <w:tcPr>
            <w:tcW w:w="1890" w:type="dxa"/>
            <w:shd w:val="clear" w:color="auto" w:fill="auto"/>
          </w:tcPr>
          <w:p w:rsidR="00D353EC" w:rsidRDefault="00D353EC" w:rsidP="00CE2134">
            <w:pPr>
              <w:spacing w:line="276" w:lineRule="auto"/>
              <w:jc w:val="center"/>
              <w:rPr>
                <w:rFonts w:eastAsia="Calibri"/>
                <w:bCs/>
                <w:iCs/>
              </w:rPr>
            </w:pPr>
            <w:r w:rsidRPr="00CE2134">
              <w:rPr>
                <w:rFonts w:eastAsia="Calibri"/>
                <w:bCs/>
                <w:iCs/>
              </w:rPr>
              <w:t>Žmogiškieji ištekliai</w:t>
            </w:r>
          </w:p>
          <w:p w:rsidR="00093FEC" w:rsidRPr="00CE2134" w:rsidRDefault="00093FEC" w:rsidP="00CE2134">
            <w:pPr>
              <w:spacing w:line="276" w:lineRule="auto"/>
              <w:jc w:val="center"/>
              <w:rPr>
                <w:rFonts w:eastAsia="Calibri"/>
                <w:bCs/>
                <w:iCs/>
              </w:rPr>
            </w:pPr>
            <w:r>
              <w:rPr>
                <w:rFonts w:eastAsia="Calibri"/>
                <w:bCs/>
                <w:iCs/>
              </w:rPr>
              <w:t>2 procentų lėšos</w:t>
            </w:r>
          </w:p>
        </w:tc>
      </w:tr>
    </w:tbl>
    <w:p w:rsidR="00D353EC" w:rsidRPr="00CE2134" w:rsidRDefault="00D353EC" w:rsidP="00CE2134">
      <w:pPr>
        <w:spacing w:line="276" w:lineRule="auto"/>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0"/>
        <w:gridCol w:w="3150"/>
        <w:gridCol w:w="180"/>
        <w:gridCol w:w="3510"/>
        <w:gridCol w:w="2070"/>
        <w:gridCol w:w="1980"/>
        <w:gridCol w:w="270"/>
        <w:gridCol w:w="1530"/>
      </w:tblGrid>
      <w:tr w:rsidR="00CE2134" w:rsidRPr="00CE2134" w:rsidTr="00D01AB9">
        <w:tc>
          <w:tcPr>
            <w:tcW w:w="13248" w:type="dxa"/>
            <w:gridSpan w:val="9"/>
            <w:shd w:val="clear" w:color="auto" w:fill="auto"/>
          </w:tcPr>
          <w:p w:rsidR="00D353EC" w:rsidRDefault="000F1E60" w:rsidP="00CE2134">
            <w:pPr>
              <w:spacing w:line="276" w:lineRule="auto"/>
              <w:ind w:left="720"/>
              <w:rPr>
                <w:b/>
              </w:rPr>
            </w:pPr>
            <w:r w:rsidRPr="00093FEC">
              <w:rPr>
                <w:b/>
              </w:rPr>
              <w:t>2</w:t>
            </w:r>
            <w:r w:rsidR="00493A6A" w:rsidRPr="00CE2134">
              <w:rPr>
                <w:b/>
              </w:rPr>
              <w:t xml:space="preserve"> </w:t>
            </w:r>
            <w:r w:rsidR="00493A6A">
              <w:rPr>
                <w:b/>
              </w:rPr>
              <w:t>uždavinys</w:t>
            </w:r>
            <w:r w:rsidRPr="00093FEC">
              <w:rPr>
                <w:b/>
              </w:rPr>
              <w:t>. Efektyvinti klasės vadovo veiklas ugdant mokinių vertybines nuostatas</w:t>
            </w:r>
          </w:p>
          <w:p w:rsidR="00093FEC" w:rsidRPr="00093FEC" w:rsidRDefault="00093FEC" w:rsidP="00CE2134">
            <w:pPr>
              <w:spacing w:line="276" w:lineRule="auto"/>
              <w:ind w:left="720"/>
              <w:rPr>
                <w:b/>
              </w:rPr>
            </w:pPr>
          </w:p>
        </w:tc>
      </w:tr>
      <w:tr w:rsidR="00CE2134" w:rsidRPr="00CE2134" w:rsidTr="00D01AB9">
        <w:tc>
          <w:tcPr>
            <w:tcW w:w="558" w:type="dxa"/>
            <w:gridSpan w:val="2"/>
            <w:shd w:val="clear" w:color="auto" w:fill="auto"/>
          </w:tcPr>
          <w:p w:rsidR="00D353EC" w:rsidRPr="00CE2134" w:rsidRDefault="00D353EC" w:rsidP="00CE2134">
            <w:pPr>
              <w:spacing w:line="276" w:lineRule="auto"/>
              <w:ind w:left="-142"/>
              <w:jc w:val="center"/>
              <w:rPr>
                <w:rFonts w:eastAsia="Calibri"/>
                <w:bCs/>
                <w:iCs/>
              </w:rPr>
            </w:pPr>
            <w:r w:rsidRPr="00CE2134">
              <w:rPr>
                <w:rFonts w:eastAsia="Calibri"/>
                <w:bCs/>
                <w:iCs/>
              </w:rPr>
              <w:t>Eil. Nr.</w:t>
            </w:r>
          </w:p>
        </w:tc>
        <w:tc>
          <w:tcPr>
            <w:tcW w:w="3330" w:type="dxa"/>
            <w:gridSpan w:val="2"/>
            <w:shd w:val="clear" w:color="auto" w:fill="auto"/>
          </w:tcPr>
          <w:p w:rsidR="00D353EC" w:rsidRPr="00CE2134" w:rsidRDefault="00D353EC" w:rsidP="00CE2134">
            <w:pPr>
              <w:spacing w:line="276" w:lineRule="auto"/>
              <w:jc w:val="center"/>
              <w:rPr>
                <w:rFonts w:eastAsia="Calibri"/>
                <w:bCs/>
                <w:iCs/>
              </w:rPr>
            </w:pPr>
            <w:r w:rsidRPr="00CE2134">
              <w:rPr>
                <w:rFonts w:eastAsia="Calibri"/>
                <w:bCs/>
                <w:iCs/>
              </w:rPr>
              <w:t>Priemonės</w:t>
            </w:r>
          </w:p>
        </w:tc>
        <w:tc>
          <w:tcPr>
            <w:tcW w:w="3510" w:type="dxa"/>
          </w:tcPr>
          <w:p w:rsidR="00D353EC" w:rsidRPr="00CE2134" w:rsidRDefault="00D353EC" w:rsidP="00CE2134">
            <w:pPr>
              <w:spacing w:line="276" w:lineRule="auto"/>
              <w:jc w:val="center"/>
              <w:rPr>
                <w:rFonts w:eastAsia="Calibri"/>
                <w:bCs/>
                <w:iCs/>
              </w:rPr>
            </w:pPr>
            <w:r w:rsidRPr="00CE2134">
              <w:rPr>
                <w:rFonts w:eastAsia="Calibri"/>
                <w:bCs/>
                <w:iCs/>
              </w:rPr>
              <w:t>Laukiami rezultatai</w:t>
            </w:r>
          </w:p>
        </w:tc>
        <w:tc>
          <w:tcPr>
            <w:tcW w:w="2070" w:type="dxa"/>
            <w:shd w:val="clear" w:color="auto" w:fill="auto"/>
          </w:tcPr>
          <w:p w:rsidR="00D353EC" w:rsidRPr="00CE2134" w:rsidRDefault="00D353EC" w:rsidP="00CE2134">
            <w:pPr>
              <w:spacing w:line="276" w:lineRule="auto"/>
              <w:jc w:val="center"/>
              <w:rPr>
                <w:rFonts w:eastAsia="Calibri"/>
                <w:bCs/>
                <w:iCs/>
              </w:rPr>
            </w:pPr>
            <w:r w:rsidRPr="00CE2134">
              <w:rPr>
                <w:rFonts w:eastAsia="Calibri"/>
                <w:bCs/>
                <w:iCs/>
              </w:rPr>
              <w:t>Įgyvendinimo laikotarpis</w:t>
            </w:r>
          </w:p>
        </w:tc>
        <w:tc>
          <w:tcPr>
            <w:tcW w:w="1980" w:type="dxa"/>
            <w:shd w:val="clear" w:color="auto" w:fill="auto"/>
          </w:tcPr>
          <w:p w:rsidR="00D353EC" w:rsidRPr="00CE2134" w:rsidRDefault="00D353EC" w:rsidP="00CE2134">
            <w:pPr>
              <w:spacing w:line="276" w:lineRule="auto"/>
              <w:jc w:val="center"/>
              <w:rPr>
                <w:rFonts w:eastAsia="Calibri"/>
                <w:bCs/>
                <w:iCs/>
              </w:rPr>
            </w:pPr>
            <w:r w:rsidRPr="00CE2134">
              <w:rPr>
                <w:rFonts w:eastAsia="Calibri"/>
                <w:bCs/>
                <w:iCs/>
              </w:rPr>
              <w:t>Atsakingi</w:t>
            </w:r>
          </w:p>
        </w:tc>
        <w:tc>
          <w:tcPr>
            <w:tcW w:w="1800" w:type="dxa"/>
            <w:gridSpan w:val="2"/>
            <w:shd w:val="clear" w:color="auto" w:fill="auto"/>
          </w:tcPr>
          <w:p w:rsidR="00D353EC" w:rsidRPr="00CE2134" w:rsidRDefault="00D353EC" w:rsidP="00CE2134">
            <w:pPr>
              <w:spacing w:line="276" w:lineRule="auto"/>
              <w:jc w:val="center"/>
              <w:rPr>
                <w:rFonts w:eastAsia="Calibri"/>
                <w:bCs/>
                <w:iCs/>
              </w:rPr>
            </w:pPr>
            <w:r w:rsidRPr="00CE2134">
              <w:rPr>
                <w:rFonts w:eastAsia="Calibri"/>
                <w:bCs/>
                <w:iCs/>
              </w:rPr>
              <w:t>Finansavimo šaltiniai</w:t>
            </w:r>
          </w:p>
        </w:tc>
      </w:tr>
      <w:tr w:rsidR="00CE2134" w:rsidRPr="00CE2134" w:rsidTr="00D01AB9">
        <w:tc>
          <w:tcPr>
            <w:tcW w:w="558" w:type="dxa"/>
            <w:gridSpan w:val="2"/>
            <w:shd w:val="clear" w:color="auto" w:fill="auto"/>
          </w:tcPr>
          <w:p w:rsidR="00D353EC" w:rsidRPr="00CE2134" w:rsidRDefault="00093FEC" w:rsidP="00CE2134">
            <w:pPr>
              <w:spacing w:line="276" w:lineRule="auto"/>
              <w:jc w:val="center"/>
              <w:rPr>
                <w:rFonts w:eastAsia="Calibri"/>
                <w:b/>
                <w:bCs/>
                <w:iCs/>
              </w:rPr>
            </w:pPr>
            <w:r>
              <w:rPr>
                <w:rFonts w:eastAsia="Calibri"/>
                <w:b/>
                <w:bCs/>
                <w:iCs/>
              </w:rPr>
              <w:t>1</w:t>
            </w:r>
          </w:p>
        </w:tc>
        <w:tc>
          <w:tcPr>
            <w:tcW w:w="3330" w:type="dxa"/>
            <w:gridSpan w:val="2"/>
            <w:shd w:val="clear" w:color="auto" w:fill="auto"/>
          </w:tcPr>
          <w:p w:rsidR="00DF7F15" w:rsidRPr="00CE2134" w:rsidRDefault="00DF7F15" w:rsidP="004B11DE">
            <w:pPr>
              <w:tabs>
                <w:tab w:val="left" w:pos="611"/>
              </w:tabs>
              <w:spacing w:line="276" w:lineRule="auto"/>
              <w:jc w:val="center"/>
            </w:pPr>
            <w:r w:rsidRPr="00CE2134">
              <w:t xml:space="preserve">Klasių vadovų ir dalykų mokytojų </w:t>
            </w:r>
            <w:r w:rsidR="004B11DE">
              <w:t>susitikimai (</w:t>
            </w:r>
            <w:proofErr w:type="spellStart"/>
            <w:r w:rsidRPr="00CE2134">
              <w:t>supervizijos</w:t>
            </w:r>
            <w:proofErr w:type="spellEnd"/>
            <w:r w:rsidR="004B11DE">
              <w:t>).</w:t>
            </w:r>
          </w:p>
          <w:p w:rsidR="00D353EC" w:rsidRPr="00CE2134" w:rsidRDefault="00D353EC" w:rsidP="00CE2134">
            <w:pPr>
              <w:tabs>
                <w:tab w:val="left" w:pos="611"/>
              </w:tabs>
              <w:spacing w:line="276" w:lineRule="auto"/>
              <w:rPr>
                <w:rFonts w:eastAsia="Calibri"/>
                <w:bCs/>
                <w:iCs/>
              </w:rPr>
            </w:pPr>
          </w:p>
        </w:tc>
        <w:tc>
          <w:tcPr>
            <w:tcW w:w="3510" w:type="dxa"/>
          </w:tcPr>
          <w:p w:rsidR="00D353EC" w:rsidRPr="00CE2134" w:rsidRDefault="00DF7F15" w:rsidP="00CE2134">
            <w:pPr>
              <w:spacing w:line="276" w:lineRule="auto"/>
              <w:jc w:val="center"/>
              <w:rPr>
                <w:b/>
              </w:rPr>
            </w:pPr>
            <w:r w:rsidRPr="00CE2134">
              <w:t xml:space="preserve">1 kartą per mėn. klasių vadovai ir dalykų mokytojai aptars mokinių individualią pažangą, analizuos </w:t>
            </w:r>
            <w:proofErr w:type="spellStart"/>
            <w:r w:rsidRPr="00CE2134">
              <w:t>dilemines</w:t>
            </w:r>
            <w:proofErr w:type="spellEnd"/>
            <w:r w:rsidRPr="00CE2134">
              <w:t xml:space="preserve"> situacijas, ieškos veiksmingiausių mokinių pasiekimų gerinimo būdų.</w:t>
            </w:r>
          </w:p>
        </w:tc>
        <w:tc>
          <w:tcPr>
            <w:tcW w:w="2070" w:type="dxa"/>
            <w:shd w:val="clear" w:color="auto" w:fill="auto"/>
          </w:tcPr>
          <w:p w:rsidR="00D353EC" w:rsidRPr="00CE2134" w:rsidRDefault="004B11DE" w:rsidP="00CE2134">
            <w:pPr>
              <w:spacing w:line="276" w:lineRule="auto"/>
              <w:jc w:val="center"/>
              <w:rPr>
                <w:rFonts w:eastAsia="Calibri"/>
                <w:bCs/>
                <w:iCs/>
              </w:rPr>
            </w:pPr>
            <w:r>
              <w:rPr>
                <w:rFonts w:eastAsia="Calibri"/>
                <w:bCs/>
                <w:iCs/>
              </w:rPr>
              <w:t>2018</w:t>
            </w:r>
            <w:r w:rsidR="00DF7F15" w:rsidRPr="00CE2134">
              <w:rPr>
                <w:rFonts w:eastAsia="Calibri"/>
                <w:bCs/>
                <w:iCs/>
              </w:rPr>
              <w:t>-2021</w:t>
            </w:r>
            <w:r>
              <w:rPr>
                <w:rFonts w:eastAsia="Calibri"/>
                <w:bCs/>
                <w:iCs/>
              </w:rPr>
              <w:t xml:space="preserve"> </w:t>
            </w:r>
          </w:p>
          <w:p w:rsidR="00D353EC" w:rsidRPr="00CE2134" w:rsidRDefault="00D353EC" w:rsidP="00CE2134">
            <w:pPr>
              <w:spacing w:line="276" w:lineRule="auto"/>
              <w:jc w:val="center"/>
              <w:rPr>
                <w:rFonts w:eastAsia="Calibri"/>
                <w:bCs/>
                <w:iCs/>
              </w:rPr>
            </w:pPr>
          </w:p>
        </w:tc>
        <w:tc>
          <w:tcPr>
            <w:tcW w:w="1980" w:type="dxa"/>
            <w:shd w:val="clear" w:color="auto" w:fill="auto"/>
          </w:tcPr>
          <w:p w:rsidR="00D353EC" w:rsidRPr="00CE2134" w:rsidRDefault="00D353EC" w:rsidP="00CE2134">
            <w:pPr>
              <w:spacing w:line="276" w:lineRule="auto"/>
              <w:jc w:val="center"/>
              <w:rPr>
                <w:rFonts w:eastAsia="Calibri"/>
                <w:bCs/>
                <w:iCs/>
              </w:rPr>
            </w:pPr>
            <w:r w:rsidRPr="00CE2134">
              <w:rPr>
                <w:rFonts w:eastAsia="Calibri"/>
                <w:bCs/>
                <w:iCs/>
              </w:rPr>
              <w:t>Mokytojai</w:t>
            </w:r>
          </w:p>
          <w:p w:rsidR="00D353EC" w:rsidRPr="00CE2134" w:rsidRDefault="00D353EC" w:rsidP="00CE2134">
            <w:pPr>
              <w:spacing w:line="276" w:lineRule="auto"/>
              <w:jc w:val="center"/>
              <w:rPr>
                <w:rFonts w:eastAsia="Calibri"/>
                <w:bCs/>
                <w:iCs/>
              </w:rPr>
            </w:pPr>
            <w:r w:rsidRPr="00CE2134">
              <w:rPr>
                <w:rFonts w:eastAsia="Calibri"/>
                <w:bCs/>
                <w:iCs/>
              </w:rPr>
              <w:t>Klasės vadovai</w:t>
            </w:r>
          </w:p>
          <w:p w:rsidR="00D353EC" w:rsidRPr="00CE2134" w:rsidRDefault="00D353EC" w:rsidP="00CE2134">
            <w:pPr>
              <w:spacing w:line="276" w:lineRule="auto"/>
              <w:jc w:val="center"/>
              <w:rPr>
                <w:rFonts w:eastAsia="Calibri"/>
                <w:bCs/>
                <w:iCs/>
              </w:rPr>
            </w:pPr>
          </w:p>
        </w:tc>
        <w:tc>
          <w:tcPr>
            <w:tcW w:w="1800" w:type="dxa"/>
            <w:gridSpan w:val="2"/>
            <w:shd w:val="clear" w:color="auto" w:fill="auto"/>
          </w:tcPr>
          <w:p w:rsidR="00D353EC" w:rsidRPr="00CE2134" w:rsidRDefault="00D353EC" w:rsidP="00CE2134">
            <w:pPr>
              <w:spacing w:line="276" w:lineRule="auto"/>
              <w:jc w:val="center"/>
              <w:rPr>
                <w:rFonts w:eastAsia="Calibri"/>
                <w:bCs/>
                <w:iCs/>
              </w:rPr>
            </w:pPr>
            <w:r w:rsidRPr="00CE2134">
              <w:rPr>
                <w:rFonts w:eastAsia="Calibri"/>
                <w:bCs/>
                <w:iCs/>
              </w:rPr>
              <w:t>Žmogiškieji ištekliai</w:t>
            </w:r>
          </w:p>
        </w:tc>
      </w:tr>
      <w:tr w:rsidR="00CE2134" w:rsidRPr="00CE2134" w:rsidTr="00D01AB9">
        <w:tc>
          <w:tcPr>
            <w:tcW w:w="558" w:type="dxa"/>
            <w:gridSpan w:val="2"/>
            <w:shd w:val="clear" w:color="auto" w:fill="auto"/>
          </w:tcPr>
          <w:p w:rsidR="00D16A1A" w:rsidRPr="00CE2134" w:rsidRDefault="00093FEC" w:rsidP="00CE2134">
            <w:pPr>
              <w:spacing w:line="276" w:lineRule="auto"/>
              <w:jc w:val="center"/>
              <w:rPr>
                <w:rFonts w:eastAsia="Calibri"/>
                <w:b/>
                <w:bCs/>
                <w:iCs/>
              </w:rPr>
            </w:pPr>
            <w:r>
              <w:rPr>
                <w:rFonts w:eastAsia="Calibri"/>
                <w:b/>
                <w:bCs/>
                <w:iCs/>
              </w:rPr>
              <w:t>2</w:t>
            </w:r>
          </w:p>
        </w:tc>
        <w:tc>
          <w:tcPr>
            <w:tcW w:w="3330" w:type="dxa"/>
            <w:gridSpan w:val="2"/>
            <w:shd w:val="clear" w:color="auto" w:fill="auto"/>
          </w:tcPr>
          <w:p w:rsidR="00D16A1A" w:rsidRPr="00CE2134" w:rsidRDefault="00D16A1A" w:rsidP="00CE2134">
            <w:pPr>
              <w:tabs>
                <w:tab w:val="left" w:pos="611"/>
              </w:tabs>
              <w:spacing w:line="276" w:lineRule="auto"/>
              <w:jc w:val="center"/>
            </w:pPr>
            <w:r w:rsidRPr="00CE2134">
              <w:rPr>
                <w:rFonts w:eastAsia="Calibri"/>
                <w:bCs/>
              </w:rPr>
              <w:t>Klasės vadovų veiklos planavimo ir darbo organizavimo tobulinimas.</w:t>
            </w:r>
          </w:p>
        </w:tc>
        <w:tc>
          <w:tcPr>
            <w:tcW w:w="3510" w:type="dxa"/>
          </w:tcPr>
          <w:p w:rsidR="00D16A1A" w:rsidRPr="00CE2134" w:rsidRDefault="00A96EB8" w:rsidP="004B11DE">
            <w:pPr>
              <w:spacing w:line="276" w:lineRule="auto"/>
              <w:jc w:val="center"/>
            </w:pPr>
            <w:r w:rsidRPr="00CE2134">
              <w:t>Tobulės  klasių vadovų ve</w:t>
            </w:r>
            <w:r w:rsidR="004B11DE">
              <w:t>ikla, koreguos</w:t>
            </w:r>
            <w:r w:rsidR="00A04AE8">
              <w:t xml:space="preserve"> </w:t>
            </w:r>
            <w:r w:rsidR="00A04AE8" w:rsidRPr="00A82225">
              <w:t>suplanuotas</w:t>
            </w:r>
            <w:r w:rsidR="004B11DE" w:rsidRPr="00A04AE8">
              <w:rPr>
                <w:color w:val="FF0000"/>
              </w:rPr>
              <w:t xml:space="preserve"> </w:t>
            </w:r>
            <w:r w:rsidR="004B11DE">
              <w:t xml:space="preserve">veiklas  </w:t>
            </w:r>
            <w:r w:rsidRPr="00CE2134">
              <w:t>atsi</w:t>
            </w:r>
            <w:r w:rsidR="004613EE">
              <w:t>žvelgiant į klasės situaciją.</w:t>
            </w:r>
          </w:p>
        </w:tc>
        <w:tc>
          <w:tcPr>
            <w:tcW w:w="2070" w:type="dxa"/>
            <w:shd w:val="clear" w:color="auto" w:fill="auto"/>
          </w:tcPr>
          <w:p w:rsidR="00D16A1A" w:rsidRPr="00CE2134" w:rsidRDefault="0058294E" w:rsidP="00CE2134">
            <w:pPr>
              <w:spacing w:line="276" w:lineRule="auto"/>
              <w:jc w:val="center"/>
              <w:rPr>
                <w:rFonts w:eastAsia="Calibri"/>
                <w:bCs/>
                <w:iCs/>
              </w:rPr>
            </w:pPr>
            <w:r>
              <w:rPr>
                <w:rFonts w:eastAsia="Calibri"/>
                <w:bCs/>
                <w:iCs/>
              </w:rPr>
              <w:t>2018 II pusmetis</w:t>
            </w:r>
          </w:p>
        </w:tc>
        <w:tc>
          <w:tcPr>
            <w:tcW w:w="1980" w:type="dxa"/>
            <w:shd w:val="clear" w:color="auto" w:fill="auto"/>
          </w:tcPr>
          <w:p w:rsidR="0058294E" w:rsidRDefault="0058294E" w:rsidP="004B11DE">
            <w:pPr>
              <w:spacing w:line="276" w:lineRule="auto"/>
              <w:jc w:val="center"/>
              <w:rPr>
                <w:rFonts w:eastAsia="Calibri"/>
                <w:bCs/>
                <w:iCs/>
              </w:rPr>
            </w:pPr>
            <w:r>
              <w:rPr>
                <w:rFonts w:eastAsia="Calibri"/>
                <w:bCs/>
                <w:iCs/>
              </w:rPr>
              <w:t>Direktoriaus pavaduotoja ugdymui</w:t>
            </w:r>
          </w:p>
          <w:p w:rsidR="004B11DE" w:rsidRPr="00CE2134" w:rsidRDefault="004B11DE" w:rsidP="004B11DE">
            <w:pPr>
              <w:spacing w:line="276" w:lineRule="auto"/>
              <w:jc w:val="center"/>
              <w:rPr>
                <w:rFonts w:eastAsia="Calibri"/>
                <w:bCs/>
                <w:iCs/>
              </w:rPr>
            </w:pPr>
            <w:r>
              <w:rPr>
                <w:rFonts w:eastAsia="Calibri"/>
                <w:bCs/>
                <w:iCs/>
              </w:rPr>
              <w:t>Klasės vadovų MG</w:t>
            </w:r>
          </w:p>
          <w:p w:rsidR="00D16A1A" w:rsidRPr="00CE2134" w:rsidRDefault="00D16A1A" w:rsidP="00CE2134">
            <w:pPr>
              <w:spacing w:line="276" w:lineRule="auto"/>
              <w:jc w:val="center"/>
              <w:rPr>
                <w:rFonts w:eastAsia="Calibri"/>
                <w:bCs/>
                <w:iCs/>
              </w:rPr>
            </w:pPr>
          </w:p>
        </w:tc>
        <w:tc>
          <w:tcPr>
            <w:tcW w:w="1800" w:type="dxa"/>
            <w:gridSpan w:val="2"/>
            <w:shd w:val="clear" w:color="auto" w:fill="auto"/>
          </w:tcPr>
          <w:p w:rsidR="0058294E" w:rsidRPr="00CE2134" w:rsidRDefault="0058294E" w:rsidP="0058294E">
            <w:pPr>
              <w:spacing w:line="276" w:lineRule="auto"/>
              <w:jc w:val="center"/>
              <w:rPr>
                <w:bCs/>
                <w:iCs/>
              </w:rPr>
            </w:pPr>
            <w:r w:rsidRPr="00CE2134">
              <w:rPr>
                <w:bCs/>
                <w:iCs/>
              </w:rPr>
              <w:t>Žmogiškieji ištekliai.</w:t>
            </w:r>
          </w:p>
          <w:p w:rsidR="0058294E" w:rsidRPr="00CE2134" w:rsidRDefault="0058294E" w:rsidP="0058294E">
            <w:pPr>
              <w:spacing w:line="276" w:lineRule="auto"/>
              <w:jc w:val="center"/>
              <w:rPr>
                <w:bCs/>
                <w:iCs/>
              </w:rPr>
            </w:pPr>
            <w:r w:rsidRPr="00CE2134">
              <w:t>Klasės krepšelio lėšos</w:t>
            </w:r>
          </w:p>
          <w:p w:rsidR="00D16A1A" w:rsidRPr="00CE2134" w:rsidRDefault="00D16A1A" w:rsidP="00CE2134">
            <w:pPr>
              <w:spacing w:line="276" w:lineRule="auto"/>
              <w:jc w:val="center"/>
              <w:rPr>
                <w:rFonts w:eastAsia="Calibri"/>
                <w:bCs/>
                <w:iCs/>
              </w:rPr>
            </w:pPr>
          </w:p>
        </w:tc>
      </w:tr>
      <w:tr w:rsidR="00CE2134" w:rsidRPr="00CE2134" w:rsidTr="00D01AB9">
        <w:tc>
          <w:tcPr>
            <w:tcW w:w="558" w:type="dxa"/>
            <w:gridSpan w:val="2"/>
            <w:shd w:val="clear" w:color="auto" w:fill="auto"/>
          </w:tcPr>
          <w:p w:rsidR="00D353EC" w:rsidRPr="00CE2134" w:rsidRDefault="0058294E" w:rsidP="00CE2134">
            <w:pPr>
              <w:spacing w:line="276" w:lineRule="auto"/>
              <w:jc w:val="center"/>
              <w:rPr>
                <w:rFonts w:eastAsia="Calibri"/>
                <w:b/>
                <w:bCs/>
                <w:iCs/>
              </w:rPr>
            </w:pPr>
            <w:r>
              <w:rPr>
                <w:rFonts w:eastAsia="Calibri"/>
                <w:b/>
                <w:bCs/>
                <w:iCs/>
              </w:rPr>
              <w:t>3</w:t>
            </w:r>
          </w:p>
        </w:tc>
        <w:tc>
          <w:tcPr>
            <w:tcW w:w="3330" w:type="dxa"/>
            <w:gridSpan w:val="2"/>
            <w:shd w:val="clear" w:color="auto" w:fill="auto"/>
          </w:tcPr>
          <w:p w:rsidR="00D353EC" w:rsidRPr="00CE2134" w:rsidRDefault="000F1E60" w:rsidP="00CE2134">
            <w:pPr>
              <w:pStyle w:val="Default"/>
              <w:spacing w:line="276" w:lineRule="auto"/>
              <w:jc w:val="center"/>
              <w:rPr>
                <w:color w:val="auto"/>
              </w:rPr>
            </w:pPr>
            <w:r w:rsidRPr="00CE2134">
              <w:rPr>
                <w:color w:val="auto"/>
              </w:rPr>
              <w:t>Klasės valdymas  – mokinių elgesys valdomas aiškiai sutartomis taisyklėmis ir procedūromis, asmeniniu įsipareigojimu</w:t>
            </w:r>
          </w:p>
        </w:tc>
        <w:tc>
          <w:tcPr>
            <w:tcW w:w="3510" w:type="dxa"/>
          </w:tcPr>
          <w:p w:rsidR="00D353EC" w:rsidRDefault="000F1E60" w:rsidP="00CE2134">
            <w:pPr>
              <w:spacing w:line="276" w:lineRule="auto"/>
              <w:jc w:val="center"/>
              <w:rPr>
                <w:bCs/>
                <w:iCs/>
              </w:rPr>
            </w:pPr>
            <w:r w:rsidRPr="00CE2134">
              <w:rPr>
                <w:bCs/>
                <w:iCs/>
              </w:rPr>
              <w:t>Socialinis emocinis ugdymas</w:t>
            </w:r>
            <w:r w:rsidR="004B11DE">
              <w:rPr>
                <w:bCs/>
                <w:iCs/>
              </w:rPr>
              <w:t>.</w:t>
            </w:r>
          </w:p>
          <w:p w:rsidR="004B11DE" w:rsidRPr="00CE2134" w:rsidRDefault="002B7EC1" w:rsidP="00CE2134">
            <w:pPr>
              <w:spacing w:line="276" w:lineRule="auto"/>
              <w:jc w:val="center"/>
              <w:rPr>
                <w:bCs/>
                <w:iCs/>
              </w:rPr>
            </w:pPr>
            <w:r>
              <w:t>Mokiniai žinos ir laikysis sutartų mokymosi organizavimo taisyklių</w:t>
            </w:r>
            <w:r w:rsidR="004B11DE">
              <w:t xml:space="preserve">. </w:t>
            </w:r>
          </w:p>
        </w:tc>
        <w:tc>
          <w:tcPr>
            <w:tcW w:w="2070" w:type="dxa"/>
            <w:shd w:val="clear" w:color="auto" w:fill="auto"/>
          </w:tcPr>
          <w:p w:rsidR="000F1E60" w:rsidRPr="00CE2134" w:rsidRDefault="000F1E60" w:rsidP="00CE2134">
            <w:pPr>
              <w:spacing w:line="276" w:lineRule="auto"/>
              <w:jc w:val="center"/>
              <w:rPr>
                <w:rFonts w:eastAsia="Calibri"/>
                <w:bCs/>
                <w:iCs/>
              </w:rPr>
            </w:pPr>
            <w:r w:rsidRPr="00CE2134">
              <w:rPr>
                <w:rFonts w:eastAsia="Calibri"/>
                <w:bCs/>
                <w:iCs/>
              </w:rPr>
              <w:t xml:space="preserve">2018 </w:t>
            </w:r>
            <w:r w:rsidR="0058294E">
              <w:rPr>
                <w:rFonts w:eastAsia="Calibri"/>
                <w:bCs/>
                <w:iCs/>
              </w:rPr>
              <w:t xml:space="preserve">II </w:t>
            </w:r>
            <w:proofErr w:type="spellStart"/>
            <w:r w:rsidR="0058294E">
              <w:rPr>
                <w:rFonts w:eastAsia="Calibri"/>
                <w:bCs/>
                <w:iCs/>
              </w:rPr>
              <w:t>pusm.-2021</w:t>
            </w:r>
            <w:proofErr w:type="spellEnd"/>
            <w:r w:rsidR="0058294E">
              <w:rPr>
                <w:rFonts w:eastAsia="Calibri"/>
                <w:bCs/>
                <w:iCs/>
              </w:rPr>
              <w:t xml:space="preserve"> </w:t>
            </w:r>
          </w:p>
          <w:p w:rsidR="00D353EC" w:rsidRPr="00CE2134" w:rsidRDefault="00D353EC" w:rsidP="00CE2134">
            <w:pPr>
              <w:spacing w:line="276" w:lineRule="auto"/>
              <w:jc w:val="center"/>
              <w:rPr>
                <w:rFonts w:eastAsia="Calibri"/>
                <w:bCs/>
                <w:iCs/>
              </w:rPr>
            </w:pPr>
          </w:p>
        </w:tc>
        <w:tc>
          <w:tcPr>
            <w:tcW w:w="1980" w:type="dxa"/>
            <w:shd w:val="clear" w:color="auto" w:fill="auto"/>
          </w:tcPr>
          <w:p w:rsidR="00D353EC" w:rsidRDefault="004B11DE" w:rsidP="00CE2134">
            <w:pPr>
              <w:spacing w:line="276" w:lineRule="auto"/>
              <w:jc w:val="center"/>
              <w:rPr>
                <w:rFonts w:eastAsia="Calibri"/>
                <w:bCs/>
                <w:iCs/>
              </w:rPr>
            </w:pPr>
            <w:r>
              <w:rPr>
                <w:rFonts w:eastAsia="Calibri"/>
                <w:bCs/>
                <w:iCs/>
              </w:rPr>
              <w:t>Klasės vadovų MG</w:t>
            </w:r>
          </w:p>
          <w:p w:rsidR="004B11DE" w:rsidRPr="00CE2134" w:rsidRDefault="004B11DE" w:rsidP="004B11DE">
            <w:pPr>
              <w:spacing w:line="276" w:lineRule="auto"/>
              <w:jc w:val="center"/>
              <w:rPr>
                <w:rFonts w:eastAsia="Calibri"/>
                <w:bCs/>
                <w:iCs/>
              </w:rPr>
            </w:pPr>
            <w:r w:rsidRPr="00CE2134">
              <w:rPr>
                <w:rFonts w:eastAsia="Calibri"/>
                <w:bCs/>
                <w:iCs/>
              </w:rPr>
              <w:t>Mokytojai</w:t>
            </w:r>
          </w:p>
          <w:p w:rsidR="004B11DE" w:rsidRPr="00CE2134" w:rsidRDefault="004B11DE" w:rsidP="004B11DE">
            <w:pPr>
              <w:spacing w:line="276" w:lineRule="auto"/>
              <w:jc w:val="center"/>
              <w:rPr>
                <w:rFonts w:eastAsia="Calibri"/>
                <w:bCs/>
                <w:iCs/>
              </w:rPr>
            </w:pPr>
          </w:p>
          <w:p w:rsidR="00D353EC" w:rsidRPr="00CE2134" w:rsidRDefault="00D353EC" w:rsidP="00CE2134">
            <w:pPr>
              <w:spacing w:line="276" w:lineRule="auto"/>
              <w:jc w:val="center"/>
              <w:rPr>
                <w:rFonts w:eastAsia="Calibri"/>
                <w:bCs/>
                <w:iCs/>
              </w:rPr>
            </w:pPr>
          </w:p>
        </w:tc>
        <w:tc>
          <w:tcPr>
            <w:tcW w:w="1800" w:type="dxa"/>
            <w:gridSpan w:val="2"/>
            <w:shd w:val="clear" w:color="auto" w:fill="auto"/>
          </w:tcPr>
          <w:p w:rsidR="00D353EC" w:rsidRPr="00CE2134" w:rsidRDefault="00D353EC" w:rsidP="00CE2134">
            <w:pPr>
              <w:spacing w:line="276" w:lineRule="auto"/>
              <w:jc w:val="center"/>
              <w:rPr>
                <w:rFonts w:eastAsia="Calibri"/>
                <w:bCs/>
                <w:iCs/>
              </w:rPr>
            </w:pPr>
            <w:r w:rsidRPr="00CE2134">
              <w:rPr>
                <w:rFonts w:eastAsia="Calibri"/>
                <w:bCs/>
                <w:iCs/>
              </w:rPr>
              <w:t>Žmogiškieji ištekliai</w:t>
            </w:r>
          </w:p>
          <w:p w:rsidR="00D353EC" w:rsidRPr="00CE2134" w:rsidRDefault="00D353EC" w:rsidP="00CE2134">
            <w:pPr>
              <w:spacing w:line="276" w:lineRule="auto"/>
              <w:jc w:val="center"/>
              <w:rPr>
                <w:rFonts w:eastAsia="Calibri"/>
                <w:bCs/>
                <w:iCs/>
              </w:rPr>
            </w:pPr>
          </w:p>
        </w:tc>
      </w:tr>
      <w:tr w:rsidR="00CE2134" w:rsidRPr="00CE2134" w:rsidTr="00D01AB9">
        <w:trPr>
          <w:trHeight w:val="1450"/>
        </w:trPr>
        <w:tc>
          <w:tcPr>
            <w:tcW w:w="558" w:type="dxa"/>
            <w:gridSpan w:val="2"/>
            <w:shd w:val="clear" w:color="auto" w:fill="auto"/>
          </w:tcPr>
          <w:p w:rsidR="00D353EC" w:rsidRPr="00CE2134" w:rsidRDefault="0058294E" w:rsidP="00CE2134">
            <w:pPr>
              <w:spacing w:line="276" w:lineRule="auto"/>
              <w:jc w:val="center"/>
              <w:rPr>
                <w:rFonts w:eastAsia="Calibri"/>
                <w:b/>
                <w:bCs/>
                <w:iCs/>
              </w:rPr>
            </w:pPr>
            <w:r>
              <w:rPr>
                <w:rFonts w:eastAsia="Calibri"/>
                <w:b/>
                <w:bCs/>
                <w:iCs/>
              </w:rPr>
              <w:lastRenderedPageBreak/>
              <w:t>4</w:t>
            </w:r>
          </w:p>
        </w:tc>
        <w:tc>
          <w:tcPr>
            <w:tcW w:w="3330" w:type="dxa"/>
            <w:gridSpan w:val="2"/>
            <w:shd w:val="clear" w:color="auto" w:fill="auto"/>
          </w:tcPr>
          <w:p w:rsidR="00D353EC" w:rsidRPr="00CE2134" w:rsidRDefault="00493A6A" w:rsidP="00CE2134">
            <w:pPr>
              <w:tabs>
                <w:tab w:val="left" w:pos="978"/>
              </w:tabs>
              <w:spacing w:line="276" w:lineRule="auto"/>
              <w:jc w:val="center"/>
            </w:pPr>
            <w:r>
              <w:t>B</w:t>
            </w:r>
            <w:r w:rsidR="002B7EC1">
              <w:t>endradarbiavimo</w:t>
            </w:r>
            <w:r w:rsidR="00C71BA6" w:rsidRPr="00CE2134">
              <w:t xml:space="preserve"> su  mokinių tėvais</w:t>
            </w:r>
            <w:r>
              <w:t xml:space="preserve"> plėtojimas</w:t>
            </w:r>
            <w:r w:rsidR="00C71BA6" w:rsidRPr="00CE2134">
              <w:t>.</w:t>
            </w:r>
          </w:p>
        </w:tc>
        <w:tc>
          <w:tcPr>
            <w:tcW w:w="3510" w:type="dxa"/>
          </w:tcPr>
          <w:p w:rsidR="00D16A1A" w:rsidRPr="00CE2134" w:rsidRDefault="00E13068" w:rsidP="00CE2134">
            <w:pPr>
              <w:spacing w:line="276" w:lineRule="auto"/>
              <w:jc w:val="center"/>
            </w:pPr>
            <w:r w:rsidRPr="00CE2134">
              <w:t>Dauguma (80</w:t>
            </w:r>
            <w:r w:rsidR="00A96EB8" w:rsidRPr="00CE2134">
              <w:t xml:space="preserve"> proc.) tėvų įsitrauks</w:t>
            </w:r>
            <w:r w:rsidRPr="00CE2134">
              <w:t xml:space="preserve"> į vaikų ugdymą įvairiomis formomis.</w:t>
            </w:r>
            <w:r w:rsidR="00D16A1A" w:rsidRPr="00CE2134">
              <w:t xml:space="preserve"> Per mokslo metus vyks vienas tėvų švietimo seminaras, kuriame dalyvaus 60% mokinių tėvų.</w:t>
            </w:r>
          </w:p>
          <w:p w:rsidR="00D16A1A" w:rsidRPr="00CE2134" w:rsidRDefault="00D16A1A" w:rsidP="00CE2134">
            <w:pPr>
              <w:spacing w:line="276" w:lineRule="auto"/>
              <w:jc w:val="center"/>
            </w:pPr>
            <w:r w:rsidRPr="00CE2134">
              <w:t>Per mokslo metus socialinio tinklo paskyroje bus paskelbtos 6 rekomendacijos tėvams auklėjimo klausimais.</w:t>
            </w:r>
          </w:p>
          <w:p w:rsidR="00D353EC" w:rsidRPr="00CE2134" w:rsidRDefault="00D16A1A" w:rsidP="00CE2134">
            <w:pPr>
              <w:spacing w:line="276" w:lineRule="auto"/>
              <w:jc w:val="center"/>
              <w:rPr>
                <w:rFonts w:eastAsia="Calibri"/>
                <w:bCs/>
                <w:iCs/>
              </w:rPr>
            </w:pPr>
            <w:r w:rsidRPr="00CE2134">
              <w:t>Per mokslo metus 70% tėvų kar</w:t>
            </w:r>
            <w:r w:rsidR="00A96EB8" w:rsidRPr="00CE2134">
              <w:t>tu su vaikais dalyvaus 2 renginiuo</w:t>
            </w:r>
            <w:r w:rsidRPr="00CE2134">
              <w:t>se.</w:t>
            </w:r>
          </w:p>
        </w:tc>
        <w:tc>
          <w:tcPr>
            <w:tcW w:w="2070" w:type="dxa"/>
            <w:shd w:val="clear" w:color="auto" w:fill="auto"/>
          </w:tcPr>
          <w:p w:rsidR="00E13068" w:rsidRPr="00CE2134" w:rsidRDefault="0058294E" w:rsidP="00CE2134">
            <w:pPr>
              <w:spacing w:line="276" w:lineRule="auto"/>
              <w:jc w:val="center"/>
              <w:rPr>
                <w:rFonts w:eastAsia="Calibri"/>
                <w:bCs/>
                <w:iCs/>
              </w:rPr>
            </w:pPr>
            <w:r>
              <w:rPr>
                <w:rFonts w:eastAsia="Calibri"/>
                <w:bCs/>
                <w:iCs/>
              </w:rPr>
              <w:t xml:space="preserve">2018 -2021 </w:t>
            </w:r>
          </w:p>
          <w:p w:rsidR="00D353EC" w:rsidRPr="00CE2134" w:rsidRDefault="00D353EC" w:rsidP="00CE2134">
            <w:pPr>
              <w:spacing w:line="276" w:lineRule="auto"/>
              <w:jc w:val="center"/>
              <w:rPr>
                <w:rFonts w:eastAsia="Calibri"/>
                <w:bCs/>
                <w:iCs/>
              </w:rPr>
            </w:pPr>
          </w:p>
        </w:tc>
        <w:tc>
          <w:tcPr>
            <w:tcW w:w="1980" w:type="dxa"/>
            <w:shd w:val="clear" w:color="auto" w:fill="auto"/>
          </w:tcPr>
          <w:p w:rsidR="00D353EC" w:rsidRPr="00CE2134" w:rsidRDefault="00D353EC" w:rsidP="00CE2134">
            <w:pPr>
              <w:spacing w:line="276" w:lineRule="auto"/>
              <w:jc w:val="center"/>
            </w:pPr>
            <w:r w:rsidRPr="00CE2134">
              <w:t>Administracija</w:t>
            </w:r>
          </w:p>
          <w:p w:rsidR="00D353EC" w:rsidRPr="00CE2134" w:rsidRDefault="00C71BA6" w:rsidP="00CE2134">
            <w:pPr>
              <w:spacing w:line="276" w:lineRule="auto"/>
              <w:jc w:val="center"/>
            </w:pPr>
            <w:r w:rsidRPr="00CE2134">
              <w:t>Klasių vadovai</w:t>
            </w:r>
          </w:p>
          <w:p w:rsidR="00D353EC" w:rsidRPr="00CE2134" w:rsidRDefault="00D353EC" w:rsidP="00CE2134">
            <w:pPr>
              <w:spacing w:line="276" w:lineRule="auto"/>
              <w:jc w:val="center"/>
              <w:rPr>
                <w:rFonts w:eastAsia="Calibri"/>
                <w:bCs/>
                <w:iCs/>
              </w:rPr>
            </w:pPr>
          </w:p>
        </w:tc>
        <w:tc>
          <w:tcPr>
            <w:tcW w:w="1800" w:type="dxa"/>
            <w:gridSpan w:val="2"/>
            <w:shd w:val="clear" w:color="auto" w:fill="auto"/>
          </w:tcPr>
          <w:p w:rsidR="00D353EC" w:rsidRPr="00CE2134" w:rsidRDefault="00D353EC" w:rsidP="00CE2134">
            <w:pPr>
              <w:spacing w:line="276" w:lineRule="auto"/>
              <w:jc w:val="center"/>
              <w:rPr>
                <w:rFonts w:eastAsia="Calibri"/>
                <w:bCs/>
                <w:iCs/>
              </w:rPr>
            </w:pPr>
            <w:r w:rsidRPr="00CE2134">
              <w:rPr>
                <w:rFonts w:eastAsia="Calibri"/>
                <w:bCs/>
                <w:iCs/>
              </w:rPr>
              <w:t>Žmogiškieji ištekliai</w:t>
            </w:r>
          </w:p>
          <w:p w:rsidR="00D353EC" w:rsidRPr="00CE2134" w:rsidRDefault="00D353EC" w:rsidP="00CE2134">
            <w:pPr>
              <w:spacing w:line="276" w:lineRule="auto"/>
              <w:jc w:val="center"/>
              <w:rPr>
                <w:rFonts w:eastAsia="Calibri"/>
                <w:bCs/>
                <w:iCs/>
              </w:rPr>
            </w:pPr>
          </w:p>
        </w:tc>
      </w:tr>
      <w:tr w:rsidR="00CE2134" w:rsidRPr="00CE2134" w:rsidTr="00D01AB9">
        <w:tc>
          <w:tcPr>
            <w:tcW w:w="558" w:type="dxa"/>
            <w:gridSpan w:val="2"/>
            <w:shd w:val="clear" w:color="auto" w:fill="auto"/>
          </w:tcPr>
          <w:p w:rsidR="00D353EC" w:rsidRPr="00CE2134" w:rsidRDefault="00493A6A" w:rsidP="00CE2134">
            <w:pPr>
              <w:spacing w:line="276" w:lineRule="auto"/>
              <w:rPr>
                <w:rFonts w:eastAsia="Calibri"/>
                <w:b/>
                <w:bCs/>
                <w:iCs/>
              </w:rPr>
            </w:pPr>
            <w:r>
              <w:rPr>
                <w:rFonts w:eastAsia="Calibri"/>
                <w:b/>
                <w:bCs/>
                <w:iCs/>
              </w:rPr>
              <w:t>5</w:t>
            </w:r>
          </w:p>
        </w:tc>
        <w:tc>
          <w:tcPr>
            <w:tcW w:w="3330" w:type="dxa"/>
            <w:gridSpan w:val="2"/>
            <w:shd w:val="clear" w:color="auto" w:fill="auto"/>
          </w:tcPr>
          <w:p w:rsidR="00D353EC" w:rsidRPr="00CE2134" w:rsidRDefault="00C71BA6" w:rsidP="00CE2134">
            <w:pPr>
              <w:autoSpaceDE w:val="0"/>
              <w:autoSpaceDN w:val="0"/>
              <w:adjustRightInd w:val="0"/>
              <w:spacing w:line="276" w:lineRule="auto"/>
              <w:jc w:val="center"/>
            </w:pPr>
            <w:proofErr w:type="spellStart"/>
            <w:r w:rsidRPr="00CE2134">
              <w:rPr>
                <w:lang w:val="pl-PL"/>
              </w:rPr>
              <w:t>Gimnazijos</w:t>
            </w:r>
            <w:proofErr w:type="spellEnd"/>
            <w:r w:rsidRPr="00CE2134">
              <w:rPr>
                <w:lang w:val="pl-PL"/>
              </w:rPr>
              <w:t xml:space="preserve"> </w:t>
            </w:r>
            <w:proofErr w:type="spellStart"/>
            <w:r w:rsidRPr="00CE2134">
              <w:rPr>
                <w:lang w:val="pl-PL"/>
              </w:rPr>
              <w:t>kultūros</w:t>
            </w:r>
            <w:proofErr w:type="spellEnd"/>
            <w:r w:rsidRPr="00CE2134">
              <w:rPr>
                <w:lang w:val="pl-PL"/>
              </w:rPr>
              <w:t xml:space="preserve"> </w:t>
            </w:r>
            <w:proofErr w:type="spellStart"/>
            <w:r w:rsidRPr="00CE2134">
              <w:rPr>
                <w:lang w:val="pl-PL"/>
              </w:rPr>
              <w:t>stiprinimo</w:t>
            </w:r>
            <w:proofErr w:type="spellEnd"/>
            <w:r w:rsidRPr="00CE2134">
              <w:rPr>
                <w:lang w:val="pl-PL"/>
              </w:rPr>
              <w:t xml:space="preserve"> plano </w:t>
            </w:r>
            <w:proofErr w:type="spellStart"/>
            <w:r w:rsidRPr="00CE2134">
              <w:rPr>
                <w:lang w:val="pl-PL"/>
              </w:rPr>
              <w:t>rengimas</w:t>
            </w:r>
            <w:proofErr w:type="spellEnd"/>
            <w:r w:rsidRPr="00CE2134">
              <w:rPr>
                <w:lang w:val="pl-PL"/>
              </w:rPr>
              <w:t>.</w:t>
            </w:r>
          </w:p>
        </w:tc>
        <w:tc>
          <w:tcPr>
            <w:tcW w:w="3510" w:type="dxa"/>
          </w:tcPr>
          <w:p w:rsidR="00D353EC" w:rsidRPr="00CE2134" w:rsidRDefault="00A96EB8" w:rsidP="00CE2134">
            <w:pPr>
              <w:spacing w:line="276" w:lineRule="auto"/>
              <w:jc w:val="center"/>
              <w:rPr>
                <w:rFonts w:eastAsia="Calibri"/>
                <w:bCs/>
                <w:iCs/>
              </w:rPr>
            </w:pPr>
            <w:r w:rsidRPr="00CE2134">
              <w:t>Bus p</w:t>
            </w:r>
            <w:r w:rsidR="00C71BA6" w:rsidRPr="00CE2134">
              <w:t>arengtas gimnazijos kultūros stiprinimo planas.</w:t>
            </w:r>
          </w:p>
        </w:tc>
        <w:tc>
          <w:tcPr>
            <w:tcW w:w="2070" w:type="dxa"/>
            <w:shd w:val="clear" w:color="auto" w:fill="auto"/>
          </w:tcPr>
          <w:p w:rsidR="00D353EC" w:rsidRPr="00CE2134" w:rsidRDefault="00C71BA6" w:rsidP="00CE2134">
            <w:pPr>
              <w:spacing w:line="276" w:lineRule="auto"/>
              <w:jc w:val="center"/>
              <w:rPr>
                <w:rFonts w:eastAsia="Calibri"/>
                <w:bCs/>
                <w:iCs/>
              </w:rPr>
            </w:pPr>
            <w:r w:rsidRPr="00CE2134">
              <w:rPr>
                <w:rFonts w:eastAsia="Calibri"/>
                <w:bCs/>
                <w:iCs/>
              </w:rPr>
              <w:t>2018 m.</w:t>
            </w:r>
          </w:p>
          <w:p w:rsidR="00D353EC" w:rsidRPr="00CE2134" w:rsidRDefault="00D353EC" w:rsidP="00CE2134">
            <w:pPr>
              <w:spacing w:line="276" w:lineRule="auto"/>
              <w:jc w:val="center"/>
              <w:rPr>
                <w:rFonts w:eastAsia="Calibri"/>
                <w:bCs/>
                <w:iCs/>
              </w:rPr>
            </w:pPr>
          </w:p>
        </w:tc>
        <w:tc>
          <w:tcPr>
            <w:tcW w:w="1980" w:type="dxa"/>
            <w:shd w:val="clear" w:color="auto" w:fill="auto"/>
          </w:tcPr>
          <w:p w:rsidR="00D353EC" w:rsidRPr="00CE2134" w:rsidRDefault="00C71BA6" w:rsidP="00CE2134">
            <w:pPr>
              <w:spacing w:line="276" w:lineRule="auto"/>
              <w:jc w:val="center"/>
              <w:rPr>
                <w:rFonts w:eastAsia="Calibri"/>
                <w:bCs/>
                <w:iCs/>
              </w:rPr>
            </w:pPr>
            <w:r w:rsidRPr="00CE2134">
              <w:t>Darbo grupė</w:t>
            </w:r>
            <w:r w:rsidRPr="00CE2134">
              <w:rPr>
                <w:rFonts w:eastAsia="Calibri"/>
                <w:bCs/>
                <w:iCs/>
              </w:rPr>
              <w:t xml:space="preserve"> </w:t>
            </w:r>
          </w:p>
        </w:tc>
        <w:tc>
          <w:tcPr>
            <w:tcW w:w="1800" w:type="dxa"/>
            <w:gridSpan w:val="2"/>
            <w:shd w:val="clear" w:color="auto" w:fill="auto"/>
          </w:tcPr>
          <w:p w:rsidR="00D353EC" w:rsidRDefault="00D353EC" w:rsidP="00CE2134">
            <w:pPr>
              <w:spacing w:line="276" w:lineRule="auto"/>
              <w:jc w:val="center"/>
              <w:rPr>
                <w:rFonts w:eastAsia="Calibri"/>
                <w:bCs/>
                <w:iCs/>
              </w:rPr>
            </w:pPr>
            <w:r w:rsidRPr="00CE2134">
              <w:rPr>
                <w:rFonts w:eastAsia="Calibri"/>
                <w:bCs/>
                <w:iCs/>
              </w:rPr>
              <w:t>Žmogiškieji ištekliai</w:t>
            </w:r>
          </w:p>
          <w:p w:rsidR="00493A6A" w:rsidRPr="00CE2134" w:rsidRDefault="00493A6A" w:rsidP="00493A6A">
            <w:pPr>
              <w:spacing w:line="276" w:lineRule="auto"/>
              <w:jc w:val="center"/>
              <w:rPr>
                <w:bCs/>
                <w:iCs/>
              </w:rPr>
            </w:pPr>
            <w:r w:rsidRPr="00CE2134">
              <w:t>Klasės krepšelio lėšos</w:t>
            </w:r>
          </w:p>
          <w:p w:rsidR="00493A6A" w:rsidRPr="00CE2134" w:rsidRDefault="00493A6A" w:rsidP="00CE2134">
            <w:pPr>
              <w:spacing w:line="276" w:lineRule="auto"/>
              <w:jc w:val="center"/>
              <w:rPr>
                <w:rFonts w:eastAsia="Calibri"/>
                <w:bCs/>
                <w:iCs/>
              </w:rPr>
            </w:pPr>
          </w:p>
        </w:tc>
      </w:tr>
      <w:tr w:rsidR="00CE2134" w:rsidRPr="00CE2134" w:rsidTr="00D01AB9">
        <w:tc>
          <w:tcPr>
            <w:tcW w:w="558" w:type="dxa"/>
            <w:gridSpan w:val="2"/>
            <w:shd w:val="clear" w:color="auto" w:fill="auto"/>
          </w:tcPr>
          <w:p w:rsidR="00D353EC" w:rsidRPr="00CE2134" w:rsidRDefault="00493A6A" w:rsidP="00CE2134">
            <w:pPr>
              <w:spacing w:line="276" w:lineRule="auto"/>
              <w:jc w:val="center"/>
              <w:rPr>
                <w:rFonts w:eastAsia="Calibri"/>
                <w:b/>
                <w:bCs/>
                <w:iCs/>
              </w:rPr>
            </w:pPr>
            <w:r>
              <w:rPr>
                <w:rFonts w:eastAsia="Calibri"/>
                <w:b/>
                <w:bCs/>
                <w:iCs/>
              </w:rPr>
              <w:t>6</w:t>
            </w:r>
          </w:p>
        </w:tc>
        <w:tc>
          <w:tcPr>
            <w:tcW w:w="3330" w:type="dxa"/>
            <w:gridSpan w:val="2"/>
            <w:shd w:val="clear" w:color="auto" w:fill="auto"/>
          </w:tcPr>
          <w:p w:rsidR="00C71BA6" w:rsidRPr="00CE2134" w:rsidRDefault="00C71BA6" w:rsidP="00CE2134">
            <w:pPr>
              <w:spacing w:line="276" w:lineRule="auto"/>
              <w:jc w:val="center"/>
              <w:rPr>
                <w:rFonts w:eastAsia="Calibri"/>
              </w:rPr>
            </w:pPr>
            <w:r w:rsidRPr="00CE2134">
              <w:rPr>
                <w:rFonts w:eastAsia="Calibri"/>
              </w:rPr>
              <w:t>Renginių ciklas</w:t>
            </w:r>
            <w:r w:rsidR="00A96EB8" w:rsidRPr="00CE2134">
              <w:rPr>
                <w:rFonts w:eastAsia="Calibri"/>
              </w:rPr>
              <w:t>,</w:t>
            </w:r>
            <w:r w:rsidRPr="00CE2134">
              <w:rPr>
                <w:rFonts w:eastAsia="Calibri"/>
              </w:rPr>
              <w:t xml:space="preserve"> skirtas Janui </w:t>
            </w:r>
            <w:proofErr w:type="spellStart"/>
            <w:r w:rsidRPr="00CE2134">
              <w:rPr>
                <w:rFonts w:eastAsia="Calibri"/>
              </w:rPr>
              <w:t>Sniadeckiui</w:t>
            </w:r>
            <w:proofErr w:type="spellEnd"/>
            <w:r w:rsidRPr="00CE2134">
              <w:rPr>
                <w:rFonts w:eastAsia="Calibri"/>
              </w:rPr>
              <w:t xml:space="preserve"> ir jo idėjoms;</w:t>
            </w:r>
          </w:p>
          <w:p w:rsidR="00C71BA6" w:rsidRPr="00CE2134" w:rsidRDefault="00C71BA6" w:rsidP="00CE2134">
            <w:pPr>
              <w:spacing w:line="276" w:lineRule="auto"/>
              <w:jc w:val="center"/>
            </w:pPr>
            <w:r w:rsidRPr="00CE2134">
              <w:rPr>
                <w:rFonts w:eastAsia="Calibri"/>
              </w:rPr>
              <w:t xml:space="preserve">Gyvosios istorijos pamokos </w:t>
            </w:r>
          </w:p>
          <w:p w:rsidR="00D353EC" w:rsidRPr="00CE2134" w:rsidRDefault="00D353EC" w:rsidP="00CE2134">
            <w:pPr>
              <w:pStyle w:val="Default"/>
              <w:spacing w:line="276" w:lineRule="auto"/>
              <w:jc w:val="center"/>
              <w:rPr>
                <w:color w:val="auto"/>
              </w:rPr>
            </w:pPr>
          </w:p>
        </w:tc>
        <w:tc>
          <w:tcPr>
            <w:tcW w:w="3510" w:type="dxa"/>
          </w:tcPr>
          <w:p w:rsidR="00D353EC" w:rsidRPr="00CE2134" w:rsidRDefault="00C71BA6" w:rsidP="00A139B6">
            <w:pPr>
              <w:spacing w:line="276" w:lineRule="auto"/>
              <w:jc w:val="center"/>
              <w:rPr>
                <w:rFonts w:eastAsia="Calibri"/>
                <w:bCs/>
                <w:iCs/>
              </w:rPr>
            </w:pPr>
            <w:r w:rsidRPr="00CE2134">
              <w:rPr>
                <w:rFonts w:eastAsia="Calibri"/>
              </w:rPr>
              <w:t xml:space="preserve">Vyks ne mažiau kaip 5 integruotos dalykų pamokos, susijusios su gimnazijos istorija ir Janu </w:t>
            </w:r>
            <w:proofErr w:type="spellStart"/>
            <w:r w:rsidRPr="00CE2134">
              <w:rPr>
                <w:rFonts w:eastAsia="Calibri"/>
              </w:rPr>
              <w:t>Sniadeckiu</w:t>
            </w:r>
            <w:proofErr w:type="spellEnd"/>
            <w:r w:rsidRPr="00CE2134">
              <w:rPr>
                <w:rFonts w:eastAsia="Calibri"/>
              </w:rPr>
              <w:t>.</w:t>
            </w:r>
            <w:r w:rsidR="00A139B6">
              <w:rPr>
                <w:rFonts w:eastAsia="Calibri"/>
              </w:rPr>
              <w:t xml:space="preserve"> </w:t>
            </w:r>
            <w:r w:rsidR="00A96EB8" w:rsidRPr="00CE2134">
              <w:rPr>
                <w:rFonts w:eastAsia="Calibri"/>
              </w:rPr>
              <w:t>Bus p</w:t>
            </w:r>
            <w:r w:rsidRPr="00CE2134">
              <w:rPr>
                <w:rFonts w:eastAsia="Calibri"/>
              </w:rPr>
              <w:t>arengta ekspozicija, išleistas jubiliejinis leidinys</w:t>
            </w:r>
            <w:r w:rsidR="00A139B6">
              <w:rPr>
                <w:rFonts w:eastAsia="Calibri"/>
              </w:rPr>
              <w:t xml:space="preserve">. </w:t>
            </w:r>
            <w:r w:rsidR="00A139B6">
              <w:t xml:space="preserve">Įgyvendinant renginių ciklą, bus įtraukti beveik visi (95 proc.) gimnazijos mokiniai, mokytojai ir tėvai - (50 proc.) </w:t>
            </w:r>
          </w:p>
        </w:tc>
        <w:tc>
          <w:tcPr>
            <w:tcW w:w="2070" w:type="dxa"/>
            <w:shd w:val="clear" w:color="auto" w:fill="auto"/>
          </w:tcPr>
          <w:p w:rsidR="00D353EC" w:rsidRPr="00CE2134" w:rsidRDefault="00941AFF" w:rsidP="00CE2134">
            <w:pPr>
              <w:spacing w:line="276" w:lineRule="auto"/>
              <w:jc w:val="center"/>
              <w:rPr>
                <w:rFonts w:eastAsia="Calibri"/>
                <w:bCs/>
                <w:iCs/>
              </w:rPr>
            </w:pPr>
            <w:r w:rsidRPr="00CE2134">
              <w:rPr>
                <w:rFonts w:eastAsia="Calibri"/>
                <w:bCs/>
                <w:iCs/>
              </w:rPr>
              <w:t>2019</w:t>
            </w:r>
            <w:r w:rsidR="00D353EC" w:rsidRPr="00CE2134">
              <w:rPr>
                <w:rFonts w:eastAsia="Calibri"/>
                <w:bCs/>
                <w:iCs/>
              </w:rPr>
              <w:t xml:space="preserve"> m.</w:t>
            </w:r>
          </w:p>
          <w:p w:rsidR="00D353EC" w:rsidRPr="00CE2134" w:rsidRDefault="00D353EC" w:rsidP="00CE2134">
            <w:pPr>
              <w:spacing w:line="276" w:lineRule="auto"/>
              <w:jc w:val="center"/>
              <w:rPr>
                <w:rFonts w:eastAsia="Calibri"/>
                <w:bCs/>
                <w:iCs/>
              </w:rPr>
            </w:pPr>
          </w:p>
        </w:tc>
        <w:tc>
          <w:tcPr>
            <w:tcW w:w="1980" w:type="dxa"/>
            <w:shd w:val="clear" w:color="auto" w:fill="auto"/>
          </w:tcPr>
          <w:p w:rsidR="00D353EC" w:rsidRPr="00CE2134" w:rsidRDefault="00941AFF" w:rsidP="00CE2134">
            <w:pPr>
              <w:spacing w:line="276" w:lineRule="auto"/>
              <w:jc w:val="center"/>
              <w:rPr>
                <w:rFonts w:eastAsia="Calibri"/>
                <w:bCs/>
                <w:iCs/>
              </w:rPr>
            </w:pPr>
            <w:r w:rsidRPr="00CE2134">
              <w:t>Darbo grupė</w:t>
            </w:r>
          </w:p>
        </w:tc>
        <w:tc>
          <w:tcPr>
            <w:tcW w:w="1800" w:type="dxa"/>
            <w:gridSpan w:val="2"/>
            <w:shd w:val="clear" w:color="auto" w:fill="auto"/>
          </w:tcPr>
          <w:p w:rsidR="00D353EC" w:rsidRDefault="00941AFF" w:rsidP="00CE2134">
            <w:pPr>
              <w:spacing w:line="276" w:lineRule="auto"/>
              <w:jc w:val="center"/>
              <w:rPr>
                <w:rFonts w:eastAsia="Calibri"/>
                <w:bCs/>
                <w:iCs/>
              </w:rPr>
            </w:pPr>
            <w:r w:rsidRPr="00CE2134">
              <w:rPr>
                <w:rFonts w:eastAsia="Calibri"/>
                <w:bCs/>
                <w:iCs/>
              </w:rPr>
              <w:t>Žmogiškieji ištekliai</w:t>
            </w:r>
          </w:p>
          <w:p w:rsidR="00493A6A" w:rsidRPr="00CE2134" w:rsidRDefault="00493A6A" w:rsidP="00493A6A">
            <w:pPr>
              <w:spacing w:line="276" w:lineRule="auto"/>
              <w:jc w:val="center"/>
              <w:rPr>
                <w:bCs/>
                <w:iCs/>
              </w:rPr>
            </w:pPr>
            <w:r w:rsidRPr="00CE2134">
              <w:t>Klasės krepšelio lėšos</w:t>
            </w:r>
          </w:p>
          <w:p w:rsidR="00493A6A" w:rsidRPr="00CE2134" w:rsidRDefault="00493A6A" w:rsidP="00CE2134">
            <w:pPr>
              <w:spacing w:line="276" w:lineRule="auto"/>
              <w:jc w:val="center"/>
              <w:rPr>
                <w:rFonts w:eastAsia="Calibri"/>
                <w:bCs/>
                <w:iCs/>
              </w:rPr>
            </w:pPr>
            <w:r>
              <w:rPr>
                <w:rFonts w:eastAsia="Calibri"/>
                <w:bCs/>
                <w:iCs/>
              </w:rPr>
              <w:t>2 procentų lėšos</w:t>
            </w:r>
          </w:p>
        </w:tc>
      </w:tr>
      <w:tr w:rsidR="004800A8" w:rsidRPr="00CE2134" w:rsidTr="00D01AB9">
        <w:tc>
          <w:tcPr>
            <w:tcW w:w="13248" w:type="dxa"/>
            <w:gridSpan w:val="9"/>
            <w:shd w:val="clear" w:color="auto" w:fill="auto"/>
          </w:tcPr>
          <w:p w:rsidR="004800A8" w:rsidRPr="00D01AB9" w:rsidRDefault="004800A8" w:rsidP="00CE2134">
            <w:pPr>
              <w:spacing w:line="276" w:lineRule="auto"/>
              <w:rPr>
                <w:rFonts w:eastAsia="Calibri"/>
                <w:b/>
                <w:bCs/>
                <w:iCs/>
              </w:rPr>
            </w:pPr>
            <w:r w:rsidRPr="00D01AB9">
              <w:rPr>
                <w:b/>
              </w:rPr>
              <w:t>3 uždavinys. Modernizuoti ugdymo procesą.</w:t>
            </w:r>
          </w:p>
        </w:tc>
      </w:tr>
      <w:tr w:rsidR="00CE2134" w:rsidRPr="00CE2134" w:rsidTr="00D01AB9">
        <w:tc>
          <w:tcPr>
            <w:tcW w:w="468" w:type="dxa"/>
            <w:shd w:val="clear" w:color="auto" w:fill="auto"/>
          </w:tcPr>
          <w:p w:rsidR="00F0771E" w:rsidRPr="00CE2134" w:rsidRDefault="00493A6A" w:rsidP="00CE2134">
            <w:pPr>
              <w:spacing w:line="276" w:lineRule="auto"/>
              <w:jc w:val="center"/>
              <w:rPr>
                <w:rFonts w:eastAsia="Calibri"/>
                <w:b/>
                <w:bCs/>
                <w:iCs/>
              </w:rPr>
            </w:pPr>
            <w:r>
              <w:rPr>
                <w:rFonts w:eastAsia="Calibri"/>
                <w:b/>
                <w:bCs/>
                <w:iCs/>
              </w:rPr>
              <w:t>1</w:t>
            </w:r>
          </w:p>
        </w:tc>
        <w:tc>
          <w:tcPr>
            <w:tcW w:w="3240" w:type="dxa"/>
            <w:gridSpan w:val="2"/>
            <w:shd w:val="clear" w:color="auto" w:fill="auto"/>
          </w:tcPr>
          <w:p w:rsidR="00F0771E" w:rsidRPr="00CE2134" w:rsidRDefault="00F0771E" w:rsidP="00CE2134">
            <w:pPr>
              <w:pStyle w:val="Default"/>
              <w:spacing w:line="276" w:lineRule="auto"/>
              <w:jc w:val="center"/>
              <w:rPr>
                <w:color w:val="auto"/>
              </w:rPr>
            </w:pPr>
            <w:r w:rsidRPr="00CE2134">
              <w:rPr>
                <w:color w:val="auto"/>
              </w:rPr>
              <w:t xml:space="preserve">Organizuoti kvalifikacijos tobulinimo seminarą </w:t>
            </w:r>
            <w:r w:rsidRPr="00CE2134">
              <w:rPr>
                <w:color w:val="auto"/>
              </w:rPr>
              <w:lastRenderedPageBreak/>
              <w:t>mokytojams informacinių technologijų naudojimo ugdymo procese ir ugdymosi aplinkos kūrimo kompetencijoms tobulinti.</w:t>
            </w:r>
          </w:p>
        </w:tc>
        <w:tc>
          <w:tcPr>
            <w:tcW w:w="3690" w:type="dxa"/>
            <w:gridSpan w:val="2"/>
          </w:tcPr>
          <w:p w:rsidR="00F0771E" w:rsidRPr="00CE2134" w:rsidRDefault="00F0771E" w:rsidP="00CE2134">
            <w:pPr>
              <w:pStyle w:val="Default"/>
              <w:spacing w:line="276" w:lineRule="auto"/>
              <w:jc w:val="center"/>
              <w:rPr>
                <w:color w:val="auto"/>
              </w:rPr>
            </w:pPr>
            <w:r w:rsidRPr="00CE2134">
              <w:rPr>
                <w:color w:val="auto"/>
              </w:rPr>
              <w:lastRenderedPageBreak/>
              <w:t xml:space="preserve">Ne mažiau kaip </w:t>
            </w:r>
            <w:r w:rsidR="006020CD" w:rsidRPr="00CE2134">
              <w:rPr>
                <w:color w:val="auto"/>
              </w:rPr>
              <w:t>80</w:t>
            </w:r>
            <w:r w:rsidR="002B7EC1">
              <w:rPr>
                <w:color w:val="auto"/>
              </w:rPr>
              <w:t xml:space="preserve"> proc.</w:t>
            </w:r>
            <w:r w:rsidR="00AD1B25" w:rsidRPr="00CE2134">
              <w:rPr>
                <w:color w:val="auto"/>
              </w:rPr>
              <w:t xml:space="preserve"> mokytojų tobulins</w:t>
            </w:r>
            <w:r w:rsidRPr="00CE2134">
              <w:rPr>
                <w:color w:val="auto"/>
              </w:rPr>
              <w:t xml:space="preserve"> inf</w:t>
            </w:r>
            <w:r w:rsidR="00C6409B">
              <w:rPr>
                <w:color w:val="auto"/>
              </w:rPr>
              <w:t xml:space="preserve">ormacinių technologijų </w:t>
            </w:r>
            <w:r w:rsidR="00C6409B">
              <w:rPr>
                <w:color w:val="auto"/>
              </w:rPr>
              <w:lastRenderedPageBreak/>
              <w:t>naudojimo</w:t>
            </w:r>
            <w:r w:rsidRPr="00CE2134">
              <w:rPr>
                <w:color w:val="auto"/>
              </w:rPr>
              <w:t xml:space="preserve"> ugdymo procese ir ugdymosi aplinkos kūrimo kompetencijas.</w:t>
            </w:r>
            <w:r w:rsidR="002B7EC1">
              <w:rPr>
                <w:color w:val="auto"/>
              </w:rPr>
              <w:t>(12val.)</w:t>
            </w:r>
          </w:p>
        </w:tc>
        <w:tc>
          <w:tcPr>
            <w:tcW w:w="2070" w:type="dxa"/>
            <w:shd w:val="clear" w:color="auto" w:fill="auto"/>
          </w:tcPr>
          <w:p w:rsidR="00F0771E" w:rsidRPr="00D01AB9" w:rsidRDefault="00D01AB9" w:rsidP="00CE2134">
            <w:pPr>
              <w:spacing w:line="276" w:lineRule="auto"/>
              <w:jc w:val="center"/>
              <w:rPr>
                <w:rFonts w:eastAsia="Calibri"/>
                <w:bCs/>
                <w:iCs/>
              </w:rPr>
            </w:pPr>
            <w:r w:rsidRPr="00D01AB9">
              <w:rPr>
                <w:rFonts w:eastAsia="Calibri"/>
                <w:bCs/>
                <w:iCs/>
              </w:rPr>
              <w:lastRenderedPageBreak/>
              <w:t>2019</w:t>
            </w:r>
            <w:r>
              <w:rPr>
                <w:rFonts w:eastAsia="Calibri"/>
                <w:bCs/>
                <w:iCs/>
              </w:rPr>
              <w:t xml:space="preserve"> m.</w:t>
            </w:r>
          </w:p>
        </w:tc>
        <w:tc>
          <w:tcPr>
            <w:tcW w:w="2250" w:type="dxa"/>
            <w:gridSpan w:val="2"/>
            <w:shd w:val="clear" w:color="auto" w:fill="auto"/>
          </w:tcPr>
          <w:p w:rsidR="00D01AB9" w:rsidRDefault="00D01AB9" w:rsidP="00D01AB9">
            <w:pPr>
              <w:spacing w:line="276" w:lineRule="auto"/>
              <w:jc w:val="center"/>
              <w:rPr>
                <w:rFonts w:eastAsia="Calibri"/>
                <w:bCs/>
                <w:iCs/>
              </w:rPr>
            </w:pPr>
            <w:r>
              <w:rPr>
                <w:rFonts w:eastAsia="Calibri"/>
                <w:bCs/>
                <w:iCs/>
              </w:rPr>
              <w:t xml:space="preserve">Direktoriaus pavaduotoja </w:t>
            </w:r>
            <w:r>
              <w:rPr>
                <w:rFonts w:eastAsia="Calibri"/>
                <w:bCs/>
                <w:iCs/>
              </w:rPr>
              <w:lastRenderedPageBreak/>
              <w:t>ugdymui</w:t>
            </w:r>
          </w:p>
          <w:p w:rsidR="00F0771E" w:rsidRPr="00851027" w:rsidRDefault="00F0771E" w:rsidP="00CE2134">
            <w:pPr>
              <w:pStyle w:val="Default"/>
              <w:spacing w:line="276" w:lineRule="auto"/>
              <w:jc w:val="center"/>
              <w:rPr>
                <w:color w:val="auto"/>
                <w:highlight w:val="yellow"/>
              </w:rPr>
            </w:pPr>
          </w:p>
        </w:tc>
        <w:tc>
          <w:tcPr>
            <w:tcW w:w="1530" w:type="dxa"/>
            <w:shd w:val="clear" w:color="auto" w:fill="auto"/>
          </w:tcPr>
          <w:p w:rsidR="00493A6A" w:rsidRDefault="00493A6A" w:rsidP="00493A6A">
            <w:pPr>
              <w:spacing w:line="276" w:lineRule="auto"/>
              <w:jc w:val="center"/>
              <w:rPr>
                <w:rFonts w:eastAsia="Calibri"/>
                <w:bCs/>
                <w:iCs/>
              </w:rPr>
            </w:pPr>
            <w:r w:rsidRPr="00CE2134">
              <w:rPr>
                <w:rFonts w:eastAsia="Calibri"/>
                <w:bCs/>
                <w:iCs/>
              </w:rPr>
              <w:lastRenderedPageBreak/>
              <w:t>Žmogiškieji ištekliai</w:t>
            </w:r>
          </w:p>
          <w:p w:rsidR="00493A6A" w:rsidRPr="00CE2134" w:rsidRDefault="00493A6A" w:rsidP="00493A6A">
            <w:pPr>
              <w:spacing w:line="276" w:lineRule="auto"/>
              <w:jc w:val="center"/>
              <w:rPr>
                <w:bCs/>
                <w:iCs/>
              </w:rPr>
            </w:pPr>
            <w:r w:rsidRPr="00CE2134">
              <w:lastRenderedPageBreak/>
              <w:t>Klasės krepšelio lėšos</w:t>
            </w:r>
          </w:p>
          <w:p w:rsidR="00F0771E" w:rsidRPr="00CE2134" w:rsidRDefault="00493A6A" w:rsidP="00CE2134">
            <w:pPr>
              <w:spacing w:line="276" w:lineRule="auto"/>
              <w:jc w:val="center"/>
              <w:rPr>
                <w:rFonts w:eastAsia="Calibri"/>
                <w:bCs/>
                <w:iCs/>
              </w:rPr>
            </w:pPr>
            <w:r>
              <w:t>1000 eurų</w:t>
            </w:r>
          </w:p>
        </w:tc>
      </w:tr>
      <w:tr w:rsidR="00CE2134" w:rsidRPr="00CE2134" w:rsidTr="00D01AB9">
        <w:tc>
          <w:tcPr>
            <w:tcW w:w="468" w:type="dxa"/>
            <w:shd w:val="clear" w:color="auto" w:fill="auto"/>
          </w:tcPr>
          <w:p w:rsidR="00F0771E" w:rsidRPr="00CE2134" w:rsidRDefault="00493A6A" w:rsidP="00CE2134">
            <w:pPr>
              <w:spacing w:line="276" w:lineRule="auto"/>
              <w:jc w:val="center"/>
              <w:rPr>
                <w:rFonts w:eastAsia="Calibri"/>
                <w:b/>
                <w:bCs/>
                <w:iCs/>
              </w:rPr>
            </w:pPr>
            <w:r>
              <w:rPr>
                <w:rFonts w:eastAsia="Calibri"/>
                <w:b/>
                <w:bCs/>
                <w:iCs/>
              </w:rPr>
              <w:lastRenderedPageBreak/>
              <w:t>2</w:t>
            </w:r>
          </w:p>
        </w:tc>
        <w:tc>
          <w:tcPr>
            <w:tcW w:w="3240" w:type="dxa"/>
            <w:gridSpan w:val="2"/>
            <w:shd w:val="clear" w:color="auto" w:fill="auto"/>
          </w:tcPr>
          <w:p w:rsidR="00F0771E" w:rsidRPr="00CE2134" w:rsidRDefault="00F0771E" w:rsidP="00CE2134">
            <w:pPr>
              <w:pStyle w:val="Default"/>
              <w:spacing w:line="276" w:lineRule="auto"/>
              <w:jc w:val="center"/>
              <w:rPr>
                <w:color w:val="auto"/>
              </w:rPr>
            </w:pPr>
            <w:r w:rsidRPr="00CE2134">
              <w:rPr>
                <w:color w:val="auto"/>
              </w:rPr>
              <w:t>Modernizuoti mokomuosius kabinetus,</w:t>
            </w:r>
            <w:r w:rsidR="004800A8">
              <w:rPr>
                <w:color w:val="auto"/>
              </w:rPr>
              <w:t xml:space="preserve"> patalpas (sporto salė, biblioteka, skaitykla)</w:t>
            </w:r>
            <w:r w:rsidRPr="00CE2134">
              <w:rPr>
                <w:color w:val="auto"/>
              </w:rPr>
              <w:t xml:space="preserve"> aprūpinant juos ši</w:t>
            </w:r>
            <w:r w:rsidR="00D16A1A" w:rsidRPr="00CE2134">
              <w:rPr>
                <w:color w:val="auto"/>
              </w:rPr>
              <w:t xml:space="preserve">uolaikinėmis mokymo priemonėmis, </w:t>
            </w:r>
            <w:r w:rsidR="00D16A1A" w:rsidRPr="00CE2134">
              <w:rPr>
                <w:rFonts w:eastAsia="Calibri"/>
                <w:color w:val="auto"/>
              </w:rPr>
              <w:t>ergonomiškais, moderniais baldais.</w:t>
            </w:r>
          </w:p>
        </w:tc>
        <w:tc>
          <w:tcPr>
            <w:tcW w:w="3690" w:type="dxa"/>
            <w:gridSpan w:val="2"/>
          </w:tcPr>
          <w:p w:rsidR="00F0771E" w:rsidRPr="00CE2134" w:rsidRDefault="00AD1B25" w:rsidP="00CE2134">
            <w:pPr>
              <w:pStyle w:val="Default"/>
              <w:spacing w:line="276" w:lineRule="auto"/>
              <w:jc w:val="center"/>
              <w:rPr>
                <w:color w:val="auto"/>
              </w:rPr>
            </w:pPr>
            <w:r w:rsidRPr="00CE2134">
              <w:rPr>
                <w:color w:val="auto"/>
              </w:rPr>
              <w:t>Modernūs kabinetai</w:t>
            </w:r>
            <w:r w:rsidR="004800A8">
              <w:rPr>
                <w:color w:val="auto"/>
              </w:rPr>
              <w:t>, patalpos</w:t>
            </w:r>
            <w:r w:rsidRPr="00CE2134">
              <w:rPr>
                <w:color w:val="auto"/>
              </w:rPr>
              <w:t xml:space="preserve"> bus </w:t>
            </w:r>
            <w:r w:rsidR="006020CD" w:rsidRPr="00CE2134">
              <w:rPr>
                <w:color w:val="auto"/>
              </w:rPr>
              <w:t xml:space="preserve"> aprūpinti </w:t>
            </w:r>
            <w:r w:rsidRPr="00CE2134">
              <w:rPr>
                <w:color w:val="auto"/>
              </w:rPr>
              <w:t xml:space="preserve">pagal </w:t>
            </w:r>
            <w:r w:rsidR="006020CD" w:rsidRPr="00CE2134">
              <w:rPr>
                <w:color w:val="auto"/>
              </w:rPr>
              <w:t>šiuolaikinius reikalavimus atitinkančiomis ugdymo priemonėmis.</w:t>
            </w:r>
            <w:r w:rsidR="00D16A1A" w:rsidRPr="00CE2134">
              <w:rPr>
                <w:rFonts w:eastAsia="Calibri"/>
                <w:b/>
                <w:color w:val="auto"/>
              </w:rPr>
              <w:t xml:space="preserve"> </w:t>
            </w:r>
            <w:r w:rsidRPr="00CE2134">
              <w:rPr>
                <w:rFonts w:eastAsia="Calibri"/>
                <w:color w:val="auto"/>
              </w:rPr>
              <w:t>Mokiniai jausis mokykloje saugiai, bus</w:t>
            </w:r>
            <w:r w:rsidR="00D16A1A" w:rsidRPr="00CE2134">
              <w:rPr>
                <w:rFonts w:eastAsia="Calibri"/>
                <w:color w:val="auto"/>
              </w:rPr>
              <w:t xml:space="preserve"> patenkinti mokymosi sąlygomis.</w:t>
            </w:r>
          </w:p>
        </w:tc>
        <w:tc>
          <w:tcPr>
            <w:tcW w:w="2070" w:type="dxa"/>
            <w:shd w:val="clear" w:color="auto" w:fill="auto"/>
          </w:tcPr>
          <w:p w:rsidR="00F0771E" w:rsidRPr="00851027" w:rsidRDefault="00D01AB9" w:rsidP="00CE2134">
            <w:pPr>
              <w:spacing w:line="276" w:lineRule="auto"/>
              <w:jc w:val="center"/>
              <w:rPr>
                <w:rFonts w:eastAsia="Calibri"/>
                <w:bCs/>
                <w:iCs/>
                <w:highlight w:val="yellow"/>
              </w:rPr>
            </w:pPr>
            <w:r w:rsidRPr="00D01AB9">
              <w:rPr>
                <w:rFonts w:eastAsia="Calibri"/>
                <w:bCs/>
                <w:iCs/>
              </w:rPr>
              <w:t>2018-2019</w:t>
            </w:r>
          </w:p>
        </w:tc>
        <w:tc>
          <w:tcPr>
            <w:tcW w:w="2250" w:type="dxa"/>
            <w:gridSpan w:val="2"/>
            <w:shd w:val="clear" w:color="auto" w:fill="auto"/>
          </w:tcPr>
          <w:p w:rsidR="00D01AB9" w:rsidRDefault="00D01AB9" w:rsidP="00D01AB9">
            <w:pPr>
              <w:spacing w:line="276" w:lineRule="auto"/>
              <w:jc w:val="center"/>
              <w:rPr>
                <w:rFonts w:eastAsia="Calibri"/>
                <w:bCs/>
                <w:iCs/>
              </w:rPr>
            </w:pPr>
            <w:r>
              <w:rPr>
                <w:rFonts w:eastAsia="Calibri"/>
                <w:bCs/>
                <w:iCs/>
              </w:rPr>
              <w:t>Direktorė</w:t>
            </w:r>
          </w:p>
          <w:p w:rsidR="00D01AB9" w:rsidRDefault="00D01AB9" w:rsidP="00D01AB9">
            <w:pPr>
              <w:spacing w:line="276" w:lineRule="auto"/>
              <w:jc w:val="center"/>
              <w:rPr>
                <w:rFonts w:eastAsia="Calibri"/>
                <w:bCs/>
                <w:iCs/>
              </w:rPr>
            </w:pPr>
            <w:r>
              <w:rPr>
                <w:rFonts w:eastAsia="Calibri"/>
                <w:bCs/>
                <w:iCs/>
              </w:rPr>
              <w:t>Direktoriaus pavaduotojai ūkio reikalams</w:t>
            </w:r>
          </w:p>
          <w:p w:rsidR="00F0771E" w:rsidRPr="00851027" w:rsidRDefault="00F0771E" w:rsidP="00CE2134">
            <w:pPr>
              <w:pStyle w:val="Default"/>
              <w:spacing w:line="276" w:lineRule="auto"/>
              <w:jc w:val="center"/>
              <w:rPr>
                <w:color w:val="auto"/>
                <w:highlight w:val="yellow"/>
              </w:rPr>
            </w:pPr>
          </w:p>
        </w:tc>
        <w:tc>
          <w:tcPr>
            <w:tcW w:w="1530" w:type="dxa"/>
            <w:shd w:val="clear" w:color="auto" w:fill="auto"/>
          </w:tcPr>
          <w:p w:rsidR="00493A6A" w:rsidRDefault="00493A6A" w:rsidP="00493A6A">
            <w:pPr>
              <w:spacing w:line="276" w:lineRule="auto"/>
              <w:jc w:val="center"/>
              <w:rPr>
                <w:rFonts w:eastAsia="Calibri"/>
                <w:bCs/>
                <w:iCs/>
              </w:rPr>
            </w:pPr>
            <w:r w:rsidRPr="00CE2134">
              <w:rPr>
                <w:rFonts w:eastAsia="Calibri"/>
                <w:bCs/>
                <w:iCs/>
              </w:rPr>
              <w:t>Žmogiškieji ištekliai</w:t>
            </w:r>
          </w:p>
          <w:p w:rsidR="00493A6A" w:rsidRDefault="00493A6A" w:rsidP="00493A6A">
            <w:pPr>
              <w:spacing w:line="276" w:lineRule="auto"/>
              <w:jc w:val="center"/>
            </w:pPr>
            <w:r w:rsidRPr="00CE2134">
              <w:t>Klasės krepšelio lėšos</w:t>
            </w:r>
          </w:p>
          <w:p w:rsidR="00493A6A" w:rsidRPr="00CE2134" w:rsidRDefault="00493A6A" w:rsidP="00493A6A">
            <w:pPr>
              <w:spacing w:line="276" w:lineRule="auto"/>
              <w:jc w:val="center"/>
              <w:rPr>
                <w:bCs/>
                <w:iCs/>
              </w:rPr>
            </w:pPr>
            <w:r>
              <w:t xml:space="preserve">Projekto </w:t>
            </w:r>
            <w:r w:rsidR="004800A8" w:rsidRPr="004800A8">
              <w:rPr>
                <w:shd w:val="clear" w:color="auto" w:fill="FFFFFF"/>
              </w:rPr>
              <w:t xml:space="preserve">„Šalčininkų Jano </w:t>
            </w:r>
            <w:proofErr w:type="spellStart"/>
            <w:r w:rsidR="004800A8" w:rsidRPr="004800A8">
              <w:rPr>
                <w:shd w:val="clear" w:color="auto" w:fill="FFFFFF"/>
              </w:rPr>
              <w:t>Sniadeck</w:t>
            </w:r>
            <w:r w:rsidR="004800A8">
              <w:rPr>
                <w:shd w:val="clear" w:color="auto" w:fill="FFFFFF"/>
              </w:rPr>
              <w:t>io</w:t>
            </w:r>
            <w:proofErr w:type="spellEnd"/>
            <w:r w:rsidR="004800A8">
              <w:rPr>
                <w:shd w:val="clear" w:color="auto" w:fill="FFFFFF"/>
              </w:rPr>
              <w:t xml:space="preserve"> gimnazijos edukacinių erdvių </w:t>
            </w:r>
            <w:r w:rsidR="004800A8" w:rsidRPr="004800A8">
              <w:rPr>
                <w:shd w:val="clear" w:color="auto" w:fill="FFFFFF"/>
              </w:rPr>
              <w:t>modernizavimas“</w:t>
            </w:r>
            <w:r w:rsidR="004800A8" w:rsidRPr="004800A8">
              <w:rPr>
                <w:rFonts w:ascii="Calibri" w:hAnsi="Calibri"/>
                <w:sz w:val="23"/>
                <w:szCs w:val="23"/>
                <w:shd w:val="clear" w:color="auto" w:fill="FFFFFF"/>
              </w:rPr>
              <w:t xml:space="preserve"> </w:t>
            </w:r>
            <w:r>
              <w:t>lėšos</w:t>
            </w:r>
          </w:p>
          <w:p w:rsidR="00F0771E" w:rsidRPr="00CE2134" w:rsidRDefault="00F0771E" w:rsidP="00CE2134">
            <w:pPr>
              <w:spacing w:line="276" w:lineRule="auto"/>
              <w:jc w:val="center"/>
            </w:pPr>
          </w:p>
        </w:tc>
      </w:tr>
    </w:tbl>
    <w:p w:rsidR="00D353EC" w:rsidRPr="004B2DD8" w:rsidRDefault="00D353EC" w:rsidP="00D353EC">
      <w:pPr>
        <w:spacing w:line="360" w:lineRule="auto"/>
        <w:jc w:val="center"/>
        <w:rPr>
          <w:rFonts w:eastAsia="Calibri"/>
          <w:b/>
          <w:bCs/>
          <w:iCs/>
        </w:rPr>
      </w:pPr>
    </w:p>
    <w:p w:rsidR="00D353EC" w:rsidRPr="004B2DD8" w:rsidRDefault="00D353EC" w:rsidP="00D353EC">
      <w:pPr>
        <w:spacing w:line="360" w:lineRule="auto"/>
        <w:jc w:val="center"/>
        <w:rPr>
          <w:rFonts w:eastAsia="Calibri"/>
          <w:b/>
          <w:bCs/>
          <w:iCs/>
        </w:rPr>
      </w:pPr>
    </w:p>
    <w:p w:rsidR="00CA62BB" w:rsidRDefault="00CA62BB"/>
    <w:sectPr w:rsidR="00CA62BB" w:rsidSect="006A3C08">
      <w:headerReference w:type="default" r:id="rId9"/>
      <w:pgSz w:w="15840" w:h="12240" w:orient="landscape"/>
      <w:pgMar w:top="1440" w:right="63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561" w:rsidRDefault="000F7561" w:rsidP="00AF4B64">
      <w:r>
        <w:separator/>
      </w:r>
    </w:p>
  </w:endnote>
  <w:endnote w:type="continuationSeparator" w:id="0">
    <w:p w:rsidR="000F7561" w:rsidRDefault="000F7561" w:rsidP="00AF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inion Pro">
    <w:altName w:val="Times New Roman"/>
    <w:panose1 w:val="00000000000000000000"/>
    <w:charset w:val="EE"/>
    <w:family w:val="roman"/>
    <w:notTrueType/>
    <w:pitch w:val="default"/>
    <w:sig w:usb0="00000001" w:usb1="00000000" w:usb2="00000000" w:usb3="00000000" w:csb0="00000003"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561" w:rsidRDefault="000F7561" w:rsidP="00AF4B64">
      <w:r>
        <w:separator/>
      </w:r>
    </w:p>
  </w:footnote>
  <w:footnote w:type="continuationSeparator" w:id="0">
    <w:p w:rsidR="000F7561" w:rsidRDefault="000F7561" w:rsidP="00AF4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923675"/>
      <w:docPartObj>
        <w:docPartGallery w:val="Page Numbers (Top of Page)"/>
        <w:docPartUnique/>
      </w:docPartObj>
    </w:sdtPr>
    <w:sdtEndPr/>
    <w:sdtContent>
      <w:p w:rsidR="00AF4B64" w:rsidRDefault="00AF4B64">
        <w:pPr>
          <w:pStyle w:val="Antrats"/>
          <w:jc w:val="right"/>
        </w:pPr>
        <w:r>
          <w:fldChar w:fldCharType="begin"/>
        </w:r>
        <w:r>
          <w:instrText>PAGE   \* MERGEFORMAT</w:instrText>
        </w:r>
        <w:r>
          <w:fldChar w:fldCharType="separate"/>
        </w:r>
        <w:r w:rsidR="00BC3846">
          <w:rPr>
            <w:noProof/>
          </w:rPr>
          <w:t>9</w:t>
        </w:r>
        <w:r>
          <w:fldChar w:fldCharType="end"/>
        </w:r>
      </w:p>
    </w:sdtContent>
  </w:sdt>
  <w:p w:rsidR="00AF4B64" w:rsidRDefault="00AF4B6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433CF"/>
    <w:multiLevelType w:val="hybridMultilevel"/>
    <w:tmpl w:val="DCB6CD6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6FE1B58"/>
    <w:multiLevelType w:val="multilevel"/>
    <w:tmpl w:val="F47C0084"/>
    <w:lvl w:ilvl="0">
      <w:start w:val="1"/>
      <w:numFmt w:val="decimalZero"/>
      <w:lvlText w:val="%1"/>
      <w:lvlJc w:val="left"/>
      <w:pPr>
        <w:ind w:left="930" w:hanging="930"/>
      </w:pPr>
      <w:rPr>
        <w:rFonts w:hint="default"/>
        <w:color w:val="auto"/>
      </w:rPr>
    </w:lvl>
    <w:lvl w:ilvl="1">
      <w:start w:val="1"/>
      <w:numFmt w:val="decimalZero"/>
      <w:lvlText w:val="%1-%2"/>
      <w:lvlJc w:val="left"/>
      <w:pPr>
        <w:ind w:left="930" w:hanging="930"/>
      </w:pPr>
      <w:rPr>
        <w:rFonts w:hint="default"/>
        <w:color w:val="auto"/>
      </w:rPr>
    </w:lvl>
    <w:lvl w:ilvl="2">
      <w:start w:val="1"/>
      <w:numFmt w:val="decimalZero"/>
      <w:lvlText w:val="%1-%2-%3"/>
      <w:lvlJc w:val="left"/>
      <w:pPr>
        <w:ind w:left="930" w:hanging="930"/>
      </w:pPr>
      <w:rPr>
        <w:rFonts w:hint="default"/>
        <w:b w:val="0"/>
        <w:color w:val="auto"/>
      </w:rPr>
    </w:lvl>
    <w:lvl w:ilvl="3">
      <w:start w:val="1"/>
      <w:numFmt w:val="decimal"/>
      <w:lvlText w:val="%1-%2-%3.%4"/>
      <w:lvlJc w:val="left"/>
      <w:pPr>
        <w:ind w:left="930" w:hanging="93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nsid w:val="2AD43C7C"/>
    <w:multiLevelType w:val="multilevel"/>
    <w:tmpl w:val="F47C0084"/>
    <w:lvl w:ilvl="0">
      <w:start w:val="1"/>
      <w:numFmt w:val="decimalZero"/>
      <w:lvlText w:val="%1"/>
      <w:lvlJc w:val="left"/>
      <w:pPr>
        <w:ind w:left="930" w:hanging="930"/>
      </w:pPr>
      <w:rPr>
        <w:rFonts w:hint="default"/>
        <w:color w:val="auto"/>
      </w:rPr>
    </w:lvl>
    <w:lvl w:ilvl="1">
      <w:start w:val="1"/>
      <w:numFmt w:val="decimalZero"/>
      <w:lvlText w:val="%1-%2"/>
      <w:lvlJc w:val="left"/>
      <w:pPr>
        <w:ind w:left="930" w:hanging="930"/>
      </w:pPr>
      <w:rPr>
        <w:rFonts w:hint="default"/>
        <w:color w:val="auto"/>
      </w:rPr>
    </w:lvl>
    <w:lvl w:ilvl="2">
      <w:start w:val="1"/>
      <w:numFmt w:val="decimalZero"/>
      <w:lvlText w:val="%1-%2-%3"/>
      <w:lvlJc w:val="left"/>
      <w:pPr>
        <w:ind w:left="930" w:hanging="930"/>
      </w:pPr>
      <w:rPr>
        <w:rFonts w:hint="default"/>
        <w:b w:val="0"/>
        <w:color w:val="auto"/>
      </w:rPr>
    </w:lvl>
    <w:lvl w:ilvl="3">
      <w:start w:val="1"/>
      <w:numFmt w:val="decimal"/>
      <w:lvlText w:val="%1-%2-%3.%4"/>
      <w:lvlJc w:val="left"/>
      <w:pPr>
        <w:ind w:left="930" w:hanging="93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36103171"/>
    <w:multiLevelType w:val="hybridMultilevel"/>
    <w:tmpl w:val="E2BCD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D65264"/>
    <w:multiLevelType w:val="hybridMultilevel"/>
    <w:tmpl w:val="118803E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nsid w:val="530F32FF"/>
    <w:multiLevelType w:val="hybridMultilevel"/>
    <w:tmpl w:val="9D10D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197836"/>
    <w:multiLevelType w:val="hybridMultilevel"/>
    <w:tmpl w:val="EBEEA1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7EE27087"/>
    <w:multiLevelType w:val="multilevel"/>
    <w:tmpl w:val="6EDC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39004F"/>
    <w:multiLevelType w:val="multilevel"/>
    <w:tmpl w:val="750607AE"/>
    <w:lvl w:ilvl="0">
      <w:start w:val="2"/>
      <w:numFmt w:val="decimalZero"/>
      <w:lvlText w:val="%1"/>
      <w:lvlJc w:val="left"/>
      <w:pPr>
        <w:ind w:left="555" w:hanging="555"/>
      </w:pPr>
      <w:rPr>
        <w:rFonts w:hint="default"/>
      </w:rPr>
    </w:lvl>
    <w:lvl w:ilvl="1">
      <w:start w:val="1"/>
      <w:numFmt w:val="decimalZero"/>
      <w:lvlText w:val="%1-%2"/>
      <w:lvlJc w:val="left"/>
      <w:pPr>
        <w:ind w:left="555" w:hanging="55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5"/>
  </w:num>
  <w:num w:numId="4">
    <w:abstractNumId w:val="4"/>
  </w:num>
  <w:num w:numId="5">
    <w:abstractNumId w:val="1"/>
  </w:num>
  <w:num w:numId="6">
    <w:abstractNumId w:val="2"/>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4C3"/>
    <w:rsid w:val="0001150B"/>
    <w:rsid w:val="00034AAE"/>
    <w:rsid w:val="000514E6"/>
    <w:rsid w:val="0007469A"/>
    <w:rsid w:val="00084280"/>
    <w:rsid w:val="00093FEC"/>
    <w:rsid w:val="00094139"/>
    <w:rsid w:val="000A6470"/>
    <w:rsid w:val="000F1E60"/>
    <w:rsid w:val="000F4645"/>
    <w:rsid w:val="000F7561"/>
    <w:rsid w:val="00111E79"/>
    <w:rsid w:val="00112B36"/>
    <w:rsid w:val="00130669"/>
    <w:rsid w:val="00144D3B"/>
    <w:rsid w:val="00150B99"/>
    <w:rsid w:val="00157ED5"/>
    <w:rsid w:val="0017058A"/>
    <w:rsid w:val="00177A6A"/>
    <w:rsid w:val="00181D9E"/>
    <w:rsid w:val="00192BF6"/>
    <w:rsid w:val="00194366"/>
    <w:rsid w:val="001B0E83"/>
    <w:rsid w:val="001D08D2"/>
    <w:rsid w:val="00234FA1"/>
    <w:rsid w:val="00240CA2"/>
    <w:rsid w:val="002554C2"/>
    <w:rsid w:val="002B7EC1"/>
    <w:rsid w:val="002F3FEC"/>
    <w:rsid w:val="003029B7"/>
    <w:rsid w:val="00310CC6"/>
    <w:rsid w:val="00315E88"/>
    <w:rsid w:val="00325B32"/>
    <w:rsid w:val="00333BCA"/>
    <w:rsid w:val="00337AB5"/>
    <w:rsid w:val="0034579D"/>
    <w:rsid w:val="003614A9"/>
    <w:rsid w:val="003C170D"/>
    <w:rsid w:val="003D1515"/>
    <w:rsid w:val="003E54DD"/>
    <w:rsid w:val="00414C8D"/>
    <w:rsid w:val="004329E8"/>
    <w:rsid w:val="004613EE"/>
    <w:rsid w:val="0047552E"/>
    <w:rsid w:val="004800A8"/>
    <w:rsid w:val="00493A6A"/>
    <w:rsid w:val="00496148"/>
    <w:rsid w:val="004969E2"/>
    <w:rsid w:val="004A1FBE"/>
    <w:rsid w:val="004B11DE"/>
    <w:rsid w:val="004D6977"/>
    <w:rsid w:val="004F36E4"/>
    <w:rsid w:val="004F5DAB"/>
    <w:rsid w:val="004F750A"/>
    <w:rsid w:val="0050597C"/>
    <w:rsid w:val="005354F9"/>
    <w:rsid w:val="00556E5F"/>
    <w:rsid w:val="0058294E"/>
    <w:rsid w:val="005A1762"/>
    <w:rsid w:val="005A260C"/>
    <w:rsid w:val="005A5ABB"/>
    <w:rsid w:val="005D46F0"/>
    <w:rsid w:val="006020CD"/>
    <w:rsid w:val="006307EB"/>
    <w:rsid w:val="00662C60"/>
    <w:rsid w:val="006A3C08"/>
    <w:rsid w:val="006A5125"/>
    <w:rsid w:val="006B6CBC"/>
    <w:rsid w:val="006E04B7"/>
    <w:rsid w:val="006E0FDE"/>
    <w:rsid w:val="006F58A8"/>
    <w:rsid w:val="006F7D7B"/>
    <w:rsid w:val="00703E81"/>
    <w:rsid w:val="007469E6"/>
    <w:rsid w:val="00761E4D"/>
    <w:rsid w:val="00787487"/>
    <w:rsid w:val="007A1FEC"/>
    <w:rsid w:val="007B0135"/>
    <w:rsid w:val="00805108"/>
    <w:rsid w:val="00816D91"/>
    <w:rsid w:val="008214F1"/>
    <w:rsid w:val="00846A29"/>
    <w:rsid w:val="00851027"/>
    <w:rsid w:val="008B5BF2"/>
    <w:rsid w:val="00900D19"/>
    <w:rsid w:val="0093242A"/>
    <w:rsid w:val="00941AFF"/>
    <w:rsid w:val="009774BB"/>
    <w:rsid w:val="009774CB"/>
    <w:rsid w:val="009A0699"/>
    <w:rsid w:val="009C13A7"/>
    <w:rsid w:val="009E583A"/>
    <w:rsid w:val="00A04AE8"/>
    <w:rsid w:val="00A139B6"/>
    <w:rsid w:val="00A15957"/>
    <w:rsid w:val="00A23AE5"/>
    <w:rsid w:val="00A25E1E"/>
    <w:rsid w:val="00A62C48"/>
    <w:rsid w:val="00A82225"/>
    <w:rsid w:val="00A93A65"/>
    <w:rsid w:val="00A96EB8"/>
    <w:rsid w:val="00AC539E"/>
    <w:rsid w:val="00AD1B25"/>
    <w:rsid w:val="00AE7FD0"/>
    <w:rsid w:val="00AF3A4B"/>
    <w:rsid w:val="00AF4B64"/>
    <w:rsid w:val="00B06F36"/>
    <w:rsid w:val="00B94BBA"/>
    <w:rsid w:val="00B95E9A"/>
    <w:rsid w:val="00BB69DA"/>
    <w:rsid w:val="00BC3846"/>
    <w:rsid w:val="00BC61DA"/>
    <w:rsid w:val="00BD1AF9"/>
    <w:rsid w:val="00BD7649"/>
    <w:rsid w:val="00BE0F6C"/>
    <w:rsid w:val="00C47D97"/>
    <w:rsid w:val="00C6358A"/>
    <w:rsid w:val="00C6409B"/>
    <w:rsid w:val="00C668D5"/>
    <w:rsid w:val="00C7080E"/>
    <w:rsid w:val="00C71BA6"/>
    <w:rsid w:val="00C737CC"/>
    <w:rsid w:val="00CA62BB"/>
    <w:rsid w:val="00CE2134"/>
    <w:rsid w:val="00CF1BC3"/>
    <w:rsid w:val="00D01AB9"/>
    <w:rsid w:val="00D039B2"/>
    <w:rsid w:val="00D16A1A"/>
    <w:rsid w:val="00D20CE6"/>
    <w:rsid w:val="00D353EC"/>
    <w:rsid w:val="00D42F3D"/>
    <w:rsid w:val="00D8338E"/>
    <w:rsid w:val="00D960BA"/>
    <w:rsid w:val="00DC0FA0"/>
    <w:rsid w:val="00DE025C"/>
    <w:rsid w:val="00DF7F15"/>
    <w:rsid w:val="00E13007"/>
    <w:rsid w:val="00E13068"/>
    <w:rsid w:val="00E14BEA"/>
    <w:rsid w:val="00E15788"/>
    <w:rsid w:val="00E33A22"/>
    <w:rsid w:val="00E45E49"/>
    <w:rsid w:val="00E876B1"/>
    <w:rsid w:val="00E92CFD"/>
    <w:rsid w:val="00ED09D0"/>
    <w:rsid w:val="00F0771E"/>
    <w:rsid w:val="00F35CA1"/>
    <w:rsid w:val="00F63FEF"/>
    <w:rsid w:val="00F70AA2"/>
    <w:rsid w:val="00FB692B"/>
    <w:rsid w:val="00FE6B09"/>
    <w:rsid w:val="00FE7CFF"/>
    <w:rsid w:val="00FF004C"/>
    <w:rsid w:val="00FF0EF0"/>
    <w:rsid w:val="00FF5410"/>
    <w:rsid w:val="00FF5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353EC"/>
    <w:rPr>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9C13A7"/>
    <w:rPr>
      <w:b/>
      <w:bCs/>
    </w:rPr>
  </w:style>
  <w:style w:type="character" w:styleId="Emfaz">
    <w:name w:val="Emphasis"/>
    <w:basedOn w:val="Numatytasispastraiposriftas"/>
    <w:qFormat/>
    <w:rsid w:val="009C13A7"/>
    <w:rPr>
      <w:i/>
      <w:iCs/>
    </w:rPr>
  </w:style>
  <w:style w:type="paragraph" w:customStyle="1" w:styleId="Default">
    <w:name w:val="Default"/>
    <w:rsid w:val="00D353EC"/>
    <w:pPr>
      <w:autoSpaceDE w:val="0"/>
      <w:autoSpaceDN w:val="0"/>
      <w:adjustRightInd w:val="0"/>
    </w:pPr>
    <w:rPr>
      <w:color w:val="000000"/>
      <w:sz w:val="24"/>
      <w:szCs w:val="24"/>
      <w:lang w:val="lt-LT" w:eastAsia="lt-LT"/>
    </w:rPr>
  </w:style>
  <w:style w:type="paragraph" w:styleId="Porat">
    <w:name w:val="footer"/>
    <w:basedOn w:val="prastasis"/>
    <w:link w:val="PoratDiagrama"/>
    <w:rsid w:val="00234FA1"/>
    <w:pPr>
      <w:tabs>
        <w:tab w:val="center" w:pos="4819"/>
        <w:tab w:val="right" w:pos="9638"/>
      </w:tabs>
    </w:pPr>
    <w:rPr>
      <w:lang w:val="x-none" w:eastAsia="en-US"/>
    </w:rPr>
  </w:style>
  <w:style w:type="character" w:customStyle="1" w:styleId="PoratDiagrama">
    <w:name w:val="Poraštė Diagrama"/>
    <w:basedOn w:val="Numatytasispastraiposriftas"/>
    <w:link w:val="Porat"/>
    <w:rsid w:val="00234FA1"/>
    <w:rPr>
      <w:sz w:val="24"/>
      <w:szCs w:val="24"/>
      <w:lang w:val="x-none"/>
    </w:rPr>
  </w:style>
  <w:style w:type="paragraph" w:styleId="HTMLiankstoformatuotas">
    <w:name w:val="HTML Preformatted"/>
    <w:basedOn w:val="prastasis"/>
    <w:link w:val="HTMLiankstoformatuotasDiagrama"/>
    <w:rsid w:val="0023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GB" w:eastAsia="en-US"/>
    </w:rPr>
  </w:style>
  <w:style w:type="character" w:customStyle="1" w:styleId="HTMLiankstoformatuotasDiagrama">
    <w:name w:val="HTML iš anksto formatuotas Diagrama"/>
    <w:basedOn w:val="Numatytasispastraiposriftas"/>
    <w:link w:val="HTMLiankstoformatuotas"/>
    <w:rsid w:val="00234FA1"/>
    <w:rPr>
      <w:rFonts w:ascii="Arial Unicode MS" w:eastAsia="Arial Unicode MS" w:hAnsi="Arial Unicode MS"/>
      <w:lang w:val="en-GB"/>
    </w:rPr>
  </w:style>
  <w:style w:type="paragraph" w:styleId="Pavadinimas">
    <w:name w:val="Title"/>
    <w:basedOn w:val="prastasis"/>
    <w:link w:val="PavadinimasDiagrama"/>
    <w:qFormat/>
    <w:rsid w:val="00BB69DA"/>
    <w:pPr>
      <w:jc w:val="center"/>
    </w:pPr>
    <w:rPr>
      <w:b/>
      <w:bCs/>
      <w:sz w:val="28"/>
      <w:lang w:eastAsia="en-US"/>
    </w:rPr>
  </w:style>
  <w:style w:type="character" w:customStyle="1" w:styleId="PavadinimasDiagrama">
    <w:name w:val="Pavadinimas Diagrama"/>
    <w:basedOn w:val="Numatytasispastraiposriftas"/>
    <w:link w:val="Pavadinimas"/>
    <w:rsid w:val="00BB69DA"/>
    <w:rPr>
      <w:b/>
      <w:bCs/>
      <w:sz w:val="28"/>
      <w:szCs w:val="24"/>
      <w:lang w:val="lt-LT"/>
    </w:rPr>
  </w:style>
  <w:style w:type="paragraph" w:customStyle="1" w:styleId="Pa16">
    <w:name w:val="Pa16"/>
    <w:basedOn w:val="prastasis"/>
    <w:next w:val="prastasis"/>
    <w:uiPriority w:val="99"/>
    <w:rsid w:val="00BB69DA"/>
    <w:pPr>
      <w:autoSpaceDE w:val="0"/>
      <w:autoSpaceDN w:val="0"/>
      <w:adjustRightInd w:val="0"/>
      <w:spacing w:line="181" w:lineRule="atLeast"/>
    </w:pPr>
    <w:rPr>
      <w:rFonts w:ascii="Minion Pro" w:eastAsiaTheme="minorHAnsi" w:hAnsi="Minion Pro" w:cstheme="minorBidi"/>
      <w:lang w:eastAsia="en-US"/>
    </w:rPr>
  </w:style>
  <w:style w:type="paragraph" w:styleId="Sraopastraipa">
    <w:name w:val="List Paragraph"/>
    <w:basedOn w:val="prastasis"/>
    <w:uiPriority w:val="34"/>
    <w:qFormat/>
    <w:rsid w:val="00C71BA6"/>
    <w:pPr>
      <w:ind w:left="720"/>
      <w:contextualSpacing/>
    </w:pPr>
  </w:style>
  <w:style w:type="paragraph" w:styleId="Pagrindinistekstas">
    <w:name w:val="Body Text"/>
    <w:basedOn w:val="prastasis"/>
    <w:link w:val="PagrindinistekstasDiagrama"/>
    <w:rsid w:val="00AC539E"/>
    <w:pPr>
      <w:widowControl w:val="0"/>
      <w:autoSpaceDE w:val="0"/>
      <w:autoSpaceDN w:val="0"/>
    </w:pPr>
    <w:rPr>
      <w:rFonts w:eastAsia="Calibri"/>
      <w:lang w:val="en-US" w:eastAsia="en-US"/>
    </w:rPr>
  </w:style>
  <w:style w:type="character" w:customStyle="1" w:styleId="PagrindinistekstasDiagrama">
    <w:name w:val="Pagrindinis tekstas Diagrama"/>
    <w:basedOn w:val="Numatytasispastraiposriftas"/>
    <w:link w:val="Pagrindinistekstas"/>
    <w:rsid w:val="00AC539E"/>
    <w:rPr>
      <w:rFonts w:eastAsia="Calibri"/>
      <w:sz w:val="24"/>
      <w:szCs w:val="24"/>
    </w:rPr>
  </w:style>
  <w:style w:type="paragraph" w:styleId="Debesliotekstas">
    <w:name w:val="Balloon Text"/>
    <w:basedOn w:val="prastasis"/>
    <w:link w:val="DebesliotekstasDiagrama"/>
    <w:uiPriority w:val="99"/>
    <w:semiHidden/>
    <w:unhideWhenUsed/>
    <w:rsid w:val="00AF4B6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F4B64"/>
    <w:rPr>
      <w:rFonts w:ascii="Segoe UI" w:hAnsi="Segoe UI" w:cs="Segoe UI"/>
      <w:sz w:val="18"/>
      <w:szCs w:val="18"/>
      <w:lang w:val="lt-LT" w:eastAsia="lt-LT"/>
    </w:rPr>
  </w:style>
  <w:style w:type="paragraph" w:styleId="Antrats">
    <w:name w:val="header"/>
    <w:basedOn w:val="prastasis"/>
    <w:link w:val="AntratsDiagrama"/>
    <w:uiPriority w:val="99"/>
    <w:unhideWhenUsed/>
    <w:rsid w:val="00AF4B64"/>
    <w:pPr>
      <w:tabs>
        <w:tab w:val="center" w:pos="4819"/>
        <w:tab w:val="right" w:pos="9638"/>
      </w:tabs>
    </w:pPr>
  </w:style>
  <w:style w:type="character" w:customStyle="1" w:styleId="AntratsDiagrama">
    <w:name w:val="Antraštės Diagrama"/>
    <w:basedOn w:val="Numatytasispastraiposriftas"/>
    <w:link w:val="Antrats"/>
    <w:uiPriority w:val="99"/>
    <w:rsid w:val="00AF4B64"/>
    <w:rPr>
      <w:sz w:val="24"/>
      <w:szCs w:val="24"/>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353EC"/>
    <w:rPr>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qFormat/>
    <w:rsid w:val="009C13A7"/>
    <w:rPr>
      <w:b/>
      <w:bCs/>
    </w:rPr>
  </w:style>
  <w:style w:type="character" w:styleId="Emfaz">
    <w:name w:val="Emphasis"/>
    <w:basedOn w:val="Numatytasispastraiposriftas"/>
    <w:qFormat/>
    <w:rsid w:val="009C13A7"/>
    <w:rPr>
      <w:i/>
      <w:iCs/>
    </w:rPr>
  </w:style>
  <w:style w:type="paragraph" w:customStyle="1" w:styleId="Default">
    <w:name w:val="Default"/>
    <w:rsid w:val="00D353EC"/>
    <w:pPr>
      <w:autoSpaceDE w:val="0"/>
      <w:autoSpaceDN w:val="0"/>
      <w:adjustRightInd w:val="0"/>
    </w:pPr>
    <w:rPr>
      <w:color w:val="000000"/>
      <w:sz w:val="24"/>
      <w:szCs w:val="24"/>
      <w:lang w:val="lt-LT" w:eastAsia="lt-LT"/>
    </w:rPr>
  </w:style>
  <w:style w:type="paragraph" w:styleId="Porat">
    <w:name w:val="footer"/>
    <w:basedOn w:val="prastasis"/>
    <w:link w:val="PoratDiagrama"/>
    <w:rsid w:val="00234FA1"/>
    <w:pPr>
      <w:tabs>
        <w:tab w:val="center" w:pos="4819"/>
        <w:tab w:val="right" w:pos="9638"/>
      </w:tabs>
    </w:pPr>
    <w:rPr>
      <w:lang w:val="x-none" w:eastAsia="en-US"/>
    </w:rPr>
  </w:style>
  <w:style w:type="character" w:customStyle="1" w:styleId="PoratDiagrama">
    <w:name w:val="Poraštė Diagrama"/>
    <w:basedOn w:val="Numatytasispastraiposriftas"/>
    <w:link w:val="Porat"/>
    <w:rsid w:val="00234FA1"/>
    <w:rPr>
      <w:sz w:val="24"/>
      <w:szCs w:val="24"/>
      <w:lang w:val="x-none"/>
    </w:rPr>
  </w:style>
  <w:style w:type="paragraph" w:styleId="HTMLiankstoformatuotas">
    <w:name w:val="HTML Preformatted"/>
    <w:basedOn w:val="prastasis"/>
    <w:link w:val="HTMLiankstoformatuotasDiagrama"/>
    <w:rsid w:val="00234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en-GB" w:eastAsia="en-US"/>
    </w:rPr>
  </w:style>
  <w:style w:type="character" w:customStyle="1" w:styleId="HTMLiankstoformatuotasDiagrama">
    <w:name w:val="HTML iš anksto formatuotas Diagrama"/>
    <w:basedOn w:val="Numatytasispastraiposriftas"/>
    <w:link w:val="HTMLiankstoformatuotas"/>
    <w:rsid w:val="00234FA1"/>
    <w:rPr>
      <w:rFonts w:ascii="Arial Unicode MS" w:eastAsia="Arial Unicode MS" w:hAnsi="Arial Unicode MS"/>
      <w:lang w:val="en-GB"/>
    </w:rPr>
  </w:style>
  <w:style w:type="paragraph" w:styleId="Pavadinimas">
    <w:name w:val="Title"/>
    <w:basedOn w:val="prastasis"/>
    <w:link w:val="PavadinimasDiagrama"/>
    <w:qFormat/>
    <w:rsid w:val="00BB69DA"/>
    <w:pPr>
      <w:jc w:val="center"/>
    </w:pPr>
    <w:rPr>
      <w:b/>
      <w:bCs/>
      <w:sz w:val="28"/>
      <w:lang w:eastAsia="en-US"/>
    </w:rPr>
  </w:style>
  <w:style w:type="character" w:customStyle="1" w:styleId="PavadinimasDiagrama">
    <w:name w:val="Pavadinimas Diagrama"/>
    <w:basedOn w:val="Numatytasispastraiposriftas"/>
    <w:link w:val="Pavadinimas"/>
    <w:rsid w:val="00BB69DA"/>
    <w:rPr>
      <w:b/>
      <w:bCs/>
      <w:sz w:val="28"/>
      <w:szCs w:val="24"/>
      <w:lang w:val="lt-LT"/>
    </w:rPr>
  </w:style>
  <w:style w:type="paragraph" w:customStyle="1" w:styleId="Pa16">
    <w:name w:val="Pa16"/>
    <w:basedOn w:val="prastasis"/>
    <w:next w:val="prastasis"/>
    <w:uiPriority w:val="99"/>
    <w:rsid w:val="00BB69DA"/>
    <w:pPr>
      <w:autoSpaceDE w:val="0"/>
      <w:autoSpaceDN w:val="0"/>
      <w:adjustRightInd w:val="0"/>
      <w:spacing w:line="181" w:lineRule="atLeast"/>
    </w:pPr>
    <w:rPr>
      <w:rFonts w:ascii="Minion Pro" w:eastAsiaTheme="minorHAnsi" w:hAnsi="Minion Pro" w:cstheme="minorBidi"/>
      <w:lang w:eastAsia="en-US"/>
    </w:rPr>
  </w:style>
  <w:style w:type="paragraph" w:styleId="Sraopastraipa">
    <w:name w:val="List Paragraph"/>
    <w:basedOn w:val="prastasis"/>
    <w:uiPriority w:val="34"/>
    <w:qFormat/>
    <w:rsid w:val="00C71BA6"/>
    <w:pPr>
      <w:ind w:left="720"/>
      <w:contextualSpacing/>
    </w:pPr>
  </w:style>
  <w:style w:type="paragraph" w:styleId="Pagrindinistekstas">
    <w:name w:val="Body Text"/>
    <w:basedOn w:val="prastasis"/>
    <w:link w:val="PagrindinistekstasDiagrama"/>
    <w:rsid w:val="00AC539E"/>
    <w:pPr>
      <w:widowControl w:val="0"/>
      <w:autoSpaceDE w:val="0"/>
      <w:autoSpaceDN w:val="0"/>
    </w:pPr>
    <w:rPr>
      <w:rFonts w:eastAsia="Calibri"/>
      <w:lang w:val="en-US" w:eastAsia="en-US"/>
    </w:rPr>
  </w:style>
  <w:style w:type="character" w:customStyle="1" w:styleId="PagrindinistekstasDiagrama">
    <w:name w:val="Pagrindinis tekstas Diagrama"/>
    <w:basedOn w:val="Numatytasispastraiposriftas"/>
    <w:link w:val="Pagrindinistekstas"/>
    <w:rsid w:val="00AC539E"/>
    <w:rPr>
      <w:rFonts w:eastAsia="Calibri"/>
      <w:sz w:val="24"/>
      <w:szCs w:val="24"/>
    </w:rPr>
  </w:style>
  <w:style w:type="paragraph" w:styleId="Debesliotekstas">
    <w:name w:val="Balloon Text"/>
    <w:basedOn w:val="prastasis"/>
    <w:link w:val="DebesliotekstasDiagrama"/>
    <w:uiPriority w:val="99"/>
    <w:semiHidden/>
    <w:unhideWhenUsed/>
    <w:rsid w:val="00AF4B6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F4B64"/>
    <w:rPr>
      <w:rFonts w:ascii="Segoe UI" w:hAnsi="Segoe UI" w:cs="Segoe UI"/>
      <w:sz w:val="18"/>
      <w:szCs w:val="18"/>
      <w:lang w:val="lt-LT" w:eastAsia="lt-LT"/>
    </w:rPr>
  </w:style>
  <w:style w:type="paragraph" w:styleId="Antrats">
    <w:name w:val="header"/>
    <w:basedOn w:val="prastasis"/>
    <w:link w:val="AntratsDiagrama"/>
    <w:uiPriority w:val="99"/>
    <w:unhideWhenUsed/>
    <w:rsid w:val="00AF4B64"/>
    <w:pPr>
      <w:tabs>
        <w:tab w:val="center" w:pos="4819"/>
        <w:tab w:val="right" w:pos="9638"/>
      </w:tabs>
    </w:pPr>
  </w:style>
  <w:style w:type="character" w:customStyle="1" w:styleId="AntratsDiagrama">
    <w:name w:val="Antraštės Diagrama"/>
    <w:basedOn w:val="Numatytasispastraiposriftas"/>
    <w:link w:val="Antrats"/>
    <w:uiPriority w:val="99"/>
    <w:rsid w:val="00AF4B64"/>
    <w:rPr>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54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6BCBE-540A-4470-A898-32DCDBAD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11424</Words>
  <Characters>6512</Characters>
  <Application>Microsoft Office Word</Application>
  <DocSecurity>0</DocSecurity>
  <Lines>54</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Direktore</cp:lastModifiedBy>
  <cp:revision>4</cp:revision>
  <cp:lastPrinted>2018-04-03T07:12:00Z</cp:lastPrinted>
  <dcterms:created xsi:type="dcterms:W3CDTF">2018-04-05T09:39:00Z</dcterms:created>
  <dcterms:modified xsi:type="dcterms:W3CDTF">2018-04-10T10:48:00Z</dcterms:modified>
</cp:coreProperties>
</file>