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F1" w:rsidRDefault="00CE2B8B" w:rsidP="00CE2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M. GRUODŽIO MĖN. RENGINIŲ PLANAS</w:t>
      </w:r>
    </w:p>
    <w:tbl>
      <w:tblPr>
        <w:tblStyle w:val="a1"/>
        <w:tblW w:w="15071" w:type="dxa"/>
        <w:tblInd w:w="-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2085"/>
        <w:gridCol w:w="1845"/>
        <w:gridCol w:w="2835"/>
        <w:gridCol w:w="2651"/>
        <w:gridCol w:w="426"/>
        <w:gridCol w:w="9"/>
      </w:tblGrid>
      <w:tr w:rsidR="002C64F1" w:rsidTr="00CE2B8B">
        <w:trPr>
          <w:gridAfter w:val="1"/>
          <w:wAfter w:w="9" w:type="dxa"/>
          <w:trHeight w:val="591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trHeight w:val="500"/>
        </w:trPr>
        <w:tc>
          <w:tcPr>
            <w:tcW w:w="15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GRUODIS</w:t>
            </w:r>
          </w:p>
        </w:tc>
      </w:tr>
      <w:tr w:rsidR="002C64F1" w:rsidTr="00CE2B8B">
        <w:trPr>
          <w:gridAfter w:val="1"/>
          <w:wAfter w:w="9" w:type="dxa"/>
          <w:trHeight w:val="802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dėstymas 6-GII klasėse ir mokinių įsivertinimo stebėjimas.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6-GII kl. mokiniai, matematikos mokytojos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18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Sveikatos žalingos elgsenos prevencijos (Alkoholio,  rūkymo ir kitų psichoaktyviųjų medžiagų vartojimo prevencija bei kt.) programos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“Ką randame ir ką prarandame?” vykdymas.       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Gruodis (pagal atskirą renginio planą)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7-GII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Liucija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Gitana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4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eglutės kūrimas Kalėdų eglučių parkui Šalčininkų mieste.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Z.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77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strateginio plano 2023-2025 m. parengimas.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Z.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48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Dalyvavimas tarptautiniame skirtukų mainų projekte 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 2022</w:t>
            </w:r>
            <w:r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  <w:highlight w:val="white"/>
              </w:rPr>
              <w:t>“.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Gimnazija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7 kl. mokiniai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Olga S.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Aleksandra P.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Klasės valandėlė ”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J.Hollando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profesijos nustatymo testas GII kl.”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Kabinetai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Gruodis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GII kl. mokiniai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Jelena L.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Trišalių pokalbių (mokinys - mokytojas/klasių vadovai-tėvai) organizavimas.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Gruodis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1-GIV kl. mokiniai, mokinių tėvai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1-GIV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kabinetas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 pagal poreikį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Leokadia</w:t>
            </w:r>
            <w:proofErr w:type="spellEnd"/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trHeight w:val="500"/>
        </w:trPr>
        <w:tc>
          <w:tcPr>
            <w:tcW w:w="15071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2022 M. GRUODŽIO 1-4 D.</w:t>
            </w:r>
          </w:p>
        </w:tc>
      </w:tr>
      <w:tr w:rsidR="002C64F1" w:rsidTr="00CE2B8B">
        <w:trPr>
          <w:gridAfter w:val="1"/>
          <w:wAfter w:w="9" w:type="dxa"/>
          <w:trHeight w:val="617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Macierz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ir Lenkijos draugijos gimnazijos narių susirinkimas.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Irena G.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51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Sferinis kinas.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Gražina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1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pamoka su bibliotekos vedėja tema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Projektowanie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skarpety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Mikołaja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777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Motyvacinis pokalbis su lektoriumi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Kantakevič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08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Tarptautinis kun.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Švarliko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kalėdinių giesmių konkursas.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Elze 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Edukacinė išvyka į VU biblioteką ir Šv.</w:t>
            </w: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Jonų bažnyčią.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Vilniaus universitetas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  <w:r w:rsidRPr="008A3D10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trHeight w:val="500"/>
        </w:trPr>
        <w:tc>
          <w:tcPr>
            <w:tcW w:w="15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GRUODŽIO 5-11 D.</w:t>
            </w:r>
          </w:p>
        </w:tc>
      </w:tr>
      <w:tr w:rsidR="002C64F1" w:rsidTr="00CE2B8B">
        <w:trPr>
          <w:gridAfter w:val="1"/>
          <w:wAfter w:w="9" w:type="dxa"/>
          <w:trHeight w:val="146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89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0" w:name="_heading=h.7huztgs77cbw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technologijų ir anglų kalbos pamoka tema “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Make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sandwich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Robimy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kanapki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46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Paroda ,,Adomo Mickevičiaus baladės ir romansai”.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fojė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5 - 9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07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Pamoka-praktinis užsiėmimas “Išgelbėk draugą”.</w:t>
            </w:r>
          </w:p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5u4ihsccbt2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9.50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2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x05ridq1npk6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dailės ir technologijų pamoka</w:t>
            </w:r>
          </w:p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" w:name="_heading=h.dz7fdjx001hp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tema “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Szycie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dekorowanie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skarpety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św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Mikołaja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75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Tyrimo analizės ,,Penktokų adaptacija” pristatymas.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vadovai, administracija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99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Mykolinių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staigmenos.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ir 4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99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" w:name="_heading=h.kgbrun40bj6g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Integruota pradinio ugdymo ir choreografijos pamoka</w:t>
            </w:r>
          </w:p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" w:name="_heading=h.y85pxeslrpcm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tema ,,Lietuvių liaudies raštai”.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2C64F1" w:rsidRDefault="00812A12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4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“Tarp mūsų mergaičių”.</w:t>
            </w:r>
          </w:p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" w:name="_heading=h.n6ay6ll61310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 (bendrabutis)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mergaitės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92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Konkursas-paroda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matematika”.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Darbai siunčiami į Šiaulių techninės kūrybos centrą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6-12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8b, G1b,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56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lenkų kalbos ir lietuvių kalbos pamoka</w:t>
            </w:r>
          </w:p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" w:name="_heading=h.6dewtzepxldf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tema ,,Laiško kelias”.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 R.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1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8" w:name="_heading=h.k91fugtpthlm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Mokytojų susirinkimas.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456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Edukacija “Išradimas pakeitęs gyvenimą - elektra”.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4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 klasių lankomumo ataskaitų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pateikti iki 8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1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"Kurkime saugią aplinką kartu. Praktiniai mokymai vaikams ir jaunimui" (bendradarbiaujant su Dingusių žmonių paramos centru).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klasių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57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Popołudnie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balladami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Romantyzmu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 GI kl. mokiniai pagal sąrašą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56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lenkų kalbos ir dailės pamoka tema “Kalėdų belaukiant”.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d.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4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“Tarp mūsų mergaičių”.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 (bendrabutis)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mergaitės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52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Renginiai dėl informacijos paieškos įvairiuose informacijos šaltiniuose.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Skaitykla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kl. mokiniai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Kūrybinės dirbtuvės p</w:t>
            </w:r>
            <w:r w:rsid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>agal VGTU “Ateities inžinerija”.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VGTU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7-GIV kl. mokiniai pagal sąrašą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BD6" w:rsidTr="00CE2B8B">
        <w:trPr>
          <w:gridAfter w:val="1"/>
          <w:wAfter w:w="9" w:type="dxa"/>
          <w:trHeight w:val="6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Default="00AE2BD6" w:rsidP="00CE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2B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Išvyka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pagal Kultūros paso programą</w:t>
            </w:r>
          </w:p>
          <w:p w:rsidR="00AE2BD6" w:rsidRPr="00AE2BD6" w:rsidRDefault="00AE2BD6" w:rsidP="00CE2B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E2B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,,Verslo kūrybos labirintai".</w:t>
            </w:r>
          </w:p>
          <w:p w:rsidR="00AE2BD6" w:rsidRPr="00AE2BD6" w:rsidRDefault="00AE2BD6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Paroda ,,</w:t>
            </w:r>
            <w:proofErr w:type="spellStart"/>
            <w:r w:rsidRPr="00AE2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NErūpestingas</w:t>
            </w:r>
            <w:proofErr w:type="spellEnd"/>
            <w:r w:rsidRPr="00AE2B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amžius. Vaikystė Lietuvos Didžiojoje Kunigaikštystėje".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Pr="00AE2BD6" w:rsidRDefault="00AE2BD6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D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Nacionalinis muziejus Lietuvos Didžiosios Kunigaikštystės valdovų rūmai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Pr="00AE2BD6" w:rsidRDefault="00AE2BD6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Pr="00AE2BD6" w:rsidRDefault="00AE2BD6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Pr="00AE2BD6" w:rsidRDefault="000B62D8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="00AE2BD6" w:rsidRPr="00AE2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BD6" w:rsidRDefault="00AE2BD6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trHeight w:val="500"/>
        </w:trPr>
        <w:tc>
          <w:tcPr>
            <w:tcW w:w="15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GRUODŽIO 12-18 D.</w:t>
            </w:r>
          </w:p>
        </w:tc>
      </w:tr>
      <w:tr w:rsidR="002C64F1" w:rsidTr="00CE2B8B">
        <w:trPr>
          <w:gridAfter w:val="1"/>
          <w:wAfter w:w="9" w:type="dxa"/>
          <w:trHeight w:val="16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„Laikas kartu“,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CE2B8B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Kabinetai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5-8 kl. mokiniai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 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5-8 kl. vadovai</w:t>
            </w:r>
          </w:p>
          <w:p w:rsidR="002C64F1" w:rsidRDefault="00CE2B8B" w:rsidP="00CE2B8B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597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“Pažintis su karaimais”.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kl.vadovai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47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Kalėdinė paroda “Prakartėlės”.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patalpos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nuo 12 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7-8 kl.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Lech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4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Integruota pamoka tema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“Žodynai. Taisyklingai rašau kompiuteryje”.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656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pamoka su karjeros planavimo specialistu tema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ludzi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różnych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zawodach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79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 komisijos posėdis.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 komisijos nariai,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Š.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75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Integruota rusų k.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) ir technologijų pamoka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Technologijų kabinetas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  <w:proofErr w:type="spellEnd"/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2C64F1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4F1" w:rsidTr="00CE2B8B">
        <w:trPr>
          <w:gridAfter w:val="1"/>
          <w:wAfter w:w="9" w:type="dxa"/>
          <w:trHeight w:val="668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“Tarp mūsų mergaičių”.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 (bendrabutis)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mergaitės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73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Lenkų ir tikybos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32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Ivona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164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>Lietuvių kalbos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22 kab.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Valentina N.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79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Užsienio kalbų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36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18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Tiksliųjų mokslų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Danuta Č.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89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Gamtos mokslų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S.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4F1" w:rsidTr="00CE2B8B">
        <w:trPr>
          <w:gridAfter w:val="1"/>
          <w:wAfter w:w="9" w:type="dxa"/>
          <w:trHeight w:val="105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Pradinių klasių mokytojų MG posėdis: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2C64F1" w:rsidRDefault="00CE2B8B" w:rsidP="00CE2B8B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Veslava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64F1" w:rsidRDefault="00CE2B8B" w:rsidP="00CE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105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highlight w:val="white"/>
              </w:rPr>
              <w:t>Socialinių mokslų mokytojų MG posėdis:</w:t>
            </w:r>
          </w:p>
          <w:p w:rsidR="00812A12" w:rsidRDefault="00812A12" w:rsidP="00812A12">
            <w:pPr>
              <w:spacing w:after="0" w:line="240" w:lineRule="auto"/>
              <w:ind w:left="507" w:hanging="4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812A12" w:rsidRDefault="00812A12" w:rsidP="00812A12">
            <w:pPr>
              <w:shd w:val="clear" w:color="auto" w:fill="FFFFFF"/>
              <w:spacing w:after="0" w:line="240" w:lineRule="auto"/>
              <w:ind w:left="507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Ivan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115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Švietimo pagalbos specialistų MG posėdis:</w:t>
            </w:r>
          </w:p>
          <w:p w:rsidR="00812A12" w:rsidRDefault="00812A12" w:rsidP="00812A12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812A12" w:rsidRDefault="00812A12" w:rsidP="00812A12">
            <w:pPr>
              <w:spacing w:after="0" w:line="240" w:lineRule="auto"/>
              <w:ind w:left="224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Bendrabutis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Regina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48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t>Menų ir technologijų MG posėdis:</w:t>
            </w:r>
          </w:p>
          <w:p w:rsidR="00812A12" w:rsidRDefault="00812A12" w:rsidP="00812A12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1. Pedagogų kvalifikacijos tobulinimo 2023 m. poreikių nustatymas.</w:t>
            </w:r>
          </w:p>
          <w:p w:rsidR="00812A12" w:rsidRDefault="00812A12" w:rsidP="00812A12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10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Ž.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485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</w:rPr>
              <w:lastRenderedPageBreak/>
              <w:t xml:space="preserve"> Ikimokyklinio, priešmokyklinio ugdymo mokytojų MG posėdis.</w:t>
            </w:r>
          </w:p>
          <w:p w:rsidR="00812A12" w:rsidRDefault="00812A12" w:rsidP="00812A12">
            <w:pPr>
              <w:spacing w:after="0" w:line="240" w:lineRule="auto"/>
              <w:ind w:left="-60" w:firstLine="2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Pedagogų kvalifikacijos tobulinimo 2023 m. poreikių nustatymas.</w:t>
            </w:r>
          </w:p>
          <w:p w:rsidR="00812A12" w:rsidRDefault="00812A12" w:rsidP="00812A12">
            <w:pPr>
              <w:spacing w:after="0" w:line="240" w:lineRule="auto"/>
              <w:ind w:left="-60" w:firstLine="2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SSGG (MG metinės veiklos) analizė.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gimnazija/online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13.30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MG nariai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K.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48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Integruota anglų k. - meninio ugdymo pamoka tema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Święta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Božego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Narodzenia-magiczny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czas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zloženie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žyczen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kabinetas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d.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kl. mokiniai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Irena G.-D.,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Miroslava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Vaclava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48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Kalėdinės dirbtuvės  „Kalėdų Senelio šalyje“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PUG3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Jolanta,</w:t>
            </w:r>
            <w:r w:rsidR="008D4FC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Evelina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FCE" w:rsidTr="00CE2B8B">
        <w:trPr>
          <w:gridAfter w:val="1"/>
          <w:wAfter w:w="9" w:type="dxa"/>
          <w:trHeight w:val="485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Užsiėmimai pagal projektą</w:t>
            </w:r>
            <w:r w:rsidRPr="008D4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''VAIKŲ IR PAAUGLIŲ ĮTRAUKIMAS Į SVEIKĄ IR AKTYVŲ GYVENIMO BŪDĄ''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 d.,</w:t>
            </w:r>
          </w:p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10.00-13.00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Liudmila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CE" w:rsidRDefault="008D4FCE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497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Naujametinio rankų darbo žaislo paroda.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Fojė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iki 15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PUG, 1-GIV klasių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311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Pamoka-praktinis užsiėmimas “Išgelbėk draugą”.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64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Integruota tikybos, lenkų kalbos ir dailės pamoka tema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Symbole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Świąt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Bożego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Narodzenia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kabinetas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8.55 val.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51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mokyklinė olimpiada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ir 24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-GIV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“Rūšiuoti atliekas tikrai paprasta”.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Rekolekcijos.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Šv. Petro Apaštalo bažnyčia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val.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vadovai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Integruota anglų kalbos ir lietuvių kalbos pamoka tema 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Laiškas Kalėdų Seneliui”.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G.-D.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trHeight w:val="500"/>
        </w:trPr>
        <w:tc>
          <w:tcPr>
            <w:tcW w:w="15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GRUODŽIO 19-25 D.</w:t>
            </w:r>
          </w:p>
        </w:tc>
      </w:tr>
      <w:tr w:rsidR="00812A12" w:rsidTr="00CE2B8B">
        <w:trPr>
          <w:gridAfter w:val="1"/>
          <w:wAfter w:w="9" w:type="dxa"/>
          <w:trHeight w:val="1448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19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812A12" w:rsidRDefault="00812A12" w:rsidP="00812A1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812A12" w:rsidRDefault="00812A12" w:rsidP="00812A1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812A12" w:rsidRDefault="00812A12" w:rsidP="00812A1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643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lietuvių kalbos ir lenkų kalbos pamoka tema: “Šv. Kalėdų belaukiant”.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  <w:p w:rsidR="00812A12" w:rsidRDefault="00812A12" w:rsidP="00812A1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 R.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V.-S.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899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Kūrybinės dirbtuvės  “Belaukiant Kalėdų”</w:t>
            </w:r>
          </w:p>
          <w:p w:rsidR="00812A12" w:rsidRDefault="00812A12" w:rsidP="00812A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19-23 d.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  <w:p w:rsidR="00812A12" w:rsidRDefault="00812A12" w:rsidP="00812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tėvai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 Valentina G., Julija 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652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firstLine="28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Kūrybinių darbų paroda “Kalėdų belaukiant”.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patalpos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19-23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5-12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P.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6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“Rūšiuoti atliekas tikrai paprasta”.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812A12" w:rsidRDefault="00812A12" w:rsidP="00812A1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2D8" w:rsidTr="00CE2B8B">
        <w:trPr>
          <w:gridAfter w:val="1"/>
          <w:wAfter w:w="9" w:type="dxa"/>
          <w:trHeight w:val="65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Kalėdinių karamelinių saldainių edukacinė programa.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9.00-10.30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2D8" w:rsidRDefault="000B62D8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648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vaidinimas “Kalėdų gatvė”.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Tatjana K.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98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koncertas kultūros centre.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Kultūros centras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PUG mokiniai,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K, Ilona B., Julija Š.,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739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“Rūšiuoti atliekas tikrai paprasta”.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607"/>
        </w:trPr>
        <w:tc>
          <w:tcPr>
            <w:tcW w:w="5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Spektaklis vaikams “</w:t>
            </w:r>
            <w:r w:rsidRPr="00CE2B8B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</w:rPr>
              <w:t>GRA WARTA PIERNIKA, CZYLI MAURYCY I KOLĘDNICY”.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pStyle w:val="Antrat1"/>
              <w:keepNext w:val="0"/>
              <w:keepLines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7272D"/>
                <w:sz w:val="24"/>
                <w:szCs w:val="24"/>
              </w:rPr>
            </w:pPr>
            <w:bookmarkStart w:id="10" w:name="_heading=h.707narh96ghr" w:colFirst="0" w:colLast="0"/>
            <w:bookmarkEnd w:id="10"/>
            <w:r w:rsidRPr="00CE2B8B">
              <w:rPr>
                <w:rFonts w:ascii="Times New Roman" w:eastAsia="Times New Roman" w:hAnsi="Times New Roman" w:cs="Times New Roman"/>
                <w:b w:val="0"/>
                <w:color w:val="27272D"/>
                <w:sz w:val="24"/>
                <w:szCs w:val="24"/>
              </w:rPr>
              <w:t>Vilniaus lenkų kultūros namai</w:t>
            </w:r>
            <w:bookmarkStart w:id="11" w:name="_heading=h.g2o27kgkr3cy" w:colFirst="0" w:colLast="0"/>
            <w:bookmarkEnd w:id="11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PUG3 mokiniai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sz w:val="24"/>
                <w:szCs w:val="24"/>
              </w:rPr>
              <w:t>Julija Š.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A12" w:rsidTr="00CE2B8B">
        <w:trPr>
          <w:gridAfter w:val="1"/>
          <w:wAfter w:w="9" w:type="dxa"/>
          <w:trHeight w:val="50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B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diena.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“Šventų Kalėdų belaukiant”.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d.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A12" w:rsidRPr="00CE2B8B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.00 val.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mokiniai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500"/>
        </w:trPr>
        <w:tc>
          <w:tcPr>
            <w:tcW w:w="1463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C9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GRUODŽIO 26-31 D.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A12" w:rsidTr="00CE2B8B">
        <w:trPr>
          <w:gridAfter w:val="1"/>
          <w:wAfter w:w="9" w:type="dxa"/>
          <w:trHeight w:val="609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27 d. – sausio 9 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A12" w:rsidRDefault="00812A12" w:rsidP="0081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64F1" w:rsidRDefault="00CE2B8B" w:rsidP="00CE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64F1" w:rsidRDefault="00CE2B8B" w:rsidP="00CE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S. Dalyvaujame visuose švietimo ir sporto skyriaus organizuojamuose renginiuose.</w:t>
      </w:r>
    </w:p>
    <w:p w:rsidR="002C64F1" w:rsidRDefault="002C64F1" w:rsidP="00CE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64F1" w:rsidRDefault="002C64F1" w:rsidP="00CE2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C64F1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F1"/>
    <w:rsid w:val="000B62D8"/>
    <w:rsid w:val="002C64F1"/>
    <w:rsid w:val="00812A12"/>
    <w:rsid w:val="008A3D10"/>
    <w:rsid w:val="008D4FCE"/>
    <w:rsid w:val="00AE2BD6"/>
    <w:rsid w:val="00C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3D67"/>
  <w15:docId w15:val="{6F84E208-9034-4827-B662-31D2E35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941F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Emfaz">
    <w:name w:val="Emphasis"/>
    <w:basedOn w:val="Numatytasispastraiposriftas"/>
    <w:uiPriority w:val="20"/>
    <w:qFormat/>
    <w:rsid w:val="009C1F1F"/>
    <w:rPr>
      <w:i/>
      <w:iCs/>
    </w:r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R7b1ZbKiIAtqjZT8pzz/yHmag==">AMUW2mWCtD7MDbu4iLsYfvinUt1kPOYUTmTbDv2n6SS/LBIOYjT0Io/2ch+bbEoKm7XegwmtISUMI4B1GHy/Oa1UM/55Gl1rUVDqSyphMlu1L+aXJJ7Wq9iaCkn0ua3jKgMxcvUYf3riEi0Y4MsDj/PBAYPjKcj4YkXSZ5fJqrxopbjX5MK5+SuvFORp84hPnCnEdrDIYm/uE9rfW4c/Hy7kuxJlu0mtwVxQ0IdMUgPmgZtGkOgPnivCtCzQ50JGzcoRyTZcEgIJiTkWxCgU3sjZc5CU8r5iIC8et6Xoh0Zaa5JeSHL0rVyqxvoJvWli6qweOHtbdDkrIHl24fqAdptoMqQOPgyPH8p7jV1jLQ+f6L0SU4dY39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2022-12-13T13:43:00Z</dcterms:created>
  <dcterms:modified xsi:type="dcterms:W3CDTF">2022-12-13T13:43:00Z</dcterms:modified>
</cp:coreProperties>
</file>