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6844" w:rsidRPr="004323A1" w:rsidRDefault="002A766E" w:rsidP="004D4764">
      <w:pPr>
        <w:tabs>
          <w:tab w:val="left" w:pos="8460"/>
        </w:tabs>
        <w:ind w:left="5760"/>
        <w:rPr>
          <w:rFonts w:ascii="Times New Roman" w:hAnsi="Times New Roman" w:cs="Times New Roman"/>
          <w:color w:val="auto"/>
        </w:rPr>
      </w:pPr>
      <w:r w:rsidRPr="004323A1">
        <w:rPr>
          <w:rFonts w:ascii="Times New Roman" w:eastAsia="Times New Roman" w:hAnsi="Times New Roman" w:cs="Times New Roman"/>
          <w:b/>
          <w:color w:val="auto"/>
          <w:sz w:val="24"/>
          <w:szCs w:val="24"/>
        </w:rPr>
        <w:t>PRITARTA</w:t>
      </w:r>
    </w:p>
    <w:p w:rsidR="006B6844" w:rsidRPr="00601BD2" w:rsidRDefault="002A766E" w:rsidP="004D4764">
      <w:pPr>
        <w:tabs>
          <w:tab w:val="left" w:pos="8460"/>
        </w:tabs>
        <w:ind w:left="5760"/>
        <w:rPr>
          <w:rFonts w:ascii="Times New Roman" w:hAnsi="Times New Roman" w:cs="Times New Roman"/>
          <w:color w:val="auto"/>
        </w:rPr>
      </w:pPr>
      <w:r w:rsidRPr="00601BD2">
        <w:rPr>
          <w:rFonts w:ascii="Times New Roman" w:eastAsia="Times New Roman" w:hAnsi="Times New Roman" w:cs="Times New Roman"/>
          <w:color w:val="auto"/>
          <w:sz w:val="24"/>
          <w:szCs w:val="24"/>
        </w:rPr>
        <w:t>Šalčininkų Jano Sniadeckio gimnazijos</w:t>
      </w:r>
    </w:p>
    <w:p w:rsidR="006B6844" w:rsidRPr="00601BD2" w:rsidRDefault="002A766E" w:rsidP="004D4764">
      <w:pPr>
        <w:tabs>
          <w:tab w:val="left" w:pos="8460"/>
        </w:tabs>
        <w:ind w:left="5760"/>
        <w:rPr>
          <w:rFonts w:ascii="Times New Roman" w:hAnsi="Times New Roman" w:cs="Times New Roman"/>
          <w:color w:val="auto"/>
        </w:rPr>
      </w:pPr>
      <w:r w:rsidRPr="00601BD2">
        <w:rPr>
          <w:rFonts w:ascii="Times New Roman" w:eastAsia="Times New Roman" w:hAnsi="Times New Roman" w:cs="Times New Roman"/>
          <w:color w:val="auto"/>
          <w:sz w:val="24"/>
          <w:szCs w:val="24"/>
        </w:rPr>
        <w:t xml:space="preserve">tarybos nutarimu </w:t>
      </w:r>
    </w:p>
    <w:p w:rsidR="006B6844" w:rsidRPr="00601BD2" w:rsidRDefault="002A766E" w:rsidP="004D4764">
      <w:pPr>
        <w:tabs>
          <w:tab w:val="left" w:pos="8460"/>
        </w:tabs>
        <w:ind w:left="5760"/>
        <w:rPr>
          <w:rFonts w:ascii="Times New Roman" w:hAnsi="Times New Roman" w:cs="Times New Roman"/>
          <w:color w:val="auto"/>
        </w:rPr>
      </w:pPr>
      <w:r w:rsidRPr="00601BD2">
        <w:rPr>
          <w:rFonts w:ascii="Times New Roman" w:eastAsia="Times New Roman" w:hAnsi="Times New Roman" w:cs="Times New Roman"/>
          <w:color w:val="auto"/>
          <w:sz w:val="24"/>
          <w:szCs w:val="24"/>
        </w:rPr>
        <w:t>201</w:t>
      </w:r>
      <w:r w:rsidR="00263CCB" w:rsidRPr="00601BD2">
        <w:rPr>
          <w:rFonts w:ascii="Times New Roman" w:eastAsia="Times New Roman" w:hAnsi="Times New Roman" w:cs="Times New Roman"/>
          <w:color w:val="auto"/>
          <w:sz w:val="24"/>
          <w:szCs w:val="24"/>
        </w:rPr>
        <w:t>7</w:t>
      </w:r>
      <w:r w:rsidRPr="00601BD2">
        <w:rPr>
          <w:rFonts w:ascii="Times New Roman" w:eastAsia="Times New Roman" w:hAnsi="Times New Roman" w:cs="Times New Roman"/>
          <w:color w:val="auto"/>
          <w:sz w:val="24"/>
          <w:szCs w:val="24"/>
        </w:rPr>
        <w:t xml:space="preserve"> m. rugpjūčio</w:t>
      </w:r>
      <w:r w:rsidR="00601BD2" w:rsidRPr="00601BD2">
        <w:rPr>
          <w:rFonts w:ascii="Times New Roman" w:eastAsia="Times New Roman" w:hAnsi="Times New Roman" w:cs="Times New Roman"/>
          <w:color w:val="auto"/>
          <w:sz w:val="24"/>
          <w:szCs w:val="24"/>
        </w:rPr>
        <w:t xml:space="preserve"> 31</w:t>
      </w:r>
      <w:r w:rsidRPr="00601BD2">
        <w:rPr>
          <w:rFonts w:ascii="Times New Roman" w:eastAsia="Times New Roman" w:hAnsi="Times New Roman" w:cs="Times New Roman"/>
          <w:color w:val="auto"/>
          <w:sz w:val="24"/>
          <w:szCs w:val="24"/>
        </w:rPr>
        <w:t xml:space="preserve"> d.</w:t>
      </w:r>
    </w:p>
    <w:p w:rsidR="006B6844" w:rsidRPr="00601BD2" w:rsidRDefault="002A766E" w:rsidP="004D4764">
      <w:pPr>
        <w:tabs>
          <w:tab w:val="left" w:pos="8460"/>
        </w:tabs>
        <w:spacing w:after="600"/>
        <w:ind w:left="5760"/>
        <w:rPr>
          <w:rFonts w:ascii="Times New Roman" w:hAnsi="Times New Roman" w:cs="Times New Roman"/>
          <w:color w:val="auto"/>
        </w:rPr>
      </w:pPr>
      <w:r w:rsidRPr="00601BD2">
        <w:rPr>
          <w:rFonts w:ascii="Times New Roman" w:eastAsia="Times New Roman" w:hAnsi="Times New Roman" w:cs="Times New Roman"/>
          <w:color w:val="auto"/>
          <w:sz w:val="24"/>
          <w:szCs w:val="24"/>
        </w:rPr>
        <w:t xml:space="preserve">protokolo Nr. </w:t>
      </w:r>
      <w:r w:rsidR="00601BD2" w:rsidRPr="00601BD2">
        <w:rPr>
          <w:rFonts w:ascii="Times New Roman" w:eastAsia="Times New Roman" w:hAnsi="Times New Roman" w:cs="Times New Roman"/>
          <w:color w:val="auto"/>
          <w:sz w:val="24"/>
          <w:szCs w:val="24"/>
        </w:rPr>
        <w:t>4</w:t>
      </w:r>
    </w:p>
    <w:p w:rsidR="006B6844" w:rsidRPr="00815087" w:rsidRDefault="002A766E" w:rsidP="004D4764">
      <w:pPr>
        <w:ind w:left="5760"/>
        <w:rPr>
          <w:rFonts w:ascii="Times New Roman" w:hAnsi="Times New Roman" w:cs="Times New Roman"/>
          <w:color w:val="auto"/>
        </w:rPr>
      </w:pPr>
      <w:r w:rsidRPr="00815087">
        <w:rPr>
          <w:rFonts w:ascii="Times New Roman" w:eastAsia="Times New Roman" w:hAnsi="Times New Roman" w:cs="Times New Roman"/>
          <w:b/>
          <w:color w:val="auto"/>
          <w:sz w:val="24"/>
          <w:szCs w:val="24"/>
        </w:rPr>
        <w:t>PATVIRTINTA</w:t>
      </w:r>
    </w:p>
    <w:p w:rsidR="000C7F4B" w:rsidRDefault="002A766E" w:rsidP="004D4764">
      <w:pPr>
        <w:ind w:left="5760"/>
        <w:rPr>
          <w:rFonts w:ascii="Times New Roman" w:eastAsia="Times New Roman" w:hAnsi="Times New Roman" w:cs="Times New Roman"/>
          <w:color w:val="auto"/>
          <w:sz w:val="24"/>
          <w:szCs w:val="24"/>
        </w:rPr>
      </w:pPr>
      <w:r w:rsidRPr="00D95959">
        <w:rPr>
          <w:rFonts w:ascii="Times New Roman" w:eastAsia="Times New Roman" w:hAnsi="Times New Roman" w:cs="Times New Roman"/>
          <w:color w:val="auto"/>
          <w:sz w:val="24"/>
          <w:szCs w:val="24"/>
        </w:rPr>
        <w:t xml:space="preserve">Šalčininkų Jano Sniadeckio </w:t>
      </w:r>
    </w:p>
    <w:p w:rsidR="006B6844" w:rsidRPr="00D95959" w:rsidRDefault="002A766E" w:rsidP="000C7F4B">
      <w:pPr>
        <w:ind w:left="5760"/>
        <w:rPr>
          <w:rFonts w:ascii="Times New Roman" w:hAnsi="Times New Roman" w:cs="Times New Roman"/>
          <w:color w:val="auto"/>
        </w:rPr>
      </w:pPr>
      <w:r w:rsidRPr="00D95959">
        <w:rPr>
          <w:rFonts w:ascii="Times New Roman" w:eastAsia="Times New Roman" w:hAnsi="Times New Roman" w:cs="Times New Roman"/>
          <w:color w:val="auto"/>
          <w:sz w:val="24"/>
          <w:szCs w:val="24"/>
        </w:rPr>
        <w:t xml:space="preserve">gimnazijos direktoriaus </w:t>
      </w:r>
    </w:p>
    <w:p w:rsidR="006B6844" w:rsidRPr="00D95959" w:rsidRDefault="002A766E" w:rsidP="004D4764">
      <w:pPr>
        <w:ind w:left="5760"/>
        <w:rPr>
          <w:rFonts w:ascii="Times New Roman" w:hAnsi="Times New Roman" w:cs="Times New Roman"/>
          <w:color w:val="auto"/>
        </w:rPr>
      </w:pPr>
      <w:r w:rsidRPr="00D95959">
        <w:rPr>
          <w:rFonts w:ascii="Times New Roman" w:eastAsia="Times New Roman" w:hAnsi="Times New Roman" w:cs="Times New Roman"/>
          <w:color w:val="auto"/>
          <w:sz w:val="24"/>
          <w:szCs w:val="24"/>
        </w:rPr>
        <w:t>201</w:t>
      </w:r>
      <w:r w:rsidR="00263CCB" w:rsidRPr="00D95959">
        <w:rPr>
          <w:rFonts w:ascii="Times New Roman" w:eastAsia="Times New Roman" w:hAnsi="Times New Roman" w:cs="Times New Roman"/>
          <w:color w:val="auto"/>
          <w:sz w:val="24"/>
          <w:szCs w:val="24"/>
        </w:rPr>
        <w:t>7</w:t>
      </w:r>
      <w:r w:rsidRPr="00D95959">
        <w:rPr>
          <w:rFonts w:ascii="Times New Roman" w:eastAsia="Times New Roman" w:hAnsi="Times New Roman" w:cs="Times New Roman"/>
          <w:color w:val="auto"/>
          <w:sz w:val="24"/>
          <w:szCs w:val="24"/>
        </w:rPr>
        <w:t xml:space="preserve"> m. rugpjūčio </w:t>
      </w:r>
      <w:r w:rsidR="00D95959" w:rsidRPr="00D95959">
        <w:rPr>
          <w:rFonts w:ascii="Times New Roman" w:eastAsia="Times New Roman" w:hAnsi="Times New Roman" w:cs="Times New Roman"/>
          <w:color w:val="auto"/>
          <w:sz w:val="24"/>
          <w:szCs w:val="24"/>
        </w:rPr>
        <w:t>31</w:t>
      </w:r>
      <w:r w:rsidRPr="00D95959">
        <w:rPr>
          <w:rFonts w:ascii="Times New Roman" w:eastAsia="Times New Roman" w:hAnsi="Times New Roman" w:cs="Times New Roman"/>
          <w:color w:val="auto"/>
          <w:sz w:val="24"/>
          <w:szCs w:val="24"/>
        </w:rPr>
        <w:t xml:space="preserve"> d.</w:t>
      </w:r>
    </w:p>
    <w:p w:rsidR="006B6844" w:rsidRPr="00815087" w:rsidRDefault="002A766E" w:rsidP="004D4764">
      <w:pPr>
        <w:spacing w:after="2040"/>
        <w:ind w:left="5760"/>
        <w:rPr>
          <w:rFonts w:ascii="Times New Roman" w:hAnsi="Times New Roman" w:cs="Times New Roman"/>
          <w:color w:val="auto"/>
        </w:rPr>
      </w:pPr>
      <w:r w:rsidRPr="00D95959">
        <w:rPr>
          <w:rFonts w:ascii="Times New Roman" w:eastAsia="Times New Roman" w:hAnsi="Times New Roman" w:cs="Times New Roman"/>
          <w:color w:val="auto"/>
          <w:sz w:val="24"/>
          <w:szCs w:val="24"/>
        </w:rPr>
        <w:t>įsakymu Nr. V-</w:t>
      </w:r>
      <w:r w:rsidR="00D95959" w:rsidRPr="00D95959">
        <w:rPr>
          <w:rFonts w:ascii="Times New Roman" w:eastAsia="Times New Roman" w:hAnsi="Times New Roman" w:cs="Times New Roman"/>
          <w:color w:val="auto"/>
          <w:sz w:val="24"/>
          <w:szCs w:val="24"/>
        </w:rPr>
        <w:t>405</w:t>
      </w:r>
      <w:r w:rsidRPr="00D95959">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p>
    <w:p w:rsidR="006B6844" w:rsidRPr="00815087" w:rsidRDefault="002A766E" w:rsidP="004D4764">
      <w:pPr>
        <w:jc w:val="center"/>
        <w:rPr>
          <w:rFonts w:ascii="Times New Roman" w:hAnsi="Times New Roman" w:cs="Times New Roman"/>
          <w:color w:val="auto"/>
        </w:rPr>
      </w:pPr>
      <w:r w:rsidRPr="00815087">
        <w:rPr>
          <w:rFonts w:ascii="Times New Roman" w:eastAsia="Times New Roman" w:hAnsi="Times New Roman" w:cs="Times New Roman"/>
          <w:b/>
          <w:color w:val="auto"/>
          <w:sz w:val="40"/>
          <w:szCs w:val="40"/>
        </w:rPr>
        <w:t>ŠALČININKŲ JANO SNIADECKIO GIMNAZIJOS</w:t>
      </w:r>
    </w:p>
    <w:p w:rsidR="006B6844" w:rsidRPr="00815087" w:rsidRDefault="002A766E" w:rsidP="004D4764">
      <w:pPr>
        <w:jc w:val="center"/>
        <w:rPr>
          <w:rFonts w:ascii="Times New Roman" w:hAnsi="Times New Roman" w:cs="Times New Roman"/>
          <w:color w:val="auto"/>
        </w:rPr>
      </w:pPr>
      <w:r w:rsidRPr="00815087">
        <w:rPr>
          <w:rFonts w:ascii="Times New Roman" w:eastAsia="Times New Roman" w:hAnsi="Times New Roman" w:cs="Times New Roman"/>
          <w:b/>
          <w:color w:val="auto"/>
          <w:sz w:val="40"/>
          <w:szCs w:val="40"/>
        </w:rPr>
        <w:t>201</w:t>
      </w:r>
      <w:r w:rsidR="00263CCB" w:rsidRPr="00815087">
        <w:rPr>
          <w:rFonts w:ascii="Times New Roman" w:eastAsia="Times New Roman" w:hAnsi="Times New Roman" w:cs="Times New Roman"/>
          <w:b/>
          <w:color w:val="auto"/>
          <w:sz w:val="40"/>
          <w:szCs w:val="40"/>
        </w:rPr>
        <w:t>7</w:t>
      </w:r>
      <w:r w:rsidRPr="00815087">
        <w:rPr>
          <w:rFonts w:ascii="Times New Roman" w:eastAsia="Times New Roman" w:hAnsi="Times New Roman" w:cs="Times New Roman"/>
          <w:b/>
          <w:color w:val="auto"/>
          <w:sz w:val="40"/>
          <w:szCs w:val="40"/>
        </w:rPr>
        <w:t>-201</w:t>
      </w:r>
      <w:r w:rsidR="00263CCB" w:rsidRPr="00815087">
        <w:rPr>
          <w:rFonts w:ascii="Times New Roman" w:eastAsia="Times New Roman" w:hAnsi="Times New Roman" w:cs="Times New Roman"/>
          <w:b/>
          <w:color w:val="auto"/>
          <w:sz w:val="40"/>
          <w:szCs w:val="40"/>
        </w:rPr>
        <w:t>8</w:t>
      </w:r>
      <w:r w:rsidRPr="00815087">
        <w:rPr>
          <w:rFonts w:ascii="Times New Roman" w:eastAsia="Times New Roman" w:hAnsi="Times New Roman" w:cs="Times New Roman"/>
          <w:b/>
          <w:color w:val="auto"/>
          <w:sz w:val="40"/>
          <w:szCs w:val="40"/>
        </w:rPr>
        <w:t xml:space="preserve"> M. M. PAGRINDINIO IR VIDURINIO UGDYMO PROGRAMŲ </w:t>
      </w:r>
    </w:p>
    <w:p w:rsidR="006B6844" w:rsidRPr="00815087" w:rsidRDefault="00BB6E5B" w:rsidP="004D4764">
      <w:pPr>
        <w:jc w:val="center"/>
        <w:rPr>
          <w:rFonts w:ascii="Times New Roman" w:eastAsia="Times New Roman" w:hAnsi="Times New Roman" w:cs="Times New Roman"/>
          <w:b/>
          <w:color w:val="auto"/>
          <w:sz w:val="40"/>
          <w:szCs w:val="40"/>
        </w:rPr>
      </w:pPr>
      <w:bookmarkStart w:id="0" w:name="h.gjdgxs" w:colFirst="0" w:colLast="0"/>
      <w:bookmarkEnd w:id="0"/>
      <w:r w:rsidRPr="00815087">
        <w:rPr>
          <w:rFonts w:ascii="Times New Roman" w:eastAsia="Times New Roman" w:hAnsi="Times New Roman" w:cs="Times New Roman"/>
          <w:b/>
          <w:color w:val="auto"/>
          <w:sz w:val="40"/>
          <w:szCs w:val="40"/>
        </w:rPr>
        <w:t>UGDYMO PLAN</w:t>
      </w:r>
      <w:r w:rsidR="00FB370B" w:rsidRPr="00815087">
        <w:rPr>
          <w:rFonts w:ascii="Times New Roman" w:eastAsia="Times New Roman" w:hAnsi="Times New Roman" w:cs="Times New Roman"/>
          <w:b/>
          <w:color w:val="auto"/>
          <w:sz w:val="40"/>
          <w:szCs w:val="40"/>
        </w:rPr>
        <w:t>AS</w:t>
      </w:r>
    </w:p>
    <w:p w:rsidR="006B6844" w:rsidRPr="00815087" w:rsidRDefault="006B6844" w:rsidP="004D4764">
      <w:pPr>
        <w:ind w:left="4680"/>
        <w:rPr>
          <w:rFonts w:ascii="Times New Roman" w:hAnsi="Times New Roman" w:cs="Times New Roman"/>
          <w:color w:val="auto"/>
        </w:rPr>
      </w:pPr>
    </w:p>
    <w:p w:rsidR="006B6844" w:rsidRPr="00815087" w:rsidRDefault="006B6844" w:rsidP="004D4764">
      <w:pPr>
        <w:ind w:left="4680"/>
        <w:rPr>
          <w:rFonts w:ascii="Times New Roman" w:hAnsi="Times New Roman" w:cs="Times New Roman"/>
          <w:color w:val="auto"/>
        </w:rPr>
      </w:pPr>
    </w:p>
    <w:p w:rsidR="006B6844" w:rsidRPr="00815087" w:rsidRDefault="006B6844" w:rsidP="004D4764">
      <w:pPr>
        <w:ind w:left="4680"/>
        <w:rPr>
          <w:rFonts w:ascii="Times New Roman" w:hAnsi="Times New Roman" w:cs="Times New Roman"/>
          <w:color w:val="auto"/>
        </w:rPr>
      </w:pPr>
    </w:p>
    <w:p w:rsidR="006B6844" w:rsidRPr="00815087" w:rsidRDefault="006B6844" w:rsidP="004D4764">
      <w:pPr>
        <w:ind w:left="4680"/>
        <w:rPr>
          <w:rFonts w:ascii="Times New Roman" w:hAnsi="Times New Roman" w:cs="Times New Roman"/>
          <w:color w:val="auto"/>
        </w:rPr>
      </w:pPr>
    </w:p>
    <w:p w:rsidR="006B6844" w:rsidRPr="00815087" w:rsidRDefault="006B6844" w:rsidP="004D4764">
      <w:pPr>
        <w:ind w:left="4680"/>
        <w:rPr>
          <w:rFonts w:ascii="Times New Roman" w:hAnsi="Times New Roman" w:cs="Times New Roman"/>
          <w:color w:val="auto"/>
        </w:rPr>
      </w:pPr>
    </w:p>
    <w:p w:rsidR="006B6844" w:rsidRPr="00815087" w:rsidRDefault="006B6844" w:rsidP="004D4764">
      <w:pPr>
        <w:ind w:left="4680"/>
        <w:rPr>
          <w:rFonts w:ascii="Times New Roman" w:hAnsi="Times New Roman" w:cs="Times New Roman"/>
          <w:color w:val="auto"/>
        </w:rPr>
      </w:pPr>
    </w:p>
    <w:p w:rsidR="00263CCB" w:rsidRPr="00815087" w:rsidRDefault="00263CCB" w:rsidP="004D4764">
      <w:pPr>
        <w:rPr>
          <w:rFonts w:ascii="Times New Roman" w:hAnsi="Times New Roman" w:cs="Times New Roman"/>
          <w:color w:val="auto"/>
        </w:rPr>
      </w:pPr>
      <w:bookmarkStart w:id="1" w:name="h.30j0zll" w:colFirst="0" w:colLast="0"/>
      <w:bookmarkEnd w:id="1"/>
    </w:p>
    <w:p w:rsidR="00263CCB" w:rsidRPr="00815087" w:rsidRDefault="00263CCB" w:rsidP="004D4764">
      <w:pPr>
        <w:rPr>
          <w:rFonts w:ascii="Times New Roman" w:hAnsi="Times New Roman" w:cs="Times New Roman"/>
          <w:color w:val="auto"/>
        </w:rPr>
      </w:pPr>
    </w:p>
    <w:p w:rsidR="00263CCB" w:rsidRPr="00815087" w:rsidRDefault="00263CCB" w:rsidP="004D4764">
      <w:pPr>
        <w:rPr>
          <w:rFonts w:ascii="Times New Roman" w:hAnsi="Times New Roman" w:cs="Times New Roman"/>
          <w:color w:val="auto"/>
        </w:rPr>
      </w:pPr>
    </w:p>
    <w:p w:rsidR="00263CCB" w:rsidRPr="00815087" w:rsidRDefault="00263CCB" w:rsidP="004D4764">
      <w:pPr>
        <w:rPr>
          <w:rFonts w:ascii="Times New Roman" w:hAnsi="Times New Roman" w:cs="Times New Roman"/>
          <w:color w:val="auto"/>
        </w:rPr>
      </w:pPr>
    </w:p>
    <w:p w:rsidR="00263CCB" w:rsidRDefault="00263CCB" w:rsidP="004D4764">
      <w:pPr>
        <w:rPr>
          <w:rFonts w:ascii="Times New Roman" w:hAnsi="Times New Roman" w:cs="Times New Roman"/>
          <w:color w:val="auto"/>
        </w:rPr>
      </w:pPr>
    </w:p>
    <w:p w:rsidR="00601BD2" w:rsidRDefault="00601BD2" w:rsidP="004D4764">
      <w:pPr>
        <w:rPr>
          <w:rFonts w:ascii="Times New Roman" w:hAnsi="Times New Roman" w:cs="Times New Roman"/>
          <w:color w:val="auto"/>
        </w:rPr>
      </w:pPr>
    </w:p>
    <w:p w:rsidR="00601BD2" w:rsidRPr="00815087" w:rsidRDefault="00601BD2" w:rsidP="004D4764">
      <w:pPr>
        <w:rPr>
          <w:rFonts w:ascii="Times New Roman" w:hAnsi="Times New Roman" w:cs="Times New Roman"/>
          <w:color w:val="auto"/>
        </w:rPr>
      </w:pPr>
    </w:p>
    <w:p w:rsidR="00263CCB" w:rsidRPr="00815087" w:rsidRDefault="00263CCB" w:rsidP="004D4764">
      <w:pPr>
        <w:rPr>
          <w:rFonts w:ascii="Times New Roman" w:hAnsi="Times New Roman" w:cs="Times New Roman"/>
          <w:color w:val="auto"/>
        </w:rPr>
      </w:pPr>
    </w:p>
    <w:p w:rsidR="00263CCB" w:rsidRPr="00815087" w:rsidRDefault="00263CCB" w:rsidP="004D4764">
      <w:pPr>
        <w:rPr>
          <w:rFonts w:ascii="Times New Roman" w:hAnsi="Times New Roman" w:cs="Times New Roman"/>
          <w:color w:val="auto"/>
        </w:rPr>
      </w:pPr>
    </w:p>
    <w:p w:rsidR="00263CCB" w:rsidRPr="00D95959" w:rsidRDefault="00263CCB" w:rsidP="004D4764">
      <w:pPr>
        <w:rPr>
          <w:rFonts w:ascii="Times New Roman" w:hAnsi="Times New Roman" w:cs="Times New Roman"/>
          <w:color w:val="auto"/>
        </w:rPr>
      </w:pPr>
    </w:p>
    <w:p w:rsidR="006B6844" w:rsidRPr="00815087" w:rsidRDefault="002A766E" w:rsidP="00B25423">
      <w:pPr>
        <w:rPr>
          <w:rFonts w:ascii="Times New Roman" w:hAnsi="Times New Roman" w:cs="Times New Roman"/>
          <w:color w:val="auto"/>
        </w:rPr>
      </w:pPr>
      <w:r w:rsidRPr="00815087">
        <w:rPr>
          <w:rFonts w:ascii="Times New Roman" w:hAnsi="Times New Roman" w:cs="Times New Roman"/>
          <w:color w:val="auto"/>
        </w:rPr>
        <w:br w:type="page"/>
      </w:r>
      <w:bookmarkStart w:id="2" w:name="h.1fob9te" w:colFirst="0" w:colLast="0"/>
      <w:bookmarkStart w:id="3" w:name="h.3znysh7" w:colFirst="0" w:colLast="0"/>
      <w:bookmarkEnd w:id="2"/>
      <w:bookmarkEnd w:id="3"/>
    </w:p>
    <w:p w:rsidR="006B6844" w:rsidRPr="00815087" w:rsidRDefault="002A766E" w:rsidP="00F65864">
      <w:pPr>
        <w:spacing w:before="100"/>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lastRenderedPageBreak/>
        <w:t>BENDROSIOS NUOSTATOS</w:t>
      </w:r>
    </w:p>
    <w:p w:rsidR="00D966D0" w:rsidRPr="00815087" w:rsidRDefault="00D966D0" w:rsidP="00F65864">
      <w:pPr>
        <w:spacing w:before="100"/>
        <w:jc w:val="center"/>
        <w:rPr>
          <w:rFonts w:ascii="Times New Roman" w:hAnsi="Times New Roman" w:cs="Times New Roman"/>
          <w:color w:val="auto"/>
        </w:rPr>
      </w:pPr>
    </w:p>
    <w:p w:rsidR="006B6844" w:rsidRPr="00815087" w:rsidRDefault="002A766E" w:rsidP="00B25423">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 Šalčininkų Jano Sniadeckio gimnazijos (toliau – gimnazija) 201</w:t>
      </w:r>
      <w:r w:rsidR="00974FCD" w:rsidRPr="00815087">
        <w:rPr>
          <w:rFonts w:ascii="Times New Roman" w:eastAsia="Times New Roman" w:hAnsi="Times New Roman" w:cs="Times New Roman"/>
          <w:color w:val="auto"/>
          <w:sz w:val="24"/>
          <w:szCs w:val="24"/>
        </w:rPr>
        <w:t>7–2018</w:t>
      </w:r>
      <w:r w:rsidRPr="00815087">
        <w:rPr>
          <w:rFonts w:ascii="Times New Roman" w:eastAsia="Times New Roman" w:hAnsi="Times New Roman" w:cs="Times New Roman"/>
          <w:color w:val="auto"/>
          <w:sz w:val="24"/>
          <w:szCs w:val="24"/>
        </w:rPr>
        <w:t xml:space="preserve"> mokslo metų ugdymo planas reglamentuoja</w:t>
      </w:r>
      <w:r w:rsidR="00EA524B" w:rsidRPr="00815087">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color w:val="auto"/>
          <w:sz w:val="24"/>
          <w:szCs w:val="24"/>
        </w:rPr>
        <w:t>pagrindinio, vidurinio ugdymo programų ir mokiniams, turintiems specialiųjų ugdymosi poreikių pritaikytų programų ir neformaliojo vaikų švietimo pro</w:t>
      </w:r>
      <w:r w:rsidR="00D96D0B" w:rsidRPr="00815087">
        <w:rPr>
          <w:rFonts w:ascii="Times New Roman" w:eastAsia="Times New Roman" w:hAnsi="Times New Roman" w:cs="Times New Roman"/>
          <w:color w:val="auto"/>
          <w:sz w:val="24"/>
          <w:szCs w:val="24"/>
        </w:rPr>
        <w:t>gramų įgyvendinimą gimnazijoje. Gimnazijos u</w:t>
      </w:r>
      <w:r w:rsidR="00F65864" w:rsidRPr="00815087">
        <w:rPr>
          <w:rFonts w:ascii="Times New Roman" w:eastAsia="Times New Roman" w:hAnsi="Times New Roman" w:cs="Times New Roman"/>
          <w:color w:val="auto"/>
          <w:sz w:val="24"/>
          <w:szCs w:val="24"/>
        </w:rPr>
        <w:t>gdymo planas sudarytas vadovaujantis 2017–2018 ir</w:t>
      </w:r>
      <w:r w:rsidR="00EA524B" w:rsidRPr="00815087">
        <w:rPr>
          <w:rFonts w:ascii="Times New Roman" w:eastAsia="Times New Roman" w:hAnsi="Times New Roman" w:cs="Times New Roman"/>
          <w:color w:val="auto"/>
          <w:sz w:val="24"/>
          <w:szCs w:val="24"/>
        </w:rPr>
        <w:t xml:space="preserve"> </w:t>
      </w:r>
      <w:r w:rsidR="00F65864" w:rsidRPr="00815087">
        <w:rPr>
          <w:rFonts w:ascii="Times New Roman" w:eastAsia="Times New Roman" w:hAnsi="Times New Roman" w:cs="Times New Roman"/>
          <w:color w:val="auto"/>
          <w:sz w:val="24"/>
          <w:szCs w:val="24"/>
        </w:rPr>
        <w:t>2018–2019</w:t>
      </w:r>
      <w:r w:rsidRPr="00815087">
        <w:rPr>
          <w:rFonts w:ascii="Times New Roman" w:eastAsia="Times New Roman" w:hAnsi="Times New Roman" w:cs="Times New Roman"/>
          <w:color w:val="auto"/>
          <w:sz w:val="24"/>
          <w:szCs w:val="24"/>
        </w:rPr>
        <w:t xml:space="preserve"> mokslo metų pagrindinio ir vidurinio ugdymo programų bendraisiais ugdymo planais, patvirtintais Lietuvos Respublikos </w:t>
      </w:r>
      <w:r w:rsidR="00F65864" w:rsidRPr="00815087">
        <w:rPr>
          <w:rFonts w:ascii="Times New Roman" w:eastAsia="Times New Roman" w:hAnsi="Times New Roman" w:cs="Times New Roman"/>
          <w:color w:val="auto"/>
          <w:sz w:val="24"/>
          <w:szCs w:val="24"/>
        </w:rPr>
        <w:t>švietimo ir mokslo ministro 2017</w:t>
      </w:r>
      <w:r w:rsidRPr="00815087">
        <w:rPr>
          <w:rFonts w:ascii="Times New Roman" w:eastAsia="Times New Roman" w:hAnsi="Times New Roman" w:cs="Times New Roman"/>
          <w:color w:val="auto"/>
          <w:sz w:val="24"/>
          <w:szCs w:val="24"/>
        </w:rPr>
        <w:t xml:space="preserve"> m. </w:t>
      </w:r>
      <w:r w:rsidR="00F65864" w:rsidRPr="00815087">
        <w:rPr>
          <w:rFonts w:ascii="Times New Roman" w:eastAsia="Times New Roman" w:hAnsi="Times New Roman" w:cs="Times New Roman"/>
          <w:color w:val="auto"/>
          <w:sz w:val="24"/>
          <w:szCs w:val="24"/>
        </w:rPr>
        <w:t>birželio 2</w:t>
      </w:r>
      <w:r w:rsidR="00172131" w:rsidRPr="00815087">
        <w:rPr>
          <w:rFonts w:ascii="Times New Roman" w:eastAsia="Times New Roman" w:hAnsi="Times New Roman" w:cs="Times New Roman"/>
          <w:color w:val="auto"/>
          <w:sz w:val="24"/>
          <w:szCs w:val="24"/>
        </w:rPr>
        <w:t xml:space="preserve"> d. įsakymu Nr. V-442 „Dėl  2017–2018 ir 2018–2019 mokslo metų pagrindinio ir vidurinio ugdymo programų bendrųjų ugdymo planų</w:t>
      </w:r>
      <w:r w:rsidR="00D96D0B" w:rsidRPr="00815087">
        <w:rPr>
          <w:rFonts w:ascii="Times New Roman" w:eastAsia="Times New Roman" w:hAnsi="Times New Roman" w:cs="Times New Roman"/>
          <w:color w:val="auto"/>
          <w:sz w:val="24"/>
          <w:szCs w:val="24"/>
        </w:rPr>
        <w:t xml:space="preserve"> patvirtinimo“.</w:t>
      </w:r>
    </w:p>
    <w:p w:rsidR="00BC3034" w:rsidRPr="00815087" w:rsidRDefault="002A766E" w:rsidP="00B25423">
      <w:pPr>
        <w:ind w:firstLine="720"/>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1.1. </w:t>
      </w:r>
      <w:r w:rsidR="00731ADA" w:rsidRPr="00815087">
        <w:rPr>
          <w:rFonts w:ascii="Times New Roman" w:hAnsi="Times New Roman" w:cs="Times New Roman"/>
          <w:color w:val="auto"/>
          <w:sz w:val="24"/>
          <w:szCs w:val="24"/>
        </w:rPr>
        <w:t>Gimnazijos ugdymo plano tikslas:</w:t>
      </w:r>
      <w:r w:rsidR="00EA524B" w:rsidRPr="00815087">
        <w:rPr>
          <w:rFonts w:ascii="Times New Roman" w:hAnsi="Times New Roman" w:cs="Times New Roman"/>
          <w:color w:val="auto"/>
          <w:sz w:val="24"/>
          <w:szCs w:val="24"/>
        </w:rPr>
        <w:t xml:space="preserve"> </w:t>
      </w:r>
      <w:r w:rsidR="00BC3034" w:rsidRPr="00815087">
        <w:rPr>
          <w:rFonts w:ascii="Times New Roman" w:hAnsi="Times New Roman" w:cs="Times New Roman"/>
          <w:color w:val="auto"/>
          <w:sz w:val="24"/>
          <w:szCs w:val="24"/>
        </w:rPr>
        <w:t xml:space="preserve">formuoti gimnazijos ugdymo turinį ir organizuoti ugdymo procesą taip, kad </w:t>
      </w:r>
      <w:r w:rsidR="00470812" w:rsidRPr="00815087">
        <w:rPr>
          <w:rFonts w:ascii="Times New Roman" w:hAnsi="Times New Roman" w:cs="Times New Roman"/>
          <w:color w:val="auto"/>
          <w:sz w:val="24"/>
          <w:szCs w:val="24"/>
        </w:rPr>
        <w:t xml:space="preserve">kiekvienas mokinys pasiektų asmeninės pažangos, geresnių ugdymo(si) rezultatų </w:t>
      </w:r>
      <w:r w:rsidR="00BC3034" w:rsidRPr="00815087">
        <w:rPr>
          <w:rFonts w:ascii="Times New Roman" w:hAnsi="Times New Roman" w:cs="Times New Roman"/>
          <w:color w:val="auto"/>
          <w:sz w:val="24"/>
          <w:szCs w:val="24"/>
        </w:rPr>
        <w:t>ir įgytų mokymuisi visą gyvenimą būtinų bendrųjų ir dalykinių kompetencijų</w:t>
      </w:r>
      <w:r w:rsidR="00470812" w:rsidRPr="00815087">
        <w:rPr>
          <w:rFonts w:ascii="Times New Roman" w:hAnsi="Times New Roman" w:cs="Times New Roman"/>
          <w:color w:val="auto"/>
          <w:sz w:val="24"/>
          <w:szCs w:val="24"/>
        </w:rPr>
        <w:t xml:space="preserve"> visumą.</w:t>
      </w:r>
      <w:r w:rsidR="00EA524B" w:rsidRPr="00815087">
        <w:rPr>
          <w:rFonts w:ascii="Times New Roman" w:hAnsi="Times New Roman" w:cs="Times New Roman"/>
          <w:color w:val="auto"/>
          <w:sz w:val="24"/>
          <w:szCs w:val="24"/>
        </w:rPr>
        <w:t xml:space="preserve"> </w:t>
      </w:r>
      <w:r w:rsidR="00F4552A" w:rsidRPr="00815087">
        <w:rPr>
          <w:rFonts w:ascii="Times New Roman" w:eastAsia="Times New Roman" w:hAnsi="Times New Roman" w:cs="Times New Roman"/>
          <w:color w:val="auto"/>
          <w:sz w:val="24"/>
          <w:szCs w:val="24"/>
        </w:rPr>
        <w:t xml:space="preserve">Sutelkus visą gimnazijos bendruomenę </w:t>
      </w:r>
      <w:r w:rsidR="00F4552A" w:rsidRPr="00815087">
        <w:rPr>
          <w:rFonts w:ascii="Times New Roman" w:hAnsi="Times New Roman"/>
          <w:color w:val="auto"/>
          <w:sz w:val="24"/>
          <w:szCs w:val="24"/>
        </w:rPr>
        <w:t>laikytis susitarimų ir įsipareigojimų.</w:t>
      </w:r>
    </w:p>
    <w:p w:rsidR="00F4552A" w:rsidRPr="00815087" w:rsidRDefault="00E4644E" w:rsidP="00B25423">
      <w:pPr>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1.1.1. Ugdymo plano uždaviniai:</w:t>
      </w:r>
    </w:p>
    <w:p w:rsidR="00E4644E" w:rsidRPr="00815087" w:rsidRDefault="003120EC" w:rsidP="003120EC">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1.1.1.1. </w:t>
      </w:r>
      <w:r w:rsidR="00F4552A" w:rsidRPr="00815087">
        <w:rPr>
          <w:rFonts w:ascii="Times New Roman" w:eastAsia="Times New Roman" w:hAnsi="Times New Roman" w:cs="Times New Roman"/>
          <w:color w:val="auto"/>
          <w:sz w:val="24"/>
          <w:szCs w:val="24"/>
        </w:rPr>
        <w:t>nustatyti pamokų skaičių, skirtą dalykų programoms įgyvendinti;</w:t>
      </w:r>
    </w:p>
    <w:p w:rsidR="008008BD" w:rsidRPr="00815087" w:rsidRDefault="003120EC" w:rsidP="003120EC">
      <w:pPr>
        <w:ind w:firstLine="709"/>
        <w:jc w:val="both"/>
        <w:rPr>
          <w:rFonts w:ascii="Times New Roman" w:eastAsia="Times New Roman" w:hAnsi="Times New Roman" w:cs="Times New Roman"/>
          <w:color w:val="auto"/>
          <w:sz w:val="24"/>
          <w:szCs w:val="24"/>
        </w:rPr>
      </w:pPr>
      <w:r w:rsidRPr="00815087">
        <w:rPr>
          <w:rFonts w:ascii="Times New Roman" w:hAnsi="Times New Roman" w:cs="Times New Roman"/>
          <w:color w:val="auto"/>
          <w:sz w:val="24"/>
          <w:szCs w:val="24"/>
        </w:rPr>
        <w:t xml:space="preserve">1.1.1.2. </w:t>
      </w:r>
      <w:r w:rsidR="008008BD" w:rsidRPr="00815087">
        <w:rPr>
          <w:rFonts w:ascii="Times New Roman" w:hAnsi="Times New Roman" w:cs="Times New Roman"/>
          <w:color w:val="auto"/>
          <w:sz w:val="24"/>
          <w:szCs w:val="24"/>
        </w:rPr>
        <w:t>pagalbos mokiniui sistemos tobulinimas;</w:t>
      </w:r>
    </w:p>
    <w:p w:rsidR="00F4552A" w:rsidRPr="00815087" w:rsidRDefault="003120EC" w:rsidP="003120EC">
      <w:pPr>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1.1.1.3. </w:t>
      </w:r>
      <w:r w:rsidR="008008BD" w:rsidRPr="00815087">
        <w:rPr>
          <w:rFonts w:ascii="Times New Roman" w:hAnsi="Times New Roman" w:cs="Times New Roman"/>
          <w:color w:val="auto"/>
          <w:sz w:val="24"/>
          <w:szCs w:val="24"/>
        </w:rPr>
        <w:t>p</w:t>
      </w:r>
      <w:r w:rsidR="00F4552A" w:rsidRPr="00815087">
        <w:rPr>
          <w:rFonts w:ascii="Times New Roman" w:hAnsi="Times New Roman" w:cs="Times New Roman"/>
          <w:color w:val="auto"/>
          <w:sz w:val="24"/>
          <w:szCs w:val="24"/>
        </w:rPr>
        <w:t>amokose taikyti aktyviuosius, bendradarbiavimu paremtus mokymosi  metodus</w:t>
      </w:r>
      <w:r w:rsidR="008008BD" w:rsidRPr="00815087">
        <w:rPr>
          <w:rFonts w:ascii="Times New Roman" w:hAnsi="Times New Roman" w:cs="Times New Roman"/>
          <w:color w:val="auto"/>
          <w:sz w:val="24"/>
          <w:szCs w:val="24"/>
        </w:rPr>
        <w:t>;</w:t>
      </w:r>
    </w:p>
    <w:p w:rsidR="00E4644E" w:rsidRPr="00815087" w:rsidRDefault="003120EC" w:rsidP="003120EC">
      <w:pPr>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1.1.1.4. </w:t>
      </w:r>
      <w:r w:rsidR="00E4644E" w:rsidRPr="00815087">
        <w:rPr>
          <w:rFonts w:ascii="Times New Roman" w:hAnsi="Times New Roman" w:cs="Times New Roman"/>
          <w:color w:val="auto"/>
          <w:sz w:val="24"/>
          <w:szCs w:val="24"/>
        </w:rPr>
        <w:t>tobulinti mokinių bendrą raštingumą visų dalykų pamokose.</w:t>
      </w:r>
    </w:p>
    <w:p w:rsidR="00B6684E" w:rsidRPr="00815087" w:rsidRDefault="00BC3034" w:rsidP="00B25423">
      <w:pPr>
        <w:ind w:firstLine="72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1.2</w:t>
      </w:r>
      <w:r w:rsidR="002A766E" w:rsidRPr="00815087">
        <w:rPr>
          <w:rFonts w:ascii="Times New Roman" w:eastAsia="Times New Roman" w:hAnsi="Times New Roman" w:cs="Times New Roman"/>
          <w:color w:val="auto"/>
          <w:sz w:val="24"/>
          <w:szCs w:val="24"/>
        </w:rPr>
        <w:t>.Ugdymo plane vartojamos sąvokos:</w:t>
      </w:r>
    </w:p>
    <w:p w:rsidR="00261ECD" w:rsidRPr="00815087" w:rsidRDefault="00261ECD" w:rsidP="004D4764">
      <w:pPr>
        <w:jc w:val="both"/>
        <w:rPr>
          <w:rFonts w:ascii="Times New Roman" w:hAnsi="Times New Roman" w:cs="Times New Roman"/>
          <w:color w:val="auto"/>
          <w:sz w:val="24"/>
          <w:szCs w:val="24"/>
        </w:rPr>
      </w:pPr>
      <w:r w:rsidRPr="00815087">
        <w:rPr>
          <w:rFonts w:ascii="Times New Roman" w:hAnsi="Times New Roman" w:cs="Times New Roman"/>
          <w:b/>
          <w:color w:val="auto"/>
          <w:sz w:val="24"/>
          <w:szCs w:val="24"/>
        </w:rPr>
        <w:t>Dalyko modulis</w:t>
      </w:r>
      <w:r w:rsidRPr="00815087">
        <w:rPr>
          <w:rFonts w:ascii="Times New Roman" w:hAnsi="Times New Roman" w:cs="Times New Roman"/>
          <w:color w:val="auto"/>
          <w:sz w:val="24"/>
          <w:szCs w:val="24"/>
        </w:rPr>
        <w:t xml:space="preserve"> – apibrėžta, savarankiška ir kryptinga ugdymo programos dalis.</w:t>
      </w:r>
    </w:p>
    <w:p w:rsidR="00261ECD" w:rsidRPr="00815087" w:rsidRDefault="00261ECD" w:rsidP="004D4764">
      <w:pPr>
        <w:pStyle w:val="Default"/>
        <w:spacing w:line="276" w:lineRule="auto"/>
        <w:jc w:val="both"/>
        <w:rPr>
          <w:color w:val="auto"/>
        </w:rPr>
      </w:pPr>
      <w:r w:rsidRPr="00815087">
        <w:rPr>
          <w:rFonts w:eastAsia="MS Mincho"/>
          <w:b/>
          <w:bCs/>
          <w:color w:val="auto"/>
          <w:lang w:eastAsia="ja-JP"/>
        </w:rPr>
        <w:t>Kontrolinis darbas</w:t>
      </w:r>
      <w:r w:rsidRPr="00815087">
        <w:rPr>
          <w:rFonts w:eastAsia="MS Mincho"/>
          <w:color w:val="auto"/>
          <w:lang w:eastAsia="ja-JP"/>
        </w:rPr>
        <w:t>–</w:t>
      </w:r>
      <w:r w:rsidRPr="00815087">
        <w:rPr>
          <w:color w:val="auto"/>
        </w:rPr>
        <w:t xml:space="preserve"> žinių, gebėjimų, įgūdžių parodymas arba mokinio žinias, gebėjimus, įgūdžius patikrinantis ir formaliai vertinamas darbas, kuriam atlikti skiriama ne mažiau kaip 30 minučių. </w:t>
      </w:r>
    </w:p>
    <w:p w:rsidR="00261ECD" w:rsidRPr="00815087" w:rsidRDefault="00261ECD" w:rsidP="004D4764">
      <w:pPr>
        <w:pStyle w:val="Default"/>
        <w:spacing w:line="276" w:lineRule="auto"/>
        <w:jc w:val="both"/>
        <w:rPr>
          <w:color w:val="auto"/>
        </w:rPr>
      </w:pPr>
      <w:r w:rsidRPr="00815087">
        <w:rPr>
          <w:b/>
          <w:color w:val="auto"/>
        </w:rPr>
        <w:t>Laikinoji grupė</w:t>
      </w:r>
      <w:r w:rsidRPr="00815087">
        <w:rPr>
          <w:color w:val="auto"/>
        </w:rPr>
        <w:t xml:space="preserve"> – mokinių grupė dalykui pagal modulį mokytis, diferencijuotai mokytis dalyko ar mokymosi pagalbai teikti (vidurinis ugdymas – 5 mokiniai, pagrindinis ugdymas -10 mokinių).</w:t>
      </w:r>
    </w:p>
    <w:p w:rsidR="00261ECD" w:rsidRPr="00815087" w:rsidRDefault="00261ECD" w:rsidP="004D4764">
      <w:pPr>
        <w:jc w:val="both"/>
        <w:rPr>
          <w:rFonts w:ascii="Times New Roman" w:hAnsi="Times New Roman" w:cs="Times New Roman"/>
          <w:color w:val="auto"/>
          <w:sz w:val="24"/>
          <w:szCs w:val="24"/>
        </w:rPr>
      </w:pPr>
      <w:r w:rsidRPr="00815087">
        <w:rPr>
          <w:rFonts w:ascii="Times New Roman" w:hAnsi="Times New Roman" w:cs="Times New Roman"/>
          <w:b/>
          <w:bCs/>
          <w:color w:val="auto"/>
          <w:sz w:val="24"/>
          <w:szCs w:val="24"/>
        </w:rPr>
        <w:t>Gimnazijos ugdymo planas</w:t>
      </w:r>
      <w:r w:rsidRPr="00815087">
        <w:rPr>
          <w:rFonts w:ascii="Times New Roman" w:hAnsi="Times New Roman" w:cs="Times New Roman"/>
          <w:color w:val="auto"/>
          <w:sz w:val="24"/>
          <w:szCs w:val="24"/>
        </w:rPr>
        <w:t>– mokykloje vykdomų ugdymo programų įgyvendinimo aprašas, parengtas vadovaujantis bendraisiais ugdymo planais.</w:t>
      </w:r>
    </w:p>
    <w:p w:rsidR="00261ECD" w:rsidRPr="00815087" w:rsidRDefault="00261ECD" w:rsidP="004D4764">
      <w:pPr>
        <w:jc w:val="both"/>
        <w:rPr>
          <w:rFonts w:ascii="Times New Roman" w:hAnsi="Times New Roman" w:cs="Times New Roman"/>
          <w:color w:val="auto"/>
          <w:sz w:val="24"/>
          <w:szCs w:val="24"/>
        </w:rPr>
      </w:pPr>
      <w:r w:rsidRPr="00815087">
        <w:rPr>
          <w:rFonts w:ascii="Times New Roman" w:hAnsi="Times New Roman" w:cs="Times New Roman"/>
          <w:b/>
          <w:color w:val="auto"/>
          <w:sz w:val="24"/>
          <w:szCs w:val="24"/>
        </w:rPr>
        <w:t>Pamoka</w:t>
      </w:r>
      <w:r w:rsidRPr="00815087">
        <w:rPr>
          <w:rFonts w:ascii="Times New Roman" w:hAnsi="Times New Roman" w:cs="Times New Roman"/>
          <w:color w:val="auto"/>
          <w:sz w:val="24"/>
          <w:szCs w:val="24"/>
        </w:rPr>
        <w:t xml:space="preserve"> – pagrindinė nustatytos trukmės nepertraukiamo mokymosi organizavimo forma. </w:t>
      </w:r>
    </w:p>
    <w:p w:rsidR="00261ECD" w:rsidRPr="00815087" w:rsidRDefault="00261ECD" w:rsidP="004D4764">
      <w:pPr>
        <w:tabs>
          <w:tab w:val="left" w:pos="0"/>
          <w:tab w:val="left" w:pos="720"/>
        </w:tabs>
        <w:jc w:val="both"/>
        <w:rPr>
          <w:rFonts w:ascii="Times New Roman" w:hAnsi="Times New Roman" w:cs="Times New Roman"/>
          <w:color w:val="auto"/>
          <w:sz w:val="24"/>
          <w:szCs w:val="24"/>
        </w:rPr>
      </w:pPr>
      <w:r w:rsidRPr="00815087">
        <w:rPr>
          <w:rFonts w:ascii="Times New Roman" w:hAnsi="Times New Roman" w:cs="Times New Roman"/>
          <w:b/>
          <w:color w:val="auto"/>
          <w:sz w:val="24"/>
          <w:szCs w:val="24"/>
        </w:rPr>
        <w:t>Specialioji pamoka</w:t>
      </w:r>
      <w:r w:rsidRPr="00815087">
        <w:rPr>
          <w:rFonts w:ascii="Times New Roman" w:hAnsi="Times New Roman" w:cs="Times New Roman"/>
          <w:color w:val="auto"/>
          <w:sz w:val="24"/>
          <w:szCs w:val="24"/>
        </w:rPr>
        <w:t xml:space="preserve"> – pamoka mokiniams, turintiems specialiųjų ugdymosi poreikių, skirta įgimtiems ar įgytiems sutrikimams kompensuoti, išskirtiniams asmens gabumams ugdyti.</w:t>
      </w:r>
    </w:p>
    <w:p w:rsidR="00261ECD" w:rsidRPr="00815087" w:rsidRDefault="00261ECD" w:rsidP="004D4764">
      <w:pPr>
        <w:tabs>
          <w:tab w:val="left" w:pos="0"/>
          <w:tab w:val="left" w:pos="720"/>
        </w:tabs>
        <w:jc w:val="both"/>
        <w:rPr>
          <w:rFonts w:ascii="Times New Roman" w:hAnsi="Times New Roman" w:cs="Times New Roman"/>
          <w:color w:val="auto"/>
          <w:sz w:val="24"/>
          <w:szCs w:val="24"/>
        </w:rPr>
      </w:pPr>
      <w:r w:rsidRPr="00815087">
        <w:rPr>
          <w:rFonts w:ascii="Times New Roman" w:hAnsi="Times New Roman" w:cs="Times New Roman"/>
          <w:b/>
          <w:color w:val="auto"/>
          <w:sz w:val="24"/>
          <w:szCs w:val="24"/>
        </w:rPr>
        <w:t>Specialiosios pratybos</w:t>
      </w:r>
      <w:r w:rsidRPr="00815087">
        <w:rPr>
          <w:rFonts w:ascii="Times New Roman" w:hAnsi="Times New Roman" w:cs="Times New Roman"/>
          <w:color w:val="auto"/>
          <w:sz w:val="24"/>
          <w:szCs w:val="24"/>
        </w:rPr>
        <w:t xml:space="preserve"> – švietimo pagalbos teikimo forma mokiniams, turintiems specialiųjų ugdymosi poreikių, padedanti įveikti mokymosi sunkumus ir sutrikimus.</w:t>
      </w:r>
    </w:p>
    <w:p w:rsidR="00261ECD" w:rsidRPr="00815087" w:rsidRDefault="00261ECD" w:rsidP="004D4764">
      <w:pPr>
        <w:tabs>
          <w:tab w:val="left" w:pos="0"/>
          <w:tab w:val="left" w:pos="720"/>
        </w:tabs>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Kitos Bendruosiuose ugdymo planuose vartojamos sąvokos atitinka Lietuvos Respublikos švietimo įstatyme ir kituose švietimą reglamentuojančiuose teisės aktuose vartojamas sąvokas.</w:t>
      </w:r>
    </w:p>
    <w:p w:rsidR="006B6844" w:rsidRPr="00815087" w:rsidRDefault="006B6844" w:rsidP="004D4764">
      <w:pPr>
        <w:tabs>
          <w:tab w:val="left" w:pos="0"/>
          <w:tab w:val="left" w:pos="720"/>
          <w:tab w:val="left" w:pos="900"/>
        </w:tabs>
        <w:jc w:val="both"/>
        <w:rPr>
          <w:rFonts w:ascii="Times New Roman" w:hAnsi="Times New Roman" w:cs="Times New Roman"/>
          <w:color w:val="auto"/>
        </w:rPr>
      </w:pPr>
    </w:p>
    <w:p w:rsidR="006B6844" w:rsidRPr="00815087" w:rsidRDefault="00EA2122" w:rsidP="004D4764">
      <w:pPr>
        <w:keepNext/>
        <w:tabs>
          <w:tab w:val="right" w:pos="9911"/>
        </w:tabs>
        <w:spacing w:before="120" w:after="240"/>
        <w:jc w:val="center"/>
        <w:rPr>
          <w:rFonts w:ascii="Times New Roman" w:hAnsi="Times New Roman" w:cs="Times New Roman"/>
          <w:color w:val="auto"/>
        </w:rPr>
      </w:pPr>
      <w:bookmarkStart w:id="4" w:name="h.3dy6vkm" w:colFirst="0" w:colLast="0"/>
      <w:bookmarkStart w:id="5" w:name="h.1t3h5sf" w:colFirst="0" w:colLast="0"/>
      <w:bookmarkEnd w:id="4"/>
      <w:bookmarkEnd w:id="5"/>
      <w:r w:rsidRPr="00815087">
        <w:rPr>
          <w:rFonts w:ascii="Times New Roman" w:eastAsia="Times New Roman" w:hAnsi="Times New Roman" w:cs="Times New Roman"/>
          <w:b/>
          <w:color w:val="auto"/>
          <w:sz w:val="24"/>
          <w:szCs w:val="24"/>
        </w:rPr>
        <w:t xml:space="preserve">MOKSLO </w:t>
      </w:r>
      <w:r w:rsidR="00783042" w:rsidRPr="00815087">
        <w:rPr>
          <w:rFonts w:ascii="Times New Roman" w:eastAsia="Times New Roman" w:hAnsi="Times New Roman" w:cs="Times New Roman"/>
          <w:b/>
          <w:color w:val="auto"/>
          <w:sz w:val="24"/>
          <w:szCs w:val="24"/>
        </w:rPr>
        <w:t>METŲ TRUKMĖ. UGDYMO ORGANIZAVIMAS</w:t>
      </w:r>
    </w:p>
    <w:p w:rsidR="00C22516" w:rsidRPr="00815087" w:rsidRDefault="00B25423" w:rsidP="00C22516">
      <w:pPr>
        <w:tabs>
          <w:tab w:val="left" w:pos="0"/>
        </w:tabs>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007F6E96" w:rsidRPr="00815087">
        <w:rPr>
          <w:rFonts w:ascii="Times New Roman" w:eastAsia="Times New Roman" w:hAnsi="Times New Roman" w:cs="Times New Roman"/>
          <w:color w:val="auto"/>
          <w:sz w:val="24"/>
          <w:szCs w:val="24"/>
        </w:rPr>
        <w:t>2. Ugdymo organizavimas</w:t>
      </w:r>
      <w:r w:rsidR="00783042" w:rsidRPr="00815087">
        <w:rPr>
          <w:rFonts w:ascii="Times New Roman" w:eastAsia="Times New Roman" w:hAnsi="Times New Roman" w:cs="Times New Roman"/>
          <w:color w:val="auto"/>
          <w:sz w:val="24"/>
          <w:szCs w:val="24"/>
        </w:rPr>
        <w:t xml:space="preserve"> 5-8, GI-GIV klasėse</w:t>
      </w:r>
      <w:r w:rsidR="002A766E" w:rsidRPr="00815087">
        <w:rPr>
          <w:rFonts w:ascii="Times New Roman" w:eastAsia="Times New Roman" w:hAnsi="Times New Roman" w:cs="Times New Roman"/>
          <w:color w:val="auto"/>
          <w:sz w:val="24"/>
          <w:szCs w:val="24"/>
        </w:rPr>
        <w:t>:</w:t>
      </w:r>
    </w:p>
    <w:p w:rsidR="00C22516" w:rsidRPr="00815087" w:rsidRDefault="00B25423" w:rsidP="00C22516">
      <w:pPr>
        <w:tabs>
          <w:tab w:val="left" w:pos="0"/>
        </w:tabs>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002A766E" w:rsidRPr="00815087">
        <w:rPr>
          <w:rFonts w:ascii="Times New Roman" w:eastAsia="Times New Roman" w:hAnsi="Times New Roman" w:cs="Times New Roman"/>
          <w:color w:val="auto"/>
          <w:sz w:val="24"/>
          <w:szCs w:val="24"/>
        </w:rPr>
        <w:t xml:space="preserve">2.1. </w:t>
      </w:r>
      <w:r w:rsidR="00C22516" w:rsidRPr="00815087">
        <w:rPr>
          <w:rFonts w:ascii="Times New Roman" w:hAnsi="Times New Roman" w:cs="Times New Roman"/>
          <w:color w:val="auto"/>
          <w:sz w:val="24"/>
          <w:szCs w:val="24"/>
        </w:rPr>
        <w:t xml:space="preserve">Mokslo metų ir ugdymo proceso pradžia – 2017 m. rugsėjo 1 d. </w:t>
      </w:r>
    </w:p>
    <w:p w:rsidR="00C22516" w:rsidRPr="00815087" w:rsidRDefault="00C22516" w:rsidP="00B25423">
      <w:pPr>
        <w:spacing w:after="20"/>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2.2. Ugdymo proceso trukmė 5–10, GI–GIII klas</w:t>
      </w:r>
      <w:r w:rsidR="0009476C" w:rsidRPr="00815087">
        <w:rPr>
          <w:rFonts w:ascii="Times New Roman" w:hAnsi="Times New Roman" w:cs="Times New Roman"/>
          <w:color w:val="auto"/>
          <w:sz w:val="24"/>
          <w:szCs w:val="24"/>
        </w:rPr>
        <w:t xml:space="preserve">ės mokiniams – 181 ugdymo diena -36 savaitės, </w:t>
      </w:r>
      <w:r w:rsidRPr="00815087">
        <w:rPr>
          <w:rFonts w:ascii="Times New Roman" w:hAnsi="Times New Roman" w:cs="Times New Roman"/>
          <w:color w:val="auto"/>
          <w:sz w:val="24"/>
          <w:szCs w:val="24"/>
        </w:rPr>
        <w:t>GIV klasės</w:t>
      </w:r>
      <w:r w:rsidR="0009476C" w:rsidRPr="00815087">
        <w:rPr>
          <w:rFonts w:ascii="Times New Roman" w:hAnsi="Times New Roman" w:cs="Times New Roman"/>
          <w:color w:val="auto"/>
          <w:sz w:val="24"/>
          <w:szCs w:val="24"/>
        </w:rPr>
        <w:t xml:space="preserve"> mo</w:t>
      </w:r>
      <w:r w:rsidR="004B5815" w:rsidRPr="00815087">
        <w:rPr>
          <w:rFonts w:ascii="Times New Roman" w:hAnsi="Times New Roman" w:cs="Times New Roman"/>
          <w:color w:val="auto"/>
          <w:sz w:val="24"/>
          <w:szCs w:val="24"/>
        </w:rPr>
        <w:t>kiniams – 166 ugdymo dienos – 33</w:t>
      </w:r>
      <w:r w:rsidR="0009476C" w:rsidRPr="00815087">
        <w:rPr>
          <w:rFonts w:ascii="Times New Roman" w:hAnsi="Times New Roman" w:cs="Times New Roman"/>
          <w:color w:val="auto"/>
          <w:sz w:val="24"/>
          <w:szCs w:val="24"/>
        </w:rPr>
        <w:t xml:space="preserve"> savaitė</w:t>
      </w:r>
      <w:r w:rsidR="004B5815" w:rsidRPr="00815087">
        <w:rPr>
          <w:rFonts w:ascii="Times New Roman" w:hAnsi="Times New Roman" w:cs="Times New Roman"/>
          <w:color w:val="auto"/>
          <w:sz w:val="24"/>
          <w:szCs w:val="24"/>
        </w:rPr>
        <w:t>s</w:t>
      </w:r>
      <w:r w:rsidR="0009476C" w:rsidRPr="00815087">
        <w:rPr>
          <w:rFonts w:ascii="Times New Roman" w:hAnsi="Times New Roman" w:cs="Times New Roman"/>
          <w:color w:val="auto"/>
          <w:sz w:val="24"/>
          <w:szCs w:val="24"/>
        </w:rPr>
        <w:t>.</w:t>
      </w:r>
    </w:p>
    <w:p w:rsidR="007D5EF6" w:rsidRPr="00815087" w:rsidRDefault="007D5EF6" w:rsidP="00B25423">
      <w:pPr>
        <w:spacing w:after="20"/>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2.3. Ugdymo procese skiriamos atostogos:</w:t>
      </w:r>
    </w:p>
    <w:tbl>
      <w:tblPr>
        <w:tblW w:w="8220" w:type="dxa"/>
        <w:jc w:val="center"/>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4"/>
        <w:gridCol w:w="2268"/>
        <w:gridCol w:w="2268"/>
      </w:tblGrid>
      <w:tr w:rsidR="00815087" w:rsidRPr="00815087" w:rsidTr="0056516D">
        <w:trPr>
          <w:jc w:val="center"/>
        </w:trPr>
        <w:tc>
          <w:tcPr>
            <w:tcW w:w="3684" w:type="dxa"/>
          </w:tcPr>
          <w:p w:rsidR="00C22516" w:rsidRPr="00815087" w:rsidRDefault="00C22516" w:rsidP="0056516D">
            <w:pPr>
              <w:tabs>
                <w:tab w:val="left" w:pos="0"/>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Atostogos</w:t>
            </w:r>
          </w:p>
        </w:tc>
        <w:tc>
          <w:tcPr>
            <w:tcW w:w="2268" w:type="dxa"/>
          </w:tcPr>
          <w:p w:rsidR="00C22516" w:rsidRPr="00815087" w:rsidRDefault="00C22516" w:rsidP="0056516D">
            <w:pPr>
              <w:tabs>
                <w:tab w:val="left" w:pos="0"/>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Prasideda</w:t>
            </w:r>
          </w:p>
        </w:tc>
        <w:tc>
          <w:tcPr>
            <w:tcW w:w="2268" w:type="dxa"/>
          </w:tcPr>
          <w:p w:rsidR="00C22516" w:rsidRPr="00815087" w:rsidRDefault="00C22516" w:rsidP="0056516D">
            <w:pPr>
              <w:tabs>
                <w:tab w:val="left" w:pos="0"/>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Baigiasi</w:t>
            </w:r>
          </w:p>
        </w:tc>
      </w:tr>
      <w:tr w:rsidR="00815087" w:rsidRPr="00815087" w:rsidTr="0056516D">
        <w:trPr>
          <w:jc w:val="center"/>
        </w:trPr>
        <w:tc>
          <w:tcPr>
            <w:tcW w:w="3684" w:type="dxa"/>
          </w:tcPr>
          <w:p w:rsidR="00C22516" w:rsidRPr="00815087" w:rsidRDefault="00C22516" w:rsidP="0056516D">
            <w:pPr>
              <w:tabs>
                <w:tab w:val="left" w:pos="0"/>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Rudens </w:t>
            </w:r>
          </w:p>
        </w:tc>
        <w:tc>
          <w:tcPr>
            <w:tcW w:w="2268" w:type="dxa"/>
            <w:tcBorders>
              <w:top w:val="single" w:sz="4" w:space="0" w:color="000000"/>
              <w:left w:val="single" w:sz="4" w:space="0" w:color="000000"/>
              <w:bottom w:val="single" w:sz="4" w:space="0" w:color="000000"/>
            </w:tcBorders>
          </w:tcPr>
          <w:p w:rsidR="00C22516" w:rsidRPr="00815087" w:rsidRDefault="007D5EF6" w:rsidP="0056516D">
            <w:pPr>
              <w:tabs>
                <w:tab w:val="left" w:pos="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2017-10-30</w:t>
            </w:r>
          </w:p>
        </w:tc>
        <w:tc>
          <w:tcPr>
            <w:tcW w:w="2268" w:type="dxa"/>
            <w:tcBorders>
              <w:top w:val="single" w:sz="4" w:space="0" w:color="000000"/>
              <w:left w:val="single" w:sz="4" w:space="0" w:color="000000"/>
              <w:bottom w:val="single" w:sz="4" w:space="0" w:color="000000"/>
              <w:right w:val="single" w:sz="4" w:space="0" w:color="000000"/>
            </w:tcBorders>
          </w:tcPr>
          <w:p w:rsidR="00C22516" w:rsidRPr="00815087" w:rsidRDefault="007D5EF6" w:rsidP="0056516D">
            <w:pPr>
              <w:tabs>
                <w:tab w:val="left" w:pos="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2016-11-03</w:t>
            </w:r>
          </w:p>
        </w:tc>
      </w:tr>
      <w:tr w:rsidR="00815087" w:rsidRPr="00815087" w:rsidTr="0056516D">
        <w:trPr>
          <w:jc w:val="center"/>
        </w:trPr>
        <w:tc>
          <w:tcPr>
            <w:tcW w:w="3684" w:type="dxa"/>
          </w:tcPr>
          <w:p w:rsidR="00C22516" w:rsidRPr="00815087" w:rsidRDefault="00C22516" w:rsidP="0056516D">
            <w:pPr>
              <w:tabs>
                <w:tab w:val="left" w:pos="0"/>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Žiemos (Kalėdų)</w:t>
            </w:r>
          </w:p>
        </w:tc>
        <w:tc>
          <w:tcPr>
            <w:tcW w:w="2268" w:type="dxa"/>
            <w:tcBorders>
              <w:top w:val="single" w:sz="4" w:space="0" w:color="000000"/>
              <w:left w:val="single" w:sz="4" w:space="0" w:color="000000"/>
              <w:bottom w:val="single" w:sz="4" w:space="0" w:color="000000"/>
            </w:tcBorders>
          </w:tcPr>
          <w:p w:rsidR="00C22516" w:rsidRPr="00815087" w:rsidRDefault="007D5EF6" w:rsidP="0056516D">
            <w:pPr>
              <w:tabs>
                <w:tab w:val="left" w:pos="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2017</w:t>
            </w:r>
            <w:r w:rsidR="00C22516" w:rsidRPr="00815087">
              <w:rPr>
                <w:rFonts w:ascii="Times New Roman" w:eastAsia="Times New Roman" w:hAnsi="Times New Roman" w:cs="Times New Roman"/>
                <w:color w:val="auto"/>
                <w:sz w:val="24"/>
                <w:szCs w:val="24"/>
              </w:rPr>
              <w:t>-12-27</w:t>
            </w:r>
          </w:p>
        </w:tc>
        <w:tc>
          <w:tcPr>
            <w:tcW w:w="2268" w:type="dxa"/>
            <w:tcBorders>
              <w:top w:val="single" w:sz="4" w:space="0" w:color="000000"/>
              <w:left w:val="single" w:sz="4" w:space="0" w:color="000000"/>
              <w:bottom w:val="single" w:sz="4" w:space="0" w:color="000000"/>
              <w:right w:val="single" w:sz="4" w:space="0" w:color="000000"/>
            </w:tcBorders>
          </w:tcPr>
          <w:p w:rsidR="00C22516" w:rsidRPr="00815087" w:rsidRDefault="007D5EF6" w:rsidP="0056516D">
            <w:pPr>
              <w:tabs>
                <w:tab w:val="left" w:pos="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2018-01-03</w:t>
            </w:r>
          </w:p>
        </w:tc>
      </w:tr>
      <w:tr w:rsidR="00815087" w:rsidRPr="00815087" w:rsidTr="0056516D">
        <w:trPr>
          <w:jc w:val="center"/>
        </w:trPr>
        <w:tc>
          <w:tcPr>
            <w:tcW w:w="3684" w:type="dxa"/>
          </w:tcPr>
          <w:p w:rsidR="00C22516" w:rsidRPr="00815087" w:rsidRDefault="00C22516" w:rsidP="0056516D">
            <w:pPr>
              <w:tabs>
                <w:tab w:val="left" w:pos="0"/>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Žiemos </w:t>
            </w:r>
          </w:p>
        </w:tc>
        <w:tc>
          <w:tcPr>
            <w:tcW w:w="2268" w:type="dxa"/>
          </w:tcPr>
          <w:p w:rsidR="00C22516" w:rsidRPr="00815087" w:rsidRDefault="007D5EF6" w:rsidP="0056516D">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2018-02-19</w:t>
            </w:r>
          </w:p>
        </w:tc>
        <w:tc>
          <w:tcPr>
            <w:tcW w:w="2268" w:type="dxa"/>
          </w:tcPr>
          <w:p w:rsidR="00C22516" w:rsidRPr="00815087" w:rsidRDefault="007D5EF6" w:rsidP="0056516D">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2018-02-23</w:t>
            </w:r>
          </w:p>
        </w:tc>
      </w:tr>
      <w:tr w:rsidR="00815087" w:rsidRPr="00815087" w:rsidTr="0056516D">
        <w:trPr>
          <w:jc w:val="center"/>
        </w:trPr>
        <w:tc>
          <w:tcPr>
            <w:tcW w:w="3684" w:type="dxa"/>
          </w:tcPr>
          <w:p w:rsidR="00C22516" w:rsidRPr="00815087" w:rsidRDefault="00C22516" w:rsidP="0056516D">
            <w:pPr>
              <w:tabs>
                <w:tab w:val="left" w:pos="0"/>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Pavasario (Velykų)</w:t>
            </w:r>
          </w:p>
        </w:tc>
        <w:tc>
          <w:tcPr>
            <w:tcW w:w="2268" w:type="dxa"/>
            <w:tcBorders>
              <w:top w:val="single" w:sz="4" w:space="0" w:color="000000"/>
              <w:left w:val="single" w:sz="4" w:space="0" w:color="000000"/>
              <w:bottom w:val="single" w:sz="4" w:space="0" w:color="000000"/>
            </w:tcBorders>
          </w:tcPr>
          <w:p w:rsidR="00C22516" w:rsidRPr="00815087" w:rsidRDefault="007D5EF6" w:rsidP="0056516D">
            <w:pPr>
              <w:tabs>
                <w:tab w:val="left" w:pos="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2018</w:t>
            </w:r>
            <w:r w:rsidR="00C22516"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color w:val="auto"/>
                <w:sz w:val="24"/>
                <w:szCs w:val="24"/>
              </w:rPr>
              <w:t>04-03</w:t>
            </w:r>
          </w:p>
        </w:tc>
        <w:tc>
          <w:tcPr>
            <w:tcW w:w="2268" w:type="dxa"/>
            <w:tcBorders>
              <w:top w:val="single" w:sz="4" w:space="0" w:color="000000"/>
              <w:left w:val="single" w:sz="4" w:space="0" w:color="000000"/>
              <w:bottom w:val="single" w:sz="4" w:space="0" w:color="000000"/>
              <w:right w:val="single" w:sz="4" w:space="0" w:color="000000"/>
            </w:tcBorders>
          </w:tcPr>
          <w:p w:rsidR="00C22516" w:rsidRPr="00815087" w:rsidRDefault="007D5EF6" w:rsidP="0056516D">
            <w:pPr>
              <w:tabs>
                <w:tab w:val="left" w:pos="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2018-04-06</w:t>
            </w:r>
          </w:p>
        </w:tc>
      </w:tr>
    </w:tbl>
    <w:p w:rsidR="007C4CC8" w:rsidRPr="00815087" w:rsidRDefault="007C4CC8" w:rsidP="007C4CC8">
      <w:pPr>
        <w:spacing w:after="20"/>
        <w:ind w:firstLine="720"/>
        <w:jc w:val="both"/>
        <w:rPr>
          <w:rFonts w:ascii="Times New Roman" w:hAnsi="Times New Roman" w:cs="Times New Roman"/>
          <w:color w:val="auto"/>
          <w:sz w:val="24"/>
          <w:szCs w:val="24"/>
        </w:rPr>
      </w:pPr>
    </w:p>
    <w:p w:rsidR="00826A43" w:rsidRPr="00815087" w:rsidRDefault="007D5EF6" w:rsidP="007C4CC8">
      <w:pPr>
        <w:spacing w:after="20"/>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2.3.1. </w:t>
      </w:r>
      <w:r w:rsidR="003F590A" w:rsidRPr="00815087">
        <w:rPr>
          <w:rFonts w:ascii="Times New Roman" w:eastAsia="Times New Roman" w:hAnsi="Times New Roman" w:cs="Times New Roman"/>
          <w:color w:val="auto"/>
          <w:sz w:val="24"/>
          <w:szCs w:val="24"/>
        </w:rPr>
        <w:t>Ugdymo proceso pabaiga</w:t>
      </w:r>
      <w:r w:rsidR="003F590A" w:rsidRPr="00815087">
        <w:rPr>
          <w:rFonts w:ascii="Times New Roman" w:hAnsi="Times New Roman" w:cs="Times New Roman"/>
          <w:color w:val="auto"/>
          <w:sz w:val="24"/>
          <w:szCs w:val="24"/>
        </w:rPr>
        <w:t xml:space="preserve">: </w:t>
      </w:r>
    </w:p>
    <w:tbl>
      <w:tblPr>
        <w:tblW w:w="4110" w:type="dxa"/>
        <w:jc w:val="center"/>
        <w:tblInd w:w="-108" w:type="dxa"/>
        <w:tblLayout w:type="fixed"/>
        <w:tblLook w:val="0000" w:firstRow="0" w:lastRow="0" w:firstColumn="0" w:lastColumn="0" w:noHBand="0" w:noVBand="0"/>
      </w:tblPr>
      <w:tblGrid>
        <w:gridCol w:w="1417"/>
        <w:gridCol w:w="2693"/>
      </w:tblGrid>
      <w:tr w:rsidR="00815087" w:rsidRPr="00815087" w:rsidTr="0056516D">
        <w:trPr>
          <w:trHeight w:val="520"/>
          <w:jc w:val="center"/>
        </w:trPr>
        <w:tc>
          <w:tcPr>
            <w:tcW w:w="1417" w:type="dxa"/>
            <w:tcBorders>
              <w:top w:val="single" w:sz="4" w:space="0" w:color="000000"/>
              <w:left w:val="single" w:sz="4" w:space="0" w:color="000000"/>
              <w:bottom w:val="single" w:sz="4" w:space="0" w:color="000000"/>
            </w:tcBorders>
          </w:tcPr>
          <w:p w:rsidR="003F590A" w:rsidRPr="00815087" w:rsidRDefault="003F590A" w:rsidP="0056516D">
            <w:pPr>
              <w:tabs>
                <w:tab w:val="left" w:pos="0"/>
              </w:tabs>
              <w:rPr>
                <w:rFonts w:ascii="Times New Roman" w:hAnsi="Times New Roman" w:cs="Times New Roman"/>
                <w:color w:val="auto"/>
              </w:rPr>
            </w:pPr>
            <w:r w:rsidRPr="00815087">
              <w:rPr>
                <w:rFonts w:ascii="Times New Roman" w:eastAsia="Times New Roman" w:hAnsi="Times New Roman" w:cs="Times New Roman"/>
                <w:color w:val="auto"/>
                <w:sz w:val="24"/>
                <w:szCs w:val="24"/>
              </w:rPr>
              <w:t>Klasė</w:t>
            </w:r>
          </w:p>
        </w:tc>
        <w:tc>
          <w:tcPr>
            <w:tcW w:w="2693" w:type="dxa"/>
            <w:tcBorders>
              <w:top w:val="single" w:sz="4" w:space="0" w:color="000000"/>
              <w:left w:val="single" w:sz="4" w:space="0" w:color="000000"/>
              <w:right w:val="single" w:sz="4" w:space="0" w:color="auto"/>
            </w:tcBorders>
          </w:tcPr>
          <w:p w:rsidR="003F590A" w:rsidRPr="00815087" w:rsidRDefault="003F590A" w:rsidP="0056516D">
            <w:pPr>
              <w:tabs>
                <w:tab w:val="left" w:pos="0"/>
              </w:tabs>
              <w:rPr>
                <w:rFonts w:ascii="Times New Roman" w:hAnsi="Times New Roman" w:cs="Times New Roman"/>
                <w:color w:val="auto"/>
              </w:rPr>
            </w:pPr>
            <w:r w:rsidRPr="00815087">
              <w:rPr>
                <w:rFonts w:ascii="Times New Roman" w:eastAsia="Times New Roman" w:hAnsi="Times New Roman" w:cs="Times New Roman"/>
                <w:color w:val="auto"/>
                <w:sz w:val="24"/>
                <w:szCs w:val="24"/>
              </w:rPr>
              <w:t>Ugdymo proceso pabaiga</w:t>
            </w:r>
          </w:p>
        </w:tc>
      </w:tr>
      <w:tr w:rsidR="00815087" w:rsidRPr="00815087" w:rsidTr="0056516D">
        <w:trPr>
          <w:trHeight w:val="140"/>
          <w:jc w:val="center"/>
        </w:trPr>
        <w:tc>
          <w:tcPr>
            <w:tcW w:w="1417" w:type="dxa"/>
            <w:tcBorders>
              <w:top w:val="single" w:sz="4" w:space="0" w:color="auto"/>
              <w:left w:val="single" w:sz="4" w:space="0" w:color="000000"/>
              <w:bottom w:val="single" w:sz="4" w:space="0" w:color="000000"/>
            </w:tcBorders>
          </w:tcPr>
          <w:p w:rsidR="003F590A" w:rsidRPr="00815087" w:rsidRDefault="003F590A" w:rsidP="0056516D">
            <w:pPr>
              <w:tabs>
                <w:tab w:val="left" w:pos="0"/>
              </w:tabs>
              <w:rPr>
                <w:rFonts w:ascii="Times New Roman" w:hAnsi="Times New Roman" w:cs="Times New Roman"/>
                <w:color w:val="auto"/>
              </w:rPr>
            </w:pPr>
            <w:r w:rsidRPr="00815087">
              <w:rPr>
                <w:rFonts w:ascii="Times New Roman" w:eastAsia="Times New Roman" w:hAnsi="Times New Roman" w:cs="Times New Roman"/>
                <w:color w:val="auto"/>
                <w:sz w:val="24"/>
                <w:szCs w:val="24"/>
              </w:rPr>
              <w:t>5 - GIII</w:t>
            </w:r>
          </w:p>
        </w:tc>
        <w:tc>
          <w:tcPr>
            <w:tcW w:w="2693" w:type="dxa"/>
            <w:tcBorders>
              <w:top w:val="single" w:sz="4" w:space="0" w:color="auto"/>
              <w:left w:val="single" w:sz="4" w:space="0" w:color="000000"/>
              <w:bottom w:val="single" w:sz="4" w:space="0" w:color="000000"/>
              <w:right w:val="single" w:sz="4" w:space="0" w:color="auto"/>
            </w:tcBorders>
          </w:tcPr>
          <w:p w:rsidR="003F590A" w:rsidRPr="00815087" w:rsidRDefault="003E2682" w:rsidP="0056516D">
            <w:pPr>
              <w:tabs>
                <w:tab w:val="left" w:pos="0"/>
              </w:tabs>
              <w:rPr>
                <w:rFonts w:ascii="Times New Roman" w:hAnsi="Times New Roman" w:cs="Times New Roman"/>
                <w:color w:val="auto"/>
              </w:rPr>
            </w:pPr>
            <w:r w:rsidRPr="00815087">
              <w:rPr>
                <w:rFonts w:ascii="Times New Roman" w:hAnsi="Times New Roman" w:cs="Times New Roman"/>
                <w:color w:val="auto"/>
              </w:rPr>
              <w:t>06 - 14</w:t>
            </w:r>
          </w:p>
        </w:tc>
      </w:tr>
      <w:tr w:rsidR="00815087" w:rsidRPr="00815087" w:rsidTr="0056516D">
        <w:trPr>
          <w:trHeight w:val="240"/>
          <w:jc w:val="center"/>
        </w:trPr>
        <w:tc>
          <w:tcPr>
            <w:tcW w:w="1417" w:type="dxa"/>
            <w:tcBorders>
              <w:top w:val="single" w:sz="4" w:space="0" w:color="000000"/>
              <w:left w:val="single" w:sz="4" w:space="0" w:color="000000"/>
              <w:bottom w:val="single" w:sz="4" w:space="0" w:color="000000"/>
            </w:tcBorders>
          </w:tcPr>
          <w:p w:rsidR="003F590A" w:rsidRPr="00815087" w:rsidRDefault="003F590A" w:rsidP="0056516D">
            <w:pPr>
              <w:tabs>
                <w:tab w:val="left" w:pos="0"/>
              </w:tabs>
              <w:rPr>
                <w:rFonts w:ascii="Times New Roman" w:hAnsi="Times New Roman" w:cs="Times New Roman"/>
                <w:color w:val="auto"/>
              </w:rPr>
            </w:pPr>
            <w:r w:rsidRPr="00815087">
              <w:rPr>
                <w:rFonts w:ascii="Times New Roman" w:eastAsia="Times New Roman" w:hAnsi="Times New Roman" w:cs="Times New Roman"/>
                <w:color w:val="auto"/>
                <w:sz w:val="24"/>
                <w:szCs w:val="24"/>
              </w:rPr>
              <w:t>GIV</w:t>
            </w:r>
          </w:p>
        </w:tc>
        <w:tc>
          <w:tcPr>
            <w:tcW w:w="2693" w:type="dxa"/>
            <w:tcBorders>
              <w:top w:val="single" w:sz="4" w:space="0" w:color="000000"/>
              <w:left w:val="single" w:sz="4" w:space="0" w:color="000000"/>
              <w:bottom w:val="single" w:sz="4" w:space="0" w:color="000000"/>
              <w:right w:val="single" w:sz="4" w:space="0" w:color="auto"/>
            </w:tcBorders>
          </w:tcPr>
          <w:p w:rsidR="003F590A" w:rsidRPr="00815087" w:rsidRDefault="003F590A" w:rsidP="0056516D">
            <w:pPr>
              <w:tabs>
                <w:tab w:val="left" w:pos="0"/>
              </w:tabs>
              <w:rPr>
                <w:rFonts w:ascii="Times New Roman" w:hAnsi="Times New Roman" w:cs="Times New Roman"/>
                <w:color w:val="auto"/>
              </w:rPr>
            </w:pPr>
            <w:r w:rsidRPr="00815087">
              <w:rPr>
                <w:rFonts w:ascii="Times New Roman" w:hAnsi="Times New Roman" w:cs="Times New Roman"/>
                <w:color w:val="auto"/>
              </w:rPr>
              <w:t>05 - 25</w:t>
            </w:r>
          </w:p>
        </w:tc>
      </w:tr>
    </w:tbl>
    <w:p w:rsidR="003F590A" w:rsidRPr="00815087" w:rsidRDefault="003F590A" w:rsidP="004D4764">
      <w:pPr>
        <w:tabs>
          <w:tab w:val="left" w:pos="0"/>
        </w:tabs>
        <w:rPr>
          <w:rFonts w:ascii="Times New Roman" w:eastAsia="Times New Roman" w:hAnsi="Times New Roman" w:cs="Times New Roman"/>
          <w:color w:val="auto"/>
          <w:sz w:val="24"/>
          <w:szCs w:val="24"/>
        </w:rPr>
      </w:pPr>
    </w:p>
    <w:p w:rsidR="003F590A" w:rsidRPr="00815087" w:rsidRDefault="00B25423" w:rsidP="004D4764">
      <w:pPr>
        <w:tabs>
          <w:tab w:val="left" w:pos="0"/>
        </w:tabs>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b/>
      </w:r>
      <w:r w:rsidR="003F590A" w:rsidRPr="00815087">
        <w:rPr>
          <w:rFonts w:ascii="Times New Roman" w:eastAsia="Times New Roman" w:hAnsi="Times New Roman" w:cs="Times New Roman"/>
          <w:color w:val="auto"/>
          <w:sz w:val="24"/>
          <w:szCs w:val="24"/>
        </w:rPr>
        <w:t xml:space="preserve">2.3.2. </w:t>
      </w:r>
      <w:r w:rsidR="003F590A" w:rsidRPr="00815087">
        <w:rPr>
          <w:rFonts w:ascii="Times New Roman" w:hAnsi="Times New Roman" w:cs="Times New Roman"/>
          <w:color w:val="auto"/>
          <w:sz w:val="24"/>
          <w:szCs w:val="24"/>
        </w:rPr>
        <w:t>Vasaros atostogos skiriamos pasibaigus ugdymo procesui:</w:t>
      </w:r>
    </w:p>
    <w:tbl>
      <w:tblPr>
        <w:tblW w:w="8220" w:type="dxa"/>
        <w:jc w:val="center"/>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4"/>
        <w:gridCol w:w="2268"/>
        <w:gridCol w:w="2268"/>
      </w:tblGrid>
      <w:tr w:rsidR="00815087" w:rsidRPr="00815087" w:rsidTr="0056516D">
        <w:trPr>
          <w:jc w:val="center"/>
        </w:trPr>
        <w:tc>
          <w:tcPr>
            <w:tcW w:w="3684" w:type="dxa"/>
          </w:tcPr>
          <w:p w:rsidR="003F590A" w:rsidRPr="00815087" w:rsidRDefault="003F590A" w:rsidP="0056516D">
            <w:pPr>
              <w:tabs>
                <w:tab w:val="left" w:pos="0"/>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Atostogos</w:t>
            </w:r>
          </w:p>
        </w:tc>
        <w:tc>
          <w:tcPr>
            <w:tcW w:w="2268" w:type="dxa"/>
          </w:tcPr>
          <w:p w:rsidR="003F590A" w:rsidRPr="00815087" w:rsidRDefault="003F590A" w:rsidP="0056516D">
            <w:pPr>
              <w:tabs>
                <w:tab w:val="left" w:pos="0"/>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Prasideda</w:t>
            </w:r>
          </w:p>
        </w:tc>
        <w:tc>
          <w:tcPr>
            <w:tcW w:w="2268" w:type="dxa"/>
          </w:tcPr>
          <w:p w:rsidR="003F590A" w:rsidRPr="00815087" w:rsidRDefault="003F590A" w:rsidP="0056516D">
            <w:pPr>
              <w:tabs>
                <w:tab w:val="left" w:pos="0"/>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Baigiasi</w:t>
            </w:r>
          </w:p>
        </w:tc>
      </w:tr>
      <w:tr w:rsidR="00815087" w:rsidRPr="00815087" w:rsidTr="0056516D">
        <w:trPr>
          <w:trHeight w:val="341"/>
          <w:jc w:val="center"/>
        </w:trPr>
        <w:tc>
          <w:tcPr>
            <w:tcW w:w="3684" w:type="dxa"/>
          </w:tcPr>
          <w:p w:rsidR="003F590A" w:rsidRPr="00815087" w:rsidRDefault="003F590A" w:rsidP="0056516D">
            <w:pPr>
              <w:tabs>
                <w:tab w:val="left" w:pos="0"/>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Vasaros</w:t>
            </w:r>
          </w:p>
        </w:tc>
        <w:tc>
          <w:tcPr>
            <w:tcW w:w="2268" w:type="dxa"/>
          </w:tcPr>
          <w:p w:rsidR="003F590A" w:rsidRPr="00815087" w:rsidRDefault="003F590A" w:rsidP="0056516D">
            <w:pPr>
              <w:tabs>
                <w:tab w:val="left" w:pos="0"/>
                <w:tab w:val="left" w:pos="720"/>
              </w:tabs>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2018-06-</w:t>
            </w:r>
            <w:r w:rsidR="003E2682" w:rsidRPr="00815087">
              <w:rPr>
                <w:rFonts w:ascii="Times New Roman" w:hAnsi="Times New Roman" w:cs="Times New Roman"/>
                <w:color w:val="auto"/>
                <w:sz w:val="24"/>
                <w:szCs w:val="24"/>
              </w:rPr>
              <w:t>15</w:t>
            </w:r>
          </w:p>
        </w:tc>
        <w:tc>
          <w:tcPr>
            <w:tcW w:w="2268" w:type="dxa"/>
          </w:tcPr>
          <w:p w:rsidR="003F590A" w:rsidRPr="00815087" w:rsidRDefault="003F590A" w:rsidP="0056516D">
            <w:pPr>
              <w:tabs>
                <w:tab w:val="left" w:pos="0"/>
                <w:tab w:val="left" w:pos="720"/>
              </w:tabs>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2018-08-31</w:t>
            </w:r>
          </w:p>
        </w:tc>
      </w:tr>
    </w:tbl>
    <w:p w:rsidR="007C4CC8" w:rsidRPr="00815087" w:rsidRDefault="007C4CC8" w:rsidP="007C4CC8">
      <w:pPr>
        <w:spacing w:after="20"/>
        <w:ind w:firstLine="720"/>
        <w:jc w:val="both"/>
        <w:rPr>
          <w:rFonts w:ascii="Times New Roman" w:hAnsi="Times New Roman" w:cs="Times New Roman"/>
          <w:color w:val="auto"/>
          <w:sz w:val="24"/>
          <w:szCs w:val="24"/>
        </w:rPr>
      </w:pPr>
    </w:p>
    <w:p w:rsidR="003F590A" w:rsidRPr="00815087" w:rsidRDefault="003F590A" w:rsidP="007C4CC8">
      <w:pPr>
        <w:spacing w:after="20"/>
        <w:ind w:firstLine="720"/>
        <w:jc w:val="both"/>
        <w:rPr>
          <w:color w:val="auto"/>
        </w:rPr>
      </w:pPr>
      <w:r w:rsidRPr="00815087">
        <w:rPr>
          <w:rFonts w:ascii="Times New Roman" w:hAnsi="Times New Roman" w:cs="Times New Roman"/>
          <w:color w:val="auto"/>
          <w:sz w:val="24"/>
          <w:szCs w:val="24"/>
        </w:rPr>
        <w:t>2.3.2.1. Vasaros atostogos GIV klasės mokiniams skiriamos pasibaigus švietimo ir mokslo ministro nustatytai brandos egzaminų sesijai. Jos trunka iki 2018 m. rugpjūčio 31 d.</w:t>
      </w:r>
    </w:p>
    <w:p w:rsidR="006B6844" w:rsidRPr="00815087" w:rsidRDefault="00B25423" w:rsidP="004D4764">
      <w:pPr>
        <w:tabs>
          <w:tab w:val="left" w:pos="0"/>
        </w:tabs>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00F63759" w:rsidRPr="00815087">
        <w:rPr>
          <w:rFonts w:ascii="Times New Roman" w:eastAsia="Times New Roman" w:hAnsi="Times New Roman" w:cs="Times New Roman"/>
          <w:color w:val="auto"/>
          <w:sz w:val="24"/>
          <w:szCs w:val="24"/>
        </w:rPr>
        <w:t>2.4</w:t>
      </w:r>
      <w:r w:rsidR="002A766E" w:rsidRPr="00815087">
        <w:rPr>
          <w:rFonts w:ascii="Times New Roman" w:eastAsia="Times New Roman" w:hAnsi="Times New Roman" w:cs="Times New Roman"/>
          <w:color w:val="auto"/>
          <w:sz w:val="24"/>
          <w:szCs w:val="24"/>
        </w:rPr>
        <w:t xml:space="preserve">. Ugdymosi procesas </w:t>
      </w:r>
      <w:r w:rsidR="00C22516" w:rsidRPr="00815087">
        <w:rPr>
          <w:rFonts w:ascii="Times New Roman" w:eastAsia="Times New Roman" w:hAnsi="Times New Roman" w:cs="Times New Roman"/>
          <w:color w:val="auto"/>
          <w:sz w:val="24"/>
          <w:szCs w:val="24"/>
        </w:rPr>
        <w:t>5</w:t>
      </w:r>
      <w:r w:rsidR="007F6E96" w:rsidRPr="00815087">
        <w:rPr>
          <w:rFonts w:ascii="Times New Roman" w:eastAsia="Times New Roman" w:hAnsi="Times New Roman" w:cs="Times New Roman"/>
          <w:color w:val="auto"/>
          <w:sz w:val="24"/>
          <w:szCs w:val="24"/>
        </w:rPr>
        <w:t xml:space="preserve"> – GIV klasėse skirstomas pusmečiais:</w:t>
      </w:r>
    </w:p>
    <w:tbl>
      <w:tblPr>
        <w:tblW w:w="9879" w:type="dxa"/>
        <w:tblInd w:w="-118" w:type="dxa"/>
        <w:tblLayout w:type="fixed"/>
        <w:tblLook w:val="0000" w:firstRow="0" w:lastRow="0" w:firstColumn="0" w:lastColumn="0" w:noHBand="0" w:noVBand="0"/>
      </w:tblPr>
      <w:tblGrid>
        <w:gridCol w:w="1978"/>
        <w:gridCol w:w="3940"/>
        <w:gridCol w:w="3961"/>
      </w:tblGrid>
      <w:tr w:rsidR="00815087" w:rsidRPr="00815087" w:rsidTr="0056516D">
        <w:tc>
          <w:tcPr>
            <w:tcW w:w="1978" w:type="dxa"/>
            <w:tcBorders>
              <w:top w:val="single" w:sz="4" w:space="0" w:color="000000"/>
              <w:left w:val="single" w:sz="4" w:space="0" w:color="000000"/>
              <w:bottom w:val="single" w:sz="4" w:space="0" w:color="000000"/>
            </w:tcBorders>
          </w:tcPr>
          <w:p w:rsidR="006B6844" w:rsidRPr="00815087" w:rsidRDefault="002A766E"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Klasės</w:t>
            </w:r>
          </w:p>
        </w:tc>
        <w:tc>
          <w:tcPr>
            <w:tcW w:w="3940" w:type="dxa"/>
            <w:tcBorders>
              <w:top w:val="single" w:sz="4" w:space="0" w:color="000000"/>
              <w:left w:val="single" w:sz="4" w:space="0" w:color="000000"/>
              <w:bottom w:val="single" w:sz="4" w:space="0" w:color="000000"/>
            </w:tcBorders>
          </w:tcPr>
          <w:p w:rsidR="006B6844" w:rsidRPr="00815087" w:rsidRDefault="002A766E"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 pusmetis</w:t>
            </w:r>
          </w:p>
        </w:tc>
        <w:tc>
          <w:tcPr>
            <w:tcW w:w="3961" w:type="dxa"/>
            <w:tcBorders>
              <w:top w:val="single" w:sz="4" w:space="0" w:color="000000"/>
              <w:left w:val="single" w:sz="4" w:space="0" w:color="000000"/>
              <w:bottom w:val="single" w:sz="4" w:space="0" w:color="000000"/>
              <w:right w:val="single" w:sz="4" w:space="0" w:color="000000"/>
            </w:tcBorders>
          </w:tcPr>
          <w:p w:rsidR="006B6844" w:rsidRPr="00815087" w:rsidRDefault="002A766E"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II pusmetis</w:t>
            </w:r>
          </w:p>
        </w:tc>
      </w:tr>
      <w:tr w:rsidR="00815087" w:rsidRPr="00815087" w:rsidTr="0056516D">
        <w:tc>
          <w:tcPr>
            <w:tcW w:w="1978" w:type="dxa"/>
            <w:tcBorders>
              <w:top w:val="single" w:sz="4" w:space="0" w:color="000000"/>
              <w:left w:val="single" w:sz="4" w:space="0" w:color="000000"/>
              <w:bottom w:val="single" w:sz="4" w:space="0" w:color="000000"/>
            </w:tcBorders>
          </w:tcPr>
          <w:p w:rsidR="007A14B5" w:rsidRPr="00815087" w:rsidRDefault="00F63759"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5 - GIII</w:t>
            </w:r>
          </w:p>
        </w:tc>
        <w:tc>
          <w:tcPr>
            <w:tcW w:w="3940" w:type="dxa"/>
            <w:tcBorders>
              <w:top w:val="single" w:sz="4" w:space="0" w:color="000000"/>
              <w:left w:val="single" w:sz="4" w:space="0" w:color="000000"/>
              <w:bottom w:val="single" w:sz="4" w:space="0" w:color="000000"/>
            </w:tcBorders>
          </w:tcPr>
          <w:p w:rsidR="007A14B5" w:rsidRPr="00815087" w:rsidRDefault="00F63759" w:rsidP="0056516D">
            <w:pPr>
              <w:snapToGrid w:val="0"/>
              <w:jc w:val="center"/>
              <w:rPr>
                <w:rFonts w:ascii="Times New Roman" w:hAnsi="Times New Roman" w:cs="Times New Roman"/>
                <w:color w:val="auto"/>
              </w:rPr>
            </w:pPr>
            <w:r w:rsidRPr="00815087">
              <w:rPr>
                <w:rFonts w:ascii="Times New Roman" w:hAnsi="Times New Roman" w:cs="Times New Roman"/>
                <w:color w:val="auto"/>
              </w:rPr>
              <w:t>2017-09-01 - 2018-01-26</w:t>
            </w:r>
          </w:p>
        </w:tc>
        <w:tc>
          <w:tcPr>
            <w:tcW w:w="3961" w:type="dxa"/>
            <w:tcBorders>
              <w:top w:val="single" w:sz="4" w:space="0" w:color="000000"/>
              <w:left w:val="single" w:sz="4" w:space="0" w:color="000000"/>
              <w:bottom w:val="single" w:sz="4" w:space="0" w:color="000000"/>
              <w:right w:val="single" w:sz="4" w:space="0" w:color="000000"/>
            </w:tcBorders>
          </w:tcPr>
          <w:p w:rsidR="007A14B5" w:rsidRPr="00815087" w:rsidRDefault="00F63759" w:rsidP="0056516D">
            <w:pPr>
              <w:snapToGrid w:val="0"/>
              <w:jc w:val="center"/>
              <w:rPr>
                <w:rFonts w:ascii="Times New Roman" w:hAnsi="Times New Roman" w:cs="Times New Roman"/>
                <w:color w:val="auto"/>
              </w:rPr>
            </w:pPr>
            <w:r w:rsidRPr="00815087">
              <w:rPr>
                <w:rFonts w:ascii="Times New Roman" w:hAnsi="Times New Roman" w:cs="Times New Roman"/>
                <w:color w:val="auto"/>
              </w:rPr>
              <w:t>2018-01-29 - 2018-06-15</w:t>
            </w:r>
          </w:p>
        </w:tc>
      </w:tr>
      <w:tr w:rsidR="00815087" w:rsidRPr="00815087" w:rsidTr="0056516D">
        <w:tc>
          <w:tcPr>
            <w:tcW w:w="1978" w:type="dxa"/>
            <w:tcBorders>
              <w:top w:val="single" w:sz="4" w:space="0" w:color="000000"/>
              <w:left w:val="single" w:sz="4" w:space="0" w:color="000000"/>
              <w:bottom w:val="single" w:sz="4" w:space="0" w:color="000000"/>
            </w:tcBorders>
          </w:tcPr>
          <w:p w:rsidR="007A14B5" w:rsidRPr="00815087" w:rsidRDefault="007A14B5"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GIV</w:t>
            </w:r>
          </w:p>
        </w:tc>
        <w:tc>
          <w:tcPr>
            <w:tcW w:w="3940" w:type="dxa"/>
            <w:tcBorders>
              <w:top w:val="single" w:sz="4" w:space="0" w:color="000000"/>
              <w:left w:val="single" w:sz="4" w:space="0" w:color="000000"/>
              <w:bottom w:val="single" w:sz="4" w:space="0" w:color="000000"/>
            </w:tcBorders>
          </w:tcPr>
          <w:p w:rsidR="007A14B5" w:rsidRPr="00815087" w:rsidRDefault="00F63759" w:rsidP="0056516D">
            <w:pPr>
              <w:snapToGrid w:val="0"/>
              <w:jc w:val="center"/>
              <w:rPr>
                <w:rFonts w:ascii="Times New Roman" w:hAnsi="Times New Roman" w:cs="Times New Roman"/>
                <w:color w:val="auto"/>
              </w:rPr>
            </w:pPr>
            <w:r w:rsidRPr="00815087">
              <w:rPr>
                <w:rFonts w:ascii="Times New Roman" w:hAnsi="Times New Roman" w:cs="Times New Roman"/>
                <w:color w:val="auto"/>
              </w:rPr>
              <w:t>2017-09-01 - 2018-01-26</w:t>
            </w:r>
          </w:p>
        </w:tc>
        <w:tc>
          <w:tcPr>
            <w:tcW w:w="3961" w:type="dxa"/>
            <w:tcBorders>
              <w:top w:val="single" w:sz="4" w:space="0" w:color="000000"/>
              <w:left w:val="single" w:sz="4" w:space="0" w:color="000000"/>
              <w:bottom w:val="single" w:sz="4" w:space="0" w:color="000000"/>
              <w:right w:val="single" w:sz="4" w:space="0" w:color="000000"/>
            </w:tcBorders>
          </w:tcPr>
          <w:p w:rsidR="007A14B5" w:rsidRPr="00815087" w:rsidRDefault="00F63759" w:rsidP="0056516D">
            <w:pPr>
              <w:snapToGrid w:val="0"/>
              <w:jc w:val="center"/>
              <w:rPr>
                <w:rFonts w:ascii="Times New Roman" w:hAnsi="Times New Roman" w:cs="Times New Roman"/>
                <w:color w:val="auto"/>
              </w:rPr>
            </w:pPr>
            <w:r w:rsidRPr="00815087">
              <w:rPr>
                <w:rFonts w:ascii="Times New Roman" w:hAnsi="Times New Roman" w:cs="Times New Roman"/>
                <w:color w:val="auto"/>
              </w:rPr>
              <w:t>2018</w:t>
            </w:r>
            <w:r w:rsidR="007A14B5" w:rsidRPr="00815087">
              <w:rPr>
                <w:rFonts w:ascii="Times New Roman" w:hAnsi="Times New Roman" w:cs="Times New Roman"/>
                <w:color w:val="auto"/>
              </w:rPr>
              <w:t>-</w:t>
            </w:r>
            <w:r w:rsidRPr="00815087">
              <w:rPr>
                <w:rFonts w:ascii="Times New Roman" w:hAnsi="Times New Roman" w:cs="Times New Roman"/>
                <w:color w:val="auto"/>
              </w:rPr>
              <w:t>01-29 - 2018</w:t>
            </w:r>
            <w:r w:rsidR="007A14B5" w:rsidRPr="00815087">
              <w:rPr>
                <w:rFonts w:ascii="Times New Roman" w:hAnsi="Times New Roman" w:cs="Times New Roman"/>
                <w:color w:val="auto"/>
              </w:rPr>
              <w:t>-05-25</w:t>
            </w:r>
          </w:p>
        </w:tc>
      </w:tr>
    </w:tbl>
    <w:p w:rsidR="00D4079A" w:rsidRPr="00815087" w:rsidRDefault="00D4079A" w:rsidP="004D4764">
      <w:pPr>
        <w:tabs>
          <w:tab w:val="left" w:pos="0"/>
        </w:tabs>
        <w:jc w:val="both"/>
        <w:rPr>
          <w:color w:val="auto"/>
        </w:rPr>
      </w:pPr>
    </w:p>
    <w:p w:rsidR="00DB0340" w:rsidRDefault="00B25423" w:rsidP="004D4764">
      <w:pPr>
        <w:tabs>
          <w:tab w:val="left" w:pos="0"/>
        </w:tabs>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ab/>
      </w:r>
      <w:r w:rsidR="00D4079A" w:rsidRPr="00815087">
        <w:rPr>
          <w:rFonts w:ascii="Times New Roman" w:hAnsi="Times New Roman" w:cs="Times New Roman"/>
          <w:color w:val="auto"/>
          <w:sz w:val="24"/>
          <w:szCs w:val="24"/>
        </w:rPr>
        <w:t xml:space="preserve">2.5. </w:t>
      </w:r>
      <w:r w:rsidR="00DB0340">
        <w:rPr>
          <w:rFonts w:ascii="Times New Roman" w:hAnsi="Times New Roman" w:cs="Times New Roman"/>
          <w:color w:val="auto"/>
          <w:sz w:val="24"/>
          <w:szCs w:val="24"/>
        </w:rPr>
        <w:t>2017-2018 mokslo metais 10 ugdymo dienų skiriama</w:t>
      </w:r>
      <w:r w:rsidR="002572B9">
        <w:rPr>
          <w:rFonts w:ascii="Times New Roman" w:hAnsi="Times New Roman" w:cs="Times New Roman"/>
          <w:color w:val="auto"/>
          <w:sz w:val="24"/>
          <w:szCs w:val="24"/>
        </w:rPr>
        <w:t>:</w:t>
      </w:r>
    </w:p>
    <w:p w:rsidR="00BF5276" w:rsidRPr="002572B9" w:rsidRDefault="00DB0340" w:rsidP="004D4764">
      <w:pPr>
        <w:tabs>
          <w:tab w:val="left" w:pos="0"/>
        </w:tabs>
        <w:jc w:val="both"/>
        <w:rPr>
          <w:rFonts w:ascii="Times New Roman" w:hAnsi="Times New Roman" w:cs="Times New Roman"/>
          <w:color w:val="FF0000"/>
          <w:sz w:val="24"/>
          <w:szCs w:val="24"/>
        </w:rPr>
      </w:pPr>
      <w:r w:rsidRPr="002572B9">
        <w:rPr>
          <w:rFonts w:ascii="Times New Roman" w:hAnsi="Times New Roman" w:cs="Times New Roman"/>
          <w:color w:val="FF0000"/>
          <w:sz w:val="24"/>
          <w:szCs w:val="24"/>
        </w:rPr>
        <w:t xml:space="preserve">           </w:t>
      </w:r>
      <w:r w:rsidRPr="00BC3F94">
        <w:rPr>
          <w:rFonts w:ascii="Times New Roman" w:hAnsi="Times New Roman" w:cs="Times New Roman"/>
          <w:color w:val="auto"/>
          <w:sz w:val="24"/>
          <w:szCs w:val="24"/>
        </w:rPr>
        <w:t>2.5.1.</w:t>
      </w:r>
      <w:r w:rsidR="00BC3F94" w:rsidRPr="00BC3F94">
        <w:rPr>
          <w:rFonts w:ascii="Times New Roman" w:hAnsi="Times New Roman" w:cs="Times New Roman"/>
          <w:color w:val="auto"/>
          <w:sz w:val="24"/>
          <w:szCs w:val="24"/>
        </w:rPr>
        <w:t xml:space="preserve"> trys</w:t>
      </w:r>
      <w:r w:rsidR="00BF5276" w:rsidRPr="00BC3F94">
        <w:rPr>
          <w:rFonts w:ascii="Times New Roman" w:hAnsi="Times New Roman" w:cs="Times New Roman"/>
          <w:color w:val="auto"/>
          <w:sz w:val="24"/>
          <w:szCs w:val="24"/>
        </w:rPr>
        <w:t xml:space="preserve"> </w:t>
      </w:r>
      <w:r w:rsidR="00BC3F94">
        <w:rPr>
          <w:rFonts w:ascii="Times New Roman" w:hAnsi="Times New Roman" w:cs="Times New Roman"/>
          <w:color w:val="auto"/>
          <w:sz w:val="24"/>
          <w:szCs w:val="24"/>
        </w:rPr>
        <w:t>ugdymo</w:t>
      </w:r>
      <w:r w:rsidR="00BF5276" w:rsidRPr="00BC3F94">
        <w:rPr>
          <w:rFonts w:ascii="Times New Roman" w:hAnsi="Times New Roman" w:cs="Times New Roman"/>
          <w:color w:val="auto"/>
          <w:sz w:val="24"/>
          <w:szCs w:val="24"/>
        </w:rPr>
        <w:t xml:space="preserve"> dienos organizuojamos atsižvelgiant į </w:t>
      </w:r>
      <w:r w:rsidR="00BC3F94" w:rsidRPr="00BC3F94">
        <w:rPr>
          <w:rFonts w:ascii="Times New Roman" w:hAnsi="Times New Roman" w:cs="Times New Roman"/>
          <w:color w:val="auto"/>
          <w:sz w:val="24"/>
          <w:szCs w:val="24"/>
        </w:rPr>
        <w:t xml:space="preserve">Šalčininkų rajono savivaldybės administracijos direktoriaus 2017 m. liepos 18 d. </w:t>
      </w:r>
      <w:r w:rsidR="00BC3F94">
        <w:rPr>
          <w:rFonts w:ascii="Times New Roman" w:hAnsi="Times New Roman" w:cs="Times New Roman"/>
          <w:color w:val="auto"/>
          <w:sz w:val="24"/>
          <w:szCs w:val="24"/>
        </w:rPr>
        <w:t>įsakymą</w:t>
      </w:r>
      <w:r w:rsidR="00BC3F94" w:rsidRPr="00BC3F94">
        <w:rPr>
          <w:rFonts w:ascii="Times New Roman" w:hAnsi="Times New Roman" w:cs="Times New Roman"/>
          <w:color w:val="auto"/>
          <w:sz w:val="24"/>
          <w:szCs w:val="24"/>
        </w:rPr>
        <w:t xml:space="preserve"> Nr. DĮV-1131 „Dėl 5-ių ugdymo dienų organizavimo Šalčininkų rajono gimnazijoje ir pagrindinėse mokyklose 2017-2018 mokslo metais“:</w:t>
      </w:r>
    </w:p>
    <w:tbl>
      <w:tblPr>
        <w:tblStyle w:val="TableGrid"/>
        <w:tblW w:w="0" w:type="auto"/>
        <w:tblInd w:w="-176" w:type="dxa"/>
        <w:tblLook w:val="04A0" w:firstRow="1" w:lastRow="0" w:firstColumn="1" w:lastColumn="0" w:noHBand="0" w:noVBand="1"/>
      </w:tblPr>
      <w:tblGrid>
        <w:gridCol w:w="1985"/>
        <w:gridCol w:w="2268"/>
        <w:gridCol w:w="5670"/>
      </w:tblGrid>
      <w:tr w:rsidR="00BF5276" w:rsidTr="00BF5276">
        <w:tc>
          <w:tcPr>
            <w:tcW w:w="1985" w:type="dxa"/>
          </w:tcPr>
          <w:p w:rsidR="00BF5276" w:rsidRDefault="00BF5276" w:rsidP="004D4764">
            <w:pPr>
              <w:tabs>
                <w:tab w:val="left" w:pos="0"/>
              </w:tabs>
              <w:jc w:val="both"/>
              <w:rPr>
                <w:rFonts w:ascii="Times New Roman" w:hAnsi="Times New Roman" w:cs="Times New Roman"/>
                <w:color w:val="auto"/>
                <w:sz w:val="24"/>
                <w:szCs w:val="24"/>
              </w:rPr>
            </w:pPr>
            <w:r>
              <w:rPr>
                <w:rFonts w:ascii="Times New Roman" w:hAnsi="Times New Roman" w:cs="Times New Roman"/>
                <w:color w:val="auto"/>
                <w:sz w:val="24"/>
                <w:szCs w:val="24"/>
              </w:rPr>
              <w:t>Dienos</w:t>
            </w:r>
          </w:p>
        </w:tc>
        <w:tc>
          <w:tcPr>
            <w:tcW w:w="2268" w:type="dxa"/>
          </w:tcPr>
          <w:p w:rsidR="00BF5276" w:rsidRDefault="00BF5276" w:rsidP="004D4764">
            <w:pPr>
              <w:tabs>
                <w:tab w:val="left" w:pos="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Data </w:t>
            </w:r>
          </w:p>
        </w:tc>
        <w:tc>
          <w:tcPr>
            <w:tcW w:w="5670" w:type="dxa"/>
          </w:tcPr>
          <w:p w:rsidR="00BF5276" w:rsidRDefault="00BF5276" w:rsidP="004D4764">
            <w:pPr>
              <w:tabs>
                <w:tab w:val="left" w:pos="0"/>
              </w:tabs>
              <w:jc w:val="both"/>
              <w:rPr>
                <w:rFonts w:ascii="Times New Roman" w:hAnsi="Times New Roman" w:cs="Times New Roman"/>
                <w:color w:val="auto"/>
                <w:sz w:val="24"/>
                <w:szCs w:val="24"/>
              </w:rPr>
            </w:pPr>
            <w:r>
              <w:rPr>
                <w:rFonts w:ascii="Times New Roman" w:hAnsi="Times New Roman" w:cs="Times New Roman"/>
                <w:color w:val="auto"/>
                <w:sz w:val="24"/>
                <w:szCs w:val="24"/>
              </w:rPr>
              <w:t>Veikla</w:t>
            </w:r>
          </w:p>
        </w:tc>
      </w:tr>
      <w:tr w:rsidR="00BA4849" w:rsidTr="00BF5276">
        <w:tc>
          <w:tcPr>
            <w:tcW w:w="1985" w:type="dxa"/>
          </w:tcPr>
          <w:p w:rsidR="00BA4849" w:rsidRPr="00815087" w:rsidRDefault="00BA4849" w:rsidP="00B121E6">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1 diena</w:t>
            </w:r>
          </w:p>
        </w:tc>
        <w:tc>
          <w:tcPr>
            <w:tcW w:w="2268" w:type="dxa"/>
          </w:tcPr>
          <w:p w:rsidR="00BA4849" w:rsidRPr="00815087" w:rsidRDefault="00BA4849" w:rsidP="00B121E6">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2017 m. rugsėjo 1 d.</w:t>
            </w:r>
          </w:p>
        </w:tc>
        <w:tc>
          <w:tcPr>
            <w:tcW w:w="5670" w:type="dxa"/>
          </w:tcPr>
          <w:p w:rsidR="00BA4849" w:rsidRPr="00815087" w:rsidRDefault="00BA4849" w:rsidP="00B121E6">
            <w:pPr>
              <w:tabs>
                <w:tab w:val="left" w:pos="0"/>
              </w:tabs>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Mokslo ir žinių diena. Pirmoji pamoka</w:t>
            </w:r>
            <w:r>
              <w:rPr>
                <w:rFonts w:ascii="Times New Roman" w:hAnsi="Times New Roman" w:cs="Times New Roman"/>
                <w:color w:val="auto"/>
                <w:sz w:val="24"/>
                <w:szCs w:val="24"/>
              </w:rPr>
              <w:t>,</w:t>
            </w:r>
            <w:r w:rsidRPr="00815087">
              <w:rPr>
                <w:rFonts w:ascii="Times New Roman" w:hAnsi="Times New Roman" w:cs="Times New Roman"/>
                <w:color w:val="auto"/>
                <w:sz w:val="24"/>
                <w:szCs w:val="24"/>
              </w:rPr>
              <w:t xml:space="preserve"> skirta Lietuvos Nepriklausomybės šimtmečiui</w:t>
            </w:r>
            <w:r>
              <w:rPr>
                <w:rFonts w:ascii="Times New Roman" w:hAnsi="Times New Roman" w:cs="Times New Roman"/>
                <w:color w:val="auto"/>
                <w:sz w:val="24"/>
                <w:szCs w:val="24"/>
              </w:rPr>
              <w:t xml:space="preserve"> paminėti</w:t>
            </w:r>
          </w:p>
        </w:tc>
      </w:tr>
      <w:tr w:rsidR="00BA4849" w:rsidTr="00BF5276">
        <w:tc>
          <w:tcPr>
            <w:tcW w:w="1985" w:type="dxa"/>
          </w:tcPr>
          <w:p w:rsidR="00BA4849" w:rsidRPr="00815087" w:rsidRDefault="00BA4849" w:rsidP="00B121E6">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2 diena</w:t>
            </w:r>
          </w:p>
        </w:tc>
        <w:tc>
          <w:tcPr>
            <w:tcW w:w="2268" w:type="dxa"/>
          </w:tcPr>
          <w:p w:rsidR="00BA4849" w:rsidRPr="00815087" w:rsidRDefault="00BA4849" w:rsidP="00B121E6">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2017 m. spalio 5 d.</w:t>
            </w:r>
          </w:p>
        </w:tc>
        <w:tc>
          <w:tcPr>
            <w:tcW w:w="5670" w:type="dxa"/>
          </w:tcPr>
          <w:p w:rsidR="00BA4849" w:rsidRPr="00815087" w:rsidRDefault="00BA4849" w:rsidP="00B121E6">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Mokyklos ir šeimos diena. Rajoninė konferencija „Šeima –</w:t>
            </w:r>
            <w:r>
              <w:rPr>
                <w:rFonts w:ascii="Times New Roman" w:hAnsi="Times New Roman" w:cs="Times New Roman"/>
                <w:color w:val="auto"/>
                <w:sz w:val="24"/>
                <w:szCs w:val="24"/>
              </w:rPr>
              <w:t xml:space="preserve"> auklėjimo  autoritetas</w:t>
            </w:r>
            <w:r w:rsidRPr="00815087">
              <w:rPr>
                <w:rFonts w:ascii="Times New Roman" w:hAnsi="Times New Roman" w:cs="Times New Roman"/>
                <w:color w:val="auto"/>
                <w:sz w:val="24"/>
                <w:szCs w:val="24"/>
              </w:rPr>
              <w:t>“.</w:t>
            </w:r>
          </w:p>
          <w:p w:rsidR="00BA4849" w:rsidRPr="00815087" w:rsidRDefault="00BA4849" w:rsidP="00B121E6">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Renginiai gimnazijoje, skirti mokytojų ir tėvų bendradarbiavimui. </w:t>
            </w:r>
          </w:p>
        </w:tc>
      </w:tr>
      <w:tr w:rsidR="00BC3F94" w:rsidTr="00BF5276">
        <w:tc>
          <w:tcPr>
            <w:tcW w:w="1985" w:type="dxa"/>
          </w:tcPr>
          <w:p w:rsidR="00BC3F94" w:rsidRPr="00815087" w:rsidRDefault="00BC3F94" w:rsidP="00B121E6">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815087">
              <w:rPr>
                <w:rFonts w:ascii="Times New Roman" w:hAnsi="Times New Roman" w:cs="Times New Roman"/>
                <w:color w:val="auto"/>
                <w:sz w:val="24"/>
                <w:szCs w:val="24"/>
              </w:rPr>
              <w:t xml:space="preserve"> diena</w:t>
            </w:r>
          </w:p>
        </w:tc>
        <w:tc>
          <w:tcPr>
            <w:tcW w:w="2268" w:type="dxa"/>
          </w:tcPr>
          <w:p w:rsidR="00BC3F94" w:rsidRPr="00815087" w:rsidRDefault="00BC3F94" w:rsidP="00B121E6">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Tikslinama</w:t>
            </w:r>
          </w:p>
        </w:tc>
        <w:tc>
          <w:tcPr>
            <w:tcW w:w="5670" w:type="dxa"/>
          </w:tcPr>
          <w:p w:rsidR="00BC3F94" w:rsidRPr="00815087" w:rsidRDefault="00BC3F94" w:rsidP="00B121E6">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„Nacionalinio saugumo samprata ir sistema Lietuvos Respublikoje“. Bendradarbiavimas su Lietuvos pasienio darbuotojais.</w:t>
            </w:r>
          </w:p>
        </w:tc>
      </w:tr>
    </w:tbl>
    <w:p w:rsidR="006B6844" w:rsidRDefault="006B6844" w:rsidP="004D4764">
      <w:pPr>
        <w:tabs>
          <w:tab w:val="left" w:pos="0"/>
        </w:tabs>
        <w:jc w:val="both"/>
        <w:rPr>
          <w:rFonts w:ascii="Times New Roman" w:hAnsi="Times New Roman" w:cs="Times New Roman"/>
          <w:color w:val="auto"/>
          <w:sz w:val="24"/>
          <w:szCs w:val="24"/>
        </w:rPr>
      </w:pPr>
    </w:p>
    <w:p w:rsidR="00BA4849" w:rsidRPr="00815087" w:rsidRDefault="00BA4849" w:rsidP="004D4764">
      <w:pPr>
        <w:tabs>
          <w:tab w:val="left" w:pos="0"/>
        </w:tabs>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BC3F94">
        <w:rPr>
          <w:rFonts w:ascii="Times New Roman" w:hAnsi="Times New Roman" w:cs="Times New Roman"/>
          <w:color w:val="auto"/>
          <w:sz w:val="24"/>
          <w:szCs w:val="24"/>
        </w:rPr>
        <w:t>2.5.2. Septynios</w:t>
      </w:r>
      <w:r w:rsidR="002572B9">
        <w:rPr>
          <w:rFonts w:ascii="Times New Roman" w:hAnsi="Times New Roman" w:cs="Times New Roman"/>
          <w:color w:val="auto"/>
          <w:sz w:val="24"/>
          <w:szCs w:val="24"/>
        </w:rPr>
        <w:t xml:space="preserve"> ugdymo</w:t>
      </w:r>
      <w:r>
        <w:rPr>
          <w:rFonts w:ascii="Times New Roman" w:hAnsi="Times New Roman" w:cs="Times New Roman"/>
          <w:color w:val="auto"/>
          <w:sz w:val="24"/>
          <w:szCs w:val="24"/>
        </w:rPr>
        <w:t xml:space="preserve"> dienos organizuojamos į darbo grupės dėl Šalčininkų Jano Sniadeckio gimnazijos 2017-2018 mokslo metų ugdymo plano rengimo pateiktus siūlymus: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409"/>
        <w:gridCol w:w="5670"/>
      </w:tblGrid>
      <w:tr w:rsidR="00815087" w:rsidRPr="00815087" w:rsidTr="00BA4849">
        <w:tc>
          <w:tcPr>
            <w:tcW w:w="1844" w:type="dxa"/>
          </w:tcPr>
          <w:p w:rsidR="004175CE" w:rsidRPr="00815087" w:rsidRDefault="004175CE" w:rsidP="0056516D">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Dienos</w:t>
            </w:r>
          </w:p>
        </w:tc>
        <w:tc>
          <w:tcPr>
            <w:tcW w:w="2409" w:type="dxa"/>
          </w:tcPr>
          <w:p w:rsidR="004175CE" w:rsidRPr="00815087" w:rsidRDefault="004175CE" w:rsidP="0056516D">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Data </w:t>
            </w:r>
          </w:p>
        </w:tc>
        <w:tc>
          <w:tcPr>
            <w:tcW w:w="5670" w:type="dxa"/>
          </w:tcPr>
          <w:p w:rsidR="004175CE" w:rsidRPr="00815087" w:rsidRDefault="004175CE" w:rsidP="0056516D">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Veikla </w:t>
            </w:r>
          </w:p>
        </w:tc>
      </w:tr>
      <w:tr w:rsidR="00815087" w:rsidRPr="00815087" w:rsidTr="00BA4849">
        <w:tc>
          <w:tcPr>
            <w:tcW w:w="1844" w:type="dxa"/>
          </w:tcPr>
          <w:p w:rsidR="004175CE" w:rsidRPr="00815087" w:rsidRDefault="004175CE" w:rsidP="0056516D">
            <w:pPr>
              <w:tabs>
                <w:tab w:val="left" w:pos="0"/>
              </w:tabs>
              <w:spacing w:line="240" w:lineRule="auto"/>
              <w:jc w:val="both"/>
              <w:rPr>
                <w:rFonts w:ascii="Times New Roman" w:hAnsi="Times New Roman" w:cs="Times New Roman"/>
                <w:color w:val="auto"/>
                <w:sz w:val="24"/>
                <w:szCs w:val="24"/>
              </w:rPr>
            </w:pPr>
          </w:p>
        </w:tc>
        <w:tc>
          <w:tcPr>
            <w:tcW w:w="2409" w:type="dxa"/>
          </w:tcPr>
          <w:p w:rsidR="004175CE" w:rsidRPr="00815087" w:rsidRDefault="004175CE" w:rsidP="0056516D">
            <w:pPr>
              <w:tabs>
                <w:tab w:val="left" w:pos="0"/>
              </w:tabs>
              <w:spacing w:line="240" w:lineRule="auto"/>
              <w:jc w:val="both"/>
              <w:rPr>
                <w:rFonts w:ascii="Times New Roman" w:hAnsi="Times New Roman" w:cs="Times New Roman"/>
                <w:color w:val="auto"/>
                <w:sz w:val="24"/>
                <w:szCs w:val="24"/>
              </w:rPr>
            </w:pPr>
          </w:p>
        </w:tc>
        <w:tc>
          <w:tcPr>
            <w:tcW w:w="5670" w:type="dxa"/>
          </w:tcPr>
          <w:p w:rsidR="004175CE" w:rsidRPr="00815087" w:rsidRDefault="004175CE" w:rsidP="0056516D">
            <w:pPr>
              <w:tabs>
                <w:tab w:val="left" w:pos="0"/>
              </w:tabs>
              <w:spacing w:line="240" w:lineRule="auto"/>
              <w:jc w:val="both"/>
              <w:rPr>
                <w:rFonts w:ascii="Times New Roman" w:hAnsi="Times New Roman" w:cs="Times New Roman"/>
                <w:color w:val="auto"/>
                <w:sz w:val="24"/>
                <w:szCs w:val="24"/>
              </w:rPr>
            </w:pPr>
          </w:p>
        </w:tc>
      </w:tr>
      <w:tr w:rsidR="00815087" w:rsidRPr="00815087" w:rsidTr="00BA4849">
        <w:tc>
          <w:tcPr>
            <w:tcW w:w="1844" w:type="dxa"/>
          </w:tcPr>
          <w:p w:rsidR="004175CE" w:rsidRPr="00815087" w:rsidRDefault="00BC3F94"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4175CE" w:rsidRPr="00815087">
              <w:rPr>
                <w:rFonts w:ascii="Times New Roman" w:hAnsi="Times New Roman" w:cs="Times New Roman"/>
                <w:color w:val="auto"/>
                <w:sz w:val="24"/>
                <w:szCs w:val="24"/>
              </w:rPr>
              <w:t xml:space="preserve"> diena</w:t>
            </w:r>
          </w:p>
        </w:tc>
        <w:tc>
          <w:tcPr>
            <w:tcW w:w="2409" w:type="dxa"/>
          </w:tcPr>
          <w:p w:rsidR="004175CE" w:rsidRPr="00815087" w:rsidRDefault="004175CE" w:rsidP="0056516D">
            <w:pPr>
              <w:tabs>
                <w:tab w:val="left" w:pos="0"/>
              </w:tabs>
              <w:spacing w:line="240" w:lineRule="auto"/>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Tikslinama </w:t>
            </w:r>
          </w:p>
        </w:tc>
        <w:tc>
          <w:tcPr>
            <w:tcW w:w="5670" w:type="dxa"/>
          </w:tcPr>
          <w:p w:rsidR="004175CE" w:rsidRPr="00107082" w:rsidRDefault="00107082" w:rsidP="00107082">
            <w:pPr>
              <w:spacing w:line="240" w:lineRule="auto"/>
              <w:ind w:left="34"/>
              <w:rPr>
                <w:rFonts w:ascii="Times New Roman" w:hAnsi="Times New Roman" w:cs="Times New Roman"/>
                <w:sz w:val="24"/>
                <w:szCs w:val="24"/>
              </w:rPr>
            </w:pPr>
            <w:r w:rsidRPr="00107082">
              <w:rPr>
                <w:rFonts w:ascii="Times New Roman" w:hAnsi="Times New Roman" w:cs="Times New Roman"/>
                <w:sz w:val="24"/>
                <w:szCs w:val="24"/>
              </w:rPr>
              <w:t>„V</w:t>
            </w:r>
            <w:r>
              <w:rPr>
                <w:rFonts w:ascii="Times New Roman" w:hAnsi="Times New Roman" w:cs="Times New Roman"/>
                <w:sz w:val="24"/>
                <w:szCs w:val="24"/>
              </w:rPr>
              <w:t>ienas rašytojas – dvi kultūros“</w:t>
            </w:r>
            <w:r w:rsidRPr="00107082">
              <w:rPr>
                <w:rFonts w:ascii="Times New Roman" w:hAnsi="Times New Roman" w:cs="Times New Roman"/>
                <w:sz w:val="24"/>
                <w:szCs w:val="24"/>
              </w:rPr>
              <w:t>:  Ieva Simonaitytė</w:t>
            </w:r>
            <w:r>
              <w:rPr>
                <w:rFonts w:ascii="Times New Roman" w:hAnsi="Times New Roman" w:cs="Times New Roman"/>
                <w:sz w:val="24"/>
                <w:szCs w:val="24"/>
              </w:rPr>
              <w:t xml:space="preserve"> </w:t>
            </w:r>
            <w:r w:rsidRPr="00107082">
              <w:rPr>
                <w:rFonts w:ascii="Times New Roman" w:hAnsi="Times New Roman" w:cs="Times New Roman"/>
                <w:sz w:val="24"/>
                <w:szCs w:val="24"/>
              </w:rPr>
              <w:t xml:space="preserve"> lietuvi</w:t>
            </w:r>
            <w:r>
              <w:rPr>
                <w:rFonts w:ascii="Times New Roman" w:hAnsi="Times New Roman" w:cs="Times New Roman"/>
                <w:sz w:val="24"/>
                <w:szCs w:val="24"/>
              </w:rPr>
              <w:t>ų –vokiečių), Česlovas Milošas (</w:t>
            </w:r>
            <w:r w:rsidRPr="00107082">
              <w:rPr>
                <w:rFonts w:ascii="Times New Roman" w:hAnsi="Times New Roman" w:cs="Times New Roman"/>
                <w:sz w:val="24"/>
                <w:szCs w:val="24"/>
              </w:rPr>
              <w:t>lietuv</w:t>
            </w:r>
            <w:r>
              <w:rPr>
                <w:rFonts w:ascii="Times New Roman" w:hAnsi="Times New Roman" w:cs="Times New Roman"/>
                <w:sz w:val="24"/>
                <w:szCs w:val="24"/>
              </w:rPr>
              <w:t>ių –lenkų), Birutė Jonuškaitė (</w:t>
            </w:r>
            <w:r w:rsidRPr="00107082">
              <w:rPr>
                <w:rFonts w:ascii="Times New Roman" w:hAnsi="Times New Roman" w:cs="Times New Roman"/>
                <w:sz w:val="24"/>
                <w:szCs w:val="24"/>
              </w:rPr>
              <w:t>lietuvių –len</w:t>
            </w:r>
            <w:r>
              <w:rPr>
                <w:rFonts w:ascii="Times New Roman" w:hAnsi="Times New Roman" w:cs="Times New Roman"/>
                <w:sz w:val="24"/>
                <w:szCs w:val="24"/>
              </w:rPr>
              <w:t xml:space="preserve">kų), Oskaras Milašius </w:t>
            </w:r>
            <w:r w:rsidRPr="00107082">
              <w:rPr>
                <w:rFonts w:ascii="Times New Roman" w:hAnsi="Times New Roman" w:cs="Times New Roman"/>
                <w:sz w:val="24"/>
                <w:szCs w:val="24"/>
              </w:rPr>
              <w:t>(lietuvių-prancūzų) ir kt.)</w:t>
            </w:r>
          </w:p>
          <w:p w:rsidR="00107082" w:rsidRPr="00107082" w:rsidRDefault="00107082" w:rsidP="00107082">
            <w:pPr>
              <w:spacing w:line="240" w:lineRule="auto"/>
              <w:ind w:left="34"/>
              <w:contextualSpacing/>
              <w:rPr>
                <w:rFonts w:ascii="Calibri" w:eastAsia="PMingLiU" w:hAnsi="Calibri" w:cs="Times New Roman"/>
                <w:color w:val="auto"/>
                <w:lang w:val="en-US" w:eastAsia="zh-TW"/>
              </w:rPr>
            </w:pPr>
            <w:r>
              <w:rPr>
                <w:rFonts w:ascii="Times New Roman" w:eastAsia="PMingLiU" w:hAnsi="Times New Roman" w:cs="Times New Roman"/>
                <w:color w:val="auto"/>
                <w:sz w:val="24"/>
                <w:szCs w:val="24"/>
                <w:lang w:val="pl-PL" w:eastAsia="zh-TW"/>
              </w:rPr>
              <w:t>Integruota veikla (</w:t>
            </w:r>
            <w:r w:rsidRPr="00107082">
              <w:rPr>
                <w:rFonts w:ascii="Times New Roman" w:eastAsia="PMingLiU" w:hAnsi="Times New Roman" w:cs="Times New Roman"/>
                <w:color w:val="auto"/>
                <w:sz w:val="24"/>
                <w:szCs w:val="24"/>
                <w:lang w:val="pl-PL" w:eastAsia="zh-TW"/>
              </w:rPr>
              <w:t xml:space="preserve">kalba ir literatūra, tikyba, istorija, geografija). </w:t>
            </w:r>
            <w:r w:rsidRPr="00107082">
              <w:rPr>
                <w:rFonts w:ascii="Times New Roman" w:eastAsia="PMingLiU" w:hAnsi="Times New Roman" w:cs="Times New Roman"/>
                <w:color w:val="auto"/>
                <w:sz w:val="24"/>
                <w:szCs w:val="24"/>
                <w:lang w:val="en-US" w:eastAsia="zh-TW"/>
              </w:rPr>
              <w:t>Bus aptartas Lietuvos multikultūriškumas.</w:t>
            </w:r>
          </w:p>
        </w:tc>
      </w:tr>
      <w:tr w:rsidR="00815087" w:rsidRPr="00815087" w:rsidTr="00BA4849">
        <w:tc>
          <w:tcPr>
            <w:tcW w:w="1844" w:type="dxa"/>
          </w:tcPr>
          <w:p w:rsidR="004175CE" w:rsidRPr="00815087" w:rsidRDefault="00BC3F94"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w:t>
            </w:r>
            <w:r w:rsidR="004175CE" w:rsidRPr="00815087">
              <w:rPr>
                <w:rFonts w:ascii="Times New Roman" w:hAnsi="Times New Roman" w:cs="Times New Roman"/>
                <w:color w:val="auto"/>
                <w:sz w:val="24"/>
                <w:szCs w:val="24"/>
              </w:rPr>
              <w:t xml:space="preserve"> diena</w:t>
            </w:r>
          </w:p>
        </w:tc>
        <w:tc>
          <w:tcPr>
            <w:tcW w:w="2409" w:type="dxa"/>
          </w:tcPr>
          <w:p w:rsidR="004175CE" w:rsidRPr="00815087" w:rsidRDefault="00BA4849"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2017 m. lapkritis</w:t>
            </w:r>
          </w:p>
        </w:tc>
        <w:tc>
          <w:tcPr>
            <w:tcW w:w="5670" w:type="dxa"/>
          </w:tcPr>
          <w:p w:rsidR="004175CE" w:rsidRPr="00815087" w:rsidRDefault="00BA4849"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Diena, skirta Jano Sniadeckio vardui</w:t>
            </w:r>
            <w:r w:rsidR="00EC66C5" w:rsidRPr="00815087">
              <w:rPr>
                <w:rFonts w:ascii="Times New Roman" w:hAnsi="Times New Roman" w:cs="Times New Roman"/>
                <w:color w:val="auto"/>
                <w:sz w:val="24"/>
                <w:szCs w:val="24"/>
              </w:rPr>
              <w:t xml:space="preserve"> paminėti</w:t>
            </w:r>
            <w:r>
              <w:rPr>
                <w:rFonts w:ascii="Times New Roman" w:hAnsi="Times New Roman" w:cs="Times New Roman"/>
                <w:color w:val="auto"/>
                <w:sz w:val="24"/>
                <w:szCs w:val="24"/>
              </w:rPr>
              <w:t>.</w:t>
            </w:r>
          </w:p>
        </w:tc>
      </w:tr>
      <w:tr w:rsidR="00BA4849" w:rsidRPr="00815087" w:rsidTr="00BA4849">
        <w:tc>
          <w:tcPr>
            <w:tcW w:w="1844" w:type="dxa"/>
          </w:tcPr>
          <w:p w:rsidR="00BA4849" w:rsidRDefault="00BC3F94" w:rsidP="00B121E6">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BA4849">
              <w:rPr>
                <w:rFonts w:ascii="Times New Roman" w:hAnsi="Times New Roman" w:cs="Times New Roman"/>
                <w:color w:val="auto"/>
                <w:sz w:val="24"/>
                <w:szCs w:val="24"/>
              </w:rPr>
              <w:t xml:space="preserve"> diena</w:t>
            </w:r>
          </w:p>
        </w:tc>
        <w:tc>
          <w:tcPr>
            <w:tcW w:w="2409" w:type="dxa"/>
          </w:tcPr>
          <w:p w:rsidR="00BA4849" w:rsidRDefault="00BA4849" w:rsidP="00BA4849">
            <w:pPr>
              <w:tabs>
                <w:tab w:val="left" w:pos="0"/>
              </w:tabs>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2018 m. vasario 16 d.</w:t>
            </w:r>
          </w:p>
        </w:tc>
        <w:tc>
          <w:tcPr>
            <w:tcW w:w="5670" w:type="dxa"/>
          </w:tcPr>
          <w:p w:rsidR="00BA4849" w:rsidRDefault="00BA4849" w:rsidP="00B121E6">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Lietuvos Valstybės atkūrimo diena (5-GIV kl. mokiniai)</w:t>
            </w:r>
          </w:p>
        </w:tc>
      </w:tr>
      <w:tr w:rsidR="00BA4849" w:rsidRPr="00815087" w:rsidTr="00BA4849">
        <w:tc>
          <w:tcPr>
            <w:tcW w:w="1844" w:type="dxa"/>
          </w:tcPr>
          <w:p w:rsidR="00BA4849" w:rsidRDefault="00BC3F94" w:rsidP="00B121E6">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BA4849">
              <w:rPr>
                <w:rFonts w:ascii="Times New Roman" w:hAnsi="Times New Roman" w:cs="Times New Roman"/>
                <w:color w:val="auto"/>
                <w:sz w:val="24"/>
                <w:szCs w:val="24"/>
              </w:rPr>
              <w:t xml:space="preserve"> diena</w:t>
            </w:r>
          </w:p>
        </w:tc>
        <w:tc>
          <w:tcPr>
            <w:tcW w:w="2409" w:type="dxa"/>
          </w:tcPr>
          <w:p w:rsidR="00BA4849" w:rsidRDefault="00BA4849" w:rsidP="00B121E6">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2018 m. kovas</w:t>
            </w:r>
          </w:p>
        </w:tc>
        <w:tc>
          <w:tcPr>
            <w:tcW w:w="5670" w:type="dxa"/>
          </w:tcPr>
          <w:p w:rsidR="00BA4849" w:rsidRDefault="00BA4849" w:rsidP="00B121E6">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Prevencinė veikla.</w:t>
            </w:r>
          </w:p>
        </w:tc>
      </w:tr>
      <w:tr w:rsidR="00BA4849" w:rsidRPr="00815087" w:rsidTr="00BA4849">
        <w:tc>
          <w:tcPr>
            <w:tcW w:w="1844" w:type="dxa"/>
          </w:tcPr>
          <w:p w:rsidR="00BA4849" w:rsidRPr="00815087" w:rsidRDefault="00BC3F94"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BA4849">
              <w:rPr>
                <w:rFonts w:ascii="Times New Roman" w:hAnsi="Times New Roman" w:cs="Times New Roman"/>
                <w:color w:val="auto"/>
                <w:sz w:val="24"/>
                <w:szCs w:val="24"/>
              </w:rPr>
              <w:t xml:space="preserve"> diena</w:t>
            </w:r>
          </w:p>
        </w:tc>
        <w:tc>
          <w:tcPr>
            <w:tcW w:w="2409" w:type="dxa"/>
          </w:tcPr>
          <w:p w:rsidR="00BA4849" w:rsidRPr="00815087" w:rsidRDefault="00BA4849"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2018 m. birželio 7 d.</w:t>
            </w:r>
          </w:p>
        </w:tc>
        <w:tc>
          <w:tcPr>
            <w:tcW w:w="5670" w:type="dxa"/>
          </w:tcPr>
          <w:p w:rsidR="00BA4849" w:rsidRDefault="00BA4849"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Karinio rengimo pamoka su viršila E. Tamulynu.</w:t>
            </w:r>
          </w:p>
        </w:tc>
      </w:tr>
      <w:tr w:rsidR="00BA4849" w:rsidRPr="00815087" w:rsidTr="00BA4849">
        <w:tc>
          <w:tcPr>
            <w:tcW w:w="1844" w:type="dxa"/>
          </w:tcPr>
          <w:p w:rsidR="00BA4849" w:rsidRDefault="00BC3F94"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BA4849">
              <w:rPr>
                <w:rFonts w:ascii="Times New Roman" w:hAnsi="Times New Roman" w:cs="Times New Roman"/>
                <w:color w:val="auto"/>
                <w:sz w:val="24"/>
                <w:szCs w:val="24"/>
              </w:rPr>
              <w:t xml:space="preserve"> diena</w:t>
            </w:r>
          </w:p>
        </w:tc>
        <w:tc>
          <w:tcPr>
            <w:tcW w:w="2409" w:type="dxa"/>
          </w:tcPr>
          <w:p w:rsidR="00BA4849" w:rsidRDefault="00BA4849"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2018 m. birželis</w:t>
            </w:r>
          </w:p>
        </w:tc>
        <w:tc>
          <w:tcPr>
            <w:tcW w:w="5670" w:type="dxa"/>
          </w:tcPr>
          <w:p w:rsidR="00BA4849" w:rsidRDefault="00BA4849"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Karjeros ugdymo diena.</w:t>
            </w:r>
          </w:p>
        </w:tc>
      </w:tr>
      <w:tr w:rsidR="00BA4849" w:rsidRPr="00815087" w:rsidTr="00BA4849">
        <w:tc>
          <w:tcPr>
            <w:tcW w:w="1844" w:type="dxa"/>
          </w:tcPr>
          <w:p w:rsidR="00BA4849" w:rsidRDefault="00BC3F94"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BA4849">
              <w:rPr>
                <w:rFonts w:ascii="Times New Roman" w:hAnsi="Times New Roman" w:cs="Times New Roman"/>
                <w:color w:val="auto"/>
                <w:sz w:val="24"/>
                <w:szCs w:val="24"/>
              </w:rPr>
              <w:t xml:space="preserve"> diena</w:t>
            </w:r>
          </w:p>
        </w:tc>
        <w:tc>
          <w:tcPr>
            <w:tcW w:w="2409" w:type="dxa"/>
          </w:tcPr>
          <w:p w:rsidR="00BA4849" w:rsidRDefault="00BA4849"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2018 m. birželis</w:t>
            </w:r>
          </w:p>
        </w:tc>
        <w:tc>
          <w:tcPr>
            <w:tcW w:w="5670" w:type="dxa"/>
          </w:tcPr>
          <w:p w:rsidR="00BA4849" w:rsidRDefault="00BA4849" w:rsidP="0056516D">
            <w:pPr>
              <w:tabs>
                <w:tab w:val="left" w:pos="0"/>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Edukacinių išvykų organizavimas.</w:t>
            </w:r>
          </w:p>
        </w:tc>
      </w:tr>
    </w:tbl>
    <w:p w:rsidR="00ED71FD" w:rsidRPr="00815087" w:rsidRDefault="00ED71FD" w:rsidP="004D4764">
      <w:pPr>
        <w:tabs>
          <w:tab w:val="left" w:pos="0"/>
        </w:tabs>
        <w:jc w:val="both"/>
        <w:rPr>
          <w:rFonts w:ascii="Times New Roman" w:hAnsi="Times New Roman" w:cs="Times New Roman"/>
          <w:color w:val="auto"/>
          <w:sz w:val="24"/>
          <w:szCs w:val="24"/>
        </w:rPr>
      </w:pPr>
    </w:p>
    <w:p w:rsidR="00EC66C5" w:rsidRDefault="00BA4849" w:rsidP="00B25423">
      <w:pPr>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2.5.3</w:t>
      </w:r>
      <w:r w:rsidR="00EC66C5">
        <w:rPr>
          <w:rFonts w:ascii="Times New Roman" w:hAnsi="Times New Roman" w:cs="Times New Roman"/>
          <w:color w:val="auto"/>
          <w:sz w:val="24"/>
          <w:szCs w:val="24"/>
        </w:rPr>
        <w:t xml:space="preserve">. 2018 m. birželio 1, 4-6 d. </w:t>
      </w:r>
      <w:r w:rsidR="004D3967">
        <w:rPr>
          <w:rFonts w:ascii="Times New Roman" w:hAnsi="Times New Roman" w:cs="Times New Roman"/>
          <w:color w:val="auto"/>
          <w:sz w:val="24"/>
          <w:szCs w:val="24"/>
        </w:rPr>
        <w:t>–</w:t>
      </w:r>
      <w:r w:rsidR="00EC66C5">
        <w:rPr>
          <w:rFonts w:ascii="Times New Roman" w:hAnsi="Times New Roman" w:cs="Times New Roman"/>
          <w:color w:val="auto"/>
          <w:sz w:val="24"/>
          <w:szCs w:val="24"/>
        </w:rPr>
        <w:t xml:space="preserve"> </w:t>
      </w:r>
      <w:r w:rsidR="004D3967">
        <w:rPr>
          <w:rFonts w:ascii="Times New Roman" w:hAnsi="Times New Roman" w:cs="Times New Roman"/>
          <w:color w:val="auto"/>
          <w:sz w:val="24"/>
          <w:szCs w:val="24"/>
        </w:rPr>
        <w:t>vyksta ugdymo procesas.</w:t>
      </w:r>
    </w:p>
    <w:p w:rsidR="00E64750" w:rsidRPr="00815087" w:rsidRDefault="00D4079A" w:rsidP="00B25423">
      <w:pPr>
        <w:ind w:firstLine="720"/>
        <w:jc w:val="both"/>
        <w:rPr>
          <w:rFonts w:ascii="Times New Roman" w:eastAsia="Times New Roman" w:hAnsi="Times New Roman" w:cs="Times New Roman"/>
          <w:color w:val="auto"/>
          <w:sz w:val="24"/>
          <w:szCs w:val="24"/>
        </w:rPr>
      </w:pPr>
      <w:r w:rsidRPr="00815087">
        <w:rPr>
          <w:rFonts w:ascii="Times New Roman" w:hAnsi="Times New Roman" w:cs="Times New Roman"/>
          <w:color w:val="auto"/>
          <w:sz w:val="24"/>
          <w:szCs w:val="24"/>
        </w:rPr>
        <w:t>2.6. Pagrindinė ugdymo proceso organizavimo forma – pamoka.</w:t>
      </w:r>
      <w:r w:rsidR="00EC66C5">
        <w:rPr>
          <w:rFonts w:ascii="Times New Roman" w:hAnsi="Times New Roman" w:cs="Times New Roman"/>
          <w:color w:val="auto"/>
          <w:sz w:val="24"/>
          <w:szCs w:val="24"/>
        </w:rPr>
        <w:t xml:space="preserve"> </w:t>
      </w:r>
      <w:r w:rsidR="00E64750" w:rsidRPr="00815087">
        <w:rPr>
          <w:rFonts w:ascii="Times New Roman" w:eastAsia="Times New Roman" w:hAnsi="Times New Roman" w:cs="Times New Roman"/>
          <w:color w:val="auto"/>
          <w:sz w:val="24"/>
          <w:szCs w:val="24"/>
        </w:rPr>
        <w:t>Pamokos trukmė – 45 min.</w:t>
      </w:r>
    </w:p>
    <w:p w:rsidR="006B6844" w:rsidRPr="00815087" w:rsidRDefault="00B25423" w:rsidP="004D4764">
      <w:pPr>
        <w:tabs>
          <w:tab w:val="left" w:pos="0"/>
        </w:tabs>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002A766E" w:rsidRPr="00815087">
        <w:rPr>
          <w:rFonts w:ascii="Times New Roman" w:eastAsia="Times New Roman" w:hAnsi="Times New Roman" w:cs="Times New Roman"/>
          <w:color w:val="auto"/>
          <w:sz w:val="24"/>
          <w:szCs w:val="24"/>
        </w:rPr>
        <w:t>2.</w:t>
      </w:r>
      <w:r w:rsidR="00E64750" w:rsidRPr="00815087">
        <w:rPr>
          <w:rFonts w:ascii="Times New Roman" w:eastAsia="Times New Roman" w:hAnsi="Times New Roman" w:cs="Times New Roman"/>
          <w:color w:val="auto"/>
          <w:sz w:val="24"/>
          <w:szCs w:val="24"/>
        </w:rPr>
        <w:t>7</w:t>
      </w:r>
      <w:r w:rsidR="002A766E" w:rsidRPr="00815087">
        <w:rPr>
          <w:rFonts w:ascii="Times New Roman" w:eastAsia="Times New Roman" w:hAnsi="Times New Roman" w:cs="Times New Roman"/>
          <w:color w:val="auto"/>
          <w:sz w:val="24"/>
          <w:szCs w:val="24"/>
        </w:rPr>
        <w:t>. Gimnazija dirba 5 dienas per savaitę.</w:t>
      </w:r>
    </w:p>
    <w:p w:rsidR="006B6844" w:rsidRPr="00815087" w:rsidRDefault="00B25423" w:rsidP="004D4764">
      <w:pPr>
        <w:tabs>
          <w:tab w:val="left" w:pos="-180"/>
          <w:tab w:val="left" w:pos="0"/>
        </w:tabs>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00E64750" w:rsidRPr="00815087">
        <w:rPr>
          <w:rFonts w:ascii="Times New Roman" w:eastAsia="Times New Roman" w:hAnsi="Times New Roman" w:cs="Times New Roman"/>
          <w:color w:val="auto"/>
          <w:sz w:val="24"/>
          <w:szCs w:val="24"/>
        </w:rPr>
        <w:t>2.7</w:t>
      </w:r>
      <w:r w:rsidR="002A766E" w:rsidRPr="00815087">
        <w:rPr>
          <w:rFonts w:ascii="Times New Roman" w:eastAsia="Times New Roman" w:hAnsi="Times New Roman" w:cs="Times New Roman"/>
          <w:color w:val="auto"/>
          <w:sz w:val="24"/>
          <w:szCs w:val="24"/>
        </w:rPr>
        <w:t xml:space="preserve">.1. Pamokų laikas: </w:t>
      </w:r>
    </w:p>
    <w:tbl>
      <w:tblPr>
        <w:tblW w:w="4637" w:type="dxa"/>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
        <w:gridCol w:w="3540"/>
      </w:tblGrid>
      <w:tr w:rsidR="00815087"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Pamokos</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Pamokų laikas 5-GIV klasėse</w:t>
            </w:r>
          </w:p>
        </w:tc>
      </w:tr>
      <w:tr w:rsidR="00815087"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8.00 – 8.45</w:t>
            </w:r>
          </w:p>
        </w:tc>
      </w:tr>
      <w:tr w:rsidR="00815087"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II</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8.55 – 9.40</w:t>
            </w:r>
          </w:p>
        </w:tc>
      </w:tr>
      <w:tr w:rsidR="00815087"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III</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9.55 – 10.40</w:t>
            </w:r>
          </w:p>
        </w:tc>
      </w:tr>
      <w:tr w:rsidR="00815087"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IV</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11.00 – 11.45</w:t>
            </w:r>
          </w:p>
        </w:tc>
      </w:tr>
      <w:tr w:rsidR="00815087"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V</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12.10 – 12.55</w:t>
            </w:r>
          </w:p>
        </w:tc>
      </w:tr>
      <w:tr w:rsidR="00815087"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VI</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13.05 – 13.50</w:t>
            </w:r>
          </w:p>
        </w:tc>
      </w:tr>
      <w:tr w:rsidR="00815087"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VII</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14.00 – 14.45</w:t>
            </w:r>
          </w:p>
        </w:tc>
      </w:tr>
      <w:tr w:rsidR="00E64750" w:rsidRPr="00815087" w:rsidTr="0056516D">
        <w:trPr>
          <w:jc w:val="center"/>
        </w:trPr>
        <w:tc>
          <w:tcPr>
            <w:tcW w:w="1097"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VIII</w:t>
            </w:r>
          </w:p>
        </w:tc>
        <w:tc>
          <w:tcPr>
            <w:tcW w:w="3540" w:type="dxa"/>
          </w:tcPr>
          <w:p w:rsidR="00E64750" w:rsidRPr="00815087" w:rsidRDefault="00E64750"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14.55 – 15.40</w:t>
            </w:r>
          </w:p>
        </w:tc>
      </w:tr>
    </w:tbl>
    <w:p w:rsidR="006B6844" w:rsidRPr="00815087" w:rsidRDefault="006B6844" w:rsidP="004D4764">
      <w:pPr>
        <w:tabs>
          <w:tab w:val="left" w:pos="-180"/>
        </w:tabs>
        <w:jc w:val="both"/>
        <w:rPr>
          <w:rFonts w:ascii="Times New Roman" w:hAnsi="Times New Roman" w:cs="Times New Roman"/>
          <w:color w:val="auto"/>
        </w:rPr>
      </w:pPr>
    </w:p>
    <w:p w:rsidR="00EE20A3" w:rsidRPr="00815087" w:rsidRDefault="00B25423" w:rsidP="004D4764">
      <w:pPr>
        <w:tabs>
          <w:tab w:val="left" w:pos="-180"/>
        </w:tabs>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ab/>
      </w:r>
      <w:r w:rsidR="00E64750" w:rsidRPr="00815087">
        <w:rPr>
          <w:rFonts w:ascii="Times New Roman" w:eastAsia="Times New Roman" w:hAnsi="Times New Roman" w:cs="Times New Roman"/>
          <w:color w:val="auto"/>
          <w:sz w:val="24"/>
          <w:szCs w:val="24"/>
        </w:rPr>
        <w:t>2.7.1.1.</w:t>
      </w:r>
      <w:r w:rsidRPr="00815087">
        <w:rPr>
          <w:rFonts w:ascii="Times New Roman" w:eastAsia="Times New Roman" w:hAnsi="Times New Roman" w:cs="Times New Roman"/>
          <w:color w:val="auto"/>
          <w:sz w:val="24"/>
          <w:szCs w:val="24"/>
        </w:rPr>
        <w:t>P</w:t>
      </w:r>
      <w:r w:rsidR="002A766E" w:rsidRPr="00815087">
        <w:rPr>
          <w:rFonts w:ascii="Times New Roman" w:eastAsia="Times New Roman" w:hAnsi="Times New Roman" w:cs="Times New Roman"/>
          <w:color w:val="auto"/>
          <w:sz w:val="24"/>
          <w:szCs w:val="24"/>
        </w:rPr>
        <w:t>amokų laikas trečiadieniais:</w:t>
      </w:r>
    </w:p>
    <w:tbl>
      <w:tblPr>
        <w:tblW w:w="450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
        <w:gridCol w:w="3403"/>
      </w:tblGrid>
      <w:tr w:rsidR="00815087" w:rsidRPr="00815087" w:rsidTr="0056516D">
        <w:trPr>
          <w:jc w:val="center"/>
        </w:trPr>
        <w:tc>
          <w:tcPr>
            <w:tcW w:w="1097" w:type="dxa"/>
          </w:tcPr>
          <w:p w:rsidR="006B6844" w:rsidRPr="00815087" w:rsidRDefault="002A766E"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Pamokos</w:t>
            </w:r>
          </w:p>
        </w:tc>
        <w:tc>
          <w:tcPr>
            <w:tcW w:w="3403" w:type="dxa"/>
          </w:tcPr>
          <w:p w:rsidR="006B6844" w:rsidRPr="00815087" w:rsidRDefault="002A766E"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Pamokų laikas 5-GIV klasėse</w:t>
            </w:r>
          </w:p>
        </w:tc>
      </w:tr>
      <w:tr w:rsidR="00815087" w:rsidRPr="00815087" w:rsidTr="0056516D">
        <w:trPr>
          <w:jc w:val="center"/>
        </w:trPr>
        <w:tc>
          <w:tcPr>
            <w:tcW w:w="1097"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w:t>
            </w:r>
          </w:p>
        </w:tc>
        <w:tc>
          <w:tcPr>
            <w:tcW w:w="3403"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8.00 – 8.45</w:t>
            </w:r>
          </w:p>
        </w:tc>
      </w:tr>
      <w:tr w:rsidR="00815087" w:rsidRPr="00815087" w:rsidTr="0056516D">
        <w:trPr>
          <w:jc w:val="center"/>
        </w:trPr>
        <w:tc>
          <w:tcPr>
            <w:tcW w:w="1097"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II</w:t>
            </w:r>
          </w:p>
        </w:tc>
        <w:tc>
          <w:tcPr>
            <w:tcW w:w="3403" w:type="dxa"/>
          </w:tcPr>
          <w:p w:rsidR="00EE20A3" w:rsidRPr="00815087" w:rsidRDefault="00EE20A3" w:rsidP="0056516D">
            <w:pPr>
              <w:tabs>
                <w:tab w:val="left" w:pos="-180"/>
              </w:tabs>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8.55 – 9.40</w:t>
            </w:r>
          </w:p>
        </w:tc>
      </w:tr>
      <w:tr w:rsidR="00815087" w:rsidRPr="00815087" w:rsidTr="0056516D">
        <w:trPr>
          <w:jc w:val="center"/>
        </w:trPr>
        <w:tc>
          <w:tcPr>
            <w:tcW w:w="1097"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III</w:t>
            </w:r>
          </w:p>
        </w:tc>
        <w:tc>
          <w:tcPr>
            <w:tcW w:w="3403" w:type="dxa"/>
          </w:tcPr>
          <w:p w:rsidR="00EE20A3" w:rsidRPr="00815087" w:rsidRDefault="00EE20A3" w:rsidP="0056516D">
            <w:pPr>
              <w:tabs>
                <w:tab w:val="left" w:pos="-180"/>
              </w:tabs>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9.55 – 10.40</w:t>
            </w:r>
          </w:p>
        </w:tc>
      </w:tr>
      <w:tr w:rsidR="00815087" w:rsidRPr="00815087" w:rsidTr="0056516D">
        <w:trPr>
          <w:jc w:val="center"/>
        </w:trPr>
        <w:tc>
          <w:tcPr>
            <w:tcW w:w="1097"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IV</w:t>
            </w:r>
          </w:p>
        </w:tc>
        <w:tc>
          <w:tcPr>
            <w:tcW w:w="3403" w:type="dxa"/>
          </w:tcPr>
          <w:p w:rsidR="00EE20A3" w:rsidRPr="00815087" w:rsidRDefault="00EE20A3" w:rsidP="0056516D">
            <w:pPr>
              <w:tabs>
                <w:tab w:val="left" w:pos="-180"/>
              </w:tabs>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11.00 – 11.45</w:t>
            </w:r>
          </w:p>
        </w:tc>
      </w:tr>
      <w:tr w:rsidR="00815087" w:rsidRPr="00815087" w:rsidTr="0056516D">
        <w:trPr>
          <w:jc w:val="center"/>
        </w:trPr>
        <w:tc>
          <w:tcPr>
            <w:tcW w:w="1097"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V</w:t>
            </w:r>
          </w:p>
        </w:tc>
        <w:tc>
          <w:tcPr>
            <w:tcW w:w="3403"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12.10 – 12.55</w:t>
            </w:r>
          </w:p>
        </w:tc>
      </w:tr>
      <w:tr w:rsidR="00815087" w:rsidRPr="00815087" w:rsidTr="0056516D">
        <w:trPr>
          <w:jc w:val="center"/>
        </w:trPr>
        <w:tc>
          <w:tcPr>
            <w:tcW w:w="1097"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VI</w:t>
            </w:r>
          </w:p>
        </w:tc>
        <w:tc>
          <w:tcPr>
            <w:tcW w:w="3403" w:type="dxa"/>
          </w:tcPr>
          <w:p w:rsidR="00EE20A3" w:rsidRPr="00815087" w:rsidRDefault="00EE20A3" w:rsidP="0056516D">
            <w:pPr>
              <w:tabs>
                <w:tab w:val="left" w:pos="-180"/>
              </w:tabs>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13.05 – 13.50</w:t>
            </w:r>
          </w:p>
        </w:tc>
      </w:tr>
      <w:tr w:rsidR="00815087" w:rsidRPr="00815087" w:rsidTr="0056516D">
        <w:trPr>
          <w:jc w:val="center"/>
        </w:trPr>
        <w:tc>
          <w:tcPr>
            <w:tcW w:w="1097" w:type="dxa"/>
          </w:tcPr>
          <w:p w:rsidR="00EE20A3" w:rsidRPr="00815087" w:rsidRDefault="00EE20A3" w:rsidP="0056516D">
            <w:pPr>
              <w:jc w:val="center"/>
              <w:rPr>
                <w:rFonts w:ascii="Times New Roman" w:hAnsi="Times New Roman" w:cs="Times New Roman"/>
                <w:color w:val="auto"/>
              </w:rPr>
            </w:pPr>
          </w:p>
        </w:tc>
        <w:tc>
          <w:tcPr>
            <w:tcW w:w="3403"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Klasės vadovo valanda</w:t>
            </w:r>
          </w:p>
          <w:p w:rsidR="00EE20A3" w:rsidRPr="00815087" w:rsidRDefault="00EE20A3" w:rsidP="0056516D">
            <w:pPr>
              <w:tabs>
                <w:tab w:val="left" w:pos="-180"/>
              </w:tabs>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14.00 – 14.45</w:t>
            </w:r>
          </w:p>
        </w:tc>
      </w:tr>
      <w:tr w:rsidR="00815087" w:rsidRPr="00815087" w:rsidTr="0056516D">
        <w:trPr>
          <w:jc w:val="center"/>
        </w:trPr>
        <w:tc>
          <w:tcPr>
            <w:tcW w:w="1097" w:type="dxa"/>
          </w:tcPr>
          <w:p w:rsidR="00EE20A3" w:rsidRPr="00815087" w:rsidRDefault="00EE20A3" w:rsidP="0056516D">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VII</w:t>
            </w:r>
          </w:p>
        </w:tc>
        <w:tc>
          <w:tcPr>
            <w:tcW w:w="3403" w:type="dxa"/>
          </w:tcPr>
          <w:p w:rsidR="00EE20A3" w:rsidRPr="00815087" w:rsidRDefault="00EE20A3" w:rsidP="0056516D">
            <w:pPr>
              <w:tabs>
                <w:tab w:val="left" w:pos="-180"/>
              </w:tabs>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14.55 – 15.40</w:t>
            </w:r>
          </w:p>
        </w:tc>
      </w:tr>
    </w:tbl>
    <w:p w:rsidR="006B6844" w:rsidRPr="00815087" w:rsidRDefault="002A766E" w:rsidP="004D4764">
      <w:pPr>
        <w:tabs>
          <w:tab w:val="left" w:pos="-180"/>
        </w:tabs>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b/>
      </w:r>
    </w:p>
    <w:p w:rsidR="00873426" w:rsidRPr="00815087" w:rsidRDefault="00731ADA" w:rsidP="00B25423">
      <w:pPr>
        <w:spacing w:after="20"/>
        <w:ind w:firstLine="720"/>
        <w:jc w:val="both"/>
        <w:rPr>
          <w:color w:val="auto"/>
        </w:rPr>
      </w:pPr>
      <w:r w:rsidRPr="00815087">
        <w:rPr>
          <w:rFonts w:ascii="Times New Roman" w:eastAsia="Times New Roman" w:hAnsi="Times New Roman" w:cs="Times New Roman"/>
          <w:color w:val="auto"/>
          <w:sz w:val="24"/>
          <w:szCs w:val="24"/>
        </w:rPr>
        <w:t>2.</w:t>
      </w:r>
      <w:r w:rsidR="00873426" w:rsidRPr="00815087">
        <w:rPr>
          <w:rFonts w:ascii="Times New Roman" w:eastAsia="Times New Roman" w:hAnsi="Times New Roman" w:cs="Times New Roman"/>
          <w:color w:val="auto"/>
          <w:sz w:val="24"/>
          <w:szCs w:val="24"/>
        </w:rPr>
        <w:t>8</w:t>
      </w:r>
      <w:r w:rsidRPr="00815087">
        <w:rPr>
          <w:rFonts w:ascii="Times New Roman" w:eastAsia="Times New Roman" w:hAnsi="Times New Roman" w:cs="Times New Roman"/>
          <w:color w:val="auto"/>
          <w:sz w:val="24"/>
          <w:szCs w:val="24"/>
        </w:rPr>
        <w:t>. Gimnazijos IV klasės mokiniui, laikant pasirinktą brandos egzaminą</w:t>
      </w:r>
      <w:r w:rsidR="00873426" w:rsidRPr="00815087">
        <w:rPr>
          <w:rFonts w:ascii="Times New Roman" w:eastAsia="Times New Roman" w:hAnsi="Times New Roman" w:cs="Times New Roman"/>
          <w:color w:val="auto"/>
          <w:sz w:val="24"/>
          <w:szCs w:val="24"/>
        </w:rPr>
        <w:t xml:space="preserve"> ar įskait</w:t>
      </w:r>
      <w:r w:rsidR="00EA524B" w:rsidRPr="00815087">
        <w:rPr>
          <w:rFonts w:ascii="Times New Roman" w:eastAsia="Times New Roman" w:hAnsi="Times New Roman" w:cs="Times New Roman"/>
          <w:color w:val="auto"/>
          <w:sz w:val="24"/>
          <w:szCs w:val="24"/>
        </w:rPr>
        <w:t xml:space="preserve">ą </w:t>
      </w:r>
      <w:r w:rsidR="00873426" w:rsidRPr="00815087">
        <w:rPr>
          <w:rFonts w:ascii="Times New Roman" w:hAnsi="Times New Roman" w:cs="Times New Roman"/>
          <w:color w:val="auto"/>
          <w:sz w:val="24"/>
          <w:szCs w:val="24"/>
        </w:rPr>
        <w:t>pavasario (Velykų) atostogų metu, atostogų diena, per kurią jis laiko egzaminą ar įskaitą, nukeliama į artimiausią darbo dieną po atostogų. Jeigu IV klasės mokinys laiko pasirinktą brandos egzaminą ugdymo proceso metu, jo pageidavimu gali būti suteikiama laisva diena prieš brandos egzaminą. Ši diena įskaičiuojama į ugdymo dienų skaičių.</w:t>
      </w:r>
    </w:p>
    <w:p w:rsidR="00D966D0" w:rsidRPr="00815087" w:rsidRDefault="00B25423" w:rsidP="00873426">
      <w:pPr>
        <w:tabs>
          <w:tab w:val="left" w:pos="-180"/>
          <w:tab w:val="left" w:pos="0"/>
        </w:tabs>
        <w:jc w:val="both"/>
        <w:rPr>
          <w:rFonts w:ascii="Times New Roman" w:eastAsia="Times New Roman" w:hAnsi="Times New Roman" w:cs="Times New Roman"/>
          <w:b/>
          <w:color w:val="auto"/>
          <w:sz w:val="24"/>
          <w:szCs w:val="24"/>
        </w:rPr>
      </w:pPr>
      <w:r w:rsidRPr="00815087">
        <w:rPr>
          <w:rFonts w:ascii="Times New Roman" w:eastAsia="Times New Roman" w:hAnsi="Times New Roman" w:cs="Times New Roman"/>
          <w:color w:val="auto"/>
          <w:sz w:val="24"/>
          <w:szCs w:val="24"/>
        </w:rPr>
        <w:tab/>
      </w:r>
      <w:r w:rsidR="00731ADA" w:rsidRPr="00815087">
        <w:rPr>
          <w:rFonts w:ascii="Times New Roman" w:eastAsia="Times New Roman" w:hAnsi="Times New Roman" w:cs="Times New Roman"/>
          <w:color w:val="auto"/>
          <w:sz w:val="24"/>
          <w:szCs w:val="24"/>
        </w:rPr>
        <w:t>2.</w:t>
      </w:r>
      <w:r w:rsidR="00D966D0" w:rsidRPr="00815087">
        <w:rPr>
          <w:rFonts w:ascii="Times New Roman" w:eastAsia="Times New Roman" w:hAnsi="Times New Roman" w:cs="Times New Roman"/>
          <w:color w:val="auto"/>
          <w:sz w:val="24"/>
          <w:szCs w:val="24"/>
        </w:rPr>
        <w:t>9</w:t>
      </w:r>
      <w:r w:rsidR="00731ADA" w:rsidRPr="00815087">
        <w:rPr>
          <w:rFonts w:ascii="Times New Roman" w:eastAsia="Times New Roman" w:hAnsi="Times New Roman" w:cs="Times New Roman"/>
          <w:color w:val="auto"/>
          <w:sz w:val="24"/>
          <w:szCs w:val="24"/>
        </w:rPr>
        <w:t xml:space="preserve">. </w:t>
      </w:r>
      <w:bookmarkStart w:id="6" w:name="h.4d34og8" w:colFirst="0" w:colLast="0"/>
      <w:bookmarkStart w:id="7" w:name="h.2s8eyo1" w:colFirst="0" w:colLast="0"/>
      <w:bookmarkEnd w:id="6"/>
      <w:bookmarkEnd w:id="7"/>
      <w:r w:rsidR="00873426" w:rsidRPr="00815087">
        <w:rPr>
          <w:rFonts w:ascii="Times New Roman" w:hAnsi="Times New Roman" w:cs="Times New Roman"/>
          <w:color w:val="auto"/>
          <w:sz w:val="24"/>
          <w:szCs w:val="24"/>
        </w:rPr>
        <w:t xml:space="preserve">Gimnazijos vadovas, esant aplinkybėms, keliančioms pavojų mokinių sveikatai ar gyvybei, ar paskelbus ekstremaliąją padėtį, priima sprendimus dėl ugdymo proceso koregavimo. Ekstremalioji padėtis – tai padėtis, kuri susidaro dėl kilusio ekstremalaus (gamtinio, techninio, ekologinio ar socialinio) įvykio ir kelia didelį pavojų žmonių gyvybei ar sveikatai, turtui, gamtai arba lemia žmonių žūtį, sužalojimą ar didelius turtinius nuostolius. Sprendimą dėl ekstremaliosios padėties paskelbimo nelaimės apimtoje savivaldybės teritorijoje priima savivaldybės administracijos </w:t>
      </w:r>
      <w:r w:rsidR="00873426" w:rsidRPr="00815087">
        <w:rPr>
          <w:rFonts w:ascii="Times New Roman" w:hAnsi="Times New Roman" w:cs="Times New Roman"/>
          <w:color w:val="auto"/>
          <w:sz w:val="24"/>
          <w:szCs w:val="24"/>
        </w:rPr>
        <w:lastRenderedPageBreak/>
        <w:t>direktorius. Gimnazijos vadovas apie priimtus sprendimus dėl ugdymo proceso koregavimo informuoja savivaldybės</w:t>
      </w:r>
      <w:r w:rsidR="00220642" w:rsidRPr="00815087">
        <w:rPr>
          <w:rFonts w:ascii="Times New Roman" w:hAnsi="Times New Roman" w:cs="Times New Roman"/>
          <w:color w:val="auto"/>
          <w:sz w:val="24"/>
          <w:szCs w:val="24"/>
        </w:rPr>
        <w:t xml:space="preserve"> mokyklos</w:t>
      </w:r>
      <w:r w:rsidR="00873426" w:rsidRPr="00815087">
        <w:rPr>
          <w:rFonts w:ascii="Times New Roman" w:hAnsi="Times New Roman" w:cs="Times New Roman"/>
          <w:color w:val="auto"/>
          <w:sz w:val="24"/>
          <w:szCs w:val="24"/>
        </w:rPr>
        <w:t xml:space="preserve"> savivaldybės vykdomąją instituciją ar jos įgaliotą asmenį.</w:t>
      </w:r>
    </w:p>
    <w:p w:rsidR="00D966D0" w:rsidRPr="00815087" w:rsidRDefault="00B25423" w:rsidP="00D966D0">
      <w:pPr>
        <w:tabs>
          <w:tab w:val="left" w:pos="-180"/>
          <w:tab w:val="left" w:pos="0"/>
        </w:tabs>
        <w:jc w:val="both"/>
        <w:rPr>
          <w:color w:val="auto"/>
        </w:rPr>
      </w:pPr>
      <w:r w:rsidRPr="00815087">
        <w:rPr>
          <w:rFonts w:ascii="Times New Roman" w:eastAsia="Times New Roman" w:hAnsi="Times New Roman" w:cs="Times New Roman"/>
          <w:color w:val="auto"/>
          <w:sz w:val="24"/>
          <w:szCs w:val="24"/>
        </w:rPr>
        <w:tab/>
      </w:r>
      <w:r w:rsidR="00D966D0" w:rsidRPr="00815087">
        <w:rPr>
          <w:rFonts w:ascii="Times New Roman" w:eastAsia="Times New Roman" w:hAnsi="Times New Roman" w:cs="Times New Roman"/>
          <w:color w:val="auto"/>
          <w:sz w:val="24"/>
          <w:szCs w:val="24"/>
        </w:rPr>
        <w:t>2.10. Oro temperatūrai esant 20 laipsnių šalčio ar žemesnei, į gimnaziją gali nevykti 5 klasių mokiniai, esant 25 laipsniams šalčio ar žemesnei temperatūrai – 6–GIV klasių mokiniai.</w:t>
      </w:r>
      <w:r w:rsidR="00D966D0" w:rsidRPr="00815087">
        <w:rPr>
          <w:rFonts w:ascii="Times New Roman" w:hAnsi="Times New Roman" w:cs="Times New Roman"/>
          <w:color w:val="auto"/>
          <w:sz w:val="24"/>
          <w:szCs w:val="24"/>
        </w:rPr>
        <w:t>Ugdymo procesas, atvykusiems į gimnaziją mokiniams, vykdomas. Mokiniams, neatvykusiems į gimnaziją, mokymuisi reikalinga informacija skelbiama elektoriniame dienyne. Šios dienos įskaičiuojamos į ugdymo dienų skaičių.</w:t>
      </w:r>
      <w:r w:rsidR="00D966D0" w:rsidRPr="00815087">
        <w:rPr>
          <w:rFonts w:ascii="Times New Roman" w:eastAsia="Times New Roman" w:hAnsi="Times New Roman" w:cs="Times New Roman"/>
          <w:color w:val="auto"/>
          <w:sz w:val="24"/>
          <w:szCs w:val="24"/>
        </w:rPr>
        <w:t>Dienynuose pamokos turinio skiltyje rašoma „Pamokos nevyko dėl šalčio“.</w:t>
      </w:r>
    </w:p>
    <w:p w:rsidR="00AC398D" w:rsidRPr="00815087" w:rsidRDefault="00AC398D" w:rsidP="00873426">
      <w:pPr>
        <w:tabs>
          <w:tab w:val="left" w:pos="-180"/>
          <w:tab w:val="left" w:pos="0"/>
        </w:tabs>
        <w:jc w:val="both"/>
        <w:rPr>
          <w:rFonts w:ascii="Times New Roman" w:eastAsia="Times New Roman" w:hAnsi="Times New Roman" w:cs="Times New Roman"/>
          <w:b/>
          <w:color w:val="auto"/>
          <w:sz w:val="24"/>
          <w:szCs w:val="24"/>
        </w:rPr>
      </w:pPr>
    </w:p>
    <w:p w:rsidR="007C4CC8" w:rsidRPr="00815087" w:rsidRDefault="002A766E" w:rsidP="007C4CC8">
      <w:pPr>
        <w:keepNext/>
        <w:tabs>
          <w:tab w:val="right" w:pos="9911"/>
        </w:tabs>
        <w:spacing w:line="240" w:lineRule="auto"/>
        <w:jc w:val="center"/>
        <w:rPr>
          <w:rFonts w:ascii="Times New Roman" w:hAnsi="Times New Roman" w:cs="Times New Roman"/>
          <w:b/>
          <w:color w:val="auto"/>
          <w:sz w:val="24"/>
        </w:rPr>
      </w:pPr>
      <w:r w:rsidRPr="00815087">
        <w:rPr>
          <w:rFonts w:ascii="Times New Roman" w:eastAsia="Times New Roman" w:hAnsi="Times New Roman" w:cs="Times New Roman"/>
          <w:b/>
          <w:color w:val="auto"/>
          <w:sz w:val="24"/>
          <w:szCs w:val="24"/>
        </w:rPr>
        <w:t xml:space="preserve">GIMNAZIJOS </w:t>
      </w:r>
      <w:r w:rsidR="00974FCD" w:rsidRPr="00815087">
        <w:rPr>
          <w:rFonts w:ascii="Times New Roman" w:hAnsi="Times New Roman" w:cs="Times New Roman"/>
          <w:b/>
          <w:color w:val="auto"/>
          <w:sz w:val="24"/>
        </w:rPr>
        <w:t>UGDYMO TURINIO ĮGYVENDINIMAS</w:t>
      </w:r>
      <w:r w:rsidR="00D966D0" w:rsidRPr="00815087">
        <w:rPr>
          <w:rFonts w:ascii="Times New Roman" w:hAnsi="Times New Roman" w:cs="Times New Roman"/>
          <w:b/>
          <w:color w:val="auto"/>
          <w:sz w:val="24"/>
        </w:rPr>
        <w:t xml:space="preserve">. </w:t>
      </w:r>
    </w:p>
    <w:p w:rsidR="006B6844" w:rsidRPr="00815087" w:rsidRDefault="00D966D0" w:rsidP="007C4CC8">
      <w:pPr>
        <w:keepNext/>
        <w:tabs>
          <w:tab w:val="right" w:pos="9911"/>
        </w:tabs>
        <w:spacing w:line="240" w:lineRule="auto"/>
        <w:jc w:val="center"/>
        <w:rPr>
          <w:rFonts w:ascii="Times New Roman" w:hAnsi="Times New Roman" w:cs="Times New Roman"/>
          <w:b/>
          <w:color w:val="auto"/>
          <w:sz w:val="24"/>
        </w:rPr>
      </w:pPr>
      <w:r w:rsidRPr="00815087">
        <w:rPr>
          <w:rFonts w:ascii="Times New Roman" w:hAnsi="Times New Roman" w:cs="Times New Roman"/>
          <w:b/>
          <w:color w:val="auto"/>
          <w:sz w:val="24"/>
        </w:rPr>
        <w:t>GIMNAZIJOS UGDYMO PLANO RENGIMAS</w:t>
      </w:r>
    </w:p>
    <w:p w:rsidR="007C4CC8" w:rsidRPr="00815087" w:rsidRDefault="007C4CC8" w:rsidP="007C4CC8">
      <w:pPr>
        <w:keepNext/>
        <w:tabs>
          <w:tab w:val="right" w:pos="9911"/>
        </w:tabs>
        <w:spacing w:line="240" w:lineRule="auto"/>
        <w:jc w:val="center"/>
        <w:rPr>
          <w:rFonts w:ascii="Times New Roman" w:hAnsi="Times New Roman" w:cs="Times New Roman"/>
          <w:b/>
          <w:color w:val="auto"/>
        </w:rPr>
      </w:pPr>
    </w:p>
    <w:p w:rsidR="00EC2E5F" w:rsidRPr="00815087" w:rsidRDefault="000D37A1" w:rsidP="00B25423">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3.</w:t>
      </w:r>
      <w:r w:rsidR="00EC2E5F" w:rsidRPr="00815087">
        <w:rPr>
          <w:rFonts w:ascii="Times New Roman" w:eastAsia="Times New Roman" w:hAnsi="Times New Roman" w:cs="Times New Roman"/>
          <w:color w:val="auto"/>
          <w:sz w:val="24"/>
          <w:szCs w:val="24"/>
        </w:rPr>
        <w:t>Gimnazijos ugdymo tu</w:t>
      </w:r>
      <w:r w:rsidR="008A0A09" w:rsidRPr="00815087">
        <w:rPr>
          <w:rFonts w:ascii="Times New Roman" w:eastAsia="Times New Roman" w:hAnsi="Times New Roman" w:cs="Times New Roman"/>
          <w:color w:val="auto"/>
          <w:sz w:val="24"/>
          <w:szCs w:val="24"/>
        </w:rPr>
        <w:t>rinys formuojamas pagal gimnazijos</w:t>
      </w:r>
      <w:r w:rsidR="00EC2E5F" w:rsidRPr="00815087">
        <w:rPr>
          <w:rFonts w:ascii="Times New Roman" w:eastAsia="Times New Roman" w:hAnsi="Times New Roman" w:cs="Times New Roman"/>
          <w:color w:val="auto"/>
          <w:sz w:val="24"/>
          <w:szCs w:val="24"/>
        </w:rPr>
        <w:t xml:space="preserve"> tikslus, konkrečius mokinių ugdymo(si) poreikius ir įgyvendinamas vadovaujantis Pradinio, pagrindinio,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Pagrindinio ugdymo bendrosios programos), Vidurinio ugdymo bendrosiomis programomis, patvirtintomis Lietuvos Respublikos švietimo 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„Dėl Geros mokyk</w:t>
      </w:r>
      <w:r w:rsidR="00F104C8" w:rsidRPr="00815087">
        <w:rPr>
          <w:rFonts w:ascii="Times New Roman" w:eastAsia="Times New Roman" w:hAnsi="Times New Roman" w:cs="Times New Roman"/>
          <w:color w:val="auto"/>
          <w:sz w:val="24"/>
          <w:szCs w:val="24"/>
        </w:rPr>
        <w:t>los koncepcijos patvirtinimo“ (</w:t>
      </w:r>
      <w:r w:rsidR="00EC2E5F" w:rsidRPr="00815087">
        <w:rPr>
          <w:rFonts w:ascii="Times New Roman" w:eastAsia="Times New Roman" w:hAnsi="Times New Roman" w:cs="Times New Roman"/>
          <w:color w:val="auto"/>
          <w:sz w:val="24"/>
          <w:szCs w:val="24"/>
        </w:rPr>
        <w:t>toliau –  Geros mokyklos koncepcija),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p>
    <w:p w:rsidR="0062429F" w:rsidRPr="00815087" w:rsidRDefault="00220642" w:rsidP="00B25423">
      <w:pPr>
        <w:shd w:val="clear" w:color="auto" w:fill="FFFFFF"/>
        <w:ind w:firstLine="720"/>
        <w:jc w:val="both"/>
        <w:rPr>
          <w:rFonts w:ascii="Times New Roman" w:hAnsi="Times New Roman" w:cs="Times New Roman"/>
          <w:color w:val="auto"/>
          <w:sz w:val="24"/>
          <w:shd w:val="clear" w:color="auto" w:fill="70AD47"/>
        </w:rPr>
      </w:pPr>
      <w:r w:rsidRPr="00815087">
        <w:rPr>
          <w:rFonts w:ascii="Times New Roman" w:hAnsi="Times New Roman" w:cs="Times New Roman"/>
          <w:color w:val="auto"/>
          <w:sz w:val="24"/>
          <w:shd w:val="clear" w:color="auto" w:fill="FFFFFF"/>
        </w:rPr>
        <w:t>3.1.</w:t>
      </w:r>
      <w:r w:rsidR="0062429F" w:rsidRPr="00815087">
        <w:rPr>
          <w:rFonts w:ascii="Times New Roman" w:hAnsi="Times New Roman" w:cs="Times New Roman"/>
          <w:color w:val="auto"/>
          <w:sz w:val="24"/>
          <w:shd w:val="clear" w:color="auto" w:fill="FFFFFF"/>
        </w:rPr>
        <w:t xml:space="preserve">Rengdama gimnazijos ugdymo planą, gimnazija remiasi švietimo stebėsenos, mokinių pasiekimų ir pažangos vertinimo ugdymo procese duomenimis ir informacija, nacionalinių mokinių pasiekimų patikrinimo, nacionalinių ir tarptautinių mokinių pasiekimų tyrimų rezultatais, gimnazijos veiklos įsivertinimo ir duomenimis. </w:t>
      </w:r>
    </w:p>
    <w:p w:rsidR="002F71F2" w:rsidRPr="00815087" w:rsidRDefault="00220642" w:rsidP="00B25423">
      <w:pPr>
        <w:ind w:firstLine="720"/>
        <w:jc w:val="both"/>
        <w:rPr>
          <w:rFonts w:ascii="Times New Roman" w:hAnsi="Times New Roman" w:cs="Times New Roman"/>
          <w:color w:val="auto"/>
          <w:spacing w:val="-2"/>
          <w:sz w:val="28"/>
        </w:rPr>
      </w:pPr>
      <w:r w:rsidRPr="00815087">
        <w:rPr>
          <w:rFonts w:ascii="Times New Roman" w:hAnsi="Times New Roman" w:cs="Times New Roman"/>
          <w:color w:val="auto"/>
          <w:sz w:val="24"/>
          <w:shd w:val="clear" w:color="auto" w:fill="FFFFFF"/>
        </w:rPr>
        <w:t>3</w:t>
      </w:r>
      <w:r w:rsidR="00CB33AA" w:rsidRPr="00815087">
        <w:rPr>
          <w:rFonts w:ascii="Times New Roman" w:hAnsi="Times New Roman" w:cs="Times New Roman"/>
          <w:color w:val="auto"/>
          <w:sz w:val="24"/>
          <w:shd w:val="clear" w:color="auto" w:fill="FFFFFF"/>
        </w:rPr>
        <w:t>.</w:t>
      </w:r>
      <w:r w:rsidRPr="00815087">
        <w:rPr>
          <w:rFonts w:ascii="Times New Roman" w:hAnsi="Times New Roman" w:cs="Times New Roman"/>
          <w:color w:val="auto"/>
          <w:sz w:val="24"/>
          <w:shd w:val="clear" w:color="auto" w:fill="FFFFFF"/>
        </w:rPr>
        <w:t>2.</w:t>
      </w:r>
      <w:r w:rsidR="00CB33AA" w:rsidRPr="00815087">
        <w:rPr>
          <w:rFonts w:ascii="Times New Roman" w:hAnsi="Times New Roman" w:cs="Times New Roman"/>
          <w:color w:val="auto"/>
          <w:sz w:val="24"/>
          <w:shd w:val="clear" w:color="auto" w:fill="FFFFFF"/>
        </w:rPr>
        <w:t xml:space="preserve"> Ugdymo planą rengė gimnazijos vadovo įsakymu 2017m. gegužės 11 d., Nr. V – 285, sudaryta darbo grupė, vadovaujantis demokratišk</w:t>
      </w:r>
      <w:r w:rsidR="00B25423" w:rsidRPr="00815087">
        <w:rPr>
          <w:rFonts w:ascii="Times New Roman" w:hAnsi="Times New Roman" w:cs="Times New Roman"/>
          <w:color w:val="auto"/>
          <w:sz w:val="24"/>
          <w:shd w:val="clear" w:color="auto" w:fill="FFFFFF"/>
        </w:rPr>
        <w:t xml:space="preserve">umo, subsidiarumo, prieinamumo, </w:t>
      </w:r>
      <w:r w:rsidR="00CB33AA" w:rsidRPr="00815087">
        <w:rPr>
          <w:rFonts w:ascii="Times New Roman" w:hAnsi="Times New Roman" w:cs="Times New Roman"/>
          <w:color w:val="auto"/>
          <w:sz w:val="24"/>
          <w:shd w:val="clear" w:color="auto" w:fill="FFFFFF"/>
        </w:rPr>
        <w:t xml:space="preserve">bendradarbiavimo principais. </w:t>
      </w:r>
    </w:p>
    <w:p w:rsidR="002F71F2" w:rsidRPr="00815087" w:rsidRDefault="00B25423" w:rsidP="002F71F2">
      <w:pPr>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3.3.</w:t>
      </w:r>
      <w:r w:rsidR="002F71F2" w:rsidRPr="00815087">
        <w:rPr>
          <w:rFonts w:ascii="Times New Roman" w:hAnsi="Times New Roman" w:cs="Times New Roman"/>
          <w:color w:val="auto"/>
          <w:sz w:val="24"/>
          <w:szCs w:val="24"/>
        </w:rPr>
        <w:t xml:space="preserve"> Ugdymo turinys </w:t>
      </w:r>
      <w:r w:rsidR="0062429F" w:rsidRPr="00815087">
        <w:rPr>
          <w:rFonts w:ascii="Times New Roman" w:hAnsi="Times New Roman" w:cs="Times New Roman"/>
          <w:color w:val="auto"/>
          <w:sz w:val="24"/>
          <w:szCs w:val="24"/>
        </w:rPr>
        <w:t>gimnazij</w:t>
      </w:r>
      <w:r w:rsidR="002F71F2" w:rsidRPr="00815087">
        <w:rPr>
          <w:rFonts w:ascii="Times New Roman" w:hAnsi="Times New Roman" w:cs="Times New Roman"/>
          <w:color w:val="auto"/>
          <w:sz w:val="24"/>
          <w:szCs w:val="24"/>
        </w:rPr>
        <w:t xml:space="preserve">oje planuojamas </w:t>
      </w:r>
      <w:r w:rsidR="00681B09" w:rsidRPr="00815087">
        <w:rPr>
          <w:rFonts w:ascii="Times New Roman" w:hAnsi="Times New Roman" w:cs="Times New Roman"/>
          <w:color w:val="auto"/>
          <w:sz w:val="24"/>
          <w:szCs w:val="24"/>
        </w:rPr>
        <w:t xml:space="preserve">remiantis Ugdymo plane nurodytu </w:t>
      </w:r>
      <w:r w:rsidR="002F71F2" w:rsidRPr="00815087">
        <w:rPr>
          <w:rFonts w:ascii="Times New Roman" w:hAnsi="Times New Roman" w:cs="Times New Roman"/>
          <w:color w:val="auto"/>
          <w:sz w:val="24"/>
          <w:szCs w:val="24"/>
        </w:rPr>
        <w:t>dalyko programai skiriamų valandų (pamokų) skaičiumi</w:t>
      </w:r>
      <w:r w:rsidR="00681B09" w:rsidRPr="00815087">
        <w:rPr>
          <w:rFonts w:ascii="Times New Roman" w:hAnsi="Times New Roman" w:cs="Times New Roman"/>
          <w:color w:val="auto"/>
          <w:sz w:val="24"/>
          <w:szCs w:val="24"/>
        </w:rPr>
        <w:t xml:space="preserve"> per savaitę</w:t>
      </w:r>
      <w:r w:rsidR="002F71F2" w:rsidRPr="00815087">
        <w:rPr>
          <w:rFonts w:ascii="Times New Roman" w:hAnsi="Times New Roman" w:cs="Times New Roman"/>
          <w:color w:val="auto"/>
          <w:sz w:val="24"/>
          <w:szCs w:val="24"/>
        </w:rPr>
        <w:t xml:space="preserve">, atsižvelgiant į </w:t>
      </w:r>
      <w:r w:rsidR="0062429F" w:rsidRPr="00815087">
        <w:rPr>
          <w:rFonts w:ascii="Times New Roman" w:hAnsi="Times New Roman" w:cs="Times New Roman"/>
          <w:color w:val="auto"/>
          <w:sz w:val="24"/>
          <w:szCs w:val="24"/>
        </w:rPr>
        <w:t>gimnazij</w:t>
      </w:r>
      <w:r w:rsidR="002F71F2" w:rsidRPr="00815087">
        <w:rPr>
          <w:rFonts w:ascii="Times New Roman" w:hAnsi="Times New Roman" w:cs="Times New Roman"/>
          <w:color w:val="auto"/>
          <w:sz w:val="24"/>
          <w:szCs w:val="24"/>
        </w:rPr>
        <w:t>os bendruomen</w:t>
      </w:r>
      <w:r w:rsidR="00BD53C3" w:rsidRPr="00815087">
        <w:rPr>
          <w:rFonts w:ascii="Times New Roman" w:hAnsi="Times New Roman" w:cs="Times New Roman"/>
          <w:color w:val="auto"/>
          <w:sz w:val="24"/>
          <w:szCs w:val="24"/>
        </w:rPr>
        <w:t>ės poreikius, turimus išteklius</w:t>
      </w:r>
      <w:r w:rsidR="003120EC" w:rsidRPr="00815087">
        <w:rPr>
          <w:rFonts w:ascii="Times New Roman" w:hAnsi="Times New Roman" w:cs="Times New Roman"/>
          <w:color w:val="auto"/>
          <w:sz w:val="24"/>
          <w:szCs w:val="24"/>
        </w:rPr>
        <w:t>.</w:t>
      </w:r>
    </w:p>
    <w:p w:rsidR="002F71F2" w:rsidRPr="00815087" w:rsidRDefault="00B25423" w:rsidP="002F71F2">
      <w:pPr>
        <w:tabs>
          <w:tab w:val="left" w:pos="720"/>
          <w:tab w:val="num" w:pos="1530"/>
          <w:tab w:val="num" w:pos="2520"/>
        </w:tabs>
        <w:suppressAutoHyphens/>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ab/>
        <w:t>3.4</w:t>
      </w:r>
      <w:r w:rsidR="002F71F2" w:rsidRPr="00815087">
        <w:rPr>
          <w:rFonts w:ascii="Times New Roman" w:hAnsi="Times New Roman" w:cs="Times New Roman"/>
          <w:color w:val="auto"/>
          <w:sz w:val="24"/>
          <w:szCs w:val="24"/>
        </w:rPr>
        <w:t>. Ilgalaikiai dalykų planai, pasirenkamųjų dalykų</w:t>
      </w:r>
      <w:r w:rsidR="00825D3D" w:rsidRPr="00815087">
        <w:rPr>
          <w:rFonts w:ascii="Times New Roman" w:hAnsi="Times New Roman" w:cs="Times New Roman"/>
          <w:color w:val="auto"/>
          <w:sz w:val="24"/>
          <w:szCs w:val="24"/>
        </w:rPr>
        <w:t xml:space="preserve"> (priedas Nr.1)</w:t>
      </w:r>
      <w:r w:rsidR="002F71F2" w:rsidRPr="00815087">
        <w:rPr>
          <w:rFonts w:ascii="Times New Roman" w:hAnsi="Times New Roman" w:cs="Times New Roman"/>
          <w:color w:val="auto"/>
          <w:sz w:val="24"/>
          <w:szCs w:val="24"/>
        </w:rPr>
        <w:t>, m</w:t>
      </w:r>
      <w:r w:rsidR="0062429F" w:rsidRPr="00815087">
        <w:rPr>
          <w:rFonts w:ascii="Times New Roman" w:hAnsi="Times New Roman" w:cs="Times New Roman"/>
          <w:color w:val="auto"/>
          <w:sz w:val="24"/>
          <w:szCs w:val="24"/>
        </w:rPr>
        <w:t xml:space="preserve">odulių programos 5-8 ir  I, II </w:t>
      </w:r>
      <w:r w:rsidR="002F71F2" w:rsidRPr="00815087">
        <w:rPr>
          <w:rFonts w:ascii="Times New Roman" w:hAnsi="Times New Roman" w:cs="Times New Roman"/>
          <w:color w:val="auto"/>
          <w:sz w:val="24"/>
          <w:szCs w:val="24"/>
        </w:rPr>
        <w:t>gimnazijos klasėms rengiami vieneriems</w:t>
      </w:r>
      <w:r w:rsidR="00825D3D" w:rsidRPr="00815087">
        <w:rPr>
          <w:rFonts w:ascii="Times New Roman" w:hAnsi="Times New Roman" w:cs="Times New Roman"/>
          <w:color w:val="auto"/>
          <w:sz w:val="24"/>
          <w:szCs w:val="24"/>
        </w:rPr>
        <w:t xml:space="preserve"> (priedas Nr.2)</w:t>
      </w:r>
      <w:r w:rsidR="002F71F2" w:rsidRPr="00815087">
        <w:rPr>
          <w:rFonts w:ascii="Times New Roman" w:hAnsi="Times New Roman" w:cs="Times New Roman"/>
          <w:color w:val="auto"/>
          <w:sz w:val="24"/>
          <w:szCs w:val="24"/>
        </w:rPr>
        <w:t>,  III</w:t>
      </w:r>
      <w:r w:rsidR="0062429F" w:rsidRPr="00815087">
        <w:rPr>
          <w:rFonts w:ascii="Times New Roman" w:hAnsi="Times New Roman" w:cs="Times New Roman"/>
          <w:color w:val="auto"/>
          <w:sz w:val="24"/>
          <w:szCs w:val="24"/>
        </w:rPr>
        <w:t>-IV</w:t>
      </w:r>
      <w:r w:rsidR="002F71F2" w:rsidRPr="00815087">
        <w:rPr>
          <w:rFonts w:ascii="Times New Roman" w:hAnsi="Times New Roman" w:cs="Times New Roman"/>
          <w:color w:val="auto"/>
          <w:sz w:val="24"/>
          <w:szCs w:val="24"/>
        </w:rPr>
        <w:t xml:space="preserve"> gimnazijos klas</w:t>
      </w:r>
      <w:r w:rsidR="0062429F" w:rsidRPr="00815087">
        <w:rPr>
          <w:rFonts w:ascii="Times New Roman" w:hAnsi="Times New Roman" w:cs="Times New Roman"/>
          <w:color w:val="auto"/>
          <w:sz w:val="24"/>
          <w:szCs w:val="24"/>
        </w:rPr>
        <w:t>ėms</w:t>
      </w:r>
      <w:r w:rsidR="002F71F2" w:rsidRPr="00815087">
        <w:rPr>
          <w:rFonts w:ascii="Times New Roman" w:hAnsi="Times New Roman" w:cs="Times New Roman"/>
          <w:color w:val="auto"/>
          <w:sz w:val="24"/>
          <w:szCs w:val="24"/>
        </w:rPr>
        <w:t xml:space="preserve">  – dvejiems mokslo metams,  individualizuotas</w:t>
      </w:r>
      <w:r w:rsidR="004B1DFD" w:rsidRPr="00815087">
        <w:rPr>
          <w:rFonts w:ascii="Times New Roman" w:hAnsi="Times New Roman" w:cs="Times New Roman"/>
          <w:color w:val="auto"/>
          <w:sz w:val="24"/>
          <w:szCs w:val="24"/>
        </w:rPr>
        <w:t xml:space="preserve"> (priedas Nr.3)</w:t>
      </w:r>
      <w:r w:rsidR="002F71F2" w:rsidRPr="00815087">
        <w:rPr>
          <w:rFonts w:ascii="Times New Roman" w:hAnsi="Times New Roman" w:cs="Times New Roman"/>
          <w:color w:val="auto"/>
          <w:sz w:val="24"/>
          <w:szCs w:val="24"/>
        </w:rPr>
        <w:t xml:space="preserve"> ir pritaikytas </w:t>
      </w:r>
      <w:r w:rsidR="00825D3D" w:rsidRPr="00815087">
        <w:rPr>
          <w:rFonts w:ascii="Times New Roman" w:hAnsi="Times New Roman" w:cs="Times New Roman"/>
          <w:color w:val="auto"/>
          <w:sz w:val="24"/>
          <w:szCs w:val="24"/>
        </w:rPr>
        <w:t>(priedas Nr. 4,5</w:t>
      </w:r>
      <w:r w:rsidR="004B1DFD" w:rsidRPr="00815087">
        <w:rPr>
          <w:rFonts w:ascii="Times New Roman" w:hAnsi="Times New Roman" w:cs="Times New Roman"/>
          <w:color w:val="auto"/>
          <w:sz w:val="24"/>
          <w:szCs w:val="24"/>
        </w:rPr>
        <w:t xml:space="preserve">) </w:t>
      </w:r>
      <w:r w:rsidR="002F71F2" w:rsidRPr="00815087">
        <w:rPr>
          <w:rFonts w:ascii="Times New Roman" w:hAnsi="Times New Roman" w:cs="Times New Roman"/>
          <w:color w:val="auto"/>
          <w:sz w:val="24"/>
          <w:szCs w:val="24"/>
        </w:rPr>
        <w:t xml:space="preserve">– </w:t>
      </w:r>
      <w:r w:rsidR="00681B09" w:rsidRPr="00815087">
        <w:rPr>
          <w:rFonts w:ascii="Times New Roman" w:hAnsi="Times New Roman" w:cs="Times New Roman"/>
          <w:color w:val="auto"/>
          <w:sz w:val="24"/>
          <w:szCs w:val="24"/>
        </w:rPr>
        <w:t>pusmečiams</w:t>
      </w:r>
      <w:r w:rsidR="004C6E48" w:rsidRPr="00815087">
        <w:rPr>
          <w:rFonts w:ascii="Times New Roman" w:hAnsi="Times New Roman" w:cs="Times New Roman"/>
          <w:color w:val="auto"/>
          <w:sz w:val="24"/>
          <w:szCs w:val="24"/>
        </w:rPr>
        <w:t>.</w:t>
      </w:r>
    </w:p>
    <w:p w:rsidR="002F71F2" w:rsidRPr="00815087" w:rsidRDefault="00B25423" w:rsidP="002F71F2">
      <w:pPr>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3.5</w:t>
      </w:r>
      <w:r w:rsidR="002F71F2" w:rsidRPr="00815087">
        <w:rPr>
          <w:rFonts w:ascii="Times New Roman" w:hAnsi="Times New Roman" w:cs="Times New Roman"/>
          <w:color w:val="auto"/>
          <w:sz w:val="24"/>
          <w:szCs w:val="24"/>
        </w:rPr>
        <w:t xml:space="preserve">. Ugdymo turinys planuojamas pagal nustatytą formą, rengiant ilgalaikį teminį planą (Metodinės tarybos </w:t>
      </w:r>
      <w:r w:rsidR="00DB1A5F">
        <w:rPr>
          <w:rFonts w:ascii="Times New Roman" w:hAnsi="Times New Roman" w:cs="Times New Roman"/>
          <w:color w:val="auto"/>
          <w:sz w:val="24"/>
          <w:szCs w:val="24"/>
        </w:rPr>
        <w:t xml:space="preserve">2017-06-04 </w:t>
      </w:r>
      <w:r w:rsidR="002F71F2" w:rsidRPr="00815087">
        <w:rPr>
          <w:rFonts w:ascii="Times New Roman" w:hAnsi="Times New Roman" w:cs="Times New Roman"/>
          <w:color w:val="auto"/>
          <w:sz w:val="24"/>
          <w:szCs w:val="24"/>
        </w:rPr>
        <w:t>posėdžio protokolo</w:t>
      </w:r>
      <w:r w:rsidR="00620841">
        <w:rPr>
          <w:rFonts w:ascii="Times New Roman" w:hAnsi="Times New Roman" w:cs="Times New Roman"/>
          <w:color w:val="auto"/>
          <w:sz w:val="24"/>
          <w:szCs w:val="24"/>
        </w:rPr>
        <w:t xml:space="preserve"> Nr. 6</w:t>
      </w:r>
      <w:r w:rsidR="002F71F2" w:rsidRPr="00815087">
        <w:rPr>
          <w:rFonts w:ascii="Times New Roman" w:hAnsi="Times New Roman" w:cs="Times New Roman"/>
          <w:color w:val="auto"/>
          <w:sz w:val="24"/>
          <w:szCs w:val="24"/>
        </w:rPr>
        <w:t xml:space="preserve"> nutarimu):</w:t>
      </w:r>
    </w:p>
    <w:p w:rsidR="00EA275F" w:rsidRPr="00815087" w:rsidRDefault="00B25423" w:rsidP="00EA275F">
      <w:pPr>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3.5</w:t>
      </w:r>
      <w:r w:rsidR="00EA275F" w:rsidRPr="00815087">
        <w:rPr>
          <w:rFonts w:ascii="Times New Roman" w:hAnsi="Times New Roman" w:cs="Times New Roman"/>
          <w:color w:val="auto"/>
          <w:sz w:val="24"/>
          <w:szCs w:val="24"/>
        </w:rPr>
        <w:t>.</w:t>
      </w:r>
      <w:r w:rsidRPr="00815087">
        <w:rPr>
          <w:rFonts w:ascii="Times New Roman" w:hAnsi="Times New Roman" w:cs="Times New Roman"/>
          <w:color w:val="auto"/>
          <w:sz w:val="24"/>
          <w:szCs w:val="24"/>
        </w:rPr>
        <w:t>1.</w:t>
      </w:r>
      <w:r w:rsidR="00EA275F" w:rsidRPr="00815087">
        <w:rPr>
          <w:rFonts w:ascii="Times New Roman" w:hAnsi="Times New Roman" w:cs="Times New Roman"/>
          <w:color w:val="auto"/>
          <w:sz w:val="24"/>
          <w:szCs w:val="24"/>
        </w:rPr>
        <w:t xml:space="preserve"> ilgalaikiai planai ir programos suderinami metodinėse grupėse iki rugsėjo 1 d., su kuruojančiu vadovu suderinami iki rugsėjo 8 d., individualizuotos ir pritaikytos programos </w:t>
      </w:r>
      <w:r w:rsidR="00681B09" w:rsidRPr="00815087">
        <w:rPr>
          <w:rFonts w:ascii="Times New Roman" w:hAnsi="Times New Roman" w:cs="Times New Roman"/>
          <w:color w:val="auto"/>
          <w:sz w:val="24"/>
          <w:szCs w:val="24"/>
        </w:rPr>
        <w:t xml:space="preserve">–I pusmečiui </w:t>
      </w:r>
      <w:r w:rsidR="00EA275F" w:rsidRPr="00815087">
        <w:rPr>
          <w:rFonts w:ascii="Times New Roman" w:hAnsi="Times New Roman" w:cs="Times New Roman"/>
          <w:color w:val="auto"/>
          <w:sz w:val="24"/>
          <w:szCs w:val="24"/>
        </w:rPr>
        <w:t>iki rugsėjo 15 d.</w:t>
      </w:r>
      <w:r w:rsidR="00681B09" w:rsidRPr="00815087">
        <w:rPr>
          <w:rFonts w:ascii="Times New Roman" w:hAnsi="Times New Roman" w:cs="Times New Roman"/>
          <w:color w:val="auto"/>
          <w:sz w:val="24"/>
          <w:szCs w:val="24"/>
        </w:rPr>
        <w:t>, II pusmečiui – iki sausio 15 d.</w:t>
      </w:r>
      <w:r w:rsidR="00EA275F" w:rsidRPr="00815087">
        <w:rPr>
          <w:rFonts w:ascii="Times New Roman" w:hAnsi="Times New Roman" w:cs="Times New Roman"/>
          <w:color w:val="auto"/>
          <w:sz w:val="24"/>
          <w:szCs w:val="24"/>
        </w:rPr>
        <w:t xml:space="preserve">; </w:t>
      </w:r>
    </w:p>
    <w:p w:rsidR="002F71F2" w:rsidRPr="00815087" w:rsidRDefault="00B25423" w:rsidP="002F71F2">
      <w:pPr>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3.5.2</w:t>
      </w:r>
      <w:r w:rsidR="005D262C" w:rsidRPr="00815087">
        <w:rPr>
          <w:rFonts w:ascii="Times New Roman" w:hAnsi="Times New Roman" w:cs="Times New Roman"/>
          <w:color w:val="auto"/>
          <w:sz w:val="24"/>
          <w:szCs w:val="24"/>
        </w:rPr>
        <w:t>. mokytojai, dirbantys pirmus trejus</w:t>
      </w:r>
      <w:r w:rsidR="002F71F2" w:rsidRPr="00815087">
        <w:rPr>
          <w:rFonts w:ascii="Times New Roman" w:hAnsi="Times New Roman" w:cs="Times New Roman"/>
          <w:color w:val="auto"/>
          <w:sz w:val="24"/>
          <w:szCs w:val="24"/>
        </w:rPr>
        <w:t xml:space="preserve"> metus rengia trumpalaikius (detaliuosius arba/ir dienos) planus;</w:t>
      </w:r>
    </w:p>
    <w:p w:rsidR="002F71F2" w:rsidRPr="00815087" w:rsidRDefault="00B25423" w:rsidP="002F71F2">
      <w:pPr>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3.5.3</w:t>
      </w:r>
      <w:r w:rsidR="002F71F2" w:rsidRPr="00815087">
        <w:rPr>
          <w:rFonts w:ascii="Times New Roman" w:hAnsi="Times New Roman" w:cs="Times New Roman"/>
          <w:color w:val="auto"/>
          <w:sz w:val="24"/>
          <w:szCs w:val="24"/>
        </w:rPr>
        <w:t xml:space="preserve">. pamoką mokytojai planuoja individualiai, pačių pasirinkta forma, konkretina ugdymo turinį, numato pamokos </w:t>
      </w:r>
      <w:r w:rsidR="00F104C8" w:rsidRPr="00815087">
        <w:rPr>
          <w:rFonts w:ascii="Times New Roman" w:hAnsi="Times New Roman" w:cs="Times New Roman"/>
          <w:color w:val="auto"/>
          <w:sz w:val="24"/>
          <w:szCs w:val="24"/>
        </w:rPr>
        <w:t xml:space="preserve">mokymo(si) </w:t>
      </w:r>
      <w:r w:rsidR="002F71F2" w:rsidRPr="00815087">
        <w:rPr>
          <w:rFonts w:ascii="Times New Roman" w:hAnsi="Times New Roman" w:cs="Times New Roman"/>
          <w:color w:val="auto"/>
          <w:sz w:val="24"/>
          <w:szCs w:val="24"/>
        </w:rPr>
        <w:t>uždavinį,</w:t>
      </w:r>
      <w:r w:rsidR="00F104C8" w:rsidRPr="00815087">
        <w:rPr>
          <w:rFonts w:ascii="Times New Roman" w:hAnsi="Times New Roman" w:cs="Times New Roman"/>
          <w:color w:val="auto"/>
          <w:sz w:val="24"/>
          <w:szCs w:val="24"/>
        </w:rPr>
        <w:t xml:space="preserve"> bendrųjų ir dalykinių kompetencijų ugdymą,</w:t>
      </w:r>
      <w:r w:rsidR="00EA524B" w:rsidRPr="00815087">
        <w:rPr>
          <w:rFonts w:ascii="Times New Roman" w:hAnsi="Times New Roman" w:cs="Times New Roman"/>
          <w:color w:val="auto"/>
          <w:sz w:val="24"/>
          <w:szCs w:val="24"/>
        </w:rPr>
        <w:t xml:space="preserve"> </w:t>
      </w:r>
      <w:r w:rsidR="006677D2" w:rsidRPr="00815087">
        <w:rPr>
          <w:rFonts w:ascii="Times New Roman" w:hAnsi="Times New Roman" w:cs="Times New Roman"/>
          <w:color w:val="auto"/>
          <w:sz w:val="24"/>
          <w:szCs w:val="24"/>
        </w:rPr>
        <w:t xml:space="preserve">individualizavimą, diferencijavimą, </w:t>
      </w:r>
      <w:r w:rsidR="00681B09" w:rsidRPr="00815087">
        <w:rPr>
          <w:rFonts w:ascii="Times New Roman" w:hAnsi="Times New Roman" w:cs="Times New Roman"/>
          <w:color w:val="auto"/>
          <w:sz w:val="24"/>
          <w:szCs w:val="24"/>
        </w:rPr>
        <w:t>numato</w:t>
      </w:r>
      <w:r w:rsidR="002F71F2" w:rsidRPr="00815087">
        <w:rPr>
          <w:rFonts w:ascii="Times New Roman" w:hAnsi="Times New Roman" w:cs="Times New Roman"/>
          <w:color w:val="auto"/>
          <w:sz w:val="24"/>
          <w:szCs w:val="24"/>
        </w:rPr>
        <w:t xml:space="preserve"> rezultatą, atsižvelgdami į pavienių mokinių ir klasės daromą pažangą;</w:t>
      </w:r>
    </w:p>
    <w:p w:rsidR="002F71F2" w:rsidRPr="00815087" w:rsidRDefault="00B25423" w:rsidP="008D617F">
      <w:pPr>
        <w:ind w:firstLine="720"/>
        <w:jc w:val="both"/>
        <w:rPr>
          <w:rFonts w:ascii="Times New Roman" w:hAnsi="Times New Roman" w:cs="Times New Roman"/>
          <w:color w:val="auto"/>
          <w:sz w:val="24"/>
        </w:rPr>
      </w:pPr>
      <w:r w:rsidRPr="00815087">
        <w:rPr>
          <w:rFonts w:ascii="Times New Roman" w:hAnsi="Times New Roman" w:cs="Times New Roman"/>
          <w:color w:val="auto"/>
          <w:sz w:val="24"/>
          <w:szCs w:val="24"/>
        </w:rPr>
        <w:t>3.5.4</w:t>
      </w:r>
      <w:r w:rsidR="002F71F2" w:rsidRPr="00815087">
        <w:rPr>
          <w:rFonts w:ascii="Times New Roman" w:hAnsi="Times New Roman" w:cs="Times New Roman"/>
          <w:color w:val="auto"/>
          <w:sz w:val="24"/>
          <w:szCs w:val="24"/>
        </w:rPr>
        <w:t xml:space="preserve">. </w:t>
      </w:r>
      <w:r w:rsidR="006677D2" w:rsidRPr="00815087">
        <w:rPr>
          <w:rFonts w:ascii="Times New Roman" w:hAnsi="Times New Roman" w:cs="Times New Roman"/>
          <w:color w:val="auto"/>
          <w:sz w:val="24"/>
        </w:rPr>
        <w:t>i</w:t>
      </w:r>
      <w:r w:rsidR="008D617F" w:rsidRPr="00815087">
        <w:rPr>
          <w:rFonts w:ascii="Times New Roman" w:hAnsi="Times New Roman" w:cs="Times New Roman"/>
          <w:color w:val="auto"/>
          <w:sz w:val="24"/>
        </w:rPr>
        <w:t>lgalaikiai planai koreguojami ir tikslinami atsižvelgiant į mokinių pasiekimus ir pažangą, susiklosčiusias aplinkybes; mokytojas gali keisti numatytą valandų skaičių temai</w:t>
      </w:r>
      <w:r w:rsidR="002F71F2" w:rsidRPr="00815087">
        <w:rPr>
          <w:rFonts w:ascii="Times New Roman" w:hAnsi="Times New Roman" w:cs="Times New Roman"/>
          <w:color w:val="auto"/>
          <w:sz w:val="24"/>
        </w:rPr>
        <w:t>;</w:t>
      </w:r>
    </w:p>
    <w:p w:rsidR="00EA275F" w:rsidRPr="00815087" w:rsidRDefault="00B25423"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3.5.5</w:t>
      </w:r>
      <w:r w:rsidR="00EA275F" w:rsidRPr="00815087">
        <w:rPr>
          <w:rFonts w:ascii="Times New Roman" w:hAnsi="Times New Roman" w:cs="Times New Roman"/>
          <w:color w:val="auto"/>
          <w:sz w:val="24"/>
        </w:rPr>
        <w:t xml:space="preserve">. ilgalaikiai planai ir programos (elektroninėse laikmenose) laikomi gimnazijoje ir prireikus pateikiami gimnazijos vadovams ar </w:t>
      </w:r>
      <w:r w:rsidR="00825D3D" w:rsidRPr="00815087">
        <w:rPr>
          <w:rFonts w:ascii="Times New Roman" w:hAnsi="Times New Roman" w:cs="Times New Roman"/>
          <w:color w:val="auto"/>
          <w:sz w:val="24"/>
        </w:rPr>
        <w:t>gimnaziją</w:t>
      </w:r>
      <w:r w:rsidR="00EA275F" w:rsidRPr="00815087">
        <w:rPr>
          <w:rFonts w:ascii="Times New Roman" w:hAnsi="Times New Roman" w:cs="Times New Roman"/>
          <w:color w:val="auto"/>
          <w:sz w:val="24"/>
        </w:rPr>
        <w:t xml:space="preserve"> vizituojantiems specialistams;</w:t>
      </w:r>
    </w:p>
    <w:p w:rsidR="008D617F" w:rsidRPr="00815087" w:rsidRDefault="00B25423"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3.5.6.</w:t>
      </w:r>
      <w:r w:rsidR="00FC15EA">
        <w:rPr>
          <w:rFonts w:ascii="Times New Roman" w:hAnsi="Times New Roman" w:cs="Times New Roman"/>
          <w:color w:val="auto"/>
          <w:sz w:val="24"/>
        </w:rPr>
        <w:t xml:space="preserve"> </w:t>
      </w:r>
      <w:r w:rsidRPr="00815087">
        <w:rPr>
          <w:rFonts w:ascii="Times New Roman" w:hAnsi="Times New Roman" w:cs="Times New Roman"/>
          <w:color w:val="auto"/>
          <w:sz w:val="24"/>
        </w:rPr>
        <w:t>d</w:t>
      </w:r>
      <w:r w:rsidR="008D617F" w:rsidRPr="00815087">
        <w:rPr>
          <w:rFonts w:ascii="Times New Roman" w:hAnsi="Times New Roman" w:cs="Times New Roman"/>
          <w:color w:val="auto"/>
          <w:sz w:val="24"/>
        </w:rPr>
        <w:t xml:space="preserve">alykų modulių ir pasirenkamųjų dalykų (jei nėra patvirtintų Lietuvos Respublikos švietimo ir mokslo ministro) programos rengiamos laikantis gimnazijoje nustatytos formos </w:t>
      </w:r>
      <w:r w:rsidR="00825D3D" w:rsidRPr="00815087">
        <w:rPr>
          <w:rFonts w:ascii="Times New Roman" w:hAnsi="Times New Roman" w:cs="Times New Roman"/>
          <w:color w:val="auto"/>
          <w:sz w:val="24"/>
        </w:rPr>
        <w:t>vieneriems metams</w:t>
      </w:r>
      <w:r w:rsidRPr="00815087">
        <w:rPr>
          <w:rFonts w:ascii="Times New Roman" w:hAnsi="Times New Roman" w:cs="Times New Roman"/>
          <w:color w:val="auto"/>
          <w:sz w:val="24"/>
        </w:rPr>
        <w:t>;</w:t>
      </w:r>
    </w:p>
    <w:p w:rsidR="00ED33EE" w:rsidRPr="00815087" w:rsidRDefault="00B25423"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3.5.7.</w:t>
      </w:r>
      <w:r w:rsidR="00ED33EE" w:rsidRPr="00815087">
        <w:rPr>
          <w:rFonts w:ascii="Times New Roman" w:hAnsi="Times New Roman" w:cs="Times New Roman"/>
          <w:color w:val="auto"/>
          <w:sz w:val="24"/>
        </w:rPr>
        <w:t xml:space="preserve"> dalykų modulių ir pasirenkamųjų dalykų programos teikiamos tvirtinti gimnazijos direktoriui iki </w:t>
      </w:r>
      <w:r w:rsidR="00FC15EA">
        <w:rPr>
          <w:rFonts w:ascii="Times New Roman" w:hAnsi="Times New Roman" w:cs="Times New Roman"/>
          <w:color w:val="auto"/>
          <w:sz w:val="24"/>
        </w:rPr>
        <w:t xml:space="preserve">rugpjūčio 31 </w:t>
      </w:r>
      <w:r w:rsidR="00ED33EE" w:rsidRPr="00815087">
        <w:rPr>
          <w:rFonts w:ascii="Times New Roman" w:hAnsi="Times New Roman" w:cs="Times New Roman"/>
          <w:color w:val="auto"/>
          <w:sz w:val="24"/>
        </w:rPr>
        <w:t xml:space="preserve"> d.</w:t>
      </w:r>
    </w:p>
    <w:p w:rsidR="00F226DB" w:rsidRPr="00815087" w:rsidRDefault="00B25423" w:rsidP="00F226DB">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3.5</w:t>
      </w:r>
      <w:r w:rsidR="00F226DB" w:rsidRPr="00815087">
        <w:rPr>
          <w:rFonts w:ascii="Times New Roman" w:hAnsi="Times New Roman" w:cs="Times New Roman"/>
          <w:color w:val="auto"/>
          <w:sz w:val="24"/>
        </w:rPr>
        <w:t>.</w:t>
      </w:r>
      <w:r w:rsidRPr="00815087">
        <w:rPr>
          <w:rFonts w:ascii="Times New Roman" w:hAnsi="Times New Roman" w:cs="Times New Roman"/>
          <w:color w:val="auto"/>
          <w:sz w:val="24"/>
        </w:rPr>
        <w:t>8.</w:t>
      </w:r>
      <w:r w:rsidR="00F226DB" w:rsidRPr="00815087">
        <w:rPr>
          <w:rFonts w:ascii="Times New Roman" w:hAnsi="Times New Roman" w:cs="Times New Roman"/>
          <w:color w:val="auto"/>
          <w:sz w:val="24"/>
        </w:rPr>
        <w:t xml:space="preserve"> Neformaliojo švietimo programos rengi</w:t>
      </w:r>
      <w:r w:rsidR="00755733" w:rsidRPr="00815087">
        <w:rPr>
          <w:rFonts w:ascii="Times New Roman" w:hAnsi="Times New Roman" w:cs="Times New Roman"/>
          <w:color w:val="auto"/>
          <w:sz w:val="24"/>
        </w:rPr>
        <w:t xml:space="preserve">amos pagal formą (priedas Nr. 6) </w:t>
      </w:r>
      <w:r w:rsidR="00F226DB" w:rsidRPr="00815087">
        <w:rPr>
          <w:rFonts w:ascii="Times New Roman" w:hAnsi="Times New Roman" w:cs="Times New Roman"/>
          <w:color w:val="auto"/>
          <w:sz w:val="24"/>
        </w:rPr>
        <w:t xml:space="preserve"> ir teikiamos tvirtinti gimnazijos direktoriui iki </w:t>
      </w:r>
      <w:r w:rsidR="00FC15EA">
        <w:rPr>
          <w:rFonts w:ascii="Times New Roman" w:hAnsi="Times New Roman" w:cs="Times New Roman"/>
          <w:color w:val="auto"/>
          <w:sz w:val="24"/>
        </w:rPr>
        <w:t>rugpjūčio 31</w:t>
      </w:r>
      <w:r w:rsidR="009449AD" w:rsidRPr="00815087">
        <w:rPr>
          <w:rFonts w:ascii="Times New Roman" w:hAnsi="Times New Roman" w:cs="Times New Roman"/>
          <w:color w:val="auto"/>
          <w:sz w:val="24"/>
        </w:rPr>
        <w:t xml:space="preserve"> </w:t>
      </w:r>
      <w:r w:rsidR="00F226DB" w:rsidRPr="00815087">
        <w:rPr>
          <w:rFonts w:ascii="Times New Roman" w:hAnsi="Times New Roman" w:cs="Times New Roman"/>
          <w:color w:val="auto"/>
          <w:sz w:val="24"/>
        </w:rPr>
        <w:t>d.</w:t>
      </w:r>
    </w:p>
    <w:p w:rsidR="0054420B" w:rsidRPr="00815087" w:rsidRDefault="0054420B" w:rsidP="00F226DB">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3.5.9. klasės vadovo vei</w:t>
      </w:r>
      <w:r w:rsidR="00825D3D" w:rsidRPr="00815087">
        <w:rPr>
          <w:rFonts w:ascii="Times New Roman" w:hAnsi="Times New Roman" w:cs="Times New Roman"/>
          <w:color w:val="auto"/>
          <w:sz w:val="24"/>
        </w:rPr>
        <w:t>klos planai rengiami pagal formą</w:t>
      </w:r>
      <w:r w:rsidRPr="00815087">
        <w:rPr>
          <w:rFonts w:ascii="Times New Roman" w:hAnsi="Times New Roman" w:cs="Times New Roman"/>
          <w:color w:val="auto"/>
          <w:sz w:val="24"/>
        </w:rPr>
        <w:t xml:space="preserve"> (priedas Nr. </w:t>
      </w:r>
      <w:r w:rsidR="00825D3D" w:rsidRPr="00815087">
        <w:rPr>
          <w:rFonts w:ascii="Times New Roman" w:hAnsi="Times New Roman" w:cs="Times New Roman"/>
          <w:color w:val="auto"/>
          <w:sz w:val="24"/>
        </w:rPr>
        <w:t>7</w:t>
      </w:r>
      <w:r w:rsidRPr="00815087">
        <w:rPr>
          <w:rFonts w:ascii="Times New Roman" w:hAnsi="Times New Roman" w:cs="Times New Roman"/>
          <w:color w:val="auto"/>
          <w:sz w:val="24"/>
        </w:rPr>
        <w:t xml:space="preserve">) ir teikiami tvirtinti gimnazijos direktoriaus pavaduotojui ugdymui iki rugsėjo 15 d. </w:t>
      </w:r>
    </w:p>
    <w:p w:rsidR="00A02DAF" w:rsidRPr="00815087" w:rsidRDefault="00B25423" w:rsidP="00A02DA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3.6.</w:t>
      </w:r>
      <w:r w:rsidR="00A02DAF" w:rsidRPr="00815087">
        <w:rPr>
          <w:rFonts w:ascii="Times New Roman" w:hAnsi="Times New Roman" w:cs="Times New Roman"/>
          <w:color w:val="auto"/>
          <w:sz w:val="24"/>
        </w:rPr>
        <w:t xml:space="preserve"> Ugdymo turinio įgyvendinimo stebėseną vykdo: </w:t>
      </w:r>
    </w:p>
    <w:p w:rsidR="00A02DAF" w:rsidRPr="00815087" w:rsidRDefault="00B25423" w:rsidP="00A02DA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3.6.</w:t>
      </w:r>
      <w:r w:rsidR="00A02DAF" w:rsidRPr="00815087">
        <w:rPr>
          <w:rFonts w:ascii="Times New Roman" w:hAnsi="Times New Roman" w:cs="Times New Roman"/>
          <w:color w:val="auto"/>
          <w:sz w:val="24"/>
        </w:rPr>
        <w:t xml:space="preserve">1. </w:t>
      </w:r>
      <w:r w:rsidR="006C4B93" w:rsidRPr="00815087">
        <w:rPr>
          <w:rFonts w:ascii="Times New Roman" w:hAnsi="Times New Roman" w:cs="Times New Roman"/>
          <w:color w:val="auto"/>
          <w:sz w:val="24"/>
        </w:rPr>
        <w:t>Administracija</w:t>
      </w:r>
      <w:r w:rsidR="00A02DAF" w:rsidRPr="00815087">
        <w:rPr>
          <w:rFonts w:ascii="Times New Roman" w:hAnsi="Times New Roman" w:cs="Times New Roman"/>
          <w:color w:val="auto"/>
          <w:sz w:val="24"/>
        </w:rPr>
        <w:t xml:space="preserve">: </w:t>
      </w:r>
    </w:p>
    <w:p w:rsidR="00A02DAF" w:rsidRPr="00815087" w:rsidRDefault="00B25423" w:rsidP="00A02DA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3.6</w:t>
      </w:r>
      <w:r w:rsidR="00A02DAF" w:rsidRPr="00815087">
        <w:rPr>
          <w:rFonts w:ascii="Times New Roman" w:hAnsi="Times New Roman" w:cs="Times New Roman"/>
          <w:color w:val="auto"/>
          <w:sz w:val="24"/>
        </w:rPr>
        <w:t>.1.1. suderina mokytojų pare</w:t>
      </w:r>
      <w:r w:rsidR="006C4B93" w:rsidRPr="00815087">
        <w:rPr>
          <w:rFonts w:ascii="Times New Roman" w:hAnsi="Times New Roman" w:cs="Times New Roman"/>
          <w:color w:val="auto"/>
          <w:sz w:val="24"/>
        </w:rPr>
        <w:t>ngtus dalykų ilgalaikius planus;</w:t>
      </w:r>
    </w:p>
    <w:p w:rsidR="00A02DAF" w:rsidRPr="00815087" w:rsidRDefault="00B25423" w:rsidP="00A02DA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3.6.1.2.</w:t>
      </w:r>
      <w:r w:rsidR="00A02DAF" w:rsidRPr="00815087">
        <w:rPr>
          <w:rFonts w:ascii="Times New Roman" w:hAnsi="Times New Roman" w:cs="Times New Roman"/>
          <w:color w:val="auto"/>
          <w:sz w:val="24"/>
        </w:rPr>
        <w:t xml:space="preserve"> stebi ir vertina ugdymo turinio įgyvendinimą ugdymo p</w:t>
      </w:r>
      <w:r w:rsidR="00825D3D" w:rsidRPr="00815087">
        <w:rPr>
          <w:rFonts w:ascii="Times New Roman" w:hAnsi="Times New Roman" w:cs="Times New Roman"/>
          <w:color w:val="auto"/>
          <w:sz w:val="24"/>
        </w:rPr>
        <w:t>roceso metu (mokytojų pamokose);</w:t>
      </w:r>
    </w:p>
    <w:p w:rsidR="00A02DAF" w:rsidRPr="00815087" w:rsidRDefault="00B25423" w:rsidP="00A02DA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3.6.1.3</w:t>
      </w:r>
      <w:r w:rsidR="00A02DAF" w:rsidRPr="00815087">
        <w:rPr>
          <w:rFonts w:ascii="Times New Roman" w:hAnsi="Times New Roman" w:cs="Times New Roman"/>
          <w:color w:val="auto"/>
          <w:sz w:val="24"/>
        </w:rPr>
        <w:t xml:space="preserve"> pasibaigus mokslo metams aptaria su mokytojais, kaip pasisekė įgyvendinti ugdymo turinį; </w:t>
      </w:r>
    </w:p>
    <w:p w:rsidR="00A02DAF" w:rsidRPr="00815087" w:rsidRDefault="00B25423" w:rsidP="00A02DA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3.6.2.</w:t>
      </w:r>
      <w:r w:rsidR="00A02DAF" w:rsidRPr="00815087">
        <w:rPr>
          <w:rFonts w:ascii="Times New Roman" w:hAnsi="Times New Roman" w:cs="Times New Roman"/>
          <w:color w:val="auto"/>
          <w:sz w:val="24"/>
        </w:rPr>
        <w:t xml:space="preserve"> Metodinės grupės: </w:t>
      </w:r>
    </w:p>
    <w:p w:rsidR="006C4B93" w:rsidRPr="00815087" w:rsidRDefault="006C4B93" w:rsidP="00A02DA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3.6.2.1. aprobuoja ilgalaikius planus, pasirenkamųjų dalykų planus;</w:t>
      </w:r>
    </w:p>
    <w:p w:rsidR="006C4B93" w:rsidRPr="00815087" w:rsidRDefault="006C4B93" w:rsidP="006C4B93">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3.6.2.2</w:t>
      </w:r>
      <w:r w:rsidR="00B25423" w:rsidRPr="00815087">
        <w:rPr>
          <w:rFonts w:ascii="Times New Roman" w:hAnsi="Times New Roman" w:cs="Times New Roman"/>
          <w:color w:val="auto"/>
          <w:sz w:val="24"/>
        </w:rPr>
        <w:t>.</w:t>
      </w:r>
      <w:r w:rsidR="00A02DAF" w:rsidRPr="00815087">
        <w:rPr>
          <w:rFonts w:ascii="Times New Roman" w:hAnsi="Times New Roman" w:cs="Times New Roman"/>
          <w:color w:val="auto"/>
          <w:sz w:val="24"/>
        </w:rPr>
        <w:t xml:space="preserve"> susitaria dėl mokinių pasiekimų ir pažangos vertinimo ir analizuoja mokinių pasiekimus įg</w:t>
      </w:r>
      <w:r w:rsidRPr="00815087">
        <w:rPr>
          <w:rFonts w:ascii="Times New Roman" w:hAnsi="Times New Roman" w:cs="Times New Roman"/>
          <w:color w:val="auto"/>
          <w:sz w:val="24"/>
        </w:rPr>
        <w:t>yvendinant dalyko ugdymo turinį.</w:t>
      </w:r>
    </w:p>
    <w:p w:rsidR="001902D0" w:rsidRPr="00815087" w:rsidRDefault="00B25423" w:rsidP="001902D0">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3.7.</w:t>
      </w:r>
      <w:r w:rsidR="001902D0" w:rsidRPr="00815087">
        <w:rPr>
          <w:rFonts w:ascii="Times New Roman" w:hAnsi="Times New Roman" w:cs="Times New Roman"/>
          <w:color w:val="auto"/>
          <w:sz w:val="24"/>
        </w:rPr>
        <w:t xml:space="preserve"> Gimnazijos ugdymo turinys formuojamas ir įgyvendinamas vadovaujantis </w:t>
      </w:r>
      <w:r w:rsidR="006C4B93" w:rsidRPr="00815087">
        <w:rPr>
          <w:rFonts w:ascii="Times New Roman" w:hAnsi="Times New Roman" w:cs="Times New Roman"/>
          <w:color w:val="auto"/>
          <w:sz w:val="24"/>
        </w:rPr>
        <w:t>bendraisiais ugdymo planais, gimnazijoje priimtais susitarimais, sprendimais</w:t>
      </w:r>
      <w:r w:rsidR="006C7088">
        <w:rPr>
          <w:rFonts w:ascii="Times New Roman" w:hAnsi="Times New Roman" w:cs="Times New Roman"/>
          <w:color w:val="auto"/>
          <w:sz w:val="24"/>
        </w:rPr>
        <w:t xml:space="preserve"> dėl</w:t>
      </w:r>
      <w:r w:rsidR="001902D0" w:rsidRPr="00815087">
        <w:rPr>
          <w:rFonts w:ascii="Times New Roman" w:hAnsi="Times New Roman" w:cs="Times New Roman"/>
          <w:color w:val="auto"/>
          <w:sz w:val="24"/>
        </w:rPr>
        <w:t>:</w:t>
      </w:r>
    </w:p>
    <w:p w:rsidR="008A6704" w:rsidRPr="00815087" w:rsidRDefault="00B25423" w:rsidP="008A6704">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3.7.1.</w:t>
      </w:r>
      <w:r w:rsidR="008A6704" w:rsidRPr="00815087">
        <w:rPr>
          <w:rFonts w:ascii="Times New Roman" w:hAnsi="Times New Roman" w:cs="Times New Roman"/>
          <w:color w:val="auto"/>
          <w:sz w:val="24"/>
        </w:rPr>
        <w:t xml:space="preserve"> be</w:t>
      </w:r>
      <w:r w:rsidR="006C4B93" w:rsidRPr="00815087">
        <w:rPr>
          <w:rFonts w:ascii="Times New Roman" w:hAnsi="Times New Roman" w:cs="Times New Roman"/>
          <w:color w:val="auto"/>
          <w:sz w:val="24"/>
        </w:rPr>
        <w:t>ndrų kalbos ugdymo reikalavimų,</w:t>
      </w:r>
      <w:r w:rsidR="008A6704" w:rsidRPr="00815087">
        <w:rPr>
          <w:rFonts w:ascii="Times New Roman" w:hAnsi="Times New Roman" w:cs="Times New Roman"/>
          <w:color w:val="auto"/>
          <w:sz w:val="24"/>
        </w:rPr>
        <w:t xml:space="preserve"> skaitymo, rašymo, kalbėjimo, skaičiavimo ir skaitmeninių gebėjimų ugdymo per visų dalykų pamokas, įgyvendinant pagrindinio ugdymo programos pirmąją dalį (priedas Nr</w:t>
      </w:r>
      <w:r w:rsidR="006C4B93" w:rsidRPr="00815087">
        <w:rPr>
          <w:rFonts w:ascii="Times New Roman" w:hAnsi="Times New Roman" w:cs="Times New Roman"/>
          <w:color w:val="auto"/>
          <w:sz w:val="24"/>
        </w:rPr>
        <w:t>. 8</w:t>
      </w:r>
      <w:r w:rsidR="008A6704" w:rsidRPr="00815087">
        <w:rPr>
          <w:rFonts w:ascii="Times New Roman" w:hAnsi="Times New Roman" w:cs="Times New Roman"/>
          <w:color w:val="auto"/>
          <w:sz w:val="24"/>
        </w:rPr>
        <w:t>);</w:t>
      </w:r>
    </w:p>
    <w:p w:rsidR="00964FF6" w:rsidRPr="00815087" w:rsidRDefault="00B25423" w:rsidP="00B25423">
      <w:pPr>
        <w:ind w:firstLine="709"/>
        <w:jc w:val="both"/>
        <w:rPr>
          <w:rFonts w:ascii="Times New Roman" w:hAnsi="Times New Roman" w:cs="Times New Roman"/>
          <w:color w:val="auto"/>
          <w:sz w:val="24"/>
        </w:rPr>
      </w:pPr>
      <w:r w:rsidRPr="00815087">
        <w:rPr>
          <w:rFonts w:ascii="Times New Roman" w:hAnsi="Times New Roman" w:cs="Times New Roman"/>
          <w:color w:val="auto"/>
          <w:sz w:val="24"/>
        </w:rPr>
        <w:t>3.7.2.</w:t>
      </w:r>
      <w:r w:rsidR="00964FF6" w:rsidRPr="00815087">
        <w:rPr>
          <w:rFonts w:ascii="Times New Roman" w:hAnsi="Times New Roman" w:cs="Times New Roman"/>
          <w:color w:val="auto"/>
          <w:sz w:val="24"/>
        </w:rPr>
        <w:t xml:space="preserve"> mokinio pasiekimų ir pažangos vertinimo formų ir laikotarpių (priedas Nr</w:t>
      </w:r>
      <w:r w:rsidR="00D8769E" w:rsidRPr="00815087">
        <w:rPr>
          <w:rFonts w:ascii="Times New Roman" w:hAnsi="Times New Roman" w:cs="Times New Roman"/>
          <w:color w:val="auto"/>
          <w:sz w:val="24"/>
        </w:rPr>
        <w:t xml:space="preserve"> 9</w:t>
      </w:r>
      <w:r w:rsidR="00964FF6" w:rsidRPr="00815087">
        <w:rPr>
          <w:rFonts w:ascii="Times New Roman" w:hAnsi="Times New Roman" w:cs="Times New Roman"/>
          <w:color w:val="auto"/>
          <w:sz w:val="24"/>
        </w:rPr>
        <w:t>);</w:t>
      </w:r>
    </w:p>
    <w:p w:rsidR="001E144F" w:rsidRPr="00815087" w:rsidRDefault="00B25423" w:rsidP="00B25423">
      <w:pPr>
        <w:ind w:firstLine="709"/>
        <w:jc w:val="both"/>
        <w:rPr>
          <w:rFonts w:ascii="Times New Roman" w:hAnsi="Times New Roman" w:cs="Times New Roman"/>
          <w:color w:val="auto"/>
          <w:sz w:val="24"/>
        </w:rPr>
      </w:pPr>
      <w:r w:rsidRPr="00815087">
        <w:rPr>
          <w:rFonts w:ascii="Times New Roman" w:hAnsi="Times New Roman" w:cs="Times New Roman"/>
          <w:color w:val="auto"/>
          <w:sz w:val="24"/>
        </w:rPr>
        <w:t>3.7.3.</w:t>
      </w:r>
      <w:r w:rsidR="001E144F" w:rsidRPr="00815087">
        <w:rPr>
          <w:rFonts w:ascii="Times New Roman" w:hAnsi="Times New Roman" w:cs="Times New Roman"/>
          <w:color w:val="auto"/>
          <w:sz w:val="24"/>
        </w:rPr>
        <w:t xml:space="preserve"> socialinės-pilietinės veiklos organizavimo mokantis pagal pagrindinio </w:t>
      </w:r>
      <w:r w:rsidR="00BF762E" w:rsidRPr="00815087">
        <w:rPr>
          <w:rFonts w:ascii="Times New Roman" w:hAnsi="Times New Roman" w:cs="Times New Roman"/>
          <w:color w:val="auto"/>
          <w:sz w:val="24"/>
        </w:rPr>
        <w:t xml:space="preserve">ir vidurinio </w:t>
      </w:r>
      <w:r w:rsidR="001E144F" w:rsidRPr="00815087">
        <w:rPr>
          <w:rFonts w:ascii="Times New Roman" w:hAnsi="Times New Roman" w:cs="Times New Roman"/>
          <w:color w:val="auto"/>
          <w:sz w:val="24"/>
        </w:rPr>
        <w:t>ugdymo programą</w:t>
      </w:r>
      <w:r w:rsidR="00640D44" w:rsidRPr="00815087">
        <w:rPr>
          <w:rFonts w:ascii="Times New Roman" w:hAnsi="Times New Roman" w:cs="Times New Roman"/>
          <w:color w:val="auto"/>
          <w:sz w:val="24"/>
        </w:rPr>
        <w:t>.</w:t>
      </w:r>
      <w:r w:rsidR="00B74807" w:rsidRPr="00815087">
        <w:rPr>
          <w:rFonts w:ascii="Times New Roman" w:hAnsi="Times New Roman" w:cs="Times New Roman"/>
          <w:color w:val="auto"/>
          <w:sz w:val="24"/>
        </w:rPr>
        <w:t xml:space="preserve"> (priedas Nr</w:t>
      </w:r>
      <w:r w:rsidR="00D8769E" w:rsidRPr="00815087">
        <w:rPr>
          <w:rFonts w:ascii="Times New Roman" w:hAnsi="Times New Roman" w:cs="Times New Roman"/>
          <w:color w:val="auto"/>
          <w:sz w:val="24"/>
        </w:rPr>
        <w:t xml:space="preserve"> 10, 11</w:t>
      </w:r>
      <w:r w:rsidR="003666FF" w:rsidRPr="00815087">
        <w:rPr>
          <w:rFonts w:ascii="Times New Roman" w:hAnsi="Times New Roman" w:cs="Times New Roman"/>
          <w:color w:val="auto"/>
          <w:sz w:val="24"/>
        </w:rPr>
        <w:t>, 11a</w:t>
      </w:r>
      <w:r w:rsidR="00B74807" w:rsidRPr="00815087">
        <w:rPr>
          <w:rFonts w:ascii="Times New Roman" w:hAnsi="Times New Roman" w:cs="Times New Roman"/>
          <w:color w:val="auto"/>
          <w:sz w:val="24"/>
        </w:rPr>
        <w:t>);</w:t>
      </w:r>
    </w:p>
    <w:p w:rsidR="001E144F" w:rsidRPr="00815087" w:rsidRDefault="00B25423" w:rsidP="00B25423">
      <w:pPr>
        <w:ind w:firstLine="709"/>
        <w:jc w:val="both"/>
        <w:rPr>
          <w:rFonts w:ascii="Times New Roman" w:hAnsi="Times New Roman" w:cs="Times New Roman"/>
          <w:color w:val="auto"/>
          <w:sz w:val="24"/>
        </w:rPr>
      </w:pPr>
      <w:r w:rsidRPr="00815087">
        <w:rPr>
          <w:rFonts w:ascii="Times New Roman" w:hAnsi="Times New Roman" w:cs="Times New Roman"/>
          <w:color w:val="auto"/>
          <w:sz w:val="24"/>
        </w:rPr>
        <w:t>3.8.</w:t>
      </w:r>
      <w:r w:rsidR="001E144F" w:rsidRPr="00815087">
        <w:rPr>
          <w:rFonts w:ascii="Times New Roman" w:hAnsi="Times New Roman" w:cs="Times New Roman"/>
          <w:color w:val="auto"/>
          <w:sz w:val="24"/>
        </w:rPr>
        <w:t>Jei ugdymo proceso metu mokinys dėl kažkokių priežasčių neatliko socialinės-pilietinės veiklos, jam pasibaigus</w:t>
      </w:r>
      <w:r w:rsidR="00514AB6">
        <w:rPr>
          <w:rFonts w:ascii="Times New Roman" w:hAnsi="Times New Roman" w:cs="Times New Roman"/>
          <w:color w:val="auto"/>
          <w:sz w:val="24"/>
        </w:rPr>
        <w:t>,</w:t>
      </w:r>
      <w:r w:rsidR="001E144F" w:rsidRPr="00815087">
        <w:rPr>
          <w:rFonts w:ascii="Times New Roman" w:hAnsi="Times New Roman" w:cs="Times New Roman"/>
          <w:color w:val="auto"/>
          <w:sz w:val="24"/>
        </w:rPr>
        <w:t xml:space="preserve"> mokiniui skiriamas papildomas laikotarpis.</w:t>
      </w:r>
    </w:p>
    <w:p w:rsidR="008A6704" w:rsidRPr="00815087" w:rsidRDefault="00B25423" w:rsidP="00B25423">
      <w:pPr>
        <w:ind w:firstLine="709"/>
        <w:jc w:val="both"/>
        <w:rPr>
          <w:rFonts w:ascii="Times New Roman" w:hAnsi="Times New Roman" w:cs="Times New Roman"/>
          <w:color w:val="auto"/>
          <w:sz w:val="24"/>
        </w:rPr>
      </w:pPr>
      <w:r w:rsidRPr="00815087">
        <w:rPr>
          <w:rFonts w:ascii="Times New Roman" w:hAnsi="Times New Roman" w:cs="Times New Roman"/>
          <w:color w:val="auto"/>
          <w:sz w:val="24"/>
        </w:rPr>
        <w:lastRenderedPageBreak/>
        <w:t>3.8.1</w:t>
      </w:r>
      <w:r w:rsidR="001E144F" w:rsidRPr="00815087">
        <w:rPr>
          <w:rFonts w:ascii="Times New Roman" w:hAnsi="Times New Roman" w:cs="Times New Roman"/>
          <w:color w:val="auto"/>
          <w:sz w:val="24"/>
        </w:rPr>
        <w:t>Baigiant pagrindinio ugdymo programą patenkinamais įvertinimais, bet neatlikus socialinės-pilietinės veiklos, mokinys neturės teisės įgyti pagrindinio išsilavinimo ir gauti tai patvirtinančio pažymėjimo.</w:t>
      </w:r>
    </w:p>
    <w:p w:rsidR="00E73715" w:rsidRPr="00815087" w:rsidRDefault="00B25423" w:rsidP="00B25423">
      <w:pPr>
        <w:ind w:firstLine="709"/>
        <w:jc w:val="both"/>
        <w:rPr>
          <w:rFonts w:ascii="Times New Roman" w:hAnsi="Times New Roman" w:cs="Times New Roman"/>
          <w:color w:val="auto"/>
          <w:sz w:val="24"/>
        </w:rPr>
      </w:pPr>
      <w:r w:rsidRPr="00815087">
        <w:rPr>
          <w:rFonts w:ascii="Times New Roman" w:hAnsi="Times New Roman" w:cs="Times New Roman"/>
          <w:color w:val="auto"/>
          <w:sz w:val="24"/>
        </w:rPr>
        <w:t>3.9.</w:t>
      </w:r>
      <w:r w:rsidR="00E73715" w:rsidRPr="00815087">
        <w:rPr>
          <w:rFonts w:ascii="Times New Roman" w:hAnsi="Times New Roman" w:cs="Times New Roman"/>
          <w:color w:val="auto"/>
          <w:sz w:val="24"/>
        </w:rPr>
        <w:t xml:space="preserve"> Į ugdymo turinį integruojamos:</w:t>
      </w:r>
    </w:p>
    <w:p w:rsidR="00E73715" w:rsidRPr="00815087" w:rsidRDefault="00B25423" w:rsidP="00B25423">
      <w:pPr>
        <w:spacing w:line="240" w:lineRule="auto"/>
        <w:ind w:firstLine="709"/>
        <w:jc w:val="both"/>
        <w:rPr>
          <w:rFonts w:ascii="Times New Roman" w:hAnsi="Times New Roman" w:cs="Times New Roman"/>
          <w:color w:val="auto"/>
          <w:sz w:val="24"/>
        </w:rPr>
      </w:pPr>
      <w:r w:rsidRPr="00815087">
        <w:rPr>
          <w:rFonts w:ascii="Times New Roman" w:hAnsi="Times New Roman" w:cs="Times New Roman"/>
          <w:color w:val="auto"/>
          <w:sz w:val="24"/>
        </w:rPr>
        <w:t>3.9.1</w:t>
      </w:r>
      <w:r w:rsidR="00E73715" w:rsidRPr="00815087">
        <w:rPr>
          <w:rFonts w:ascii="Times New Roman" w:hAnsi="Times New Roman" w:cs="Times New Roman"/>
          <w:color w:val="auto"/>
          <w:sz w:val="24"/>
        </w:rPr>
        <w:t>. Alkoholio, tabako ir kitų psichiką veikiančių medžiagų vartojimo prevencijos programa, patvirtinta Lietuvos Respublikos švietimo ir mokslo ministro 2006 m. kovo 17 d. įsakymu Nr. ISAK-494;</w:t>
      </w:r>
    </w:p>
    <w:p w:rsidR="008A2304" w:rsidRPr="00815087" w:rsidRDefault="00B25423" w:rsidP="00B25423">
      <w:pPr>
        <w:overflowPunct w:val="0"/>
        <w:spacing w:line="240" w:lineRule="auto"/>
        <w:ind w:firstLine="709"/>
        <w:jc w:val="both"/>
        <w:textAlignment w:val="baseline"/>
        <w:rPr>
          <w:rFonts w:ascii="Times New Roman" w:eastAsia="Times New Roman" w:hAnsi="Times New Roman" w:cs="Times New Roman"/>
          <w:color w:val="auto"/>
          <w:sz w:val="24"/>
          <w:szCs w:val="24"/>
        </w:rPr>
      </w:pPr>
      <w:r w:rsidRPr="00815087">
        <w:rPr>
          <w:rFonts w:ascii="Times New Roman" w:hAnsi="Times New Roman" w:cs="Times New Roman"/>
          <w:color w:val="auto"/>
          <w:sz w:val="24"/>
        </w:rPr>
        <w:t>3.9.2.</w:t>
      </w:r>
      <w:r w:rsidR="008A2304" w:rsidRPr="00815087">
        <w:rPr>
          <w:rFonts w:ascii="Times New Roman" w:hAnsi="Times New Roman" w:cs="Times New Roman"/>
          <w:color w:val="auto"/>
          <w:sz w:val="24"/>
        </w:rPr>
        <w:t xml:space="preserve"> Sveikatos ir lytiškumo ugdymo bei rengimo šeimai bendroji programa</w:t>
      </w:r>
      <w:r w:rsidR="00D8769E" w:rsidRPr="00815087">
        <w:rPr>
          <w:rFonts w:ascii="Times New Roman" w:hAnsi="Times New Roman" w:cs="Times New Roman"/>
          <w:color w:val="auto"/>
          <w:sz w:val="24"/>
        </w:rPr>
        <w:t>,</w:t>
      </w:r>
      <w:r w:rsidR="008A2304" w:rsidRPr="00815087">
        <w:rPr>
          <w:rFonts w:ascii="Times New Roman" w:hAnsi="Times New Roman" w:cs="Times New Roman"/>
          <w:color w:val="auto"/>
          <w:sz w:val="24"/>
        </w:rPr>
        <w:t xml:space="preserve"> patvirtinta Lietuvos Respublikos švietimo ir mokslo ministro 2016 m. spalio 25 d. ISAK - </w:t>
      </w:r>
      <w:r w:rsidR="008A2304" w:rsidRPr="00815087">
        <w:rPr>
          <w:rFonts w:ascii="Times New Roman" w:eastAsia="Times New Roman" w:hAnsi="Times New Roman" w:cs="Times New Roman"/>
          <w:color w:val="auto"/>
          <w:sz w:val="24"/>
          <w:szCs w:val="24"/>
        </w:rPr>
        <w:t xml:space="preserve">Nr. V-941 </w:t>
      </w:r>
      <w:r w:rsidR="00275BE5" w:rsidRPr="00815087">
        <w:rPr>
          <w:rFonts w:ascii="Times New Roman" w:eastAsia="Times New Roman" w:hAnsi="Times New Roman" w:cs="Times New Roman"/>
          <w:color w:val="auto"/>
          <w:sz w:val="24"/>
          <w:szCs w:val="24"/>
        </w:rPr>
        <w:t>(priedas Nr</w:t>
      </w:r>
      <w:r w:rsidR="00D8769E" w:rsidRPr="00815087">
        <w:rPr>
          <w:rFonts w:ascii="Times New Roman" w:eastAsia="Times New Roman" w:hAnsi="Times New Roman" w:cs="Times New Roman"/>
          <w:color w:val="auto"/>
          <w:sz w:val="24"/>
          <w:szCs w:val="24"/>
        </w:rPr>
        <w:t xml:space="preserve"> 12</w:t>
      </w:r>
      <w:r w:rsidR="00275BE5" w:rsidRPr="00815087">
        <w:rPr>
          <w:rFonts w:ascii="Times New Roman" w:eastAsia="Times New Roman" w:hAnsi="Times New Roman" w:cs="Times New Roman"/>
          <w:color w:val="auto"/>
          <w:sz w:val="24"/>
          <w:szCs w:val="24"/>
        </w:rPr>
        <w:t>)</w:t>
      </w:r>
    </w:p>
    <w:p w:rsidR="008A6704" w:rsidRPr="00815087" w:rsidRDefault="00B25423" w:rsidP="001902D0">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3.9.3.</w:t>
      </w:r>
      <w:r w:rsidR="00B30605" w:rsidRPr="00815087">
        <w:rPr>
          <w:rFonts w:ascii="Times New Roman" w:hAnsi="Times New Roman" w:cs="Times New Roman"/>
          <w:color w:val="auto"/>
          <w:sz w:val="24"/>
        </w:rPr>
        <w:t xml:space="preserve"> Pagrindini</w:t>
      </w:r>
      <w:r w:rsidR="00F1033D">
        <w:rPr>
          <w:rFonts w:ascii="Times New Roman" w:hAnsi="Times New Roman" w:cs="Times New Roman"/>
          <w:color w:val="auto"/>
          <w:sz w:val="24"/>
        </w:rPr>
        <w:t>o ugdymo Etninės kultūros bendroji programa, patvirtinta</w:t>
      </w:r>
      <w:r w:rsidR="00B30605" w:rsidRPr="00815087">
        <w:rPr>
          <w:rFonts w:ascii="Times New Roman" w:hAnsi="Times New Roman" w:cs="Times New Roman"/>
          <w:color w:val="auto"/>
          <w:sz w:val="24"/>
        </w:rPr>
        <w:t>  Lietuvos Respublikos švietimo ir mokslo ministro 2012 m. balandžio 12 d. įsakymu Nr. V-651.</w:t>
      </w:r>
      <w:r w:rsidR="00275BE5" w:rsidRPr="00815087">
        <w:rPr>
          <w:rFonts w:ascii="Times New Roman" w:hAnsi="Times New Roman" w:cs="Times New Roman"/>
          <w:color w:val="auto"/>
          <w:sz w:val="24"/>
        </w:rPr>
        <w:t xml:space="preserve"> (priedas Nr</w:t>
      </w:r>
      <w:r w:rsidR="00D8769E" w:rsidRPr="00815087">
        <w:rPr>
          <w:rFonts w:ascii="Times New Roman" w:hAnsi="Times New Roman" w:cs="Times New Roman"/>
          <w:color w:val="auto"/>
          <w:sz w:val="24"/>
        </w:rPr>
        <w:t xml:space="preserve"> 13</w:t>
      </w:r>
      <w:r w:rsidR="00275BE5" w:rsidRPr="00815087">
        <w:rPr>
          <w:rFonts w:ascii="Times New Roman" w:hAnsi="Times New Roman" w:cs="Times New Roman"/>
          <w:color w:val="auto"/>
          <w:sz w:val="24"/>
        </w:rPr>
        <w:t xml:space="preserve">) </w:t>
      </w:r>
    </w:p>
    <w:p w:rsidR="00BC4D5D" w:rsidRPr="00815087" w:rsidRDefault="00B25423" w:rsidP="000E76A0">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3.9.4.</w:t>
      </w:r>
      <w:r w:rsidR="00BC4D5D" w:rsidRPr="00815087">
        <w:rPr>
          <w:rFonts w:ascii="Times New Roman" w:hAnsi="Times New Roman" w:cs="Times New Roman"/>
          <w:color w:val="auto"/>
          <w:sz w:val="24"/>
        </w:rPr>
        <w:t xml:space="preserve"> Istorijos, lietuvių kalbos ir pilietiškumo ugdymo pagrindų integravimas</w:t>
      </w:r>
      <w:r w:rsidR="00F2449F" w:rsidRPr="00815087">
        <w:rPr>
          <w:rFonts w:ascii="Times New Roman" w:hAnsi="Times New Roman" w:cs="Times New Roman"/>
          <w:color w:val="auto"/>
          <w:sz w:val="24"/>
        </w:rPr>
        <w:t xml:space="preserve"> GI klasėse</w:t>
      </w:r>
      <w:r w:rsidR="00BC4D5D" w:rsidRPr="00815087">
        <w:rPr>
          <w:rFonts w:ascii="Times New Roman" w:hAnsi="Times New Roman" w:cs="Times New Roman"/>
          <w:color w:val="auto"/>
          <w:sz w:val="24"/>
        </w:rPr>
        <w:t xml:space="preserve"> (priedas Nr. </w:t>
      </w:r>
      <w:r w:rsidR="00D8769E" w:rsidRPr="00815087">
        <w:rPr>
          <w:rFonts w:ascii="Times New Roman" w:hAnsi="Times New Roman" w:cs="Times New Roman"/>
          <w:color w:val="auto"/>
          <w:sz w:val="24"/>
        </w:rPr>
        <w:t>14</w:t>
      </w:r>
      <w:r w:rsidR="00BC4D5D" w:rsidRPr="00815087">
        <w:rPr>
          <w:rFonts w:ascii="Times New Roman" w:hAnsi="Times New Roman" w:cs="Times New Roman"/>
          <w:color w:val="auto"/>
          <w:sz w:val="24"/>
        </w:rPr>
        <w:t>)</w:t>
      </w:r>
      <w:r w:rsidR="00F2449F" w:rsidRPr="00815087">
        <w:rPr>
          <w:rFonts w:ascii="Times New Roman" w:hAnsi="Times New Roman" w:cs="Times New Roman"/>
          <w:color w:val="auto"/>
          <w:sz w:val="24"/>
        </w:rPr>
        <w:t>.</w:t>
      </w:r>
    </w:p>
    <w:p w:rsidR="001902D0" w:rsidRPr="00815087" w:rsidRDefault="00B25423"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3.9.5</w:t>
      </w:r>
      <w:r w:rsidR="00206022" w:rsidRPr="00815087">
        <w:rPr>
          <w:rFonts w:ascii="Times New Roman" w:hAnsi="Times New Roman" w:cs="Times New Roman"/>
          <w:color w:val="auto"/>
          <w:sz w:val="24"/>
        </w:rPr>
        <w:t>. Žm</w:t>
      </w:r>
      <w:r w:rsidR="00755733" w:rsidRPr="00815087">
        <w:rPr>
          <w:rFonts w:ascii="Times New Roman" w:hAnsi="Times New Roman" w:cs="Times New Roman"/>
          <w:color w:val="auto"/>
          <w:sz w:val="24"/>
        </w:rPr>
        <w:t>ogaus saugos bendroji programa,</w:t>
      </w:r>
      <w:r w:rsidR="00206022" w:rsidRPr="00815087">
        <w:rPr>
          <w:rFonts w:ascii="Times New Roman" w:hAnsi="Times New Roman" w:cs="Times New Roman"/>
          <w:color w:val="auto"/>
          <w:sz w:val="24"/>
        </w:rPr>
        <w:t xml:space="preserve"> patvirtinta Lietuvos Respublikos švietimo ir mokslo ministro 2012 m. liepos 18 d.  įsakymu Nr. V-1159</w:t>
      </w:r>
      <w:r w:rsidR="005E0D4A" w:rsidRPr="00815087">
        <w:rPr>
          <w:rFonts w:ascii="Times New Roman" w:hAnsi="Times New Roman" w:cs="Times New Roman"/>
          <w:color w:val="auto"/>
          <w:sz w:val="24"/>
        </w:rPr>
        <w:t xml:space="preserve"> (integr</w:t>
      </w:r>
      <w:r w:rsidR="00D8769E" w:rsidRPr="00815087">
        <w:rPr>
          <w:rFonts w:ascii="Times New Roman" w:hAnsi="Times New Roman" w:cs="Times New Roman"/>
          <w:color w:val="auto"/>
          <w:sz w:val="24"/>
        </w:rPr>
        <w:t>uojama 7-GIV kl., priedas Nr 15</w:t>
      </w:r>
      <w:r w:rsidR="005E0D4A" w:rsidRPr="00815087">
        <w:rPr>
          <w:rFonts w:ascii="Times New Roman" w:hAnsi="Times New Roman" w:cs="Times New Roman"/>
          <w:color w:val="auto"/>
          <w:sz w:val="24"/>
        </w:rPr>
        <w:t xml:space="preserve">) </w:t>
      </w:r>
    </w:p>
    <w:p w:rsidR="005F64D8" w:rsidRPr="00815087" w:rsidRDefault="00B25423"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3.9.6.</w:t>
      </w:r>
      <w:r w:rsidR="005F64D8" w:rsidRPr="00815087">
        <w:rPr>
          <w:rFonts w:ascii="Times New Roman" w:hAnsi="Times New Roman" w:cs="Times New Roman"/>
          <w:color w:val="auto"/>
          <w:sz w:val="24"/>
        </w:rPr>
        <w:t xml:space="preserve"> Gyvenimo įgūdžių ugdymo programa 5-8 kl., IX-X kl., 2005 m., integruojamos į klasės vadovo ir</w:t>
      </w:r>
      <w:r w:rsidR="006E20BF">
        <w:rPr>
          <w:rFonts w:ascii="Times New Roman" w:hAnsi="Times New Roman" w:cs="Times New Roman"/>
          <w:color w:val="auto"/>
          <w:sz w:val="24"/>
        </w:rPr>
        <w:t xml:space="preserve"> </w:t>
      </w:r>
      <w:r w:rsidR="005F64D8" w:rsidRPr="00815087">
        <w:rPr>
          <w:rFonts w:ascii="Times New Roman" w:hAnsi="Times New Roman" w:cs="Times New Roman"/>
          <w:color w:val="auto"/>
          <w:sz w:val="24"/>
        </w:rPr>
        <w:t xml:space="preserve"> pagalbos mokiniui specialistų veiklą.</w:t>
      </w:r>
    </w:p>
    <w:p w:rsidR="00234CF3" w:rsidRPr="00815087" w:rsidRDefault="00B25423"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3.9.7</w:t>
      </w:r>
      <w:r w:rsidR="00234CF3" w:rsidRPr="00815087">
        <w:rPr>
          <w:rFonts w:ascii="Times New Roman" w:hAnsi="Times New Roman" w:cs="Times New Roman"/>
          <w:color w:val="auto"/>
          <w:sz w:val="24"/>
        </w:rPr>
        <w:t xml:space="preserve"> Ugdymo karjerai programa, patvirtinta Lietuvos Respublikos švietimo ir mokslo ministro 2014 m. sausio 15 d. įsakymu Nr. V-72</w:t>
      </w:r>
      <w:r w:rsidR="00AF0FE7" w:rsidRPr="00815087">
        <w:rPr>
          <w:rFonts w:ascii="Times New Roman" w:hAnsi="Times New Roman" w:cs="Times New Roman"/>
          <w:color w:val="auto"/>
          <w:sz w:val="24"/>
        </w:rPr>
        <w:t xml:space="preserve"> (priedas Nr</w:t>
      </w:r>
      <w:r w:rsidR="00D8769E" w:rsidRPr="00815087">
        <w:rPr>
          <w:rFonts w:ascii="Times New Roman" w:hAnsi="Times New Roman" w:cs="Times New Roman"/>
          <w:color w:val="auto"/>
          <w:sz w:val="24"/>
        </w:rPr>
        <w:t xml:space="preserve"> 16</w:t>
      </w:r>
      <w:r w:rsidR="00AF0FE7" w:rsidRPr="00815087">
        <w:rPr>
          <w:rFonts w:ascii="Times New Roman" w:hAnsi="Times New Roman" w:cs="Times New Roman"/>
          <w:color w:val="auto"/>
          <w:sz w:val="24"/>
        </w:rPr>
        <w:t>)</w:t>
      </w:r>
      <w:r w:rsidR="00BF54C1" w:rsidRPr="00815087">
        <w:rPr>
          <w:rFonts w:ascii="Times New Roman" w:hAnsi="Times New Roman" w:cs="Times New Roman"/>
          <w:color w:val="auto"/>
          <w:sz w:val="24"/>
        </w:rPr>
        <w:t>.</w:t>
      </w:r>
    </w:p>
    <w:p w:rsidR="00D8769E" w:rsidRPr="00815087" w:rsidRDefault="00D8769E"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3.9.8</w:t>
      </w:r>
      <w:r w:rsidR="00BF54C1" w:rsidRPr="00815087">
        <w:rPr>
          <w:rFonts w:ascii="Times New Roman" w:hAnsi="Times New Roman" w:cs="Times New Roman"/>
          <w:color w:val="auto"/>
          <w:sz w:val="24"/>
        </w:rPr>
        <w:t>. Informacinės technologijos į visus dalykus</w:t>
      </w:r>
      <w:r w:rsidRPr="00815087">
        <w:rPr>
          <w:rFonts w:ascii="Times New Roman" w:hAnsi="Times New Roman" w:cs="Times New Roman"/>
          <w:color w:val="auto"/>
          <w:sz w:val="24"/>
        </w:rPr>
        <w:t xml:space="preserve"> (priedas Nr. 17);</w:t>
      </w:r>
    </w:p>
    <w:p w:rsidR="005F64D8" w:rsidRPr="00815087" w:rsidRDefault="00405764"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3.9.8.</w:t>
      </w:r>
      <w:r w:rsidR="005164CB" w:rsidRPr="00815087">
        <w:rPr>
          <w:rFonts w:ascii="Times New Roman" w:hAnsi="Times New Roman" w:cs="Times New Roman"/>
          <w:color w:val="auto"/>
          <w:sz w:val="24"/>
        </w:rPr>
        <w:t xml:space="preserve">Gimnazija vykdys </w:t>
      </w:r>
      <w:hyperlink r:id="rId9" w:history="1">
        <w:r w:rsidR="005164CB" w:rsidRPr="00815087">
          <w:rPr>
            <w:rFonts w:ascii="Times New Roman" w:hAnsi="Times New Roman" w:cs="Times New Roman"/>
            <w:color w:val="auto"/>
            <w:sz w:val="24"/>
          </w:rPr>
          <w:t>Olweus patyčių ir smurto prevencijos program</w:t>
        </w:r>
      </w:hyperlink>
      <w:r w:rsidR="005164CB" w:rsidRPr="00815087">
        <w:rPr>
          <w:rFonts w:ascii="Times New Roman" w:hAnsi="Times New Roman" w:cs="Times New Roman"/>
          <w:color w:val="auto"/>
          <w:sz w:val="24"/>
        </w:rPr>
        <w:t xml:space="preserve">ą. </w:t>
      </w:r>
    </w:p>
    <w:p w:rsidR="00090101" w:rsidRPr="00815087" w:rsidRDefault="00405764"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3.10.</w:t>
      </w:r>
      <w:r w:rsidR="00C47125" w:rsidRPr="00815087">
        <w:rPr>
          <w:rFonts w:ascii="Times New Roman" w:hAnsi="Times New Roman" w:cs="Times New Roman"/>
          <w:color w:val="auto"/>
          <w:sz w:val="24"/>
        </w:rPr>
        <w:t>P</w:t>
      </w:r>
      <w:r w:rsidR="00090101" w:rsidRPr="00815087">
        <w:rPr>
          <w:rFonts w:ascii="Times New Roman" w:hAnsi="Times New Roman" w:cs="Times New Roman"/>
          <w:color w:val="auto"/>
          <w:sz w:val="24"/>
        </w:rPr>
        <w:t>ažintin</w:t>
      </w:r>
      <w:r w:rsidR="007D5967" w:rsidRPr="00815087">
        <w:rPr>
          <w:rFonts w:ascii="Times New Roman" w:hAnsi="Times New Roman" w:cs="Times New Roman"/>
          <w:color w:val="auto"/>
          <w:sz w:val="24"/>
        </w:rPr>
        <w:t>ei ir kultūrinei</w:t>
      </w:r>
      <w:r w:rsidR="00090101" w:rsidRPr="00815087">
        <w:rPr>
          <w:rFonts w:ascii="Times New Roman" w:hAnsi="Times New Roman" w:cs="Times New Roman"/>
          <w:color w:val="auto"/>
          <w:sz w:val="24"/>
        </w:rPr>
        <w:t>, menin</w:t>
      </w:r>
      <w:r w:rsidR="007D5967" w:rsidRPr="00815087">
        <w:rPr>
          <w:rFonts w:ascii="Times New Roman" w:hAnsi="Times New Roman" w:cs="Times New Roman"/>
          <w:color w:val="auto"/>
          <w:sz w:val="24"/>
        </w:rPr>
        <w:t>ei</w:t>
      </w:r>
      <w:r w:rsidR="00090101" w:rsidRPr="00815087">
        <w:rPr>
          <w:rFonts w:ascii="Times New Roman" w:hAnsi="Times New Roman" w:cs="Times New Roman"/>
          <w:color w:val="auto"/>
          <w:sz w:val="24"/>
        </w:rPr>
        <w:t>, sportin</w:t>
      </w:r>
      <w:r w:rsidR="007D5967" w:rsidRPr="00815087">
        <w:rPr>
          <w:rFonts w:ascii="Times New Roman" w:hAnsi="Times New Roman" w:cs="Times New Roman"/>
          <w:color w:val="auto"/>
          <w:sz w:val="24"/>
        </w:rPr>
        <w:t>ei</w:t>
      </w:r>
      <w:r w:rsidR="00090101" w:rsidRPr="00815087">
        <w:rPr>
          <w:rFonts w:ascii="Times New Roman" w:hAnsi="Times New Roman" w:cs="Times New Roman"/>
          <w:color w:val="auto"/>
          <w:sz w:val="24"/>
        </w:rPr>
        <w:t>, projektin</w:t>
      </w:r>
      <w:r w:rsidR="007D5967" w:rsidRPr="00815087">
        <w:rPr>
          <w:rFonts w:ascii="Times New Roman" w:hAnsi="Times New Roman" w:cs="Times New Roman"/>
          <w:color w:val="auto"/>
          <w:sz w:val="24"/>
        </w:rPr>
        <w:t>ei</w:t>
      </w:r>
      <w:r w:rsidR="00090101" w:rsidRPr="00815087">
        <w:rPr>
          <w:rFonts w:ascii="Times New Roman" w:hAnsi="Times New Roman" w:cs="Times New Roman"/>
          <w:color w:val="auto"/>
          <w:sz w:val="24"/>
        </w:rPr>
        <w:t xml:space="preserve"> veikl</w:t>
      </w:r>
      <w:r w:rsidR="007D5967" w:rsidRPr="00815087">
        <w:rPr>
          <w:rFonts w:ascii="Times New Roman" w:hAnsi="Times New Roman" w:cs="Times New Roman"/>
          <w:color w:val="auto"/>
          <w:sz w:val="24"/>
        </w:rPr>
        <w:t>oms skiriama: 5 kl.-8 kl. 44 val., GI kl. – 53 val., GII val. – 59 val., GIII – 51 val., GIV val. – 59 val.</w:t>
      </w:r>
      <w:r w:rsidR="00090101" w:rsidRPr="00815087">
        <w:rPr>
          <w:rFonts w:ascii="Times New Roman" w:hAnsi="Times New Roman" w:cs="Times New Roman"/>
          <w:color w:val="auto"/>
          <w:sz w:val="24"/>
        </w:rPr>
        <w:t xml:space="preserve"> (priedas Nr</w:t>
      </w:r>
      <w:r w:rsidR="00BF54C1" w:rsidRPr="00815087">
        <w:rPr>
          <w:rFonts w:ascii="Times New Roman" w:hAnsi="Times New Roman" w:cs="Times New Roman"/>
          <w:color w:val="auto"/>
          <w:sz w:val="24"/>
        </w:rPr>
        <w:t xml:space="preserve"> 18</w:t>
      </w:r>
      <w:r w:rsidR="00090101" w:rsidRPr="00815087">
        <w:rPr>
          <w:rFonts w:ascii="Times New Roman" w:hAnsi="Times New Roman" w:cs="Times New Roman"/>
          <w:color w:val="auto"/>
          <w:sz w:val="24"/>
        </w:rPr>
        <w:t>)</w:t>
      </w:r>
      <w:r w:rsidR="00BF54C1" w:rsidRPr="00815087">
        <w:rPr>
          <w:rFonts w:ascii="Times New Roman" w:hAnsi="Times New Roman" w:cs="Times New Roman"/>
          <w:color w:val="auto"/>
          <w:sz w:val="24"/>
        </w:rPr>
        <w:t>.</w:t>
      </w:r>
    </w:p>
    <w:p w:rsidR="00407A47" w:rsidRPr="00815087" w:rsidRDefault="005B44CB" w:rsidP="00407A47">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3.10.1</w:t>
      </w:r>
      <w:r w:rsidR="00405764" w:rsidRPr="00815087">
        <w:rPr>
          <w:rFonts w:ascii="Times New Roman" w:hAnsi="Times New Roman" w:cs="Times New Roman"/>
          <w:color w:val="auto"/>
          <w:sz w:val="24"/>
        </w:rPr>
        <w:t>.</w:t>
      </w:r>
      <w:r w:rsidR="00BF54C1" w:rsidRPr="00815087">
        <w:rPr>
          <w:rFonts w:ascii="Times New Roman" w:hAnsi="Times New Roman" w:cs="Times New Roman"/>
          <w:color w:val="auto"/>
          <w:sz w:val="24"/>
        </w:rPr>
        <w:t xml:space="preserve"> P</w:t>
      </w:r>
      <w:r w:rsidR="00407A47" w:rsidRPr="00815087">
        <w:rPr>
          <w:rFonts w:ascii="Times New Roman" w:hAnsi="Times New Roman" w:cs="Times New Roman"/>
          <w:color w:val="auto"/>
          <w:sz w:val="24"/>
        </w:rPr>
        <w:t xml:space="preserve">ažintinės ir kultūrinės veiklos apskaitą vykdo dalykų mokytojai el. dienyno skiltyje „Pamokos tema“, klasių vadovai skiltyje „Kultūrinė, meninė, pažintinė, kūrybinė, sportinė, praktinė veikla“. </w:t>
      </w:r>
    </w:p>
    <w:p w:rsidR="00FE3200" w:rsidRPr="00815087" w:rsidRDefault="005B44CB" w:rsidP="00EA275F">
      <w:pPr>
        <w:ind w:firstLine="720"/>
        <w:jc w:val="both"/>
        <w:rPr>
          <w:rFonts w:ascii="Times New Roman" w:hAnsi="Times New Roman" w:cs="Times New Roman"/>
          <w:color w:val="auto"/>
          <w:sz w:val="24"/>
        </w:rPr>
      </w:pPr>
      <w:r w:rsidRPr="00815087">
        <w:rPr>
          <w:rFonts w:ascii="Times New Roman" w:hAnsi="Times New Roman" w:cs="Times New Roman"/>
          <w:color w:val="auto"/>
          <w:sz w:val="24"/>
        </w:rPr>
        <w:t>3.10.2</w:t>
      </w:r>
      <w:r w:rsidR="00405764" w:rsidRPr="00815087">
        <w:rPr>
          <w:rFonts w:ascii="Times New Roman" w:hAnsi="Times New Roman" w:cs="Times New Roman"/>
          <w:color w:val="auto"/>
          <w:sz w:val="24"/>
        </w:rPr>
        <w:t>.</w:t>
      </w:r>
      <w:r w:rsidR="00C47125" w:rsidRPr="00815087">
        <w:rPr>
          <w:rFonts w:ascii="Times New Roman" w:hAnsi="Times New Roman" w:cs="Times New Roman"/>
          <w:color w:val="auto"/>
          <w:sz w:val="24"/>
        </w:rPr>
        <w:t>M</w:t>
      </w:r>
      <w:r w:rsidR="00FE3200" w:rsidRPr="00815087">
        <w:rPr>
          <w:rFonts w:ascii="Times New Roman" w:hAnsi="Times New Roman" w:cs="Times New Roman"/>
          <w:color w:val="auto"/>
          <w:sz w:val="24"/>
        </w:rPr>
        <w:t>okymosi kitose aplinkose (gamtoje, kultūros įstaigose, įmonėse ir kt.) (priedas Nr</w:t>
      </w:r>
      <w:r w:rsidR="00BF54C1" w:rsidRPr="00815087">
        <w:rPr>
          <w:rFonts w:ascii="Times New Roman" w:hAnsi="Times New Roman" w:cs="Times New Roman"/>
          <w:color w:val="auto"/>
          <w:sz w:val="24"/>
        </w:rPr>
        <w:t xml:space="preserve"> 19).</w:t>
      </w:r>
    </w:p>
    <w:p w:rsidR="008E143E" w:rsidRPr="00815087" w:rsidRDefault="00405764" w:rsidP="00405764">
      <w:pPr>
        <w:ind w:firstLine="567"/>
        <w:jc w:val="both"/>
        <w:rPr>
          <w:rFonts w:ascii="Times New Roman" w:hAnsi="Times New Roman" w:cs="Times New Roman"/>
          <w:color w:val="auto"/>
          <w:sz w:val="24"/>
        </w:rPr>
      </w:pPr>
      <w:r w:rsidRPr="00815087">
        <w:rPr>
          <w:rFonts w:ascii="Times New Roman" w:hAnsi="Times New Roman" w:cs="Times New Roman"/>
          <w:color w:val="auto"/>
          <w:sz w:val="24"/>
        </w:rPr>
        <w:tab/>
        <w:t>3.11.</w:t>
      </w:r>
      <w:r w:rsidR="00C47125" w:rsidRPr="00815087">
        <w:rPr>
          <w:rFonts w:ascii="Times New Roman" w:hAnsi="Times New Roman" w:cs="Times New Roman"/>
          <w:color w:val="auto"/>
          <w:sz w:val="24"/>
        </w:rPr>
        <w:t>N</w:t>
      </w:r>
      <w:r w:rsidR="008E143E" w:rsidRPr="00815087">
        <w:rPr>
          <w:rFonts w:ascii="Times New Roman" w:hAnsi="Times New Roman" w:cs="Times New Roman"/>
          <w:color w:val="auto"/>
          <w:sz w:val="24"/>
        </w:rPr>
        <w:t>eformaliojo vaikų švietimo programų pasiūlos veiklos organizavimo. Gimnazijoje veiks tęstiniai būreliai: dainų ir šokių ansamblis „Solčanka“</w:t>
      </w:r>
      <w:r w:rsidR="007359AF" w:rsidRPr="00815087">
        <w:rPr>
          <w:rFonts w:ascii="Times New Roman" w:hAnsi="Times New Roman" w:cs="Times New Roman"/>
          <w:color w:val="auto"/>
          <w:sz w:val="24"/>
        </w:rPr>
        <w:t>, dramos būrelis</w:t>
      </w:r>
      <w:r w:rsidR="008E143E" w:rsidRPr="00815087">
        <w:rPr>
          <w:rFonts w:ascii="Times New Roman" w:hAnsi="Times New Roman" w:cs="Times New Roman"/>
          <w:color w:val="auto"/>
          <w:sz w:val="24"/>
        </w:rPr>
        <w:t xml:space="preserve"> „Azyl“, vokalinis ansamblis „Gracio</w:t>
      </w:r>
      <w:r w:rsidR="007359AF" w:rsidRPr="00815087">
        <w:rPr>
          <w:rFonts w:ascii="Times New Roman" w:hAnsi="Times New Roman" w:cs="Times New Roman"/>
          <w:color w:val="auto"/>
          <w:sz w:val="24"/>
        </w:rPr>
        <w:t>s</w:t>
      </w:r>
      <w:r w:rsidR="008E143E" w:rsidRPr="00815087">
        <w:rPr>
          <w:rFonts w:ascii="Times New Roman" w:hAnsi="Times New Roman" w:cs="Times New Roman"/>
          <w:color w:val="auto"/>
          <w:sz w:val="24"/>
        </w:rPr>
        <w:t>o“,</w:t>
      </w:r>
      <w:r w:rsidR="007359AF" w:rsidRPr="00815087">
        <w:rPr>
          <w:rFonts w:ascii="Times New Roman" w:hAnsi="Times New Roman" w:cs="Times New Roman"/>
          <w:color w:val="auto"/>
          <w:sz w:val="24"/>
        </w:rPr>
        <w:t xml:space="preserve"> skautai, dailės, sporto: tinklinis, krepšinis,</w:t>
      </w:r>
      <w:r w:rsidR="002B50FF" w:rsidRPr="00815087">
        <w:rPr>
          <w:rFonts w:ascii="Times New Roman" w:hAnsi="Times New Roman" w:cs="Times New Roman"/>
          <w:color w:val="auto"/>
          <w:sz w:val="24"/>
        </w:rPr>
        <w:t xml:space="preserve"> stalo tenisas, </w:t>
      </w:r>
      <w:r w:rsidR="00BF54C1" w:rsidRPr="00815087">
        <w:rPr>
          <w:rFonts w:ascii="Times New Roman" w:hAnsi="Times New Roman" w:cs="Times New Roman"/>
          <w:color w:val="auto"/>
          <w:sz w:val="24"/>
        </w:rPr>
        <w:t>ju</w:t>
      </w:r>
      <w:r w:rsidR="007359AF" w:rsidRPr="00815087">
        <w:rPr>
          <w:rFonts w:ascii="Times New Roman" w:hAnsi="Times New Roman" w:cs="Times New Roman"/>
          <w:color w:val="auto"/>
          <w:sz w:val="24"/>
        </w:rPr>
        <w:t>drieji žaidimai</w:t>
      </w:r>
      <w:r w:rsidR="002B50FF" w:rsidRPr="00815087">
        <w:rPr>
          <w:rFonts w:ascii="Times New Roman" w:hAnsi="Times New Roman" w:cs="Times New Roman"/>
          <w:color w:val="auto"/>
          <w:sz w:val="24"/>
        </w:rPr>
        <w:t xml:space="preserve">. </w:t>
      </w:r>
    </w:p>
    <w:p w:rsidR="00F06DC7" w:rsidRPr="00815087" w:rsidRDefault="00405764" w:rsidP="00553DCB">
      <w:pPr>
        <w:tabs>
          <w:tab w:val="left" w:pos="0"/>
          <w:tab w:val="left" w:pos="30"/>
          <w:tab w:val="left" w:pos="709"/>
        </w:tabs>
        <w:ind w:right="21"/>
        <w:jc w:val="both"/>
        <w:rPr>
          <w:rFonts w:ascii="Times New Roman" w:hAnsi="Times New Roman" w:cs="Times New Roman"/>
          <w:color w:val="auto"/>
          <w:sz w:val="24"/>
          <w:szCs w:val="24"/>
        </w:rPr>
      </w:pPr>
      <w:bookmarkStart w:id="8" w:name="h.17dp8vu" w:colFirst="0" w:colLast="0"/>
      <w:bookmarkEnd w:id="8"/>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p>
    <w:p w:rsidR="006B6844" w:rsidRPr="00815087" w:rsidRDefault="007869F9" w:rsidP="004F5F93">
      <w:pPr>
        <w:keepNext/>
        <w:tabs>
          <w:tab w:val="right" w:pos="9911"/>
        </w:tabs>
        <w:spacing w:before="120" w:after="240"/>
        <w:jc w:val="center"/>
        <w:rPr>
          <w:rFonts w:ascii="Times New Roman" w:hAnsi="Times New Roman" w:cs="Times New Roman"/>
          <w:color w:val="auto"/>
        </w:rPr>
      </w:pPr>
      <w:bookmarkStart w:id="9" w:name="h.26in1rg" w:colFirst="0" w:colLast="0"/>
      <w:bookmarkEnd w:id="9"/>
      <w:r w:rsidRPr="00815087">
        <w:rPr>
          <w:rFonts w:ascii="Times New Roman" w:hAnsi="Times New Roman" w:cs="Times New Roman"/>
          <w:b/>
          <w:color w:val="auto"/>
          <w:sz w:val="24"/>
        </w:rPr>
        <w:t>MOKINIO GEROVĖS UŽTIKRINIMAS IR SVEIKATOS UGDYMAS GIMNAZIJOJE</w:t>
      </w:r>
    </w:p>
    <w:p w:rsidR="00D0565E" w:rsidRPr="00815087" w:rsidRDefault="00405764" w:rsidP="00405764">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4</w:t>
      </w:r>
      <w:r w:rsidR="00015F6A" w:rsidRPr="00815087">
        <w:rPr>
          <w:rFonts w:ascii="Times New Roman" w:eastAsia="Times New Roman" w:hAnsi="Times New Roman" w:cs="Times New Roman"/>
          <w:color w:val="auto"/>
          <w:sz w:val="24"/>
          <w:szCs w:val="24"/>
        </w:rPr>
        <w:t>. Gimnazija</w:t>
      </w:r>
      <w:r w:rsidR="00D7141E" w:rsidRPr="00815087">
        <w:rPr>
          <w:rFonts w:ascii="Times New Roman" w:eastAsia="Times New Roman" w:hAnsi="Times New Roman" w:cs="Times New Roman"/>
          <w:color w:val="auto"/>
          <w:sz w:val="24"/>
          <w:szCs w:val="24"/>
        </w:rPr>
        <w:t xml:space="preserve"> </w:t>
      </w:r>
      <w:r w:rsidR="00D0565E" w:rsidRPr="00815087">
        <w:rPr>
          <w:rFonts w:ascii="Times New Roman" w:hAnsi="Times New Roman" w:cs="Times New Roman"/>
          <w:color w:val="auto"/>
          <w:sz w:val="24"/>
          <w:szCs w:val="24"/>
        </w:rPr>
        <w:t xml:space="preserve">sudaro sąlygas mokiniui mokytis mokinių, mokinių ir mokytojų, kitų mokyklos darbuotojų pagarba vienas kitam grįstoje psichologiškai, dvasiškai ir fiziškai sveikoje ir saugioje aplinkoje, užtikrina tinkamą ir savalaikį reagavimą į patyčių ir smurto apraiškas. Gimnazijoje mokiniui saugia ir palankia ugdymosi aplinka rūpinasi ir mokinio gerovės užtikrinimo klausimus sprendžia gimnazijos vaiko gerovės komisija, kuri vadovaujasi Gimnazijos vaiko gerovės komisijos sudarymo ir jos darbo organizavimo tvarkos aprašu, patvirtintu Lietuvos Respublikos švietimo ir mokslo ministro </w:t>
      </w:r>
      <w:r w:rsidR="00BF54C1" w:rsidRPr="00815087">
        <w:rPr>
          <w:rFonts w:ascii="Times New Roman" w:hAnsi="Times New Roman" w:cs="Times New Roman"/>
          <w:color w:val="auto"/>
          <w:sz w:val="24"/>
          <w:szCs w:val="24"/>
        </w:rPr>
        <w:t xml:space="preserve">2011 m. balandžio 11 d. įsakymu Nr. V-579 (Lietuvos Respublikos švietimo ir mokslo ministro 2017 m. gegužės 2 d. įsakymo Nr. V-319 redakcija) </w:t>
      </w:r>
      <w:r w:rsidR="00BF54C1" w:rsidRPr="00815087">
        <w:rPr>
          <w:rFonts w:ascii="Times New Roman" w:hAnsi="Times New Roman" w:cs="Times New Roman"/>
          <w:bCs/>
          <w:color w:val="auto"/>
          <w:sz w:val="24"/>
          <w:szCs w:val="24"/>
        </w:rPr>
        <w:t>„D</w:t>
      </w:r>
      <w:r w:rsidR="000A4D3D" w:rsidRPr="00815087">
        <w:rPr>
          <w:rFonts w:ascii="Times New Roman" w:hAnsi="Times New Roman" w:cs="Times New Roman"/>
          <w:bCs/>
          <w:color w:val="auto"/>
          <w:sz w:val="24"/>
          <w:szCs w:val="24"/>
        </w:rPr>
        <w:t>ėl mokyklos vaiko gerovės komisijos sudarymo ir jos darbo organizavimo tvarkos aprašo patvirtinimo“ pakeitimo“.</w:t>
      </w:r>
    </w:p>
    <w:p w:rsidR="006B6844" w:rsidRPr="00815087" w:rsidRDefault="00405764" w:rsidP="00405764">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4</w:t>
      </w:r>
      <w:r w:rsidR="002A766E" w:rsidRPr="00815087">
        <w:rPr>
          <w:rFonts w:ascii="Times New Roman" w:eastAsia="Times New Roman" w:hAnsi="Times New Roman" w:cs="Times New Roman"/>
          <w:color w:val="auto"/>
          <w:sz w:val="24"/>
          <w:szCs w:val="24"/>
        </w:rPr>
        <w:t xml:space="preserve">.1. </w:t>
      </w:r>
      <w:r w:rsidR="00B87C0A" w:rsidRPr="0013084C">
        <w:rPr>
          <w:rFonts w:ascii="Times New Roman" w:eastAsia="Times New Roman" w:hAnsi="Times New Roman" w:cs="Times New Roman"/>
          <w:color w:val="auto"/>
          <w:sz w:val="24"/>
          <w:szCs w:val="24"/>
        </w:rPr>
        <w:t xml:space="preserve">Gimnazija </w:t>
      </w:r>
      <w:r w:rsidR="000D125F" w:rsidRPr="0013084C">
        <w:rPr>
          <w:rFonts w:ascii="Times New Roman" w:hAnsi="Times New Roman" w:cs="Times New Roman"/>
          <w:color w:val="auto"/>
          <w:sz w:val="24"/>
          <w:szCs w:val="24"/>
        </w:rPr>
        <w:t xml:space="preserve">įgyvendindama </w:t>
      </w:r>
      <w:r w:rsidR="006153C6" w:rsidRPr="0013084C">
        <w:rPr>
          <w:rFonts w:ascii="Times New Roman" w:hAnsi="Times New Roman" w:cs="Times New Roman"/>
          <w:color w:val="auto"/>
          <w:sz w:val="24"/>
          <w:szCs w:val="24"/>
        </w:rPr>
        <w:t>gimnazijos</w:t>
      </w:r>
      <w:r w:rsidR="00A46D9B" w:rsidRPr="0013084C">
        <w:rPr>
          <w:rFonts w:ascii="Times New Roman" w:hAnsi="Times New Roman" w:cs="Times New Roman"/>
          <w:color w:val="auto"/>
          <w:sz w:val="24"/>
          <w:szCs w:val="24"/>
        </w:rPr>
        <w:t xml:space="preserve"> ugdymo turinį</w:t>
      </w:r>
      <w:r w:rsidR="00D7141E" w:rsidRPr="0013084C">
        <w:rPr>
          <w:rFonts w:ascii="Times New Roman" w:hAnsi="Times New Roman" w:cs="Times New Roman"/>
          <w:color w:val="auto"/>
          <w:sz w:val="24"/>
          <w:szCs w:val="24"/>
        </w:rPr>
        <w:t xml:space="preserve"> </w:t>
      </w:r>
      <w:r w:rsidR="002A766E" w:rsidRPr="00815087">
        <w:rPr>
          <w:rFonts w:ascii="Times New Roman" w:eastAsia="Times New Roman" w:hAnsi="Times New Roman" w:cs="Times New Roman"/>
          <w:color w:val="auto"/>
          <w:sz w:val="24"/>
          <w:szCs w:val="24"/>
        </w:rPr>
        <w:t>vadovaujasi Lietuvos higienos norma HN 21:2011 „Mokykla, vykdanti bendrojo ugdymo programas. Bendrieji sveikatos ir saugos reikalavimai“, patvirtinta Lietuvos Respublikos sveikatos apsaugos ministro 2011 m. rugpjūčio 10 d. įsakymu Nr. V-773 „Dėl Lietuvos higienos normos HN 21:2014. Mokykla, vykdanti bendrojo ugdymo programas. Bendrieji sveikatos saugos reikalavimai“ (toliau – Higienos norma)</w:t>
      </w:r>
      <w:r w:rsidR="004D4764" w:rsidRPr="00815087">
        <w:rPr>
          <w:rFonts w:ascii="Times New Roman" w:eastAsia="Times New Roman" w:hAnsi="Times New Roman" w:cs="Times New Roman"/>
          <w:color w:val="auto"/>
          <w:sz w:val="24"/>
          <w:szCs w:val="24"/>
        </w:rPr>
        <w:t>.</w:t>
      </w:r>
    </w:p>
    <w:p w:rsidR="00057A5F" w:rsidRPr="00815087" w:rsidRDefault="00405764" w:rsidP="00405764">
      <w:pPr>
        <w:ind w:firstLine="720"/>
        <w:jc w:val="both"/>
        <w:rPr>
          <w:rFonts w:ascii="Times New Roman" w:hAnsi="Times New Roman" w:cs="Times New Roman"/>
          <w:color w:val="auto"/>
          <w:sz w:val="24"/>
        </w:rPr>
      </w:pPr>
      <w:bookmarkStart w:id="10" w:name="h.2jxsxqh" w:colFirst="0" w:colLast="0"/>
      <w:bookmarkEnd w:id="10"/>
      <w:r w:rsidRPr="00815087">
        <w:rPr>
          <w:rFonts w:ascii="Times New Roman" w:eastAsia="Times New Roman" w:hAnsi="Times New Roman" w:cs="Times New Roman"/>
          <w:color w:val="auto"/>
          <w:sz w:val="24"/>
          <w:szCs w:val="24"/>
        </w:rPr>
        <w:t>4</w:t>
      </w:r>
      <w:r w:rsidR="002A766E" w:rsidRPr="00815087">
        <w:rPr>
          <w:rFonts w:ascii="Times New Roman" w:eastAsia="Times New Roman" w:hAnsi="Times New Roman" w:cs="Times New Roman"/>
          <w:color w:val="auto"/>
          <w:sz w:val="24"/>
          <w:szCs w:val="24"/>
        </w:rPr>
        <w:t xml:space="preserve">.2. Į gimnazijos </w:t>
      </w:r>
      <w:r w:rsidR="00734678" w:rsidRPr="00815087">
        <w:rPr>
          <w:rFonts w:ascii="Times New Roman" w:eastAsia="Times New Roman" w:hAnsi="Times New Roman" w:cs="Times New Roman"/>
          <w:color w:val="auto"/>
          <w:sz w:val="24"/>
          <w:szCs w:val="24"/>
        </w:rPr>
        <w:t xml:space="preserve">dalykų </w:t>
      </w:r>
      <w:r w:rsidR="00243F53" w:rsidRPr="00815087">
        <w:rPr>
          <w:rFonts w:ascii="Times New Roman" w:eastAsia="Times New Roman" w:hAnsi="Times New Roman" w:cs="Times New Roman"/>
          <w:color w:val="auto"/>
          <w:sz w:val="24"/>
          <w:szCs w:val="24"/>
        </w:rPr>
        <w:t>(biologijos, chemijos, tikybos, kūno kultūros,</w:t>
      </w:r>
      <w:r w:rsidR="00757480" w:rsidRPr="00815087">
        <w:rPr>
          <w:rFonts w:ascii="Times New Roman" w:eastAsia="Times New Roman" w:hAnsi="Times New Roman" w:cs="Times New Roman"/>
          <w:color w:val="auto"/>
          <w:sz w:val="24"/>
          <w:szCs w:val="24"/>
        </w:rPr>
        <w:t xml:space="preserve"> choreografijos, technologijų, visų kalbų)</w:t>
      </w:r>
      <w:r w:rsidR="0013084C">
        <w:rPr>
          <w:rFonts w:ascii="Times New Roman" w:eastAsia="Times New Roman" w:hAnsi="Times New Roman" w:cs="Times New Roman"/>
          <w:color w:val="auto"/>
          <w:sz w:val="24"/>
          <w:szCs w:val="24"/>
        </w:rPr>
        <w:t xml:space="preserve"> </w:t>
      </w:r>
      <w:r w:rsidR="00B26CF0" w:rsidRPr="00815087">
        <w:rPr>
          <w:rFonts w:ascii="Times New Roman" w:eastAsia="Times New Roman" w:hAnsi="Times New Roman" w:cs="Times New Roman"/>
          <w:color w:val="auto"/>
          <w:sz w:val="24"/>
          <w:szCs w:val="24"/>
        </w:rPr>
        <w:t>ugdymo</w:t>
      </w:r>
      <w:r w:rsidR="002A766E" w:rsidRPr="00815087">
        <w:rPr>
          <w:rFonts w:ascii="Times New Roman" w:eastAsia="Times New Roman" w:hAnsi="Times New Roman" w:cs="Times New Roman"/>
          <w:color w:val="auto"/>
          <w:sz w:val="24"/>
          <w:szCs w:val="24"/>
        </w:rPr>
        <w:t xml:space="preserve"> turinį ir klasės vadovo </w:t>
      </w:r>
      <w:r w:rsidR="00E2300E" w:rsidRPr="00815087">
        <w:rPr>
          <w:rFonts w:ascii="Times New Roman" w:eastAsia="Times New Roman" w:hAnsi="Times New Roman" w:cs="Times New Roman"/>
          <w:color w:val="auto"/>
          <w:sz w:val="24"/>
          <w:szCs w:val="24"/>
        </w:rPr>
        <w:t xml:space="preserve">bei pagalbos mokiniui specialistų veiklą </w:t>
      </w:r>
      <w:r w:rsidR="002A766E" w:rsidRPr="00815087">
        <w:rPr>
          <w:rFonts w:ascii="Times New Roman" w:eastAsia="Times New Roman" w:hAnsi="Times New Roman" w:cs="Times New Roman"/>
          <w:color w:val="auto"/>
          <w:sz w:val="24"/>
          <w:szCs w:val="24"/>
        </w:rPr>
        <w:t>integruo</w:t>
      </w:r>
      <w:r w:rsidR="000230F1" w:rsidRPr="00815087">
        <w:rPr>
          <w:rFonts w:ascii="Times New Roman" w:eastAsia="Times New Roman" w:hAnsi="Times New Roman" w:cs="Times New Roman"/>
          <w:color w:val="auto"/>
          <w:sz w:val="24"/>
          <w:szCs w:val="24"/>
        </w:rPr>
        <w:t>jama</w:t>
      </w:r>
      <w:r w:rsidR="00D7141E" w:rsidRPr="00815087">
        <w:rPr>
          <w:rFonts w:ascii="Times New Roman" w:eastAsia="Times New Roman" w:hAnsi="Times New Roman" w:cs="Times New Roman"/>
          <w:color w:val="auto"/>
          <w:sz w:val="24"/>
          <w:szCs w:val="24"/>
        </w:rPr>
        <w:t xml:space="preserve"> </w:t>
      </w:r>
      <w:r w:rsidR="00BF54C1" w:rsidRPr="00815087">
        <w:rPr>
          <w:rFonts w:ascii="Times New Roman" w:hAnsi="Times New Roman" w:cs="Times New Roman"/>
          <w:color w:val="auto"/>
          <w:sz w:val="24"/>
        </w:rPr>
        <w:t>Sveikatos ir lytiškumo ugdymo bei rengimo šeimai programa</w:t>
      </w:r>
      <w:r w:rsidR="002A766E" w:rsidRPr="00815087">
        <w:rPr>
          <w:rFonts w:ascii="Times New Roman" w:eastAsia="Times New Roman" w:hAnsi="Times New Roman" w:cs="Times New Roman"/>
          <w:color w:val="auto"/>
          <w:sz w:val="24"/>
          <w:szCs w:val="24"/>
        </w:rPr>
        <w:t xml:space="preserve">, </w:t>
      </w:r>
      <w:r w:rsidR="00057A5F" w:rsidRPr="00815087">
        <w:rPr>
          <w:rFonts w:ascii="Times New Roman" w:hAnsi="Times New Roman" w:cs="Times New Roman"/>
          <w:color w:val="auto"/>
          <w:sz w:val="24"/>
        </w:rPr>
        <w:t>patvirtinta</w:t>
      </w:r>
      <w:r w:rsidR="00D7141E" w:rsidRPr="00815087">
        <w:rPr>
          <w:rFonts w:ascii="Times New Roman" w:hAnsi="Times New Roman" w:cs="Times New Roman"/>
          <w:color w:val="auto"/>
          <w:sz w:val="24"/>
        </w:rPr>
        <w:t xml:space="preserve"> </w:t>
      </w:r>
      <w:r w:rsidR="00057A5F" w:rsidRPr="00815087">
        <w:rPr>
          <w:rFonts w:ascii="Times New Roman" w:hAnsi="Times New Roman" w:cs="Times New Roman"/>
          <w:color w:val="auto"/>
          <w:sz w:val="24"/>
        </w:rPr>
        <w:t>Lietuvos Respublikos švietimo ir mokslo ministro 2016 m. spalio 25 d. įsakymu Nr. V-941„Dėl Sveikatos ir lytiškumo ugdymo bei rengimo šeimai programos patvirtinimo“.</w:t>
      </w:r>
    </w:p>
    <w:p w:rsidR="00E22049" w:rsidRPr="00815087" w:rsidRDefault="00405764" w:rsidP="00405764">
      <w:pPr>
        <w:ind w:firstLine="720"/>
        <w:jc w:val="both"/>
        <w:rPr>
          <w:rFonts w:ascii="Times New Roman" w:hAnsi="Times New Roman" w:cs="Times New Roman"/>
          <w:i/>
          <w:color w:val="auto"/>
          <w:sz w:val="24"/>
        </w:rPr>
      </w:pPr>
      <w:r w:rsidRPr="00815087">
        <w:rPr>
          <w:rStyle w:val="Emphasis"/>
          <w:rFonts w:ascii="Times New Roman" w:hAnsi="Times New Roman" w:cs="Times New Roman"/>
          <w:i w:val="0"/>
          <w:color w:val="auto"/>
          <w:sz w:val="24"/>
        </w:rPr>
        <w:t>4.3</w:t>
      </w:r>
      <w:r w:rsidR="00E22049" w:rsidRPr="00815087">
        <w:rPr>
          <w:rStyle w:val="Emphasis"/>
          <w:rFonts w:ascii="Times New Roman" w:hAnsi="Times New Roman" w:cs="Times New Roman"/>
          <w:i w:val="0"/>
          <w:color w:val="auto"/>
          <w:sz w:val="24"/>
        </w:rPr>
        <w:t>.</w:t>
      </w:r>
      <w:r w:rsidR="00E22049" w:rsidRPr="00815087">
        <w:rPr>
          <w:rFonts w:ascii="Times New Roman" w:hAnsi="Times New Roman" w:cs="Times New Roman"/>
          <w:color w:val="auto"/>
          <w:sz w:val="24"/>
        </w:rPr>
        <w:t>Gimnazija</w:t>
      </w:r>
      <w:r w:rsidR="00D7141E" w:rsidRPr="00815087">
        <w:rPr>
          <w:rFonts w:ascii="Times New Roman" w:hAnsi="Times New Roman" w:cs="Times New Roman"/>
          <w:color w:val="auto"/>
          <w:sz w:val="24"/>
        </w:rPr>
        <w:t xml:space="preserve"> </w:t>
      </w:r>
      <w:r w:rsidR="00F7085A" w:rsidRPr="00815087">
        <w:rPr>
          <w:rFonts w:ascii="Times New Roman" w:hAnsi="Times New Roman" w:cs="Times New Roman"/>
          <w:color w:val="auto"/>
          <w:sz w:val="24"/>
        </w:rPr>
        <w:t xml:space="preserve">šiais mokslo metais </w:t>
      </w:r>
      <w:r w:rsidR="00525B70" w:rsidRPr="00815087">
        <w:rPr>
          <w:rFonts w:ascii="Times New Roman" w:hAnsi="Times New Roman" w:cs="Times New Roman"/>
          <w:color w:val="auto"/>
          <w:sz w:val="24"/>
        </w:rPr>
        <w:t>įgyvendins</w:t>
      </w:r>
      <w:r w:rsidR="00A46D9B">
        <w:rPr>
          <w:rFonts w:ascii="Times New Roman" w:hAnsi="Times New Roman" w:cs="Times New Roman"/>
          <w:color w:val="auto"/>
          <w:sz w:val="24"/>
        </w:rPr>
        <w:t xml:space="preserve"> </w:t>
      </w:r>
      <w:r w:rsidR="00AB60F1" w:rsidRPr="00815087">
        <w:rPr>
          <w:rStyle w:val="Emphasis"/>
          <w:rFonts w:ascii="Times New Roman" w:hAnsi="Times New Roman" w:cs="Times New Roman"/>
          <w:i w:val="0"/>
          <w:color w:val="auto"/>
          <w:sz w:val="24"/>
        </w:rPr>
        <w:t>„</w:t>
      </w:r>
      <w:r w:rsidR="00E22049" w:rsidRPr="00815087">
        <w:rPr>
          <w:rStyle w:val="Emphasis"/>
          <w:rFonts w:ascii="Times New Roman" w:hAnsi="Times New Roman" w:cs="Times New Roman"/>
          <w:i w:val="0"/>
          <w:color w:val="auto"/>
          <w:sz w:val="24"/>
        </w:rPr>
        <w:t>Olweus</w:t>
      </w:r>
      <w:r w:rsidR="00AB60F1" w:rsidRPr="00815087">
        <w:rPr>
          <w:rStyle w:val="Emphasis"/>
          <w:rFonts w:ascii="Times New Roman" w:hAnsi="Times New Roman" w:cs="Times New Roman"/>
          <w:i w:val="0"/>
          <w:color w:val="auto"/>
          <w:sz w:val="24"/>
        </w:rPr>
        <w:t>“</w:t>
      </w:r>
      <w:r w:rsidR="00E22049" w:rsidRPr="00815087">
        <w:rPr>
          <w:rStyle w:val="st"/>
          <w:rFonts w:ascii="Times New Roman" w:hAnsi="Times New Roman" w:cs="Times New Roman"/>
          <w:color w:val="auto"/>
          <w:sz w:val="24"/>
        </w:rPr>
        <w:t>patyčių ir smurto prevencijos</w:t>
      </w:r>
      <w:r w:rsidR="00D7141E" w:rsidRPr="00815087">
        <w:rPr>
          <w:rStyle w:val="st"/>
          <w:rFonts w:ascii="Times New Roman" w:hAnsi="Times New Roman" w:cs="Times New Roman"/>
          <w:color w:val="auto"/>
          <w:sz w:val="24"/>
        </w:rPr>
        <w:t xml:space="preserve"> </w:t>
      </w:r>
      <w:r w:rsidR="00E22049" w:rsidRPr="00815087">
        <w:rPr>
          <w:rStyle w:val="Emphasis"/>
          <w:rFonts w:ascii="Times New Roman" w:hAnsi="Times New Roman" w:cs="Times New Roman"/>
          <w:i w:val="0"/>
          <w:color w:val="auto"/>
          <w:sz w:val="24"/>
        </w:rPr>
        <w:t>program</w:t>
      </w:r>
      <w:r w:rsidR="008F0CD5" w:rsidRPr="00815087">
        <w:rPr>
          <w:rStyle w:val="Emphasis"/>
          <w:rFonts w:ascii="Times New Roman" w:hAnsi="Times New Roman" w:cs="Times New Roman"/>
          <w:i w:val="0"/>
          <w:color w:val="auto"/>
          <w:sz w:val="24"/>
        </w:rPr>
        <w:t>ą</w:t>
      </w:r>
      <w:r w:rsidR="0037485E" w:rsidRPr="00815087">
        <w:rPr>
          <w:rStyle w:val="Emphasis"/>
          <w:rFonts w:ascii="Times New Roman" w:hAnsi="Times New Roman" w:cs="Times New Roman"/>
          <w:i w:val="0"/>
          <w:color w:val="auto"/>
          <w:sz w:val="24"/>
        </w:rPr>
        <w:t>.</w:t>
      </w:r>
    </w:p>
    <w:p w:rsidR="00E22049" w:rsidRPr="00815087" w:rsidRDefault="00405764" w:rsidP="009D06C2">
      <w:pPr>
        <w:keepNext/>
        <w:tabs>
          <w:tab w:val="left" w:pos="6410"/>
          <w:tab w:val="right" w:pos="9911"/>
        </w:tabs>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4.4</w:t>
      </w:r>
      <w:r w:rsidR="00595A3F" w:rsidRPr="00815087">
        <w:rPr>
          <w:rFonts w:ascii="Times New Roman" w:eastAsia="Times New Roman" w:hAnsi="Times New Roman" w:cs="Times New Roman"/>
          <w:color w:val="auto"/>
          <w:sz w:val="24"/>
          <w:szCs w:val="24"/>
        </w:rPr>
        <w:t xml:space="preserve">. </w:t>
      </w:r>
      <w:r w:rsidR="00595A3F" w:rsidRPr="00815087">
        <w:rPr>
          <w:rFonts w:ascii="Times New Roman" w:hAnsi="Times New Roman" w:cs="Times New Roman"/>
          <w:color w:val="auto"/>
          <w:sz w:val="24"/>
          <w:szCs w:val="24"/>
        </w:rPr>
        <w:t>Gimnazija planuoja ir organizuoja kryptingus sveikos gyvensenos, sveikatos saugojimo ir stiprinimo renginius.</w:t>
      </w:r>
      <w:r w:rsidR="002A766E" w:rsidRPr="00815087">
        <w:rPr>
          <w:rFonts w:ascii="Times New Roman" w:eastAsia="Times New Roman" w:hAnsi="Times New Roman" w:cs="Times New Roman"/>
          <w:color w:val="auto"/>
          <w:sz w:val="24"/>
          <w:szCs w:val="24"/>
        </w:rPr>
        <w:t xml:space="preserve">(Priedas </w:t>
      </w:r>
      <w:r w:rsidR="004D4764" w:rsidRPr="00815087">
        <w:rPr>
          <w:rFonts w:ascii="Times New Roman" w:eastAsia="Times New Roman" w:hAnsi="Times New Roman" w:cs="Times New Roman"/>
          <w:color w:val="auto"/>
          <w:sz w:val="24"/>
          <w:szCs w:val="24"/>
        </w:rPr>
        <w:t xml:space="preserve">Nr. </w:t>
      </w:r>
      <w:r w:rsidR="009D06C2" w:rsidRPr="00815087">
        <w:rPr>
          <w:rFonts w:ascii="Times New Roman" w:eastAsia="Times New Roman" w:hAnsi="Times New Roman" w:cs="Times New Roman"/>
          <w:color w:val="auto"/>
          <w:sz w:val="24"/>
          <w:szCs w:val="24"/>
        </w:rPr>
        <w:t>20</w:t>
      </w:r>
      <w:r w:rsidR="002A766E" w:rsidRPr="00815087">
        <w:rPr>
          <w:rFonts w:ascii="Times New Roman" w:eastAsia="Times New Roman" w:hAnsi="Times New Roman" w:cs="Times New Roman"/>
          <w:color w:val="auto"/>
          <w:sz w:val="24"/>
          <w:szCs w:val="24"/>
        </w:rPr>
        <w:t>)</w:t>
      </w:r>
      <w:r w:rsidR="00E22049" w:rsidRPr="00815087">
        <w:rPr>
          <w:rFonts w:ascii="Times New Roman" w:eastAsia="Times New Roman" w:hAnsi="Times New Roman" w:cs="Times New Roman"/>
          <w:color w:val="auto"/>
          <w:sz w:val="24"/>
          <w:szCs w:val="24"/>
        </w:rPr>
        <w:t>.</w:t>
      </w:r>
    </w:p>
    <w:p w:rsidR="00514AA6" w:rsidRPr="00815087" w:rsidRDefault="00405764" w:rsidP="00405764">
      <w:pPr>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4.5</w:t>
      </w:r>
      <w:r w:rsidR="00514AA6" w:rsidRPr="00815087">
        <w:rPr>
          <w:rFonts w:ascii="Times New Roman" w:hAnsi="Times New Roman" w:cs="Times New Roman"/>
          <w:color w:val="auto"/>
          <w:sz w:val="24"/>
          <w:szCs w:val="24"/>
        </w:rPr>
        <w:t>. Pagal galimybes ir poreikius gimnazijoje sudaromos sąlygos mokiniams užsiimti fiziškai aktyvia veikla ilgųjų pertraukų</w:t>
      </w:r>
      <w:r w:rsidR="00D7141E" w:rsidRPr="00815087">
        <w:rPr>
          <w:rFonts w:ascii="Times New Roman" w:hAnsi="Times New Roman" w:cs="Times New Roman"/>
          <w:color w:val="auto"/>
          <w:sz w:val="24"/>
          <w:szCs w:val="24"/>
        </w:rPr>
        <w:t xml:space="preserve"> </w:t>
      </w:r>
      <w:r w:rsidR="006F6EB1" w:rsidRPr="00815087">
        <w:rPr>
          <w:rFonts w:ascii="Times New Roman" w:hAnsi="Times New Roman" w:cs="Times New Roman"/>
          <w:color w:val="auto"/>
          <w:sz w:val="24"/>
          <w:szCs w:val="24"/>
        </w:rPr>
        <w:t xml:space="preserve">metu </w:t>
      </w:r>
      <w:r w:rsidR="00F43881" w:rsidRPr="00815087">
        <w:rPr>
          <w:rFonts w:ascii="Times New Roman" w:hAnsi="Times New Roman" w:cs="Times New Roman"/>
          <w:color w:val="auto"/>
          <w:sz w:val="24"/>
          <w:szCs w:val="24"/>
        </w:rPr>
        <w:t>(stalo tenisas, stalo futbolas, judrieji žaidimai gimnazijos vidiniame kiemelyje, lauko šachmatai</w:t>
      </w:r>
      <w:r w:rsidR="002F26F8" w:rsidRPr="00815087">
        <w:rPr>
          <w:rFonts w:ascii="Times New Roman" w:hAnsi="Times New Roman" w:cs="Times New Roman"/>
          <w:color w:val="auto"/>
          <w:sz w:val="24"/>
          <w:szCs w:val="24"/>
        </w:rPr>
        <w:t>, šokiai</w:t>
      </w:r>
      <w:r w:rsidR="00F43881" w:rsidRPr="00815087">
        <w:rPr>
          <w:rFonts w:ascii="Times New Roman" w:hAnsi="Times New Roman" w:cs="Times New Roman"/>
          <w:color w:val="auto"/>
          <w:sz w:val="24"/>
          <w:szCs w:val="24"/>
        </w:rPr>
        <w:t>)</w:t>
      </w:r>
      <w:r w:rsidR="002F26F8" w:rsidRPr="00815087">
        <w:rPr>
          <w:rFonts w:ascii="Times New Roman" w:hAnsi="Times New Roman" w:cs="Times New Roman"/>
          <w:color w:val="auto"/>
          <w:sz w:val="24"/>
          <w:szCs w:val="24"/>
        </w:rPr>
        <w:t>. Po pamokų</w:t>
      </w:r>
      <w:r w:rsidR="00D7141E" w:rsidRPr="00815087">
        <w:rPr>
          <w:rFonts w:ascii="Times New Roman" w:hAnsi="Times New Roman" w:cs="Times New Roman"/>
          <w:color w:val="auto"/>
          <w:sz w:val="24"/>
          <w:szCs w:val="24"/>
        </w:rPr>
        <w:t xml:space="preserve"> </w:t>
      </w:r>
      <w:r w:rsidR="002F26F8" w:rsidRPr="00815087">
        <w:rPr>
          <w:rFonts w:ascii="Times New Roman" w:hAnsi="Times New Roman" w:cs="Times New Roman"/>
          <w:color w:val="auto"/>
          <w:sz w:val="24"/>
          <w:szCs w:val="24"/>
        </w:rPr>
        <w:t>m</w:t>
      </w:r>
      <w:r w:rsidR="00514AA6" w:rsidRPr="00815087">
        <w:rPr>
          <w:rFonts w:ascii="Times New Roman" w:hAnsi="Times New Roman" w:cs="Times New Roman"/>
          <w:color w:val="auto"/>
          <w:sz w:val="24"/>
          <w:szCs w:val="24"/>
        </w:rPr>
        <w:t>okiniai gali naudotis gimnazijos sporto sal</w:t>
      </w:r>
      <w:r w:rsidR="00634AE6" w:rsidRPr="00815087">
        <w:rPr>
          <w:rFonts w:ascii="Times New Roman" w:hAnsi="Times New Roman" w:cs="Times New Roman"/>
          <w:color w:val="auto"/>
          <w:sz w:val="24"/>
          <w:szCs w:val="24"/>
        </w:rPr>
        <w:t>e</w:t>
      </w:r>
      <w:r w:rsidR="002B3BFE" w:rsidRPr="00815087">
        <w:rPr>
          <w:rFonts w:ascii="Times New Roman" w:hAnsi="Times New Roman" w:cs="Times New Roman"/>
          <w:color w:val="auto"/>
          <w:sz w:val="24"/>
          <w:szCs w:val="24"/>
        </w:rPr>
        <w:t xml:space="preserve"> ir</w:t>
      </w:r>
      <w:r w:rsidR="00514AA6" w:rsidRPr="00815087">
        <w:rPr>
          <w:rFonts w:ascii="Times New Roman" w:hAnsi="Times New Roman" w:cs="Times New Roman"/>
          <w:color w:val="auto"/>
          <w:sz w:val="24"/>
          <w:szCs w:val="24"/>
        </w:rPr>
        <w:t xml:space="preserve"> aikštynu.</w:t>
      </w:r>
    </w:p>
    <w:p w:rsidR="000A4D3D" w:rsidRPr="00815087" w:rsidRDefault="00405764" w:rsidP="000A4D3D">
      <w:pPr>
        <w:ind w:firstLine="720"/>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4.6</w:t>
      </w:r>
      <w:r w:rsidR="00514AA6" w:rsidRPr="00815087">
        <w:rPr>
          <w:rFonts w:ascii="Times New Roman" w:hAnsi="Times New Roman" w:cs="Times New Roman"/>
          <w:color w:val="auto"/>
          <w:sz w:val="24"/>
          <w:szCs w:val="24"/>
        </w:rPr>
        <w:t>. Visų klasi</w:t>
      </w:r>
      <w:r w:rsidR="009D06C2" w:rsidRPr="00815087">
        <w:rPr>
          <w:rFonts w:ascii="Times New Roman" w:hAnsi="Times New Roman" w:cs="Times New Roman"/>
          <w:color w:val="auto"/>
          <w:sz w:val="24"/>
          <w:szCs w:val="24"/>
        </w:rPr>
        <w:t>ų mokiniams gimnazija</w:t>
      </w:r>
      <w:r w:rsidR="00514AA6" w:rsidRPr="00815087">
        <w:rPr>
          <w:rFonts w:ascii="Times New Roman" w:hAnsi="Times New Roman" w:cs="Times New Roman"/>
          <w:color w:val="auto"/>
          <w:sz w:val="24"/>
          <w:szCs w:val="24"/>
        </w:rPr>
        <w:t xml:space="preserve"> siūlo rinktis fizinį aktyvumą užtikrinančias NVŠ programas: sporto, šokių ir kt. būrelius.</w:t>
      </w:r>
      <w:bookmarkStart w:id="11" w:name="h.z337ya" w:colFirst="0" w:colLast="0"/>
      <w:bookmarkEnd w:id="11"/>
    </w:p>
    <w:p w:rsidR="000A4D3D" w:rsidRPr="00815087" w:rsidRDefault="000A4D3D" w:rsidP="004F5F93">
      <w:pPr>
        <w:rPr>
          <w:rFonts w:ascii="Times New Roman" w:eastAsia="Times New Roman" w:hAnsi="Times New Roman" w:cs="Times New Roman"/>
          <w:b/>
          <w:color w:val="auto"/>
          <w:sz w:val="24"/>
          <w:szCs w:val="24"/>
        </w:rPr>
      </w:pPr>
    </w:p>
    <w:p w:rsidR="00A06C2A" w:rsidRPr="00815087" w:rsidRDefault="00A06C2A" w:rsidP="009D06C2">
      <w:pPr>
        <w:keepNext/>
        <w:tabs>
          <w:tab w:val="right" w:pos="9911"/>
        </w:tabs>
        <w:spacing w:before="120" w:after="240"/>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lastRenderedPageBreak/>
        <w:t>PAŽINTINIŲ, KULTŪRINIŲ, SOCIALINIŲ IR PILIETINIŲ VEIKLŲ PLĖTOJIMAS</w:t>
      </w:r>
    </w:p>
    <w:p w:rsidR="005F633D" w:rsidRPr="00815087" w:rsidRDefault="00405764" w:rsidP="00405764">
      <w:pPr>
        <w:keepNext/>
        <w:tabs>
          <w:tab w:val="right" w:pos="9639"/>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ab/>
        <w:t>5</w:t>
      </w:r>
      <w:r w:rsidR="005F633D" w:rsidRPr="00815087">
        <w:rPr>
          <w:rFonts w:ascii="Times New Roman" w:eastAsia="Times New Roman" w:hAnsi="Times New Roman" w:cs="Times New Roman"/>
          <w:color w:val="auto"/>
          <w:sz w:val="24"/>
          <w:szCs w:val="24"/>
        </w:rPr>
        <w:t>. Gimnazija, siekdama nuosekliai ugdyti mokinių kompetencijas, gimnazijos ugdymo turinyje susieja formaliąsias socialinio ugdymo pamokas (istorija, geografija, pilietinis ugdymas) su neformaliosiomis praktinėmis veiklomis: pažintinėmis ir kultūrinėmis veiklomis, sudarydama galimybes mokiniams lankytis muziejų, bibliotekų organizuoj</w:t>
      </w:r>
      <w:r w:rsidR="009D06C2" w:rsidRPr="00815087">
        <w:rPr>
          <w:rFonts w:ascii="Times New Roman" w:eastAsia="Times New Roman" w:hAnsi="Times New Roman" w:cs="Times New Roman"/>
          <w:color w:val="auto"/>
          <w:sz w:val="24"/>
          <w:szCs w:val="24"/>
        </w:rPr>
        <w:t>amose programose, renginiuose ir</w:t>
      </w:r>
      <w:r w:rsidR="005F633D" w:rsidRPr="00815087">
        <w:rPr>
          <w:rFonts w:ascii="Times New Roman" w:eastAsia="Times New Roman" w:hAnsi="Times New Roman" w:cs="Times New Roman"/>
          <w:color w:val="auto"/>
          <w:sz w:val="24"/>
          <w:szCs w:val="24"/>
        </w:rPr>
        <w:t xml:space="preserve"> kitose aplinkose. </w:t>
      </w:r>
    </w:p>
    <w:p w:rsidR="00A06C2A" w:rsidRPr="00815087" w:rsidRDefault="00405764" w:rsidP="00405764">
      <w:pPr>
        <w:keepNext/>
        <w:tabs>
          <w:tab w:val="right" w:pos="9639"/>
        </w:tabs>
        <w:ind w:firstLine="709"/>
        <w:jc w:val="both"/>
        <w:rPr>
          <w:rFonts w:ascii="Times New Roman" w:hAnsi="Times New Roman" w:cs="Times New Roman"/>
          <w:color w:val="auto"/>
          <w:sz w:val="24"/>
        </w:rPr>
      </w:pPr>
      <w:r w:rsidRPr="00815087">
        <w:rPr>
          <w:rFonts w:ascii="Times New Roman" w:eastAsia="Times New Roman" w:hAnsi="Times New Roman" w:cs="Times New Roman"/>
          <w:color w:val="auto"/>
          <w:sz w:val="24"/>
          <w:szCs w:val="24"/>
        </w:rPr>
        <w:t>5</w:t>
      </w:r>
      <w:r w:rsidR="00A06C2A" w:rsidRPr="00815087">
        <w:rPr>
          <w:rFonts w:ascii="Times New Roman" w:eastAsia="Times New Roman" w:hAnsi="Times New Roman" w:cs="Times New Roman"/>
          <w:color w:val="auto"/>
          <w:sz w:val="24"/>
          <w:szCs w:val="24"/>
        </w:rPr>
        <w:t>.</w:t>
      </w:r>
      <w:r w:rsidR="005F633D" w:rsidRPr="00815087">
        <w:rPr>
          <w:rFonts w:ascii="Times New Roman" w:eastAsia="Times New Roman" w:hAnsi="Times New Roman" w:cs="Times New Roman"/>
          <w:color w:val="auto"/>
          <w:sz w:val="24"/>
          <w:szCs w:val="24"/>
        </w:rPr>
        <w:t>1</w:t>
      </w:r>
      <w:r w:rsidR="00A06C2A" w:rsidRPr="00815087">
        <w:rPr>
          <w:rFonts w:ascii="Times New Roman" w:eastAsia="Times New Roman" w:hAnsi="Times New Roman" w:cs="Times New Roman"/>
          <w:color w:val="auto"/>
          <w:sz w:val="24"/>
          <w:szCs w:val="24"/>
        </w:rPr>
        <w:tab/>
      </w:r>
      <w:r w:rsidR="00B902BC">
        <w:rPr>
          <w:rFonts w:ascii="Times New Roman" w:eastAsia="Times New Roman" w:hAnsi="Times New Roman" w:cs="Times New Roman"/>
          <w:color w:val="auto"/>
          <w:sz w:val="24"/>
          <w:szCs w:val="24"/>
        </w:rPr>
        <w:t xml:space="preserve">. </w:t>
      </w:r>
      <w:r w:rsidR="00A06C2A" w:rsidRPr="00815087">
        <w:rPr>
          <w:rFonts w:ascii="Times New Roman" w:eastAsia="Times New Roman" w:hAnsi="Times New Roman" w:cs="Times New Roman"/>
          <w:color w:val="auto"/>
          <w:sz w:val="24"/>
          <w:szCs w:val="24"/>
        </w:rPr>
        <w:t>Mokiniui, kuris mokosi pagal pagrindinio ir vidurio ugdymo programas, pažintinė, kultūrinė, meninė, kūrybinė veikla (toliau – pažintinė kultūrinė veikla) yra privaloma, sudėtinė ugdymo proceso veiklos dalis.</w:t>
      </w:r>
      <w:r w:rsidR="002E529A">
        <w:rPr>
          <w:rFonts w:ascii="Times New Roman" w:eastAsia="Times New Roman" w:hAnsi="Times New Roman" w:cs="Times New Roman"/>
          <w:color w:val="auto"/>
          <w:sz w:val="24"/>
          <w:szCs w:val="24"/>
        </w:rPr>
        <w:t xml:space="preserve"> </w:t>
      </w:r>
      <w:r w:rsidR="009D06C2" w:rsidRPr="00815087">
        <w:rPr>
          <w:rFonts w:ascii="Times New Roman" w:hAnsi="Times New Roman" w:cs="Times New Roman"/>
          <w:color w:val="auto"/>
          <w:sz w:val="24"/>
        </w:rPr>
        <w:t>Atsižvelgiant</w:t>
      </w:r>
      <w:r w:rsidR="00970C4E" w:rsidRPr="00815087">
        <w:rPr>
          <w:rFonts w:ascii="Times New Roman" w:hAnsi="Times New Roman" w:cs="Times New Roman"/>
          <w:color w:val="auto"/>
          <w:sz w:val="24"/>
        </w:rPr>
        <w:t xml:space="preserve"> į Pagrindinio ir Vidurinio ugdymo bendrosiose programose numatytą turinį ir pasiekimus, mokinių amžių</w:t>
      </w:r>
      <w:r w:rsidR="00586AE3" w:rsidRPr="00815087">
        <w:rPr>
          <w:rFonts w:ascii="Times New Roman" w:hAnsi="Times New Roman" w:cs="Times New Roman"/>
          <w:color w:val="auto"/>
          <w:sz w:val="24"/>
        </w:rPr>
        <w:t>,  š</w:t>
      </w:r>
      <w:r w:rsidR="00970C4E" w:rsidRPr="00815087">
        <w:rPr>
          <w:rFonts w:ascii="Times New Roman" w:hAnsi="Times New Roman" w:cs="Times New Roman"/>
          <w:color w:val="auto"/>
          <w:sz w:val="24"/>
        </w:rPr>
        <w:t xml:space="preserve">iai veiklai per mokslo metus skirta valandų: 5-8 kl. </w:t>
      </w:r>
      <w:r w:rsidR="00C63395" w:rsidRPr="00815087">
        <w:rPr>
          <w:rFonts w:ascii="Times New Roman" w:hAnsi="Times New Roman" w:cs="Times New Roman"/>
          <w:color w:val="auto"/>
          <w:sz w:val="24"/>
        </w:rPr>
        <w:t xml:space="preserve">– </w:t>
      </w:r>
      <w:r w:rsidR="00970C4E" w:rsidRPr="00815087">
        <w:rPr>
          <w:rFonts w:ascii="Times New Roman" w:hAnsi="Times New Roman" w:cs="Times New Roman"/>
          <w:color w:val="auto"/>
          <w:sz w:val="24"/>
        </w:rPr>
        <w:t xml:space="preserve">44 val., </w:t>
      </w:r>
      <w:r w:rsidR="00FB1451" w:rsidRPr="00815087">
        <w:rPr>
          <w:rFonts w:ascii="Times New Roman" w:hAnsi="Times New Roman" w:cs="Times New Roman"/>
          <w:color w:val="auto"/>
          <w:sz w:val="24"/>
        </w:rPr>
        <w:t xml:space="preserve">GI – 53 val., GII – 59 val., GIII – 51 val., GIV kl. – 59 val. </w:t>
      </w:r>
    </w:p>
    <w:p w:rsidR="002E529A" w:rsidRDefault="00405764" w:rsidP="00405764">
      <w:pPr>
        <w:keepNext/>
        <w:tabs>
          <w:tab w:val="right" w:pos="9639"/>
        </w:tabs>
        <w:ind w:firstLine="709"/>
        <w:jc w:val="both"/>
        <w:rPr>
          <w:rFonts w:ascii="Times New Roman" w:hAnsi="Times New Roman" w:cs="Times New Roman"/>
          <w:color w:val="FF0000"/>
          <w:sz w:val="24"/>
        </w:rPr>
      </w:pPr>
      <w:r w:rsidRPr="002E529A">
        <w:rPr>
          <w:rFonts w:ascii="Times New Roman" w:hAnsi="Times New Roman" w:cs="Times New Roman"/>
          <w:color w:val="auto"/>
          <w:sz w:val="24"/>
        </w:rPr>
        <w:t>5</w:t>
      </w:r>
      <w:r w:rsidR="008E7231" w:rsidRPr="002E529A">
        <w:rPr>
          <w:rFonts w:ascii="Times New Roman" w:hAnsi="Times New Roman" w:cs="Times New Roman"/>
          <w:color w:val="auto"/>
          <w:sz w:val="24"/>
        </w:rPr>
        <w:t xml:space="preserve">.1.1. </w:t>
      </w:r>
      <w:r w:rsidR="002E529A" w:rsidRPr="002E529A">
        <w:rPr>
          <w:rFonts w:ascii="Times New Roman" w:eastAsia="Times New Roman" w:hAnsi="Times New Roman" w:cs="Times New Roman"/>
          <w:color w:val="auto"/>
          <w:sz w:val="24"/>
          <w:szCs w:val="24"/>
        </w:rPr>
        <w:t>Pažintinė, kultūrinė, meninė, kūrybinė veikla</w:t>
      </w:r>
      <w:r w:rsidR="0086788D" w:rsidRPr="002E529A">
        <w:rPr>
          <w:rFonts w:ascii="Times New Roman" w:hAnsi="Times New Roman" w:cs="Times New Roman"/>
          <w:color w:val="auto"/>
          <w:sz w:val="24"/>
        </w:rPr>
        <w:t xml:space="preserve"> </w:t>
      </w:r>
      <w:r w:rsidR="009D06C2" w:rsidRPr="002E529A">
        <w:rPr>
          <w:rFonts w:ascii="Times New Roman" w:hAnsi="Times New Roman" w:cs="Times New Roman"/>
          <w:color w:val="auto"/>
          <w:sz w:val="24"/>
        </w:rPr>
        <w:t>organizuojama per mokslo metus</w:t>
      </w:r>
      <w:r w:rsidR="002E529A">
        <w:rPr>
          <w:rFonts w:ascii="Times New Roman" w:hAnsi="Times New Roman" w:cs="Times New Roman"/>
          <w:color w:val="auto"/>
          <w:sz w:val="24"/>
        </w:rPr>
        <w:t xml:space="preserve"> </w:t>
      </w:r>
      <w:r w:rsidR="002E529A" w:rsidRPr="002E529A">
        <w:rPr>
          <w:rFonts w:ascii="Times New Roman" w:hAnsi="Times New Roman" w:cs="Times New Roman"/>
          <w:color w:val="auto"/>
          <w:sz w:val="24"/>
        </w:rPr>
        <w:t>(</w:t>
      </w:r>
      <w:r w:rsidR="002E529A">
        <w:rPr>
          <w:rFonts w:ascii="Times New Roman" w:hAnsi="Times New Roman" w:cs="Times New Roman"/>
          <w:color w:val="auto"/>
          <w:sz w:val="24"/>
        </w:rPr>
        <w:t>edukacinė</w:t>
      </w:r>
      <w:r w:rsidR="007340CF">
        <w:rPr>
          <w:rFonts w:ascii="Times New Roman" w:hAnsi="Times New Roman" w:cs="Times New Roman"/>
          <w:color w:val="auto"/>
          <w:sz w:val="24"/>
        </w:rPr>
        <w:t>s išvykos or</w:t>
      </w:r>
      <w:r w:rsidR="002E529A" w:rsidRPr="002E529A">
        <w:rPr>
          <w:rFonts w:ascii="Times New Roman" w:hAnsi="Times New Roman" w:cs="Times New Roman"/>
          <w:color w:val="auto"/>
          <w:sz w:val="24"/>
        </w:rPr>
        <w:t xml:space="preserve">ganizuojamos </w:t>
      </w:r>
      <w:r w:rsidR="007340CF">
        <w:rPr>
          <w:rFonts w:ascii="Times New Roman" w:hAnsi="Times New Roman" w:cs="Times New Roman"/>
          <w:color w:val="auto"/>
          <w:sz w:val="24"/>
        </w:rPr>
        <w:t>5-GIV klasės mokiniams</w:t>
      </w:r>
      <w:r w:rsidR="002E529A" w:rsidRPr="002E529A">
        <w:rPr>
          <w:rFonts w:ascii="Times New Roman" w:hAnsi="Times New Roman" w:cs="Times New Roman"/>
          <w:color w:val="auto"/>
          <w:sz w:val="24"/>
        </w:rPr>
        <w:t xml:space="preserve"> </w:t>
      </w:r>
      <w:r w:rsidR="007340CF">
        <w:rPr>
          <w:rFonts w:ascii="Times New Roman" w:hAnsi="Times New Roman" w:cs="Times New Roman"/>
          <w:color w:val="auto"/>
          <w:sz w:val="24"/>
        </w:rPr>
        <w:t>2 kartus per mokslo metus</w:t>
      </w:r>
      <w:r w:rsidR="002E529A" w:rsidRPr="002E529A">
        <w:rPr>
          <w:rFonts w:ascii="Times New Roman" w:hAnsi="Times New Roman" w:cs="Times New Roman"/>
          <w:color w:val="auto"/>
          <w:sz w:val="24"/>
        </w:rPr>
        <w:t>)</w:t>
      </w:r>
      <w:r w:rsidR="009D06C2" w:rsidRPr="002E529A">
        <w:rPr>
          <w:rFonts w:ascii="Times New Roman" w:hAnsi="Times New Roman" w:cs="Times New Roman"/>
          <w:color w:val="auto"/>
          <w:sz w:val="24"/>
        </w:rPr>
        <w:t>.</w:t>
      </w:r>
      <w:r w:rsidR="00B902BC" w:rsidRPr="002E529A">
        <w:rPr>
          <w:rFonts w:ascii="Times New Roman" w:hAnsi="Times New Roman" w:cs="Times New Roman"/>
          <w:color w:val="auto"/>
          <w:sz w:val="24"/>
        </w:rPr>
        <w:t xml:space="preserve"> </w:t>
      </w:r>
    </w:p>
    <w:p w:rsidR="00586AE3" w:rsidRPr="00815087" w:rsidRDefault="002E529A" w:rsidP="002E529A">
      <w:pPr>
        <w:keepNext/>
        <w:tabs>
          <w:tab w:val="right" w:pos="9639"/>
        </w:tabs>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405764" w:rsidRPr="00815087">
        <w:rPr>
          <w:rFonts w:ascii="Times New Roman" w:eastAsia="Times New Roman" w:hAnsi="Times New Roman" w:cs="Times New Roman"/>
          <w:color w:val="auto"/>
          <w:sz w:val="24"/>
          <w:szCs w:val="24"/>
        </w:rPr>
        <w:t>5.2</w:t>
      </w:r>
      <w:r w:rsidR="00586AE3" w:rsidRPr="00815087">
        <w:rPr>
          <w:rFonts w:ascii="Times New Roman" w:eastAsia="Times New Roman" w:hAnsi="Times New Roman" w:cs="Times New Roman"/>
          <w:color w:val="auto"/>
          <w:sz w:val="24"/>
          <w:szCs w:val="24"/>
        </w:rPr>
        <w:t>.</w:t>
      </w:r>
      <w:r w:rsidR="00586AE3" w:rsidRPr="00815087">
        <w:rPr>
          <w:rFonts w:ascii="Times New Roman" w:eastAsia="Times New Roman" w:hAnsi="Times New Roman" w:cs="Times New Roman"/>
          <w:color w:val="auto"/>
          <w:sz w:val="24"/>
          <w:szCs w:val="24"/>
        </w:rPr>
        <w:tab/>
      </w:r>
      <w:r w:rsidR="007340CF">
        <w:rPr>
          <w:rFonts w:ascii="Times New Roman" w:eastAsia="Times New Roman" w:hAnsi="Times New Roman" w:cs="Times New Roman"/>
          <w:color w:val="auto"/>
          <w:sz w:val="24"/>
          <w:szCs w:val="24"/>
        </w:rPr>
        <w:t xml:space="preserve"> </w:t>
      </w:r>
      <w:r w:rsidR="00586AE3" w:rsidRPr="00815087">
        <w:rPr>
          <w:rFonts w:ascii="Times New Roman" w:eastAsia="Times New Roman" w:hAnsi="Times New Roman" w:cs="Times New Roman"/>
          <w:color w:val="auto"/>
          <w:sz w:val="24"/>
          <w:szCs w:val="24"/>
        </w:rPr>
        <w:t>Pažintinė kultūrinė veikla organizuojama pagal priedą Nr.1</w:t>
      </w:r>
      <w:r w:rsidR="009D06C2" w:rsidRPr="00815087">
        <w:rPr>
          <w:rFonts w:ascii="Times New Roman" w:eastAsia="Times New Roman" w:hAnsi="Times New Roman" w:cs="Times New Roman"/>
          <w:color w:val="auto"/>
          <w:sz w:val="24"/>
          <w:szCs w:val="24"/>
        </w:rPr>
        <w:t>8</w:t>
      </w:r>
      <w:r w:rsidR="00142700" w:rsidRPr="00815087">
        <w:rPr>
          <w:rFonts w:ascii="Times New Roman" w:eastAsia="Times New Roman" w:hAnsi="Times New Roman" w:cs="Times New Roman"/>
          <w:color w:val="auto"/>
          <w:sz w:val="24"/>
          <w:szCs w:val="24"/>
        </w:rPr>
        <w:t>. A</w:t>
      </w:r>
      <w:r w:rsidR="00586AE3" w:rsidRPr="00815087">
        <w:rPr>
          <w:rFonts w:ascii="Times New Roman" w:eastAsia="Times New Roman" w:hAnsi="Times New Roman" w:cs="Times New Roman"/>
          <w:color w:val="auto"/>
          <w:sz w:val="24"/>
          <w:szCs w:val="24"/>
        </w:rPr>
        <w:t>pskaitą vykdo d</w:t>
      </w:r>
      <w:r w:rsidR="00142700" w:rsidRPr="00815087">
        <w:rPr>
          <w:rFonts w:ascii="Times New Roman" w:eastAsia="Times New Roman" w:hAnsi="Times New Roman" w:cs="Times New Roman"/>
          <w:color w:val="auto"/>
          <w:sz w:val="24"/>
          <w:szCs w:val="24"/>
        </w:rPr>
        <w:t>irektoriaus pavaduotoja ugdymui</w:t>
      </w:r>
      <w:r w:rsidR="00586AE3" w:rsidRPr="00815087">
        <w:rPr>
          <w:rFonts w:ascii="Times New Roman" w:eastAsia="Times New Roman" w:hAnsi="Times New Roman" w:cs="Times New Roman"/>
          <w:color w:val="auto"/>
          <w:sz w:val="24"/>
          <w:szCs w:val="24"/>
        </w:rPr>
        <w:t xml:space="preserve">. </w:t>
      </w:r>
    </w:p>
    <w:p w:rsidR="00A06C2A" w:rsidRPr="00815087" w:rsidRDefault="00405764" w:rsidP="00405764">
      <w:pPr>
        <w:keepNext/>
        <w:tabs>
          <w:tab w:val="right" w:pos="9639"/>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5.3. </w:t>
      </w:r>
      <w:r w:rsidR="00A06C2A" w:rsidRPr="00815087">
        <w:rPr>
          <w:rFonts w:ascii="Times New Roman" w:eastAsia="Times New Roman" w:hAnsi="Times New Roman" w:cs="Times New Roman"/>
          <w:color w:val="auto"/>
          <w:sz w:val="24"/>
          <w:szCs w:val="24"/>
        </w:rPr>
        <w:tab/>
        <w:t>Siekdamas bendrąsias ir dalykines kompetencijas ugdyti praktinėje ar projektinėje veikloje, kiekvienas 5-GIV kl. mokinys privalo parengti bent vieną trumpalaikį ar ilgalaikį projektą per mokslo metus.</w:t>
      </w:r>
    </w:p>
    <w:p w:rsidR="00A06C2A" w:rsidRPr="00815087" w:rsidRDefault="00A06C2A" w:rsidP="00405764">
      <w:pPr>
        <w:keepNext/>
        <w:tabs>
          <w:tab w:val="right" w:pos="9639"/>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5</w:t>
      </w:r>
      <w:r w:rsidR="00405764" w:rsidRPr="00815087">
        <w:rPr>
          <w:rFonts w:ascii="Times New Roman" w:eastAsia="Times New Roman" w:hAnsi="Times New Roman" w:cs="Times New Roman"/>
          <w:color w:val="auto"/>
          <w:sz w:val="24"/>
          <w:szCs w:val="24"/>
        </w:rPr>
        <w:t>.4</w:t>
      </w:r>
      <w:r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color w:val="auto"/>
          <w:sz w:val="24"/>
          <w:szCs w:val="24"/>
        </w:rPr>
        <w:tab/>
        <w:t>Gimnazijos bendruomenė bendradarbiauja su įvairiomis vaikų ir jaunimo organizacijomis, savi</w:t>
      </w:r>
      <w:r w:rsidR="009D06C2" w:rsidRPr="00815087">
        <w:rPr>
          <w:rFonts w:ascii="Times New Roman" w:eastAsia="Times New Roman" w:hAnsi="Times New Roman" w:cs="Times New Roman"/>
          <w:color w:val="auto"/>
          <w:sz w:val="24"/>
          <w:szCs w:val="24"/>
        </w:rPr>
        <w:t>valdos institucijomis (dalyvauja</w:t>
      </w:r>
      <w:r w:rsidRPr="00815087">
        <w:rPr>
          <w:rFonts w:ascii="Times New Roman" w:eastAsia="Times New Roman" w:hAnsi="Times New Roman" w:cs="Times New Roman"/>
          <w:color w:val="auto"/>
          <w:sz w:val="24"/>
          <w:szCs w:val="24"/>
        </w:rPr>
        <w:t xml:space="preserve"> kultūros centro organizuojamuose valstybinių švenčių minėjimuose ir kitų organizacijų renginiuose).</w:t>
      </w:r>
    </w:p>
    <w:p w:rsidR="00A06C2A" w:rsidRPr="00815087" w:rsidRDefault="00405764" w:rsidP="00405764">
      <w:pPr>
        <w:keepNext/>
        <w:tabs>
          <w:tab w:val="right" w:pos="9639"/>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5.5. </w:t>
      </w:r>
      <w:r w:rsidR="00A06C2A" w:rsidRPr="00815087">
        <w:rPr>
          <w:rFonts w:ascii="Times New Roman" w:eastAsia="Times New Roman" w:hAnsi="Times New Roman" w:cs="Times New Roman"/>
          <w:color w:val="auto"/>
          <w:sz w:val="24"/>
          <w:szCs w:val="24"/>
        </w:rPr>
        <w:tab/>
        <w:t xml:space="preserve">Siekiant ugdyti mokinių medijų ir informacinį raštingumą, visų dalykų mokytojams ir klasių vadovams </w:t>
      </w:r>
      <w:r w:rsidR="002B3BFE" w:rsidRPr="00815087">
        <w:rPr>
          <w:rFonts w:ascii="Times New Roman" w:eastAsia="Times New Roman" w:hAnsi="Times New Roman" w:cs="Times New Roman"/>
          <w:color w:val="auto"/>
          <w:sz w:val="24"/>
          <w:szCs w:val="24"/>
        </w:rPr>
        <w:t xml:space="preserve">siūloma </w:t>
      </w:r>
      <w:r w:rsidR="00A06C2A" w:rsidRPr="00815087">
        <w:rPr>
          <w:rFonts w:ascii="Times New Roman" w:eastAsia="Times New Roman" w:hAnsi="Times New Roman" w:cs="Times New Roman"/>
          <w:color w:val="auto"/>
          <w:sz w:val="24"/>
          <w:szCs w:val="24"/>
        </w:rPr>
        <w:t>naudotis programa „MIR ir aš“ (</w:t>
      </w:r>
      <w:hyperlink r:id="rId10" w:history="1">
        <w:r w:rsidR="002B3BFE" w:rsidRPr="00815087">
          <w:rPr>
            <w:rStyle w:val="Hyperlink"/>
            <w:rFonts w:ascii="Times New Roman" w:eastAsia="Times New Roman" w:hAnsi="Times New Roman" w:cs="Times New Roman"/>
            <w:color w:val="auto"/>
            <w:sz w:val="24"/>
            <w:szCs w:val="24"/>
          </w:rPr>
          <w:t>https://duomenys.ugdome.lt/?/mm/dry/med=2/213</w:t>
        </w:r>
      </w:hyperlink>
      <w:r w:rsidR="00A06C2A" w:rsidRPr="00815087">
        <w:rPr>
          <w:rFonts w:ascii="Times New Roman" w:eastAsia="Times New Roman" w:hAnsi="Times New Roman" w:cs="Times New Roman"/>
          <w:color w:val="auto"/>
          <w:sz w:val="24"/>
          <w:szCs w:val="24"/>
        </w:rPr>
        <w:t>)</w:t>
      </w:r>
      <w:r w:rsidR="002B3BFE" w:rsidRPr="00815087">
        <w:rPr>
          <w:rFonts w:ascii="Times New Roman" w:eastAsia="Times New Roman" w:hAnsi="Times New Roman" w:cs="Times New Roman"/>
          <w:color w:val="auto"/>
          <w:sz w:val="24"/>
          <w:szCs w:val="24"/>
        </w:rPr>
        <w:t>.</w:t>
      </w:r>
    </w:p>
    <w:p w:rsidR="00A06C2A" w:rsidRPr="00815087" w:rsidRDefault="00405764" w:rsidP="00405764">
      <w:pPr>
        <w:keepNext/>
        <w:tabs>
          <w:tab w:val="right" w:pos="9639"/>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5.6.</w:t>
      </w:r>
      <w:r w:rsidR="00A06C2A" w:rsidRPr="00815087">
        <w:rPr>
          <w:rFonts w:ascii="Times New Roman" w:eastAsia="Times New Roman" w:hAnsi="Times New Roman" w:cs="Times New Roman"/>
          <w:color w:val="auto"/>
          <w:sz w:val="24"/>
          <w:szCs w:val="24"/>
        </w:rPr>
        <w:t>Socialinė - pilietinė veikla mokiniui, kuris mokosi pagal pagrindinio ir vidurinio ugdymo programą, yra privaloma.  Jai skiriama 5-6 kl. –10 val., 7-8 kl. – 12 val., GI-GIV – 14 val. per mokslo metus.</w:t>
      </w:r>
    </w:p>
    <w:p w:rsidR="00A06C2A" w:rsidRPr="00815087" w:rsidRDefault="003666FF" w:rsidP="00405764">
      <w:pPr>
        <w:keepNext/>
        <w:tabs>
          <w:tab w:val="right" w:pos="9639"/>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5.7</w:t>
      </w:r>
      <w:r w:rsidR="00405764" w:rsidRPr="00815087">
        <w:rPr>
          <w:rFonts w:ascii="Times New Roman" w:eastAsia="Times New Roman" w:hAnsi="Times New Roman" w:cs="Times New Roman"/>
          <w:color w:val="auto"/>
          <w:sz w:val="24"/>
          <w:szCs w:val="24"/>
        </w:rPr>
        <w:t>.</w:t>
      </w:r>
      <w:r w:rsidR="00A06C2A" w:rsidRPr="00815087">
        <w:rPr>
          <w:rFonts w:ascii="Times New Roman" w:eastAsia="Times New Roman" w:hAnsi="Times New Roman" w:cs="Times New Roman"/>
          <w:color w:val="auto"/>
          <w:sz w:val="24"/>
          <w:szCs w:val="24"/>
        </w:rPr>
        <w:t xml:space="preserve"> Socialinė-pilietinė veikla fiksuojama mokinio aplanke ir e-dienyne. Socialinės-pilietinės veiklos darbą kuruoja klasių vadovai.</w:t>
      </w:r>
    </w:p>
    <w:p w:rsidR="00A06C2A" w:rsidRPr="00815087" w:rsidRDefault="003666FF" w:rsidP="00405764">
      <w:pPr>
        <w:keepNext/>
        <w:tabs>
          <w:tab w:val="right" w:pos="9639"/>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5.8</w:t>
      </w:r>
      <w:r w:rsidR="00405764" w:rsidRPr="00815087">
        <w:rPr>
          <w:rFonts w:ascii="Times New Roman" w:eastAsia="Times New Roman" w:hAnsi="Times New Roman" w:cs="Times New Roman"/>
          <w:color w:val="auto"/>
          <w:sz w:val="24"/>
          <w:szCs w:val="24"/>
        </w:rPr>
        <w:t>.</w:t>
      </w:r>
      <w:r w:rsidR="00A06C2A" w:rsidRPr="00815087">
        <w:rPr>
          <w:rFonts w:ascii="Times New Roman" w:eastAsia="Times New Roman" w:hAnsi="Times New Roman" w:cs="Times New Roman"/>
          <w:color w:val="auto"/>
          <w:sz w:val="24"/>
          <w:szCs w:val="24"/>
        </w:rPr>
        <w:t xml:space="preserve"> Klasės vadovas mokslo metų pradžioje informuoja mokinius apie socialinės</w:t>
      </w:r>
      <w:r w:rsidR="009C3BE5" w:rsidRPr="00815087">
        <w:rPr>
          <w:rFonts w:ascii="Times New Roman" w:eastAsia="Times New Roman" w:hAnsi="Times New Roman" w:cs="Times New Roman"/>
          <w:color w:val="auto"/>
          <w:sz w:val="24"/>
          <w:szCs w:val="24"/>
        </w:rPr>
        <w:t xml:space="preserve"> (karitatyvinės) </w:t>
      </w:r>
      <w:r w:rsidR="00A06C2A" w:rsidRPr="00815087">
        <w:rPr>
          <w:rFonts w:ascii="Times New Roman" w:eastAsia="Times New Roman" w:hAnsi="Times New Roman" w:cs="Times New Roman"/>
          <w:color w:val="auto"/>
          <w:sz w:val="24"/>
          <w:szCs w:val="24"/>
        </w:rPr>
        <w:t>-pi</w:t>
      </w:r>
      <w:r w:rsidRPr="00815087">
        <w:rPr>
          <w:rFonts w:ascii="Times New Roman" w:eastAsia="Times New Roman" w:hAnsi="Times New Roman" w:cs="Times New Roman"/>
          <w:color w:val="auto"/>
          <w:sz w:val="24"/>
          <w:szCs w:val="24"/>
        </w:rPr>
        <w:t>lietinės</w:t>
      </w:r>
      <w:r w:rsidR="00A06C2A" w:rsidRPr="00815087">
        <w:rPr>
          <w:rFonts w:ascii="Times New Roman" w:eastAsia="Times New Roman" w:hAnsi="Times New Roman" w:cs="Times New Roman"/>
          <w:color w:val="auto"/>
          <w:sz w:val="24"/>
          <w:szCs w:val="24"/>
        </w:rPr>
        <w:t xml:space="preserve"> veiklos atlikimo būdus, trukmę ir aptari</w:t>
      </w:r>
      <w:r w:rsidRPr="00815087">
        <w:rPr>
          <w:rFonts w:ascii="Times New Roman" w:eastAsia="Times New Roman" w:hAnsi="Times New Roman" w:cs="Times New Roman"/>
          <w:color w:val="auto"/>
          <w:sz w:val="24"/>
          <w:szCs w:val="24"/>
        </w:rPr>
        <w:t>a veiklos kryptis.</w:t>
      </w:r>
    </w:p>
    <w:p w:rsidR="00A06C2A" w:rsidRPr="00815087" w:rsidRDefault="003666FF" w:rsidP="00405764">
      <w:pPr>
        <w:keepNext/>
        <w:tabs>
          <w:tab w:val="right" w:pos="9639"/>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5.9</w:t>
      </w:r>
      <w:r w:rsidR="00A06C2A" w:rsidRPr="00815087">
        <w:rPr>
          <w:rFonts w:ascii="Times New Roman" w:eastAsia="Times New Roman" w:hAnsi="Times New Roman" w:cs="Times New Roman"/>
          <w:color w:val="auto"/>
          <w:sz w:val="24"/>
          <w:szCs w:val="24"/>
        </w:rPr>
        <w:t>.</w:t>
      </w:r>
      <w:r w:rsidR="00A06C2A" w:rsidRPr="00815087">
        <w:rPr>
          <w:rFonts w:ascii="Times New Roman" w:eastAsia="Times New Roman" w:hAnsi="Times New Roman" w:cs="Times New Roman"/>
          <w:color w:val="auto"/>
          <w:sz w:val="24"/>
          <w:szCs w:val="24"/>
        </w:rPr>
        <w:tab/>
        <w:t xml:space="preserve">Socialinę-pilietinę veiklą </w:t>
      </w:r>
      <w:r w:rsidR="00A46D9B">
        <w:rPr>
          <w:rFonts w:ascii="Times New Roman" w:eastAsia="Times New Roman" w:hAnsi="Times New Roman" w:cs="Times New Roman"/>
          <w:color w:val="auto"/>
          <w:sz w:val="24"/>
          <w:szCs w:val="24"/>
        </w:rPr>
        <w:t xml:space="preserve"> gali organizuoti </w:t>
      </w:r>
      <w:r w:rsidR="00A06C2A" w:rsidRPr="00815087">
        <w:rPr>
          <w:rFonts w:ascii="Times New Roman" w:eastAsia="Times New Roman" w:hAnsi="Times New Roman" w:cs="Times New Roman"/>
          <w:color w:val="auto"/>
          <w:sz w:val="24"/>
          <w:szCs w:val="24"/>
        </w:rPr>
        <w:t>administracija, dalykų mokytojai, klasių vadovai, pagalbos mokiniui specialistai ar už gimnazijos ribų esančios įstaigos atstovas. Organizuojant šio pobūdžio veiklas, rekomenduojama numatyti galimybę mokiniui atlikti jas savarankiškai arba grupelėmis ir glaudžiai bendradarbiaujant su asociacijomis, savivaldos institucijomis ir kt.</w:t>
      </w:r>
    </w:p>
    <w:p w:rsidR="00BD3E4D" w:rsidRPr="00815087" w:rsidRDefault="00BD3E4D" w:rsidP="00462EDA">
      <w:pPr>
        <w:keepNext/>
        <w:tabs>
          <w:tab w:val="right" w:pos="9911"/>
        </w:tabs>
        <w:jc w:val="center"/>
        <w:rPr>
          <w:rFonts w:ascii="Times New Roman" w:eastAsia="Times New Roman" w:hAnsi="Times New Roman" w:cs="Times New Roman"/>
          <w:b/>
          <w:color w:val="auto"/>
          <w:sz w:val="24"/>
          <w:szCs w:val="24"/>
        </w:rPr>
      </w:pPr>
      <w:bookmarkStart w:id="12" w:name="h.3o7alnk" w:colFirst="0" w:colLast="0"/>
      <w:bookmarkEnd w:id="12"/>
    </w:p>
    <w:p w:rsidR="00462EDA" w:rsidRPr="00815087" w:rsidRDefault="00462EDA" w:rsidP="00462EDA">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MOKINIŲ MOKYMOSI KRŪVIO REGULIAVIMAS</w:t>
      </w:r>
    </w:p>
    <w:p w:rsidR="00462EDA" w:rsidRPr="00815087" w:rsidRDefault="00462EDA" w:rsidP="00462EDA">
      <w:pPr>
        <w:keepNext/>
        <w:tabs>
          <w:tab w:val="right" w:pos="9911"/>
        </w:tabs>
        <w:jc w:val="center"/>
        <w:rPr>
          <w:rFonts w:ascii="Times New Roman" w:hAnsi="Times New Roman" w:cs="Times New Roman"/>
          <w:color w:val="auto"/>
        </w:rPr>
      </w:pPr>
    </w:p>
    <w:p w:rsidR="00462EDA" w:rsidRPr="00815087" w:rsidRDefault="00CB62E6" w:rsidP="00CB62E6">
      <w:pPr>
        <w:tabs>
          <w:tab w:val="left" w:pos="709"/>
        </w:tabs>
        <w:jc w:val="both"/>
        <w:rPr>
          <w:rFonts w:ascii="Times New Roman" w:hAnsi="Times New Roman" w:cs="Times New Roman"/>
          <w:color w:val="auto"/>
        </w:rPr>
      </w:pPr>
      <w:bookmarkStart w:id="13" w:name="h.23ckvvd" w:colFirst="0" w:colLast="0"/>
      <w:bookmarkEnd w:id="13"/>
      <w:r w:rsidRPr="00815087">
        <w:rPr>
          <w:rFonts w:ascii="Times New Roman" w:eastAsia="Times New Roman" w:hAnsi="Times New Roman" w:cs="Times New Roman"/>
          <w:color w:val="auto"/>
          <w:sz w:val="24"/>
          <w:szCs w:val="24"/>
        </w:rPr>
        <w:tab/>
      </w:r>
      <w:r w:rsidR="00405764" w:rsidRPr="00815087">
        <w:rPr>
          <w:rFonts w:ascii="Times New Roman" w:eastAsia="Times New Roman" w:hAnsi="Times New Roman" w:cs="Times New Roman"/>
          <w:color w:val="auto"/>
          <w:sz w:val="24"/>
          <w:szCs w:val="24"/>
        </w:rPr>
        <w:t>6.</w:t>
      </w:r>
      <w:r w:rsidR="00462EDA" w:rsidRPr="00815087">
        <w:rPr>
          <w:rFonts w:ascii="Times New Roman" w:eastAsia="Times New Roman" w:hAnsi="Times New Roman" w:cs="Times New Roman"/>
          <w:color w:val="auto"/>
          <w:sz w:val="24"/>
          <w:szCs w:val="24"/>
        </w:rPr>
        <w:t xml:space="preserve"> Sprendžiant mokinių mokymosi krūvio optimizavimo klausimus, mokinių mokymosi krūvio stebėseną ir kontrolę, mokytojų bendradarbiavimą organizuoja ir vykdo direktoriaus pavaduotojas ugdymui pagal tvarką. </w:t>
      </w:r>
      <w:r w:rsidR="003666FF" w:rsidRPr="00815087">
        <w:rPr>
          <w:rFonts w:ascii="Times New Roman" w:eastAsia="Times New Roman" w:hAnsi="Times New Roman" w:cs="Times New Roman"/>
          <w:color w:val="auto"/>
          <w:sz w:val="24"/>
          <w:szCs w:val="24"/>
        </w:rPr>
        <w:t>(Priedas Nr. 21</w:t>
      </w:r>
      <w:r w:rsidR="00462EDA" w:rsidRPr="00815087">
        <w:rPr>
          <w:rFonts w:ascii="Times New Roman" w:eastAsia="Times New Roman" w:hAnsi="Times New Roman" w:cs="Times New Roman"/>
          <w:color w:val="auto"/>
          <w:sz w:val="24"/>
          <w:szCs w:val="24"/>
        </w:rPr>
        <w:t>)</w:t>
      </w:r>
    </w:p>
    <w:p w:rsidR="000C32C6" w:rsidRPr="00815087" w:rsidRDefault="003666FF" w:rsidP="00CB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6.1</w:t>
      </w:r>
      <w:r w:rsidR="000C32C6" w:rsidRPr="00815087">
        <w:rPr>
          <w:rFonts w:ascii="Times New Roman" w:hAnsi="Times New Roman" w:cs="Times New Roman"/>
          <w:color w:val="auto"/>
          <w:sz w:val="24"/>
        </w:rPr>
        <w:t>. Gimnazija užtikrina, kad namų darbai:</w:t>
      </w:r>
    </w:p>
    <w:p w:rsidR="000C32C6" w:rsidRPr="00815087" w:rsidRDefault="003666FF" w:rsidP="00CB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lastRenderedPageBreak/>
        <w:t>6.1</w:t>
      </w:r>
      <w:r w:rsidR="00405764" w:rsidRPr="00815087">
        <w:rPr>
          <w:rFonts w:ascii="Times New Roman" w:hAnsi="Times New Roman" w:cs="Times New Roman"/>
          <w:color w:val="auto"/>
          <w:sz w:val="24"/>
        </w:rPr>
        <w:t>.</w:t>
      </w:r>
      <w:r w:rsidR="000C32C6" w:rsidRPr="00815087">
        <w:rPr>
          <w:rFonts w:ascii="Times New Roman" w:hAnsi="Times New Roman" w:cs="Times New Roman"/>
          <w:color w:val="auto"/>
          <w:sz w:val="24"/>
        </w:rPr>
        <w:t>1. atitiktų mokinio galias ir būtų naudingi grįžtamajai informacijai apie mokinio mokymąsi gauti, tolesniam mokymuisi;</w:t>
      </w:r>
    </w:p>
    <w:p w:rsidR="000C32C6" w:rsidRPr="00815087" w:rsidRDefault="003666FF" w:rsidP="00CB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6.1</w:t>
      </w:r>
      <w:r w:rsidR="00405764" w:rsidRPr="00815087">
        <w:rPr>
          <w:rFonts w:ascii="Times New Roman" w:hAnsi="Times New Roman" w:cs="Times New Roman"/>
          <w:color w:val="auto"/>
          <w:sz w:val="24"/>
        </w:rPr>
        <w:t>.2.</w:t>
      </w:r>
      <w:r w:rsidR="000C32C6" w:rsidRPr="00815087">
        <w:rPr>
          <w:rFonts w:ascii="Times New Roman" w:hAnsi="Times New Roman" w:cs="Times New Roman"/>
          <w:color w:val="auto"/>
          <w:sz w:val="24"/>
        </w:rPr>
        <w:t xml:space="preserve"> nebūtų užduodami atostogoms ir nebūtų skirti dėl įvairių priežasčių neįvykusių pamokų turiniui įgyvendinti.</w:t>
      </w:r>
    </w:p>
    <w:p w:rsidR="004B5815" w:rsidRPr="00815087" w:rsidRDefault="004B5815" w:rsidP="004B5815">
      <w:pPr>
        <w:ind w:firstLine="709"/>
        <w:jc w:val="both"/>
        <w:rPr>
          <w:rFonts w:ascii="Times New Roman" w:hAnsi="Times New Roman" w:cs="Times New Roman"/>
          <w:color w:val="auto"/>
        </w:rPr>
      </w:pPr>
      <w:r w:rsidRPr="00815087">
        <w:rPr>
          <w:rFonts w:ascii="Times New Roman" w:hAnsi="Times New Roman" w:cs="Times New Roman"/>
          <w:color w:val="auto"/>
          <w:sz w:val="24"/>
        </w:rPr>
        <w:t xml:space="preserve">6.1.3. </w:t>
      </w:r>
      <w:r w:rsidRPr="00815087">
        <w:rPr>
          <w:rFonts w:ascii="Times New Roman" w:eastAsia="Times New Roman" w:hAnsi="Times New Roman" w:cs="Times New Roman"/>
          <w:color w:val="auto"/>
          <w:sz w:val="24"/>
          <w:szCs w:val="24"/>
        </w:rPr>
        <w:t>Mokytojai namų darbus el. dienyne įrašo kasdien iki 17.00 val.</w:t>
      </w:r>
    </w:p>
    <w:p w:rsidR="009A08FB" w:rsidRPr="00815087" w:rsidRDefault="003666FF" w:rsidP="00CB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6.2</w:t>
      </w:r>
      <w:r w:rsidR="00405764" w:rsidRPr="00815087">
        <w:rPr>
          <w:rFonts w:ascii="Times New Roman" w:hAnsi="Times New Roman" w:cs="Times New Roman"/>
          <w:color w:val="auto"/>
          <w:sz w:val="24"/>
        </w:rPr>
        <w:t>.</w:t>
      </w:r>
      <w:r w:rsidR="009A08FB" w:rsidRPr="00815087">
        <w:rPr>
          <w:rFonts w:ascii="Times New Roman" w:hAnsi="Times New Roman" w:cs="Times New Roman"/>
          <w:color w:val="auto"/>
          <w:sz w:val="24"/>
        </w:rPr>
        <w:t xml:space="preserve"> Gimnazija užtikrina, kad mokiniams per dieną nebūtų skiriamas daugiau kaip vienas kontrolinis darbas. Apie kontrolinį darbą mokinius būtina informuoti ne vėliau kaip prieš savaitę. Kontroliniai darbai negali būti rašomi po ligos, atostogų, nerekomenduojami po šventinių dienų.</w:t>
      </w:r>
    </w:p>
    <w:p w:rsidR="00462EDA" w:rsidRPr="00815087" w:rsidRDefault="003666FF"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6.3</w:t>
      </w:r>
      <w:r w:rsidR="00405764" w:rsidRPr="00815087">
        <w:rPr>
          <w:rFonts w:ascii="Times New Roman" w:eastAsia="Times New Roman" w:hAnsi="Times New Roman" w:cs="Times New Roman"/>
          <w:color w:val="auto"/>
          <w:sz w:val="24"/>
          <w:szCs w:val="24"/>
        </w:rPr>
        <w:t>.</w:t>
      </w:r>
      <w:r w:rsidR="00462EDA" w:rsidRPr="00815087">
        <w:rPr>
          <w:rFonts w:ascii="Times New Roman" w:eastAsia="Times New Roman" w:hAnsi="Times New Roman" w:cs="Times New Roman"/>
          <w:color w:val="auto"/>
          <w:sz w:val="24"/>
          <w:szCs w:val="24"/>
        </w:rPr>
        <w:t xml:space="preserve"> Kontrolinių darbų planavimo, skyrimo, derinimo, fiksavimo, rezultatų analizės tvarką, namų darbų skyrimą, vertinimą reglamentuoja gimnazijos mokinių pažangos ir pasiekimų vertinimo tvarka.</w:t>
      </w:r>
    </w:p>
    <w:p w:rsidR="00462EDA" w:rsidRPr="00815087" w:rsidRDefault="003666FF" w:rsidP="00CB62E6">
      <w:pPr>
        <w:tabs>
          <w:tab w:val="left" w:pos="0"/>
          <w:tab w:val="left" w:pos="567"/>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6.4</w:t>
      </w:r>
      <w:r w:rsidR="00405764" w:rsidRPr="00815087">
        <w:rPr>
          <w:rFonts w:ascii="Times New Roman" w:eastAsia="Times New Roman" w:hAnsi="Times New Roman" w:cs="Times New Roman"/>
          <w:color w:val="auto"/>
          <w:sz w:val="24"/>
          <w:szCs w:val="24"/>
        </w:rPr>
        <w:t>.</w:t>
      </w:r>
      <w:r w:rsidR="00462EDA" w:rsidRPr="00815087">
        <w:rPr>
          <w:rFonts w:ascii="Times New Roman" w:eastAsia="Times New Roman" w:hAnsi="Times New Roman" w:cs="Times New Roman"/>
          <w:color w:val="auto"/>
          <w:sz w:val="24"/>
          <w:szCs w:val="24"/>
        </w:rPr>
        <w:t xml:space="preserve"> Mokiniams, kurie mokosi pagal pagrindinio ugdymo programą, suderinus su mokinių tėvais (globėjais, rūpintojais) skiriamas didesnis už minimalų privalomų pamokų skaičius dalykams, pasirenkamiesiems dalykams, dalykų moduliams mokytis.</w:t>
      </w:r>
    </w:p>
    <w:p w:rsidR="00F13C79" w:rsidRPr="00815087" w:rsidRDefault="003666FF" w:rsidP="00CB62E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6.5</w:t>
      </w:r>
      <w:r w:rsidR="00405764" w:rsidRPr="00815087">
        <w:rPr>
          <w:rFonts w:ascii="Times New Roman" w:hAnsi="Times New Roman" w:cs="Times New Roman"/>
          <w:color w:val="auto"/>
          <w:sz w:val="24"/>
        </w:rPr>
        <w:t>.</w:t>
      </w:r>
      <w:r w:rsidR="004F5F93" w:rsidRPr="00815087">
        <w:rPr>
          <w:rFonts w:ascii="Times New Roman" w:hAnsi="Times New Roman" w:cs="Times New Roman"/>
          <w:color w:val="auto"/>
          <w:sz w:val="24"/>
        </w:rPr>
        <w:t xml:space="preserve"> Mokymosi pagalbai skiriamos</w:t>
      </w:r>
      <w:r w:rsidR="00F13C79" w:rsidRPr="00815087">
        <w:rPr>
          <w:rFonts w:ascii="Times New Roman" w:hAnsi="Times New Roman" w:cs="Times New Roman"/>
          <w:color w:val="auto"/>
          <w:sz w:val="24"/>
        </w:rPr>
        <w:t xml:space="preserve"> t</w:t>
      </w:r>
      <w:r w:rsidR="004F5F93" w:rsidRPr="00815087">
        <w:rPr>
          <w:rFonts w:ascii="Times New Roman" w:hAnsi="Times New Roman" w:cs="Times New Roman"/>
          <w:color w:val="auto"/>
          <w:sz w:val="24"/>
        </w:rPr>
        <w:t>rumpalaikės ar ilgalaikės konsultacijos</w:t>
      </w:r>
      <w:r w:rsidR="00F13C79" w:rsidRPr="00815087">
        <w:rPr>
          <w:rFonts w:ascii="Times New Roman" w:hAnsi="Times New Roman" w:cs="Times New Roman"/>
          <w:color w:val="auto"/>
          <w:sz w:val="24"/>
        </w:rPr>
        <w:t>. Ilgalaikės konsultacijos (trukmė lygi pamokos trukmei) įskaitomos į mokymosi krūvį. Mokinių tėvai (globėjai, rūpintojai) elektroniniu dienynu ar kitu būdu informuojami apie mokiniui siūlomą suteikti mokymosi pagalbą, apie mokinio daromą pažangą.</w:t>
      </w:r>
    </w:p>
    <w:p w:rsidR="004F5F93" w:rsidRPr="00815087" w:rsidRDefault="004F5F93" w:rsidP="00CB62E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6.5.1. Ilgalaikių konsultacijų tvarkaraštį rengia direktoriaus pavaduotojas ugdymui.</w:t>
      </w:r>
    </w:p>
    <w:p w:rsidR="00462EDA" w:rsidRPr="00815087" w:rsidRDefault="003666FF" w:rsidP="00CB62E6">
      <w:pPr>
        <w:tabs>
          <w:tab w:val="left" w:pos="0"/>
          <w:tab w:val="left" w:pos="567"/>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6.6</w:t>
      </w:r>
      <w:r w:rsidR="00405764" w:rsidRPr="00815087">
        <w:rPr>
          <w:rFonts w:ascii="Times New Roman" w:eastAsia="Times New Roman" w:hAnsi="Times New Roman" w:cs="Times New Roman"/>
          <w:color w:val="auto"/>
          <w:sz w:val="24"/>
          <w:szCs w:val="24"/>
        </w:rPr>
        <w:t>.</w:t>
      </w:r>
      <w:r w:rsidR="00462EDA" w:rsidRPr="00815087">
        <w:rPr>
          <w:rFonts w:ascii="Times New Roman" w:eastAsia="Times New Roman" w:hAnsi="Times New Roman" w:cs="Times New Roman"/>
          <w:color w:val="auto"/>
          <w:sz w:val="24"/>
          <w:szCs w:val="24"/>
        </w:rPr>
        <w:t xml:space="preserve"> Mokinių, kurie mokosi pagal vidurinio ugdymo programą, pamokų tvarkaraštyje nėra daugiau kaip trys vienos pamokos trukmės laisvi laiko tarpai tarp pamokų per savaitę. Mokinių tvarkaraščiuose nėra daugiau kaip 7 pamokų per dieną, per savaitę – 35 pamokų.</w:t>
      </w:r>
    </w:p>
    <w:p w:rsidR="00BD0739" w:rsidRPr="00815087" w:rsidRDefault="003666FF" w:rsidP="00CB62E6">
      <w:pPr>
        <w:tabs>
          <w:tab w:val="left" w:pos="0"/>
          <w:tab w:val="left" w:pos="567"/>
        </w:tabs>
        <w:ind w:firstLine="709"/>
        <w:jc w:val="both"/>
        <w:rPr>
          <w:rFonts w:ascii="Times New Roman" w:hAnsi="Times New Roman" w:cs="Times New Roman"/>
          <w:color w:val="auto"/>
          <w:sz w:val="24"/>
        </w:rPr>
      </w:pPr>
      <w:r w:rsidRPr="00815087">
        <w:rPr>
          <w:rFonts w:ascii="Times New Roman" w:hAnsi="Times New Roman" w:cs="Times New Roman"/>
          <w:color w:val="auto"/>
          <w:sz w:val="24"/>
          <w:szCs w:val="24"/>
        </w:rPr>
        <w:t>6.7</w:t>
      </w:r>
      <w:r w:rsidR="00405764" w:rsidRPr="00815087">
        <w:rPr>
          <w:rFonts w:ascii="Times New Roman" w:hAnsi="Times New Roman" w:cs="Times New Roman"/>
          <w:color w:val="auto"/>
          <w:sz w:val="24"/>
          <w:szCs w:val="24"/>
        </w:rPr>
        <w:t>.</w:t>
      </w:r>
      <w:r w:rsidR="00BD0739" w:rsidRPr="00815087">
        <w:rPr>
          <w:rFonts w:ascii="Times New Roman" w:hAnsi="Times New Roman" w:cs="Times New Roman"/>
          <w:color w:val="auto"/>
          <w:sz w:val="24"/>
          <w:szCs w:val="24"/>
        </w:rPr>
        <w:t>Mokiniams</w:t>
      </w:r>
      <w:r w:rsidR="00BD0739" w:rsidRPr="00815087">
        <w:rPr>
          <w:rFonts w:ascii="Times New Roman" w:hAnsi="Times New Roman" w:cs="Times New Roman"/>
          <w:color w:val="auto"/>
          <w:sz w:val="24"/>
        </w:rPr>
        <w:t>, kurie mokosi pagal pagrindinio ugdymo programos pirmąją dalį ir negali tinkamai atlikti namų darbų dėl nepalankių socialinių ekonominių kultūrinių sąlygų namuose, sudarytos sąlygos juos atlikti gimnazijoje</w:t>
      </w:r>
      <w:r w:rsidR="00C61976" w:rsidRPr="00815087">
        <w:rPr>
          <w:rFonts w:ascii="Times New Roman" w:hAnsi="Times New Roman" w:cs="Times New Roman"/>
          <w:color w:val="auto"/>
          <w:sz w:val="24"/>
        </w:rPr>
        <w:t xml:space="preserve"> specialiojo pedagogo kabinete. Pagalbą teikia pagalbos mokiniui specialistai pagal grafiką. </w:t>
      </w:r>
    </w:p>
    <w:p w:rsidR="00462EDA" w:rsidRPr="00815087" w:rsidRDefault="003666FF"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6.8</w:t>
      </w:r>
      <w:r w:rsidR="00405764" w:rsidRPr="00815087">
        <w:rPr>
          <w:rFonts w:ascii="Times New Roman" w:eastAsia="Times New Roman" w:hAnsi="Times New Roman" w:cs="Times New Roman"/>
          <w:color w:val="auto"/>
          <w:sz w:val="24"/>
          <w:szCs w:val="24"/>
        </w:rPr>
        <w:t>.</w:t>
      </w:r>
      <w:r w:rsidR="00462EDA" w:rsidRPr="00815087">
        <w:rPr>
          <w:rFonts w:ascii="Times New Roman" w:eastAsia="Times New Roman" w:hAnsi="Times New Roman" w:cs="Times New Roman"/>
          <w:color w:val="auto"/>
          <w:sz w:val="24"/>
          <w:szCs w:val="24"/>
        </w:rPr>
        <w:t xml:space="preserve"> Mokiniai, baigę arba lankantys meno mokyklas ar sporto srities neformaliojo švietimo įstaigas, gali būti atleidžiami nuo privalomų atitinkamo dalyko savaitinių pamokų (ar jų dalies) lankymo:</w:t>
      </w:r>
    </w:p>
    <w:p w:rsidR="00462EDA" w:rsidRPr="00815087" w:rsidRDefault="003666FF"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6.8</w:t>
      </w:r>
      <w:r w:rsidR="00405764" w:rsidRPr="00815087">
        <w:rPr>
          <w:rFonts w:ascii="Times New Roman" w:eastAsia="Times New Roman" w:hAnsi="Times New Roman" w:cs="Times New Roman"/>
          <w:color w:val="auto"/>
          <w:sz w:val="24"/>
          <w:szCs w:val="24"/>
        </w:rPr>
        <w:t>.1.</w:t>
      </w:r>
      <w:r w:rsidR="00462EDA" w:rsidRPr="00815087">
        <w:rPr>
          <w:rFonts w:ascii="Times New Roman" w:eastAsia="Times New Roman" w:hAnsi="Times New Roman" w:cs="Times New Roman"/>
          <w:color w:val="auto"/>
          <w:sz w:val="24"/>
          <w:szCs w:val="24"/>
        </w:rPr>
        <w:t xml:space="preserve"> dėl atleidimo nuo menų ar kūno kultūros pamokų lankymo mokinio tėvai (globėjai, rūpintojai) pateikia raštišką prašymą iki rugsėjo 11 d. ir prideda meno mokyklos ar sporto srities neformaliojo švietimo įstaigos pažymą, liudijančią apie užsiėmimų lankymą. Prašymas raštiškai suderinamas su menų ar kūno kultūros mokytojais ir aptariamos kiekvieno pusmečio atsiskaitymo formos: įskaitos, sportinių normatyvų laikymas, meno dalykų projektiniai ir kūrybiniai darbai;</w:t>
      </w:r>
    </w:p>
    <w:p w:rsidR="00462EDA" w:rsidRPr="00815087" w:rsidRDefault="003666FF"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6.8</w:t>
      </w:r>
      <w:r w:rsidR="00CB62E6" w:rsidRPr="00815087">
        <w:rPr>
          <w:rFonts w:ascii="Times New Roman" w:eastAsia="Times New Roman" w:hAnsi="Times New Roman" w:cs="Times New Roman"/>
          <w:color w:val="auto"/>
          <w:sz w:val="24"/>
          <w:szCs w:val="24"/>
        </w:rPr>
        <w:t>.2</w:t>
      </w:r>
      <w:r w:rsidR="00462EDA" w:rsidRPr="00815087">
        <w:rPr>
          <w:rFonts w:ascii="Times New Roman" w:eastAsia="Times New Roman" w:hAnsi="Times New Roman" w:cs="Times New Roman"/>
          <w:color w:val="auto"/>
          <w:sz w:val="24"/>
          <w:szCs w:val="24"/>
        </w:rPr>
        <w:t>. di</w:t>
      </w:r>
      <w:r w:rsidR="00CA2B49">
        <w:rPr>
          <w:rFonts w:ascii="Times New Roman" w:eastAsia="Times New Roman" w:hAnsi="Times New Roman" w:cs="Times New Roman"/>
          <w:color w:val="auto"/>
          <w:sz w:val="24"/>
          <w:szCs w:val="24"/>
        </w:rPr>
        <w:t xml:space="preserve">rektoriaus pavaduotojai ugdymui </w:t>
      </w:r>
      <w:r w:rsidR="00462EDA" w:rsidRPr="00815087">
        <w:rPr>
          <w:rFonts w:ascii="Times New Roman" w:eastAsia="Times New Roman" w:hAnsi="Times New Roman" w:cs="Times New Roman"/>
          <w:color w:val="auto"/>
          <w:sz w:val="24"/>
          <w:szCs w:val="24"/>
        </w:rPr>
        <w:t xml:space="preserve">kartu su dalykų mokytojais sudaro darbų atsiskaitymo tvarkaraštį, supažindina tėvus (globėjus, rūpintojus), mokinį ir palieka 1 egzempliorių mokinio asmens byloje; </w:t>
      </w:r>
    </w:p>
    <w:p w:rsidR="00462EDA" w:rsidRPr="00815087" w:rsidRDefault="003666FF"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6.8</w:t>
      </w:r>
      <w:r w:rsidR="00CB62E6" w:rsidRPr="00815087">
        <w:rPr>
          <w:rFonts w:ascii="Times New Roman" w:eastAsia="Times New Roman" w:hAnsi="Times New Roman" w:cs="Times New Roman"/>
          <w:color w:val="auto"/>
          <w:sz w:val="24"/>
          <w:szCs w:val="24"/>
        </w:rPr>
        <w:t>.3.</w:t>
      </w:r>
      <w:r w:rsidR="00462EDA" w:rsidRPr="00815087">
        <w:rPr>
          <w:rFonts w:ascii="Times New Roman" w:eastAsia="Times New Roman" w:hAnsi="Times New Roman" w:cs="Times New Roman"/>
          <w:color w:val="auto"/>
          <w:sz w:val="24"/>
          <w:szCs w:val="24"/>
        </w:rPr>
        <w:t xml:space="preserve"> gimnazijos direktorius įsakymu atleidžia mokinį nuo menų ar kūno kultūros pamokų lankymo, nurodant konkrečius terminus ir tvirtina sudarytą atsiskaitymo tvarkaraštį;</w:t>
      </w:r>
    </w:p>
    <w:p w:rsidR="00462EDA" w:rsidRPr="00815087" w:rsidRDefault="003666FF"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6.8</w:t>
      </w:r>
      <w:r w:rsidR="00CB62E6" w:rsidRPr="00815087">
        <w:rPr>
          <w:rFonts w:ascii="Times New Roman" w:eastAsia="Times New Roman" w:hAnsi="Times New Roman" w:cs="Times New Roman"/>
          <w:color w:val="auto"/>
          <w:sz w:val="24"/>
          <w:szCs w:val="24"/>
        </w:rPr>
        <w:t>.4.</w:t>
      </w:r>
      <w:r w:rsidR="00462EDA" w:rsidRPr="00815087">
        <w:rPr>
          <w:rFonts w:ascii="Times New Roman" w:eastAsia="Times New Roman" w:hAnsi="Times New Roman" w:cs="Times New Roman"/>
          <w:color w:val="auto"/>
          <w:sz w:val="24"/>
          <w:szCs w:val="24"/>
        </w:rPr>
        <w:t xml:space="preserve"> klasės vadovas kartu su dalyko mokytojais kas mėnesį tikrina, kaip atsiskaitoma pagal patvirtintą tvarkaraštį ir informuoja raštiškai ar žodžiu mokinio tėvus (globėjus, rūpintojus);</w:t>
      </w:r>
    </w:p>
    <w:p w:rsidR="00462EDA" w:rsidRPr="00815087" w:rsidRDefault="003666FF"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6.8</w:t>
      </w:r>
      <w:r w:rsidR="00CB62E6" w:rsidRPr="00815087">
        <w:rPr>
          <w:rFonts w:ascii="Times New Roman" w:eastAsia="Times New Roman" w:hAnsi="Times New Roman" w:cs="Times New Roman"/>
          <w:color w:val="auto"/>
          <w:sz w:val="24"/>
          <w:szCs w:val="24"/>
        </w:rPr>
        <w:t>.5.</w:t>
      </w:r>
      <w:r w:rsidR="00462EDA" w:rsidRPr="00815087">
        <w:rPr>
          <w:rFonts w:ascii="Times New Roman" w:eastAsia="Times New Roman" w:hAnsi="Times New Roman" w:cs="Times New Roman"/>
          <w:color w:val="auto"/>
          <w:sz w:val="24"/>
          <w:szCs w:val="24"/>
        </w:rPr>
        <w:t xml:space="preserve"> jei mokinys neatsiskaito pagal to dalyko programą laiku, nesilaiko tvarkaraščio terminų, jis turi lankyti privalomas menų ar kūno kultūros pamokas. </w:t>
      </w:r>
    </w:p>
    <w:p w:rsidR="00462EDA" w:rsidRPr="00815087" w:rsidRDefault="004F5F93"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6.9</w:t>
      </w:r>
      <w:r w:rsidR="00CB62E6" w:rsidRPr="00815087">
        <w:rPr>
          <w:rFonts w:ascii="Times New Roman" w:eastAsia="Times New Roman" w:hAnsi="Times New Roman" w:cs="Times New Roman"/>
          <w:color w:val="auto"/>
          <w:sz w:val="24"/>
          <w:szCs w:val="24"/>
        </w:rPr>
        <w:t>.</w:t>
      </w:r>
      <w:r w:rsidR="00462EDA" w:rsidRPr="00815087">
        <w:rPr>
          <w:rFonts w:ascii="Times New Roman" w:eastAsia="Times New Roman" w:hAnsi="Times New Roman" w:cs="Times New Roman"/>
          <w:color w:val="auto"/>
          <w:sz w:val="24"/>
          <w:szCs w:val="24"/>
        </w:rPr>
        <w:t xml:space="preserve"> Mokiniai, atleisti nuo dailės, muzikos, choreografijos ar kūno kultūros pamokų, pagal tvarkaraštį turintys to dalyko pirmą ar paskutinę pamoką, tėvų prašymu pamokoje gali nedalyvauti. Jei pamokos vyksta kitu metu, mokiniams sudaromos sąlygos d</w:t>
      </w:r>
      <w:r w:rsidRPr="00815087">
        <w:rPr>
          <w:rFonts w:ascii="Times New Roman" w:eastAsia="Times New Roman" w:hAnsi="Times New Roman" w:cs="Times New Roman"/>
          <w:color w:val="auto"/>
          <w:sz w:val="24"/>
          <w:szCs w:val="24"/>
        </w:rPr>
        <w:t>irbti bibliotekoje, skaitykloje.</w:t>
      </w:r>
    </w:p>
    <w:p w:rsidR="00462EDA" w:rsidRPr="00815087" w:rsidRDefault="004F5F93" w:rsidP="00CB62E6">
      <w:pPr>
        <w:tabs>
          <w:tab w:val="left" w:pos="0"/>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6.10. M</w:t>
      </w:r>
      <w:r w:rsidR="00462EDA" w:rsidRPr="00815087">
        <w:rPr>
          <w:rFonts w:ascii="Times New Roman" w:eastAsia="Times New Roman" w:hAnsi="Times New Roman" w:cs="Times New Roman"/>
          <w:color w:val="auto"/>
          <w:sz w:val="24"/>
          <w:szCs w:val="24"/>
        </w:rPr>
        <w:t>okiniai, laikinai atleisti nuo kūno kultūros pamokų, privalo pamokos metu būti sporto salėje.</w:t>
      </w:r>
    </w:p>
    <w:p w:rsidR="00462EDA" w:rsidRPr="00815087" w:rsidRDefault="00462EDA" w:rsidP="00462EDA">
      <w:pPr>
        <w:tabs>
          <w:tab w:val="left" w:pos="0"/>
          <w:tab w:val="left" w:pos="567"/>
        </w:tabs>
        <w:jc w:val="both"/>
        <w:rPr>
          <w:rFonts w:ascii="Times New Roman" w:eastAsia="Times New Roman" w:hAnsi="Times New Roman" w:cs="Times New Roman"/>
          <w:color w:val="auto"/>
          <w:sz w:val="24"/>
          <w:szCs w:val="24"/>
        </w:rPr>
      </w:pPr>
      <w:bookmarkStart w:id="14" w:name="h.ihv636" w:colFirst="0" w:colLast="0"/>
      <w:bookmarkEnd w:id="14"/>
      <w:r w:rsidRPr="00815087">
        <w:rPr>
          <w:rFonts w:ascii="Times New Roman" w:eastAsia="Times New Roman" w:hAnsi="Times New Roman" w:cs="Times New Roman"/>
          <w:color w:val="auto"/>
          <w:sz w:val="24"/>
          <w:szCs w:val="24"/>
        </w:rPr>
        <w:tab/>
      </w:r>
    </w:p>
    <w:p w:rsidR="00C411E7" w:rsidRPr="00815087" w:rsidRDefault="00C411E7" w:rsidP="00C411E7">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MOKINIŲ PAŽANGOS IR PASIEKIMŲ VERTINIMAS</w:t>
      </w:r>
    </w:p>
    <w:p w:rsidR="00C411E7" w:rsidRPr="00815087" w:rsidRDefault="00C411E7" w:rsidP="00C411E7">
      <w:pPr>
        <w:keepNext/>
        <w:tabs>
          <w:tab w:val="right" w:pos="9911"/>
        </w:tabs>
        <w:jc w:val="center"/>
        <w:rPr>
          <w:rFonts w:ascii="Times New Roman" w:hAnsi="Times New Roman" w:cs="Times New Roman"/>
          <w:color w:val="auto"/>
        </w:rPr>
      </w:pPr>
    </w:p>
    <w:p w:rsidR="00C411E7" w:rsidRPr="00815087" w:rsidRDefault="00CB62E6" w:rsidP="00CB62E6">
      <w:pPr>
        <w:tabs>
          <w:tab w:val="left" w:pos="0"/>
          <w:tab w:val="left" w:pos="709"/>
          <w:tab w:val="left" w:pos="900"/>
        </w:tabs>
        <w:jc w:val="both"/>
        <w:rPr>
          <w:rFonts w:ascii="Times New Roman" w:hAnsi="Times New Roman" w:cs="Times New Roman"/>
          <w:color w:val="auto"/>
        </w:rPr>
      </w:pPr>
      <w:bookmarkStart w:id="15" w:name="h.49x2ik5" w:colFirst="0" w:colLast="0"/>
      <w:bookmarkEnd w:id="15"/>
      <w:r w:rsidRPr="00815087">
        <w:rPr>
          <w:rFonts w:ascii="Times New Roman" w:eastAsia="Times New Roman" w:hAnsi="Times New Roman" w:cs="Times New Roman"/>
          <w:color w:val="auto"/>
          <w:sz w:val="24"/>
          <w:szCs w:val="24"/>
        </w:rPr>
        <w:tab/>
        <w:t>7</w:t>
      </w:r>
      <w:r w:rsidR="00C411E7" w:rsidRPr="00815087">
        <w:rPr>
          <w:rFonts w:ascii="Times New Roman" w:eastAsia="Times New Roman" w:hAnsi="Times New Roman" w:cs="Times New Roman"/>
          <w:color w:val="auto"/>
          <w:sz w:val="24"/>
          <w:szCs w:val="24"/>
        </w:rPr>
        <w:t>.</w:t>
      </w:r>
      <w:r w:rsidR="0030175D" w:rsidRPr="00815087">
        <w:rPr>
          <w:rFonts w:ascii="Times New Roman" w:hAnsi="Times New Roman" w:cs="Times New Roman"/>
          <w:color w:val="auto"/>
          <w:sz w:val="24"/>
          <w:szCs w:val="24"/>
        </w:rPr>
        <w:t>Mokinių mokymosi pasiekimų ir pažangos vertinimas yra gimnazijos ugdymo turinio dalis. Vertinant mokinių pasiekimus ir pažangą vadovaujamasi Ugdymo programų aprašu, Pagrindinio ugdymo ir Vidurinio ugdymo bendrosiomis programomis, Nuosekliojo mokymosi pagal bendrojo ugdymo programas tvarkos aprašu ir kitais teisės aktais, reglamentuojančiais mokinių pasiekimų ir pažangos vertinimą,</w:t>
      </w:r>
      <w:r w:rsidR="00C411E7" w:rsidRPr="00815087">
        <w:rPr>
          <w:rFonts w:ascii="Times New Roman" w:eastAsia="Times New Roman" w:hAnsi="Times New Roman" w:cs="Times New Roman"/>
          <w:color w:val="auto"/>
          <w:sz w:val="24"/>
          <w:szCs w:val="24"/>
        </w:rPr>
        <w:t xml:space="preserve"> Gimnazijos mokinių</w:t>
      </w:r>
      <w:r w:rsidR="0086788D" w:rsidRPr="00815087">
        <w:rPr>
          <w:rFonts w:ascii="Times New Roman" w:eastAsia="Times New Roman" w:hAnsi="Times New Roman" w:cs="Times New Roman"/>
          <w:color w:val="auto"/>
          <w:sz w:val="24"/>
          <w:szCs w:val="24"/>
        </w:rPr>
        <w:t xml:space="preserve"> </w:t>
      </w:r>
      <w:r w:rsidR="0030175D" w:rsidRPr="00815087">
        <w:rPr>
          <w:rFonts w:ascii="Times New Roman" w:eastAsia="Times New Roman" w:hAnsi="Times New Roman" w:cs="Times New Roman"/>
          <w:color w:val="auto"/>
          <w:sz w:val="24"/>
          <w:szCs w:val="24"/>
        </w:rPr>
        <w:t>pasiekimų ir</w:t>
      </w:r>
      <w:r w:rsidR="0065683A" w:rsidRPr="00815087">
        <w:rPr>
          <w:rFonts w:ascii="Times New Roman" w:eastAsia="Times New Roman" w:hAnsi="Times New Roman" w:cs="Times New Roman"/>
          <w:color w:val="auto"/>
          <w:sz w:val="24"/>
          <w:szCs w:val="24"/>
        </w:rPr>
        <w:t xml:space="preserve"> pažangos tvarkos aprašu</w:t>
      </w:r>
      <w:r w:rsidR="002B3BFE" w:rsidRPr="00815087">
        <w:rPr>
          <w:rFonts w:ascii="Times New Roman" w:eastAsia="Times New Roman" w:hAnsi="Times New Roman" w:cs="Times New Roman"/>
          <w:color w:val="auto"/>
          <w:sz w:val="24"/>
          <w:szCs w:val="24"/>
        </w:rPr>
        <w:t xml:space="preserve"> (Priedas Nr. 9)</w:t>
      </w:r>
      <w:r w:rsidR="00EF3229">
        <w:rPr>
          <w:rFonts w:ascii="Times New Roman" w:eastAsia="Times New Roman" w:hAnsi="Times New Roman" w:cs="Times New Roman"/>
          <w:color w:val="FF0000"/>
          <w:sz w:val="24"/>
          <w:szCs w:val="24"/>
        </w:rPr>
        <w:t>.</w:t>
      </w:r>
    </w:p>
    <w:p w:rsidR="0030175D" w:rsidRPr="00815087" w:rsidRDefault="00CB62E6" w:rsidP="0065683A">
      <w:pPr>
        <w:tabs>
          <w:tab w:val="left" w:pos="0"/>
          <w:tab w:val="left" w:pos="709"/>
          <w:tab w:val="left" w:pos="90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b/>
        <w:t>7</w:t>
      </w:r>
      <w:r w:rsidR="00C411E7" w:rsidRPr="00815087">
        <w:rPr>
          <w:rFonts w:ascii="Times New Roman" w:eastAsia="Times New Roman" w:hAnsi="Times New Roman" w:cs="Times New Roman"/>
          <w:color w:val="auto"/>
          <w:sz w:val="24"/>
          <w:szCs w:val="24"/>
        </w:rPr>
        <w:t>.1.</w:t>
      </w:r>
      <w:r w:rsidR="0030175D" w:rsidRPr="00815087">
        <w:rPr>
          <w:rFonts w:ascii="Times New Roman" w:hAnsi="Times New Roman" w:cs="Times New Roman"/>
          <w:color w:val="auto"/>
          <w:sz w:val="24"/>
          <w:szCs w:val="24"/>
        </w:rPr>
        <w:t xml:space="preserve">Mokytojai, švietimo pagalbos specialistai, planuodami mokinių, pradedančių mokytis pagal pagrindinio ugdymo programą, ugdymo organizavimą, atsižvelgia į </w:t>
      </w:r>
      <w:r w:rsidR="00A03892" w:rsidRPr="00815087">
        <w:rPr>
          <w:rFonts w:ascii="Times New Roman" w:hAnsi="Times New Roman" w:cs="Times New Roman"/>
          <w:color w:val="auto"/>
          <w:sz w:val="24"/>
          <w:szCs w:val="24"/>
        </w:rPr>
        <w:t xml:space="preserve">4 klasės NMPP rezultatus ir </w:t>
      </w:r>
      <w:r w:rsidR="0030175D" w:rsidRPr="00815087">
        <w:rPr>
          <w:rFonts w:ascii="Times New Roman" w:hAnsi="Times New Roman" w:cs="Times New Roman"/>
          <w:color w:val="auto"/>
          <w:sz w:val="24"/>
          <w:szCs w:val="24"/>
        </w:rPr>
        <w:t xml:space="preserve">Pradinio ugdymo programos baigimo pasiekimų ir pažangos vertinimo apraše pateiktą informaciją. </w:t>
      </w:r>
    </w:p>
    <w:p w:rsidR="00BB2CEC" w:rsidRPr="00815087" w:rsidRDefault="00BB2CEC" w:rsidP="00BB2CEC">
      <w:pPr>
        <w:tabs>
          <w:tab w:val="left" w:pos="0"/>
          <w:tab w:val="left" w:pos="709"/>
          <w:tab w:val="left" w:pos="900"/>
        </w:tabs>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7.2. Gimnazijos ugdymo procese derinamas formuojamasis, diagnostinis ir apibendrinamasis vertinimas. </w:t>
      </w:r>
    </w:p>
    <w:p w:rsidR="00BB2CEC" w:rsidRPr="00815087" w:rsidRDefault="00BB2CEC" w:rsidP="0065683A">
      <w:pPr>
        <w:tabs>
          <w:tab w:val="left" w:pos="0"/>
          <w:tab w:val="left" w:pos="709"/>
          <w:tab w:val="left" w:pos="900"/>
        </w:tabs>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7.3. Formuojamojo vertinimo paskirtis – padėti mokiniui mokytis, teikti ir gauti grįžtamąjį ryšį, stebėti daromą pažangą, suteikti pagalbą laiku, siekiant pagerinti mokinio pasiekimus. </w:t>
      </w:r>
    </w:p>
    <w:p w:rsidR="0065683A" w:rsidRPr="00815087" w:rsidRDefault="0065683A" w:rsidP="0065683A">
      <w:pPr>
        <w:tabs>
          <w:tab w:val="left" w:pos="0"/>
          <w:tab w:val="left" w:pos="709"/>
          <w:tab w:val="left" w:pos="900"/>
        </w:tabs>
        <w:jc w:val="both"/>
        <w:rPr>
          <w:color w:val="auto"/>
        </w:rPr>
      </w:pPr>
      <w:r w:rsidRPr="00815087">
        <w:rPr>
          <w:rFonts w:ascii="Times New Roman" w:hAnsi="Times New Roman" w:cs="Times New Roman"/>
          <w:color w:val="auto"/>
          <w:sz w:val="24"/>
          <w:szCs w:val="24"/>
        </w:rPr>
        <w:t xml:space="preserve"> 7.4.Diagnostiniu vertinimu nustatomi mokinio pasiekimai ir pažanga, kad būtų galima tikslingai planuoti tolesnį mokymąsi, suteikti mokymosi pagalbą sunkumams įveikti. Mokinio pasiekimų diagnostinis vertinimas mokykloje atliekamas reguliariai. Gauta informacija remiamasi analizuojant mokinių pažangą ir poreikius, keliant tolesnius mokymo ir mokymosi tikslus.</w:t>
      </w:r>
    </w:p>
    <w:p w:rsidR="00A22819" w:rsidRPr="00815087" w:rsidRDefault="0065683A" w:rsidP="00A22819">
      <w:pPr>
        <w:tabs>
          <w:tab w:val="left" w:pos="0"/>
          <w:tab w:val="left" w:pos="709"/>
        </w:tabs>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7.5.</w:t>
      </w:r>
      <w:r w:rsidR="00BB2CEC" w:rsidRPr="00815087">
        <w:rPr>
          <w:rFonts w:ascii="Times New Roman" w:hAnsi="Times New Roman" w:cs="Times New Roman"/>
          <w:color w:val="auto"/>
          <w:sz w:val="24"/>
          <w:szCs w:val="24"/>
        </w:rPr>
        <w:t>Gimnazija kuria individualios mokinio pažangos stebėjimo sistemą ir tam naudoja turimus duomenis (nacionalinių mokinių pasiekimų patikrinimų ir kt. sukurtus stebėjimo įrankius).</w:t>
      </w:r>
      <w:r w:rsidRPr="00815087">
        <w:rPr>
          <w:rFonts w:ascii="Times New Roman" w:hAnsi="Times New Roman" w:cs="Times New Roman"/>
          <w:color w:val="auto"/>
          <w:sz w:val="24"/>
          <w:szCs w:val="24"/>
        </w:rPr>
        <w:t xml:space="preserve">  7.6.</w:t>
      </w:r>
      <w:r w:rsidR="00BB2CEC" w:rsidRPr="00815087">
        <w:rPr>
          <w:rFonts w:ascii="Times New Roman" w:hAnsi="Times New Roman" w:cs="Times New Roman"/>
          <w:color w:val="auto"/>
          <w:sz w:val="24"/>
          <w:szCs w:val="24"/>
        </w:rPr>
        <w:t xml:space="preserve">Individualios mokinio pažangos </w:t>
      </w:r>
      <w:r w:rsidR="00A22819" w:rsidRPr="00815087">
        <w:rPr>
          <w:rFonts w:ascii="Times New Roman" w:hAnsi="Times New Roman" w:cs="Times New Roman"/>
          <w:color w:val="auto"/>
          <w:sz w:val="24"/>
          <w:szCs w:val="24"/>
        </w:rPr>
        <w:t xml:space="preserve">fiksavimo </w:t>
      </w:r>
      <w:r w:rsidR="00BB2CEC" w:rsidRPr="00815087">
        <w:rPr>
          <w:rFonts w:ascii="Times New Roman" w:hAnsi="Times New Roman" w:cs="Times New Roman"/>
          <w:color w:val="auto"/>
          <w:sz w:val="24"/>
          <w:szCs w:val="24"/>
        </w:rPr>
        <w:t xml:space="preserve">paskirtis – </w:t>
      </w:r>
      <w:r w:rsidR="00A22819" w:rsidRPr="00815087">
        <w:rPr>
          <w:rFonts w:ascii="Times New Roman" w:hAnsi="Times New Roman" w:cs="Times New Roman"/>
          <w:color w:val="auto"/>
          <w:sz w:val="24"/>
          <w:szCs w:val="24"/>
        </w:rPr>
        <w:t xml:space="preserve">nustatyti mokinių pasiekimų lygį ir pažangą, </w:t>
      </w:r>
      <w:r w:rsidR="00BB2CEC" w:rsidRPr="00815087">
        <w:rPr>
          <w:rFonts w:ascii="Times New Roman" w:hAnsi="Times New Roman" w:cs="Times New Roman"/>
          <w:color w:val="auto"/>
          <w:sz w:val="24"/>
          <w:szCs w:val="24"/>
        </w:rPr>
        <w:t>stebėti, ar mokinio įgyt</w:t>
      </w:r>
      <w:r w:rsidR="00A22819" w:rsidRPr="00815087">
        <w:rPr>
          <w:rFonts w:ascii="Times New Roman" w:hAnsi="Times New Roman" w:cs="Times New Roman"/>
          <w:color w:val="auto"/>
          <w:sz w:val="24"/>
          <w:szCs w:val="24"/>
        </w:rPr>
        <w:t>ų kompetencijų lygis optimalus</w:t>
      </w:r>
      <w:r w:rsidR="00BB2CEC" w:rsidRPr="00815087">
        <w:rPr>
          <w:rFonts w:ascii="Times New Roman" w:hAnsi="Times New Roman" w:cs="Times New Roman"/>
          <w:color w:val="auto"/>
          <w:sz w:val="24"/>
          <w:szCs w:val="24"/>
        </w:rPr>
        <w:t xml:space="preserve">, ar mokinys nuolat ir nuosekliai išmoksta naujų ir sudėtingesnių dalykų, įgyja naujų gebėjimų, tvirtesnių vertybinių nuostatų; ieškoti būdų, kaip skatinti mokinio savistabą, atkaklumą, savo veiklos / mokymosi į(si)vertinimą ir tobulinimą. </w:t>
      </w:r>
    </w:p>
    <w:p w:rsidR="00BB2CEC" w:rsidRPr="00815087" w:rsidRDefault="00A22819" w:rsidP="00A22819">
      <w:pPr>
        <w:tabs>
          <w:tab w:val="left" w:pos="0"/>
          <w:tab w:val="left" w:pos="567"/>
          <w:tab w:val="left" w:pos="709"/>
        </w:tabs>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7.7. </w:t>
      </w:r>
      <w:r w:rsidR="00BB2CEC" w:rsidRPr="00815087">
        <w:rPr>
          <w:rFonts w:ascii="Times New Roman" w:hAnsi="Times New Roman" w:cs="Times New Roman"/>
          <w:color w:val="auto"/>
          <w:sz w:val="24"/>
          <w:szCs w:val="24"/>
        </w:rPr>
        <w:t>Individualios mokinio pažangos vertinime dalyvauja pats mokinys, jo tėvai (globėjai, rūpintojai), ugdantys mokytojai ir kiti švietimo specialistai. Atsižvelgiant į vertinimo informaciją, koreguojamas mokinio mokymasis.</w:t>
      </w:r>
    </w:p>
    <w:p w:rsidR="0065683A" w:rsidRPr="00815087" w:rsidRDefault="00CB62E6" w:rsidP="00A22819">
      <w:pPr>
        <w:tabs>
          <w:tab w:val="left" w:pos="709"/>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7</w:t>
      </w:r>
      <w:r w:rsidR="00C411E7" w:rsidRPr="00815087">
        <w:rPr>
          <w:rFonts w:ascii="Times New Roman" w:eastAsia="Times New Roman" w:hAnsi="Times New Roman" w:cs="Times New Roman"/>
          <w:color w:val="auto"/>
          <w:sz w:val="24"/>
          <w:szCs w:val="24"/>
        </w:rPr>
        <w:t>.</w:t>
      </w:r>
      <w:r w:rsidR="00A22819" w:rsidRPr="00815087">
        <w:rPr>
          <w:rFonts w:ascii="Times New Roman" w:eastAsia="Times New Roman" w:hAnsi="Times New Roman" w:cs="Times New Roman"/>
          <w:color w:val="auto"/>
          <w:sz w:val="24"/>
          <w:szCs w:val="24"/>
        </w:rPr>
        <w:t>8</w:t>
      </w:r>
      <w:r w:rsidR="00C411E7" w:rsidRPr="00815087">
        <w:rPr>
          <w:rFonts w:ascii="Times New Roman" w:eastAsia="Times New Roman" w:hAnsi="Times New Roman" w:cs="Times New Roman"/>
          <w:color w:val="auto"/>
          <w:sz w:val="24"/>
          <w:szCs w:val="24"/>
        </w:rPr>
        <w:t>.</w:t>
      </w:r>
      <w:r w:rsidR="00886737" w:rsidRPr="00815087">
        <w:rPr>
          <w:rFonts w:ascii="Times New Roman" w:hAnsi="Times New Roman" w:cs="Times New Roman"/>
          <w:color w:val="auto"/>
          <w:sz w:val="24"/>
          <w:szCs w:val="24"/>
        </w:rPr>
        <w:t xml:space="preserve"> Mokinių pasiekimai pusmečio pabaigoje apibendrinami atsižvelgiant į bendrosiose programose pateiktus mokinių pasiekimų lygių požymių aprašymus ir įvertinami 10 balų sistemos pažymiais ar įrašu „įskaityta“, „neįskaityta“ arba „atleista“. </w:t>
      </w:r>
    </w:p>
    <w:p w:rsidR="008B5C55" w:rsidRPr="00815087" w:rsidRDefault="00A22819" w:rsidP="00A22819">
      <w:pPr>
        <w:tabs>
          <w:tab w:val="left" w:pos="709"/>
        </w:tabs>
        <w:jc w:val="both"/>
        <w:rPr>
          <w:rFonts w:ascii="Times New Roman" w:hAnsi="Times New Roman" w:cs="Times New Roman"/>
          <w:color w:val="auto"/>
        </w:rPr>
      </w:pPr>
      <w:r w:rsidRPr="00815087">
        <w:rPr>
          <w:rFonts w:ascii="Times New Roman" w:hAnsi="Times New Roman" w:cs="Times New Roman"/>
          <w:color w:val="auto"/>
          <w:sz w:val="24"/>
          <w:szCs w:val="24"/>
        </w:rPr>
        <w:tab/>
        <w:t>7.9</w:t>
      </w:r>
      <w:r w:rsidR="0065683A" w:rsidRPr="00815087">
        <w:rPr>
          <w:rFonts w:ascii="Times New Roman" w:hAnsi="Times New Roman" w:cs="Times New Roman"/>
          <w:color w:val="auto"/>
          <w:sz w:val="24"/>
          <w:szCs w:val="24"/>
        </w:rPr>
        <w:t xml:space="preserve">. </w:t>
      </w:r>
      <w:r w:rsidR="008B5C55" w:rsidRPr="00815087">
        <w:rPr>
          <w:rFonts w:ascii="Times New Roman" w:eastAsia="Times New Roman" w:hAnsi="Times New Roman" w:cs="Times New Roman"/>
          <w:color w:val="auto"/>
          <w:sz w:val="24"/>
          <w:szCs w:val="24"/>
        </w:rPr>
        <w:t xml:space="preserve">Dorinio ugdymo 5-GIV klasėse, žmogaus saugos, specialiosios medicininės fizinio pajėgumo grupės kūno kultūros mokinių mokymosi pasiekimai vertinami įskaitomis (rašoma „įskaityta“ arba „neįskaityta“). Įrašas „atleista“ įrašomas, jeigu mokinys atleistas pagal gydytojo rekomendaciją ir gimnazijos direktoriaus įsakymą. </w:t>
      </w:r>
    </w:p>
    <w:p w:rsidR="008B5C55" w:rsidRPr="00815087" w:rsidRDefault="0065683A" w:rsidP="008B5C55">
      <w:pPr>
        <w:tabs>
          <w:tab w:val="left" w:pos="709"/>
        </w:tabs>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7.9.</w:t>
      </w:r>
      <w:r w:rsidR="008B5C55" w:rsidRPr="00815087">
        <w:rPr>
          <w:rFonts w:ascii="Times New Roman" w:eastAsia="Times New Roman" w:hAnsi="Times New Roman" w:cs="Times New Roman"/>
          <w:color w:val="auto"/>
          <w:sz w:val="24"/>
          <w:szCs w:val="24"/>
        </w:rPr>
        <w:t xml:space="preserve"> Kūno kultūros, kūno kultūros parengiamosios grupės</w:t>
      </w:r>
      <w:r w:rsidR="008B5C55" w:rsidRPr="00815087">
        <w:rPr>
          <w:rFonts w:ascii="Times New Roman" w:eastAsia="Times New Roman" w:hAnsi="Times New Roman" w:cs="Times New Roman"/>
          <w:b/>
          <w:color w:val="auto"/>
          <w:sz w:val="24"/>
          <w:szCs w:val="24"/>
        </w:rPr>
        <w:t>,</w:t>
      </w:r>
      <w:r w:rsidR="008B5C55" w:rsidRPr="00815087">
        <w:rPr>
          <w:rFonts w:ascii="Times New Roman" w:eastAsia="Times New Roman" w:hAnsi="Times New Roman" w:cs="Times New Roman"/>
          <w:color w:val="auto"/>
          <w:sz w:val="24"/>
          <w:szCs w:val="24"/>
        </w:rPr>
        <w:t xml:space="preserve"> menų ir technologijų, ekonomikos ir verslumo, pilietiškumo pagrindų, pasirenkamųjų dalykų, dalykų modulių mokymosi pasiekimai vertinami pažymiu. </w:t>
      </w:r>
    </w:p>
    <w:p w:rsidR="008B5C55" w:rsidRPr="00815087" w:rsidRDefault="0065683A" w:rsidP="0065683A">
      <w:pPr>
        <w:tabs>
          <w:tab w:val="left" w:pos="709"/>
        </w:tabs>
        <w:jc w:val="both"/>
        <w:rPr>
          <w:rFonts w:ascii="Times New Roman" w:eastAsia="Times New Roman" w:hAnsi="Times New Roman" w:cs="Times New Roman"/>
          <w:color w:val="auto"/>
          <w:sz w:val="24"/>
          <w:szCs w:val="24"/>
        </w:rPr>
      </w:pPr>
      <w:bookmarkStart w:id="16" w:name="h.2p2csry" w:colFirst="0" w:colLast="0"/>
      <w:bookmarkEnd w:id="16"/>
      <w:r w:rsidRPr="00815087">
        <w:rPr>
          <w:rFonts w:ascii="Times New Roman" w:eastAsia="Times New Roman" w:hAnsi="Times New Roman" w:cs="Times New Roman"/>
          <w:color w:val="auto"/>
          <w:sz w:val="24"/>
          <w:szCs w:val="24"/>
        </w:rPr>
        <w:lastRenderedPageBreak/>
        <w:tab/>
      </w:r>
      <w:r w:rsidR="008B5C55" w:rsidRPr="00815087">
        <w:rPr>
          <w:rFonts w:ascii="Times New Roman" w:eastAsia="Times New Roman" w:hAnsi="Times New Roman" w:cs="Times New Roman"/>
          <w:color w:val="auto"/>
          <w:sz w:val="24"/>
          <w:szCs w:val="24"/>
        </w:rPr>
        <w:t>7.</w:t>
      </w:r>
      <w:r w:rsidRPr="00815087">
        <w:rPr>
          <w:rFonts w:ascii="Times New Roman" w:eastAsia="Times New Roman" w:hAnsi="Times New Roman" w:cs="Times New Roman"/>
          <w:color w:val="auto"/>
          <w:sz w:val="24"/>
          <w:szCs w:val="24"/>
        </w:rPr>
        <w:t>10.</w:t>
      </w:r>
      <w:r w:rsidR="008B5C55" w:rsidRPr="00815087">
        <w:rPr>
          <w:rFonts w:ascii="Times New Roman" w:eastAsia="Times New Roman" w:hAnsi="Times New Roman" w:cs="Times New Roman"/>
          <w:color w:val="auto"/>
          <w:sz w:val="24"/>
          <w:szCs w:val="24"/>
        </w:rPr>
        <w:t>Mokinių, besimokančių dalykų modulius, įvertinimai įskaitomi į dalykų įvertinimus.</w:t>
      </w:r>
    </w:p>
    <w:p w:rsidR="008B5C55" w:rsidRPr="00815087" w:rsidRDefault="008B5C55" w:rsidP="008B5C55">
      <w:pPr>
        <w:tabs>
          <w:tab w:val="left" w:pos="0"/>
          <w:tab w:val="left" w:pos="709"/>
          <w:tab w:val="left" w:pos="900"/>
        </w:tabs>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           7.</w:t>
      </w:r>
      <w:r w:rsidR="0065683A" w:rsidRPr="00815087">
        <w:rPr>
          <w:rFonts w:ascii="Times New Roman" w:eastAsia="Times New Roman" w:hAnsi="Times New Roman" w:cs="Times New Roman"/>
          <w:color w:val="auto"/>
          <w:sz w:val="24"/>
          <w:szCs w:val="24"/>
        </w:rPr>
        <w:t>11.</w:t>
      </w:r>
      <w:r w:rsidRPr="00815087">
        <w:rPr>
          <w:rFonts w:ascii="Times New Roman" w:eastAsia="Times New Roman" w:hAnsi="Times New Roman" w:cs="Times New Roman"/>
          <w:color w:val="auto"/>
          <w:sz w:val="24"/>
          <w:szCs w:val="24"/>
        </w:rPr>
        <w:t xml:space="preserve"> Pusmečio įvertinimai išvedami paskutinę pusmečio pamoką.</w:t>
      </w:r>
    </w:p>
    <w:p w:rsidR="0078083C" w:rsidRPr="00815087" w:rsidRDefault="0065683A" w:rsidP="008B5C55">
      <w:pPr>
        <w:tabs>
          <w:tab w:val="left" w:pos="0"/>
          <w:tab w:val="left" w:pos="709"/>
          <w:tab w:val="left" w:pos="900"/>
        </w:tabs>
        <w:jc w:val="both"/>
        <w:rPr>
          <w:rFonts w:ascii="Times New Roman" w:hAnsi="Times New Roman" w:cs="Times New Roman"/>
          <w:color w:val="auto"/>
        </w:rPr>
      </w:pPr>
      <w:r w:rsidRPr="00815087">
        <w:rPr>
          <w:rFonts w:ascii="Times New Roman" w:hAnsi="Times New Roman" w:cs="Times New Roman"/>
          <w:color w:val="auto"/>
          <w:sz w:val="24"/>
          <w:szCs w:val="24"/>
        </w:rPr>
        <w:t xml:space="preserve">           7.12</w:t>
      </w:r>
      <w:r w:rsidR="00886737" w:rsidRPr="00815087">
        <w:rPr>
          <w:rFonts w:ascii="Times New Roman" w:hAnsi="Times New Roman" w:cs="Times New Roman"/>
          <w:color w:val="auto"/>
          <w:sz w:val="24"/>
          <w:szCs w:val="24"/>
        </w:rPr>
        <w:t>. Vertinimo kriterijai mokinio pasiekimams įvertinti turi būti susieti su bendrosiose programose konkretaus dalyko aprašytais vertinimo aprašais ir žinomi mokiniams.</w:t>
      </w:r>
    </w:p>
    <w:p w:rsidR="0078083C" w:rsidRPr="00815087" w:rsidRDefault="00634530" w:rsidP="0078083C">
      <w:pPr>
        <w:tabs>
          <w:tab w:val="left" w:pos="709"/>
          <w:tab w:val="left" w:pos="900"/>
        </w:tabs>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65683A" w:rsidRPr="00815087">
        <w:rPr>
          <w:rFonts w:ascii="Times New Roman" w:eastAsia="Times New Roman" w:hAnsi="Times New Roman" w:cs="Times New Roman"/>
          <w:color w:val="auto"/>
          <w:sz w:val="24"/>
          <w:szCs w:val="24"/>
        </w:rPr>
        <w:t>7.13</w:t>
      </w:r>
      <w:r w:rsidR="0078083C" w:rsidRPr="00815087">
        <w:rPr>
          <w:rFonts w:ascii="Times New Roman" w:eastAsia="Times New Roman" w:hAnsi="Times New Roman" w:cs="Times New Roman"/>
          <w:color w:val="auto"/>
          <w:sz w:val="24"/>
          <w:szCs w:val="24"/>
        </w:rPr>
        <w:t xml:space="preserve">. </w:t>
      </w:r>
      <w:r w:rsidR="0078083C" w:rsidRPr="00815087">
        <w:rPr>
          <w:rFonts w:ascii="Times New Roman" w:hAnsi="Times New Roman" w:cs="Times New Roman"/>
          <w:color w:val="auto"/>
          <w:sz w:val="24"/>
          <w:szCs w:val="24"/>
        </w:rPr>
        <w:t>Gimnazija dalyvauja Nacionaliniame mokinių pasiekimų patikrinime. Mokinio pasiekimų rezultatai neįskaičiuojami į pusmečio įvertinimą.</w:t>
      </w:r>
    </w:p>
    <w:p w:rsidR="003666FF" w:rsidRPr="00815087" w:rsidRDefault="0065683A" w:rsidP="007C4CC8">
      <w:pPr>
        <w:tabs>
          <w:tab w:val="left" w:pos="709"/>
          <w:tab w:val="left" w:pos="900"/>
        </w:tabs>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            7.14</w:t>
      </w:r>
      <w:r w:rsidR="0078083C" w:rsidRPr="00815087">
        <w:rPr>
          <w:rFonts w:ascii="Times New Roman" w:eastAsia="Times New Roman" w:hAnsi="Times New Roman" w:cs="Times New Roman"/>
          <w:color w:val="auto"/>
          <w:sz w:val="24"/>
          <w:szCs w:val="24"/>
        </w:rPr>
        <w:t xml:space="preserve">. </w:t>
      </w:r>
      <w:r w:rsidR="00A02A3A" w:rsidRPr="00815087">
        <w:rPr>
          <w:rFonts w:ascii="Times New Roman" w:eastAsia="Times New Roman" w:hAnsi="Times New Roman" w:cs="Times New Roman"/>
          <w:color w:val="auto"/>
          <w:sz w:val="24"/>
          <w:szCs w:val="24"/>
        </w:rPr>
        <w:t>Gimnazija</w:t>
      </w:r>
      <w:r w:rsidR="00901DAB" w:rsidRPr="00815087">
        <w:rPr>
          <w:rFonts w:ascii="Times New Roman" w:eastAsia="Times New Roman" w:hAnsi="Times New Roman" w:cs="Times New Roman"/>
          <w:color w:val="auto"/>
          <w:sz w:val="24"/>
          <w:szCs w:val="24"/>
        </w:rPr>
        <w:t xml:space="preserve"> </w:t>
      </w:r>
      <w:r w:rsidR="00A02A3A" w:rsidRPr="00815087">
        <w:rPr>
          <w:rFonts w:ascii="Times New Roman" w:eastAsia="Times New Roman" w:hAnsi="Times New Roman" w:cs="Times New Roman"/>
          <w:color w:val="auto"/>
          <w:sz w:val="24"/>
          <w:szCs w:val="24"/>
        </w:rPr>
        <w:t>per el. dienyną</w:t>
      </w:r>
      <w:r w:rsidR="00C411E7" w:rsidRPr="00815087">
        <w:rPr>
          <w:rFonts w:ascii="Times New Roman" w:eastAsia="Times New Roman" w:hAnsi="Times New Roman" w:cs="Times New Roman"/>
          <w:color w:val="auto"/>
          <w:sz w:val="24"/>
          <w:szCs w:val="24"/>
        </w:rPr>
        <w:t xml:space="preserve"> informuoja mok</w:t>
      </w:r>
      <w:r w:rsidR="0078083C" w:rsidRPr="00815087">
        <w:rPr>
          <w:rFonts w:ascii="Times New Roman" w:eastAsia="Times New Roman" w:hAnsi="Times New Roman" w:cs="Times New Roman"/>
          <w:color w:val="auto"/>
          <w:sz w:val="24"/>
          <w:szCs w:val="24"/>
        </w:rPr>
        <w:t>inių tėvus (globėjus</w:t>
      </w:r>
      <w:r w:rsidR="00C411E7" w:rsidRPr="00815087">
        <w:rPr>
          <w:rFonts w:ascii="Times New Roman" w:eastAsia="Times New Roman" w:hAnsi="Times New Roman" w:cs="Times New Roman"/>
          <w:color w:val="auto"/>
          <w:sz w:val="24"/>
          <w:szCs w:val="24"/>
        </w:rPr>
        <w:t>) apie mokinių mokymosi pas</w:t>
      </w:r>
      <w:r w:rsidR="0078083C" w:rsidRPr="00815087">
        <w:rPr>
          <w:rFonts w:ascii="Times New Roman" w:eastAsia="Times New Roman" w:hAnsi="Times New Roman" w:cs="Times New Roman"/>
          <w:color w:val="auto"/>
          <w:sz w:val="24"/>
          <w:szCs w:val="24"/>
        </w:rPr>
        <w:t>iekimus</w:t>
      </w:r>
      <w:bookmarkStart w:id="17" w:name="h.1y810tw" w:colFirst="0" w:colLast="0"/>
      <w:bookmarkStart w:id="18" w:name="h.4i7ojhp" w:colFirst="0" w:colLast="0"/>
      <w:bookmarkEnd w:id="17"/>
      <w:bookmarkEnd w:id="18"/>
      <w:r w:rsidRPr="00815087">
        <w:rPr>
          <w:rFonts w:ascii="Times New Roman" w:eastAsia="Times New Roman" w:hAnsi="Times New Roman" w:cs="Times New Roman"/>
          <w:color w:val="auto"/>
          <w:sz w:val="24"/>
          <w:szCs w:val="24"/>
        </w:rPr>
        <w:t>.</w:t>
      </w:r>
    </w:p>
    <w:p w:rsidR="007C4CC8" w:rsidRPr="00815087" w:rsidRDefault="007C4CC8" w:rsidP="007C4CC8">
      <w:pPr>
        <w:tabs>
          <w:tab w:val="left" w:pos="709"/>
          <w:tab w:val="left" w:pos="900"/>
        </w:tabs>
        <w:jc w:val="both"/>
        <w:rPr>
          <w:rFonts w:ascii="Times New Roman" w:eastAsia="Times New Roman" w:hAnsi="Times New Roman" w:cs="Times New Roman"/>
          <w:color w:val="auto"/>
          <w:sz w:val="24"/>
          <w:szCs w:val="24"/>
        </w:rPr>
      </w:pPr>
    </w:p>
    <w:p w:rsidR="00204865" w:rsidRPr="00815087" w:rsidRDefault="00204865" w:rsidP="00204865">
      <w:pPr>
        <w:keepNext/>
        <w:tabs>
          <w:tab w:val="right" w:pos="9911"/>
        </w:tabs>
        <w:spacing w:before="120" w:after="240"/>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MOKYMOSI PASIEKIMŲ GERINIMAS IR MOKYMOSI PAGALBOS TEIKIMAS</w:t>
      </w:r>
    </w:p>
    <w:p w:rsidR="00204865" w:rsidRPr="00815087" w:rsidRDefault="00CB62E6" w:rsidP="00CA042F">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8</w:t>
      </w:r>
      <w:r w:rsidR="00204865" w:rsidRPr="00815087">
        <w:rPr>
          <w:rFonts w:ascii="Times New Roman" w:eastAsia="Times New Roman" w:hAnsi="Times New Roman" w:cs="Times New Roman"/>
          <w:color w:val="auto"/>
          <w:sz w:val="24"/>
          <w:szCs w:val="24"/>
        </w:rPr>
        <w:t xml:space="preserve">. Gimnazija sudaro sąlygas kiekvienam mokiniui mokytis pagal jo galias ir </w:t>
      </w:r>
      <w:r w:rsidR="001F46FB" w:rsidRPr="00815087">
        <w:rPr>
          <w:rFonts w:ascii="Times New Roman" w:eastAsia="Times New Roman" w:hAnsi="Times New Roman" w:cs="Times New Roman"/>
          <w:color w:val="auto"/>
          <w:sz w:val="24"/>
          <w:szCs w:val="24"/>
        </w:rPr>
        <w:t xml:space="preserve">siekti kuo </w:t>
      </w:r>
      <w:r w:rsidR="00204865" w:rsidRPr="00815087">
        <w:rPr>
          <w:rFonts w:ascii="Times New Roman" w:eastAsia="Times New Roman" w:hAnsi="Times New Roman" w:cs="Times New Roman"/>
          <w:color w:val="auto"/>
          <w:sz w:val="24"/>
          <w:szCs w:val="24"/>
        </w:rPr>
        <w:t xml:space="preserve">aukštesnių pasiekimų. </w:t>
      </w:r>
    </w:p>
    <w:p w:rsidR="00204865" w:rsidRPr="00815087" w:rsidRDefault="00CB62E6" w:rsidP="00CA042F">
      <w:pPr>
        <w:ind w:firstLine="720"/>
        <w:jc w:val="both"/>
        <w:rPr>
          <w:rFonts w:ascii="Times New Roman" w:hAnsi="Times New Roman" w:cs="Times New Roman"/>
          <w:color w:val="auto"/>
          <w:sz w:val="24"/>
        </w:rPr>
      </w:pPr>
      <w:r w:rsidRPr="00815087">
        <w:rPr>
          <w:rFonts w:ascii="Times New Roman" w:hAnsi="Times New Roman" w:cs="Times New Roman"/>
          <w:color w:val="auto"/>
        </w:rPr>
        <w:t>8</w:t>
      </w:r>
      <w:r w:rsidR="00204865" w:rsidRPr="00815087">
        <w:rPr>
          <w:rFonts w:ascii="Times New Roman" w:hAnsi="Times New Roman" w:cs="Times New Roman"/>
          <w:color w:val="auto"/>
        </w:rPr>
        <w:t xml:space="preserve">.1. </w:t>
      </w:r>
      <w:r w:rsidR="00204865" w:rsidRPr="00815087">
        <w:rPr>
          <w:rFonts w:ascii="Times New Roman" w:hAnsi="Times New Roman" w:cs="Times New Roman"/>
          <w:color w:val="auto"/>
          <w:sz w:val="24"/>
        </w:rPr>
        <w:t>Gimnazija, siekdama gerinti mokinių mokymosi pasiekimus:</w:t>
      </w:r>
    </w:p>
    <w:p w:rsidR="00204865" w:rsidRPr="00815087" w:rsidRDefault="00CB62E6" w:rsidP="00CA042F">
      <w:pPr>
        <w:ind w:firstLine="720"/>
        <w:jc w:val="both"/>
        <w:rPr>
          <w:rFonts w:ascii="Times New Roman" w:hAnsi="Times New Roman" w:cs="Times New Roman"/>
          <w:color w:val="auto"/>
        </w:rPr>
      </w:pPr>
      <w:r w:rsidRPr="00815087">
        <w:rPr>
          <w:rFonts w:ascii="Times New Roman" w:hAnsi="Times New Roman" w:cs="Times New Roman"/>
          <w:color w:val="auto"/>
          <w:sz w:val="24"/>
        </w:rPr>
        <w:t>8</w:t>
      </w:r>
      <w:r w:rsidR="001F46FB" w:rsidRPr="00815087">
        <w:rPr>
          <w:rFonts w:ascii="Times New Roman" w:hAnsi="Times New Roman" w:cs="Times New Roman"/>
          <w:color w:val="auto"/>
          <w:sz w:val="24"/>
        </w:rPr>
        <w:t xml:space="preserve">.1.1. </w:t>
      </w:r>
      <w:r w:rsidR="00204865" w:rsidRPr="00815087">
        <w:rPr>
          <w:rFonts w:ascii="Times New Roman" w:hAnsi="Times New Roman" w:cs="Times New Roman"/>
          <w:color w:val="auto"/>
          <w:sz w:val="24"/>
        </w:rPr>
        <w:t>diegia aukštus mokymosi lūkesčius kiekvienam mokiniui (tarp jų ir žemus pasiekimus turintiems mokiniams), ugdo sąmoningą ir</w:t>
      </w:r>
      <w:r w:rsidR="004F5F93" w:rsidRPr="00815087">
        <w:rPr>
          <w:rFonts w:ascii="Times New Roman" w:hAnsi="Times New Roman" w:cs="Times New Roman"/>
          <w:color w:val="auto"/>
          <w:sz w:val="24"/>
        </w:rPr>
        <w:t xml:space="preserve"> atsakingą požiūrį į mokymąsi;</w:t>
      </w:r>
    </w:p>
    <w:p w:rsidR="001F46FB" w:rsidRPr="00815087" w:rsidRDefault="00CB62E6" w:rsidP="00CA042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8</w:t>
      </w:r>
      <w:r w:rsidR="001F46FB" w:rsidRPr="00815087">
        <w:rPr>
          <w:rFonts w:ascii="Times New Roman" w:hAnsi="Times New Roman" w:cs="Times New Roman"/>
          <w:color w:val="auto"/>
          <w:sz w:val="24"/>
        </w:rPr>
        <w:t>.1.2. nuolat aptaria mokinių pasiekimų gerinimo klausimus mokyklos bendruomenėje;</w:t>
      </w:r>
    </w:p>
    <w:p w:rsidR="001F46FB" w:rsidRPr="00815087" w:rsidRDefault="00CB62E6" w:rsidP="00CA042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8</w:t>
      </w:r>
      <w:r w:rsidR="001F46FB" w:rsidRPr="00815087">
        <w:rPr>
          <w:rFonts w:ascii="Times New Roman" w:hAnsi="Times New Roman" w:cs="Times New Roman"/>
          <w:color w:val="auto"/>
          <w:sz w:val="24"/>
        </w:rPr>
        <w:t>.1.3. nuolat stebi ugdymosi procesą, laiku nustato, kokios reikia pagalbos ir teikia ją mokiniams, ypatingai iš šeimų, kuriose nepalanki socialinė, ekonominė ir kultūrinė aplinka;</w:t>
      </w:r>
    </w:p>
    <w:p w:rsidR="001F46FB" w:rsidRPr="00815087" w:rsidRDefault="00CB62E6" w:rsidP="00CA042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8</w:t>
      </w:r>
      <w:r w:rsidR="001F46FB" w:rsidRPr="00815087">
        <w:rPr>
          <w:rFonts w:ascii="Times New Roman" w:hAnsi="Times New Roman" w:cs="Times New Roman"/>
          <w:color w:val="auto"/>
          <w:sz w:val="24"/>
        </w:rPr>
        <w:t xml:space="preserve">.1.4. kartu su mokiniu, mokinio tėvais (globėjais, rūpintojais) </w:t>
      </w:r>
      <w:r w:rsidR="00474253" w:rsidRPr="00815087">
        <w:rPr>
          <w:rFonts w:ascii="Times New Roman" w:hAnsi="Times New Roman" w:cs="Times New Roman"/>
          <w:color w:val="auto"/>
          <w:sz w:val="24"/>
        </w:rPr>
        <w:t xml:space="preserve">VGK </w:t>
      </w:r>
      <w:r w:rsidR="001F46FB" w:rsidRPr="00815087">
        <w:rPr>
          <w:rFonts w:ascii="Times New Roman" w:hAnsi="Times New Roman" w:cs="Times New Roman"/>
          <w:color w:val="auto"/>
          <w:sz w:val="24"/>
        </w:rPr>
        <w:t>sprendžia mokinių vėlavimo į pam</w:t>
      </w:r>
      <w:r w:rsidR="000A523C" w:rsidRPr="00815087">
        <w:rPr>
          <w:rFonts w:ascii="Times New Roman" w:hAnsi="Times New Roman" w:cs="Times New Roman"/>
          <w:color w:val="auto"/>
          <w:sz w:val="24"/>
        </w:rPr>
        <w:t xml:space="preserve">okas ir jų nelankymo priežastis, pagalbos teikimą. </w:t>
      </w:r>
    </w:p>
    <w:p w:rsidR="004E2EED" w:rsidRPr="00815087" w:rsidRDefault="004E2EED" w:rsidP="00CA042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8.1.5. Klasės vadovas:</w:t>
      </w:r>
    </w:p>
    <w:p w:rsidR="00A02A3A" w:rsidRPr="00815087" w:rsidRDefault="004E2EED" w:rsidP="00A02A3A">
      <w:pPr>
        <w:ind w:firstLine="720"/>
        <w:jc w:val="both"/>
        <w:rPr>
          <w:rFonts w:ascii="Times New Roman" w:eastAsia="Times New Roman" w:hAnsi="Times New Roman" w:cs="Times New Roman"/>
          <w:color w:val="auto"/>
          <w:sz w:val="24"/>
          <w:szCs w:val="40"/>
        </w:rPr>
      </w:pPr>
      <w:r w:rsidRPr="00815087">
        <w:rPr>
          <w:rFonts w:ascii="Times New Roman" w:hAnsi="Times New Roman" w:cs="Times New Roman"/>
          <w:color w:val="auto"/>
          <w:sz w:val="24"/>
        </w:rPr>
        <w:t xml:space="preserve">8.1.5.1. </w:t>
      </w:r>
      <w:r w:rsidRPr="00815087">
        <w:rPr>
          <w:rFonts w:ascii="Times New Roman" w:eastAsia="Times New Roman" w:hAnsi="Times New Roman" w:cs="Times New Roman"/>
          <w:color w:val="auto"/>
          <w:sz w:val="24"/>
          <w:szCs w:val="24"/>
        </w:rPr>
        <w:t>kartą per mėnesį organizuoja tos pačios klasės mokinius mokančių mokytojų pasitarimus dėl kiekvieno vaiko individualios pažangos ir visos klasės pažangos stebėjimo. Pasitarime dalyvauja administracijos atstovas.</w:t>
      </w:r>
    </w:p>
    <w:p w:rsidR="004E2EED" w:rsidRPr="00815087" w:rsidRDefault="00A02A3A" w:rsidP="00A02A3A">
      <w:pPr>
        <w:ind w:firstLine="720"/>
        <w:jc w:val="both"/>
        <w:rPr>
          <w:rFonts w:ascii="Times New Roman" w:eastAsia="Times New Roman" w:hAnsi="Times New Roman" w:cs="Times New Roman"/>
          <w:color w:val="auto"/>
          <w:sz w:val="24"/>
          <w:szCs w:val="40"/>
        </w:rPr>
      </w:pPr>
      <w:r w:rsidRPr="00815087">
        <w:rPr>
          <w:rFonts w:ascii="Times New Roman" w:eastAsia="Times New Roman" w:hAnsi="Times New Roman" w:cs="Times New Roman"/>
          <w:color w:val="auto"/>
          <w:sz w:val="24"/>
          <w:szCs w:val="40"/>
        </w:rPr>
        <w:t>8.1.5.2.  Kartą per mėnesį aptaria su auklėtiniais daromą asmeninę pažangą klasės valandėlių metu.</w:t>
      </w:r>
    </w:p>
    <w:p w:rsidR="001F46FB" w:rsidRPr="00815087" w:rsidRDefault="00CB62E6" w:rsidP="00CA042F">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8.2</w:t>
      </w:r>
      <w:r w:rsidR="001F46FB" w:rsidRPr="00815087">
        <w:rPr>
          <w:rFonts w:ascii="Times New Roman" w:eastAsia="Times New Roman" w:hAnsi="Times New Roman" w:cs="Times New Roman"/>
          <w:color w:val="auto"/>
          <w:sz w:val="24"/>
          <w:szCs w:val="24"/>
        </w:rPr>
        <w:t xml:space="preserve">. Įgyvendinant pagrindinio ugdymo programą, direktoriaus pavaduotojai ugdymui, kuruojantis 5-8, GI-GII klasių mokinių ugdymą yra atsakingi už mokymosi pasiekimų gerinimą ir mokymosi pagalbos organizavimą. (Priedas Nr. </w:t>
      </w:r>
      <w:r w:rsidR="00B121E6">
        <w:rPr>
          <w:rFonts w:ascii="Times New Roman" w:eastAsia="Times New Roman" w:hAnsi="Times New Roman" w:cs="Times New Roman"/>
          <w:color w:val="auto"/>
          <w:sz w:val="24"/>
          <w:szCs w:val="24"/>
        </w:rPr>
        <w:t>22</w:t>
      </w:r>
      <w:r w:rsidR="001F46FB" w:rsidRPr="00815087">
        <w:rPr>
          <w:rFonts w:ascii="Times New Roman" w:eastAsia="Times New Roman" w:hAnsi="Times New Roman" w:cs="Times New Roman"/>
          <w:color w:val="auto"/>
          <w:sz w:val="24"/>
          <w:szCs w:val="24"/>
        </w:rPr>
        <w:t>)</w:t>
      </w:r>
    </w:p>
    <w:p w:rsidR="00204865" w:rsidRPr="00815087" w:rsidRDefault="00CB62E6" w:rsidP="00CA042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8.3</w:t>
      </w:r>
      <w:r w:rsidR="00204865" w:rsidRPr="00815087">
        <w:rPr>
          <w:rFonts w:ascii="Times New Roman" w:eastAsia="Times New Roman" w:hAnsi="Times New Roman" w:cs="Times New Roman"/>
          <w:color w:val="auto"/>
          <w:sz w:val="24"/>
          <w:szCs w:val="24"/>
        </w:rPr>
        <w:t xml:space="preserve"> Mokytojai profesionaliai atpažįsta (diagnostiniai testai, tarptautiniai ir nacionaliniai mokinių pasiekimų tyrimai, patikrinimai, kontroliniai darbai) mokinių poreikius, įžvelgia gabumus, mokymosi ir socialiai problemiškas sritis (specialiuosius ugdymosi poreikius, problemišką elgesį, socialinės nelygybės požymius ir kt.) ir laiku ieško tinkamų sprendimų: pritaiko ugdymo metodus</w:t>
      </w:r>
      <w:r w:rsidR="00650D8A">
        <w:rPr>
          <w:rFonts w:ascii="Times New Roman" w:eastAsia="Times New Roman" w:hAnsi="Times New Roman" w:cs="Times New Roman"/>
          <w:color w:val="auto"/>
          <w:sz w:val="24"/>
          <w:szCs w:val="24"/>
        </w:rPr>
        <w:t xml:space="preserve">, bendradarbiauja </w:t>
      </w:r>
      <w:r w:rsidR="00204865" w:rsidRPr="00815087">
        <w:rPr>
          <w:rFonts w:ascii="Times New Roman" w:eastAsia="Times New Roman" w:hAnsi="Times New Roman" w:cs="Times New Roman"/>
          <w:color w:val="auto"/>
          <w:sz w:val="24"/>
          <w:szCs w:val="24"/>
        </w:rPr>
        <w:t xml:space="preserve"> su švietimo pagalbos mokiniui specialistais, tėvais (globėjais, rūpintojais).</w:t>
      </w:r>
    </w:p>
    <w:p w:rsidR="00204865" w:rsidRPr="00815087" w:rsidRDefault="00A02A3A" w:rsidP="00CA042F">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40"/>
        </w:rPr>
        <w:t>8.4</w:t>
      </w:r>
      <w:r w:rsidR="00CB62E6" w:rsidRPr="00815087">
        <w:rPr>
          <w:rFonts w:ascii="Times New Roman" w:eastAsia="Times New Roman" w:hAnsi="Times New Roman" w:cs="Times New Roman"/>
          <w:color w:val="auto"/>
          <w:sz w:val="24"/>
          <w:szCs w:val="40"/>
        </w:rPr>
        <w:t>.</w:t>
      </w:r>
      <w:r w:rsidR="00204865" w:rsidRPr="00815087">
        <w:rPr>
          <w:rFonts w:ascii="Times New Roman" w:eastAsia="Times New Roman" w:hAnsi="Times New Roman" w:cs="Times New Roman"/>
          <w:color w:val="auto"/>
          <w:sz w:val="24"/>
          <w:szCs w:val="24"/>
        </w:rPr>
        <w:t xml:space="preserve">Mokinių pasiekimus stebi ir analizuoja mokytojas dalykininkas, laiku identifikuodamas kylančius mokymosi sunkumus. Apie atsiradusius mokymosi sunkumus informuojamas klasės vadovas, gimnazijos švietimo pagalbos mokiniui  specialistai, mokinio tėvai (globėjai, rūpintojai) ir kartu tariamasi dėl mokymosi pagalbos teikimo. </w:t>
      </w:r>
    </w:p>
    <w:p w:rsidR="00D62D69" w:rsidRPr="00815087" w:rsidRDefault="00A02A3A" w:rsidP="00CA042F">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8.5</w:t>
      </w:r>
      <w:r w:rsidR="00CB62E6" w:rsidRPr="00815087">
        <w:rPr>
          <w:rFonts w:ascii="Times New Roman" w:eastAsia="Times New Roman" w:hAnsi="Times New Roman" w:cs="Times New Roman"/>
          <w:color w:val="auto"/>
          <w:sz w:val="24"/>
          <w:szCs w:val="24"/>
        </w:rPr>
        <w:t>.</w:t>
      </w:r>
      <w:r w:rsidR="00D62D69" w:rsidRPr="00815087">
        <w:rPr>
          <w:rFonts w:ascii="Times New Roman" w:eastAsia="Times New Roman" w:hAnsi="Times New Roman" w:cs="Times New Roman"/>
          <w:color w:val="auto"/>
          <w:sz w:val="24"/>
          <w:szCs w:val="24"/>
        </w:rPr>
        <w:t xml:space="preserve"> Mokymosi pagalba teikiama </w:t>
      </w:r>
      <w:r w:rsidR="00D62D69" w:rsidRPr="00815087">
        <w:rPr>
          <w:rFonts w:ascii="Times New Roman" w:hAnsi="Times New Roman" w:cs="Times New Roman"/>
          <w:color w:val="auto"/>
          <w:sz w:val="24"/>
        </w:rPr>
        <w:t>kiekvienam mokiniui, kuriam ji reikalinga. Ypatingai svarbi pagalba šiais atvejais: kai mokinys dėl ligos ar kitų priežasčių praleido dalį pamokų; kai kontrolinis darbas ar kitos užduotys įvertinamos nepatenkinamai; kai mokinys gauna kelis iš eilės nepatenkinamus konkretaus dalyko įvertinimus; kai mokinio pasiekimų lygis (</w:t>
      </w:r>
      <w:r w:rsidR="006A2B40">
        <w:rPr>
          <w:rFonts w:ascii="Times New Roman" w:hAnsi="Times New Roman" w:cs="Times New Roman"/>
          <w:color w:val="auto"/>
          <w:sz w:val="24"/>
        </w:rPr>
        <w:t>vieno ar kelių dalykų) žemesnis</w:t>
      </w:r>
      <w:r w:rsidR="00D62D69" w:rsidRPr="00815087">
        <w:rPr>
          <w:rFonts w:ascii="Times New Roman" w:hAnsi="Times New Roman" w:cs="Times New Roman"/>
          <w:color w:val="auto"/>
          <w:sz w:val="24"/>
        </w:rPr>
        <w:t xml:space="preserve"> nei numatyta Pagrindinio ugdymo bendrosiose programose, ir mokinys nedaro pažangos; </w:t>
      </w:r>
      <w:r w:rsidR="00D62D69" w:rsidRPr="00815087">
        <w:rPr>
          <w:rFonts w:ascii="Times New Roman" w:hAnsi="Times New Roman" w:cs="Times New Roman"/>
          <w:color w:val="auto"/>
          <w:sz w:val="24"/>
        </w:rPr>
        <w:lastRenderedPageBreak/>
        <w:t xml:space="preserve">kai per Nacionalinį mokinių pasiekimų patikrinimą mokinys nepasiekia patenkinamo lygmens, kai mokinys demonstruoja aukščiausio lygmens pasiekimus, kitais </w:t>
      </w:r>
      <w:r w:rsidRPr="00815087">
        <w:rPr>
          <w:rFonts w:ascii="Times New Roman" w:hAnsi="Times New Roman" w:cs="Times New Roman"/>
          <w:color w:val="auto"/>
          <w:sz w:val="24"/>
        </w:rPr>
        <w:t>gimnazijos</w:t>
      </w:r>
      <w:r w:rsidR="00D62D69" w:rsidRPr="00815087">
        <w:rPr>
          <w:rFonts w:ascii="Times New Roman" w:hAnsi="Times New Roman" w:cs="Times New Roman"/>
          <w:color w:val="auto"/>
          <w:sz w:val="24"/>
        </w:rPr>
        <w:t xml:space="preserve"> pastebėtais mokymosi pagalbos poreikio atvejais.</w:t>
      </w:r>
    </w:p>
    <w:p w:rsidR="00D62D69" w:rsidRPr="00815087" w:rsidRDefault="00A02A3A" w:rsidP="00CA042F">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8.6</w:t>
      </w:r>
      <w:r w:rsidR="00204865" w:rsidRPr="00815087">
        <w:rPr>
          <w:rFonts w:ascii="Times New Roman" w:eastAsia="Times New Roman" w:hAnsi="Times New Roman" w:cs="Times New Roman"/>
          <w:color w:val="auto"/>
          <w:sz w:val="24"/>
          <w:szCs w:val="24"/>
        </w:rPr>
        <w:t>.</w:t>
      </w:r>
      <w:r w:rsidR="00D62D69" w:rsidRPr="00815087">
        <w:rPr>
          <w:rFonts w:ascii="Times New Roman" w:eastAsia="Times New Roman" w:hAnsi="Times New Roman" w:cs="Times New Roman"/>
          <w:color w:val="auto"/>
          <w:sz w:val="24"/>
          <w:szCs w:val="24"/>
        </w:rPr>
        <w:t xml:space="preserve"> Mokymosi pagalba teikiama</w:t>
      </w:r>
      <w:r w:rsidR="00474253" w:rsidRPr="00815087">
        <w:rPr>
          <w:rFonts w:ascii="Times New Roman" w:eastAsia="Times New Roman" w:hAnsi="Times New Roman" w:cs="Times New Roman"/>
          <w:color w:val="auto"/>
          <w:sz w:val="24"/>
          <w:szCs w:val="24"/>
        </w:rPr>
        <w:t xml:space="preserve"> šiais būdais</w:t>
      </w:r>
      <w:r w:rsidR="00D62D69" w:rsidRPr="00815087">
        <w:rPr>
          <w:rFonts w:ascii="Times New Roman" w:eastAsia="Times New Roman" w:hAnsi="Times New Roman" w:cs="Times New Roman"/>
          <w:color w:val="auto"/>
          <w:sz w:val="24"/>
          <w:szCs w:val="24"/>
        </w:rPr>
        <w:t xml:space="preserve">: </w:t>
      </w:r>
    </w:p>
    <w:p w:rsidR="00204865" w:rsidRPr="00815087" w:rsidRDefault="00A02A3A" w:rsidP="00CA042F">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8.6</w:t>
      </w:r>
      <w:r w:rsidR="00CB62E6" w:rsidRPr="00815087">
        <w:rPr>
          <w:rFonts w:ascii="Times New Roman" w:eastAsia="Times New Roman" w:hAnsi="Times New Roman" w:cs="Times New Roman"/>
          <w:color w:val="auto"/>
          <w:sz w:val="24"/>
          <w:szCs w:val="24"/>
        </w:rPr>
        <w:t>.1</w:t>
      </w:r>
      <w:r w:rsidR="00D62D69" w:rsidRPr="00815087">
        <w:rPr>
          <w:rFonts w:ascii="Times New Roman" w:eastAsia="Times New Roman" w:hAnsi="Times New Roman" w:cs="Times New Roman"/>
          <w:color w:val="auto"/>
          <w:sz w:val="24"/>
          <w:szCs w:val="24"/>
        </w:rPr>
        <w:t xml:space="preserve">. </w:t>
      </w:r>
      <w:r w:rsidR="00204865" w:rsidRPr="00815087">
        <w:rPr>
          <w:rFonts w:ascii="Times New Roman" w:eastAsia="Times New Roman" w:hAnsi="Times New Roman" w:cs="Times New Roman"/>
          <w:color w:val="auto"/>
          <w:sz w:val="24"/>
          <w:szCs w:val="24"/>
        </w:rPr>
        <w:t>pir</w:t>
      </w:r>
      <w:r w:rsidRPr="00815087">
        <w:rPr>
          <w:rFonts w:ascii="Times New Roman" w:eastAsia="Times New Roman" w:hAnsi="Times New Roman" w:cs="Times New Roman"/>
          <w:color w:val="auto"/>
          <w:sz w:val="24"/>
          <w:szCs w:val="24"/>
        </w:rPr>
        <w:t>miausi</w:t>
      </w:r>
      <w:r w:rsidR="003E0A88">
        <w:rPr>
          <w:rFonts w:ascii="Times New Roman" w:eastAsia="Times New Roman" w:hAnsi="Times New Roman" w:cs="Times New Roman"/>
          <w:color w:val="auto"/>
          <w:sz w:val="24"/>
          <w:szCs w:val="24"/>
        </w:rPr>
        <w:t>a pamokoje kaip grįžtamasis ryšy</w:t>
      </w:r>
      <w:r w:rsidRPr="00815087">
        <w:rPr>
          <w:rFonts w:ascii="Times New Roman" w:eastAsia="Times New Roman" w:hAnsi="Times New Roman" w:cs="Times New Roman"/>
          <w:color w:val="auto"/>
          <w:sz w:val="24"/>
          <w:szCs w:val="24"/>
        </w:rPr>
        <w:t>s</w:t>
      </w:r>
      <w:r w:rsidR="00204865" w:rsidRPr="00815087">
        <w:rPr>
          <w:rFonts w:ascii="Times New Roman" w:eastAsia="Times New Roman" w:hAnsi="Times New Roman" w:cs="Times New Roman"/>
          <w:color w:val="auto"/>
          <w:sz w:val="24"/>
          <w:szCs w:val="24"/>
        </w:rPr>
        <w:t>, pagal jį koreguojamas mokinio mokymasis, pritaikant tinkamas mokymo (si) užduotis, metodikas ir kt.;</w:t>
      </w:r>
    </w:p>
    <w:p w:rsidR="00204865" w:rsidRPr="00815087" w:rsidRDefault="00A02A3A" w:rsidP="00CA042F">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8.6</w:t>
      </w:r>
      <w:r w:rsidR="00CB62E6" w:rsidRPr="00815087">
        <w:rPr>
          <w:rFonts w:ascii="Times New Roman" w:eastAsia="Times New Roman" w:hAnsi="Times New Roman" w:cs="Times New Roman"/>
          <w:color w:val="auto"/>
          <w:sz w:val="24"/>
          <w:szCs w:val="24"/>
        </w:rPr>
        <w:t>.2</w:t>
      </w:r>
      <w:r w:rsidR="00204865" w:rsidRPr="00815087">
        <w:rPr>
          <w:rFonts w:ascii="Times New Roman" w:eastAsia="Times New Roman" w:hAnsi="Times New Roman" w:cs="Times New Roman"/>
          <w:color w:val="auto"/>
          <w:sz w:val="24"/>
          <w:szCs w:val="24"/>
        </w:rPr>
        <w:t>. skiriant trumpalaikes (1-4 val.) ar ilgalaikes (5 ir daugiau val.) konsultacijas, kurių trukmę nustato dalyko mokantis mokytojas pagal mokymosi pagalbos poreikį ir atskirai sudarytą tvarkaraštį. Gali būti sudaromos mokinių, kuriems reikia panašaus pobūdžio pagalbos, grupės. Šios grupės gali būti sudaromos ir iš gretimų klasių mokinių. Mokymosi pagalba gali</w:t>
      </w:r>
      <w:r w:rsidRPr="00815087">
        <w:rPr>
          <w:rFonts w:ascii="Times New Roman" w:eastAsia="Times New Roman" w:hAnsi="Times New Roman" w:cs="Times New Roman"/>
          <w:color w:val="auto"/>
          <w:sz w:val="24"/>
          <w:szCs w:val="24"/>
        </w:rPr>
        <w:t xml:space="preserve"> būti skiriama ir individualiai:</w:t>
      </w:r>
    </w:p>
    <w:p w:rsidR="00204865" w:rsidRPr="00815087" w:rsidRDefault="00A02A3A" w:rsidP="00CA042F">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8.6</w:t>
      </w:r>
      <w:r w:rsidR="00CB62E6" w:rsidRPr="00815087">
        <w:rPr>
          <w:rFonts w:ascii="Times New Roman" w:eastAsia="Times New Roman" w:hAnsi="Times New Roman" w:cs="Times New Roman"/>
          <w:color w:val="auto"/>
          <w:sz w:val="24"/>
          <w:szCs w:val="24"/>
        </w:rPr>
        <w:t>.2.1.</w:t>
      </w:r>
      <w:r w:rsidR="00204865" w:rsidRPr="00815087">
        <w:rPr>
          <w:rFonts w:ascii="Times New Roman" w:eastAsia="Times New Roman" w:hAnsi="Times New Roman" w:cs="Times New Roman"/>
          <w:color w:val="auto"/>
          <w:sz w:val="24"/>
          <w:szCs w:val="24"/>
        </w:rPr>
        <w:t xml:space="preserve"> jei ilgalaikės konsultacijos nebuvo efektyvios, pildomas „Mokinio individualios pažangos planas“</w:t>
      </w:r>
      <w:r w:rsidR="00B121E6">
        <w:rPr>
          <w:rFonts w:ascii="Times New Roman" w:eastAsia="Times New Roman" w:hAnsi="Times New Roman" w:cs="Times New Roman"/>
          <w:color w:val="auto"/>
          <w:sz w:val="24"/>
          <w:szCs w:val="24"/>
        </w:rPr>
        <w:t xml:space="preserve"> (Priedas Nr. 23</w:t>
      </w:r>
      <w:r w:rsidR="00856E90" w:rsidRPr="00815087">
        <w:rPr>
          <w:rFonts w:ascii="Times New Roman" w:eastAsia="Times New Roman" w:hAnsi="Times New Roman" w:cs="Times New Roman"/>
          <w:color w:val="auto"/>
          <w:sz w:val="24"/>
          <w:szCs w:val="24"/>
        </w:rPr>
        <w:t>)</w:t>
      </w:r>
      <w:r w:rsidR="00204865" w:rsidRPr="00815087">
        <w:rPr>
          <w:rFonts w:ascii="Times New Roman" w:eastAsia="Times New Roman" w:hAnsi="Times New Roman" w:cs="Times New Roman"/>
          <w:color w:val="auto"/>
          <w:sz w:val="24"/>
          <w:szCs w:val="24"/>
        </w:rPr>
        <w:t>;</w:t>
      </w:r>
    </w:p>
    <w:p w:rsidR="00204865" w:rsidRPr="00815087" w:rsidRDefault="00A02A3A" w:rsidP="00CA042F">
      <w:pPr>
        <w:ind w:firstLine="720"/>
        <w:rPr>
          <w:rFonts w:ascii="Times New Roman" w:hAnsi="Times New Roman" w:cs="Times New Roman"/>
          <w:color w:val="auto"/>
        </w:rPr>
      </w:pPr>
      <w:r w:rsidRPr="00815087">
        <w:rPr>
          <w:rFonts w:ascii="Times New Roman" w:eastAsia="Times New Roman" w:hAnsi="Times New Roman" w:cs="Times New Roman"/>
          <w:color w:val="auto"/>
          <w:sz w:val="24"/>
          <w:szCs w:val="24"/>
        </w:rPr>
        <w:t>8.6</w:t>
      </w:r>
      <w:r w:rsidR="00204865" w:rsidRPr="00815087">
        <w:rPr>
          <w:rFonts w:ascii="Times New Roman" w:eastAsia="Times New Roman" w:hAnsi="Times New Roman" w:cs="Times New Roman"/>
          <w:color w:val="auto"/>
          <w:sz w:val="24"/>
          <w:szCs w:val="24"/>
        </w:rPr>
        <w:t>.3. organizuojama pačių mo</w:t>
      </w:r>
      <w:r w:rsidR="004F5F93" w:rsidRPr="00815087">
        <w:rPr>
          <w:rFonts w:ascii="Times New Roman" w:eastAsia="Times New Roman" w:hAnsi="Times New Roman" w:cs="Times New Roman"/>
          <w:color w:val="auto"/>
          <w:sz w:val="24"/>
          <w:szCs w:val="24"/>
        </w:rPr>
        <w:t>kinių pagalba kitiems mokiniams.</w:t>
      </w:r>
    </w:p>
    <w:p w:rsidR="00204865" w:rsidRPr="00815087" w:rsidRDefault="0046173A" w:rsidP="00CA042F">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8.7</w:t>
      </w:r>
      <w:r w:rsidR="00204865" w:rsidRPr="00815087">
        <w:rPr>
          <w:rFonts w:ascii="Times New Roman" w:eastAsia="Times New Roman" w:hAnsi="Times New Roman" w:cs="Times New Roman"/>
          <w:color w:val="auto"/>
          <w:sz w:val="24"/>
          <w:szCs w:val="24"/>
        </w:rPr>
        <w:t>. Tėvai (globėjai, rūpintojai) įtraukiami į gimnazijos  bendruomenės ir klasės gyvenimą, kartu su jais aptariamas jų vaiko ugdymasis, mokymosi tikslai ir numatomi rezultatai, saviraiškos galimybės, tolesnio mokymosi krypties pasirinkimas ir kiti klausimai. Tėvams (globėjams, rūpintojams) laiku teikiama išsami informacija apie jų vaiko ugdymosi pasiekimus ir pažangą.</w:t>
      </w:r>
    </w:p>
    <w:p w:rsidR="00204865" w:rsidRPr="00815087" w:rsidRDefault="0046173A" w:rsidP="00CA042F">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8.8</w:t>
      </w:r>
      <w:r w:rsidR="00204865" w:rsidRPr="00815087">
        <w:rPr>
          <w:rFonts w:ascii="Times New Roman" w:eastAsia="Times New Roman" w:hAnsi="Times New Roman" w:cs="Times New Roman"/>
          <w:color w:val="auto"/>
          <w:sz w:val="24"/>
          <w:szCs w:val="24"/>
        </w:rPr>
        <w:t xml:space="preserve">. Dalykų mokytojai MG analizuoja Nacionalinį mokinių pasiekimų patikrinimą ir tarptautinių mokinių pasiekimų tyrimų duomenis ir priima sprendimus mokinių pasiekimams gerinti. </w:t>
      </w:r>
    </w:p>
    <w:p w:rsidR="00204865" w:rsidRPr="00815087" w:rsidRDefault="0046173A" w:rsidP="00CA042F">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8.9</w:t>
      </w:r>
      <w:r w:rsidR="00204865" w:rsidRPr="00815087">
        <w:rPr>
          <w:rFonts w:ascii="Times New Roman" w:eastAsia="Times New Roman" w:hAnsi="Times New Roman" w:cs="Times New Roman"/>
          <w:color w:val="auto"/>
          <w:sz w:val="24"/>
          <w:szCs w:val="24"/>
        </w:rPr>
        <w:t>. Pamokos, skirtos mokinio ugdymo poreikiams tenkinti, mokymosi pagalbai teikti, pagrindinio ugdymo programoje naudojamos:</w:t>
      </w:r>
    </w:p>
    <w:p w:rsidR="00204865" w:rsidRPr="00815087" w:rsidRDefault="0046173A" w:rsidP="00CA042F">
      <w:pPr>
        <w:ind w:firstLine="720"/>
        <w:rPr>
          <w:rFonts w:ascii="Times New Roman" w:hAnsi="Times New Roman" w:cs="Times New Roman"/>
          <w:color w:val="auto"/>
        </w:rPr>
      </w:pPr>
      <w:r w:rsidRPr="00815087">
        <w:rPr>
          <w:rFonts w:ascii="Times New Roman" w:eastAsia="Times New Roman" w:hAnsi="Times New Roman" w:cs="Times New Roman"/>
          <w:color w:val="auto"/>
          <w:sz w:val="24"/>
          <w:szCs w:val="24"/>
        </w:rPr>
        <w:t>8.9</w:t>
      </w:r>
      <w:r w:rsidR="00CA042F" w:rsidRPr="00815087">
        <w:rPr>
          <w:rFonts w:ascii="Times New Roman" w:eastAsia="Times New Roman" w:hAnsi="Times New Roman" w:cs="Times New Roman"/>
          <w:color w:val="auto"/>
          <w:sz w:val="24"/>
          <w:szCs w:val="24"/>
        </w:rPr>
        <w:t>.1</w:t>
      </w:r>
      <w:r w:rsidR="00204865" w:rsidRPr="00815087">
        <w:rPr>
          <w:rFonts w:ascii="Times New Roman" w:eastAsia="Times New Roman" w:hAnsi="Times New Roman" w:cs="Times New Roman"/>
          <w:color w:val="auto"/>
          <w:sz w:val="24"/>
          <w:szCs w:val="24"/>
        </w:rPr>
        <w:t xml:space="preserve">. pasirenkamiesiems dalykams mokyti; </w:t>
      </w:r>
    </w:p>
    <w:p w:rsidR="00204865" w:rsidRPr="00815087" w:rsidRDefault="0046173A" w:rsidP="00CA042F">
      <w:pPr>
        <w:ind w:firstLine="72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8.9</w:t>
      </w:r>
      <w:r w:rsidR="00CA042F" w:rsidRPr="00815087">
        <w:rPr>
          <w:rFonts w:ascii="Times New Roman" w:eastAsia="Times New Roman" w:hAnsi="Times New Roman" w:cs="Times New Roman"/>
          <w:color w:val="auto"/>
          <w:sz w:val="24"/>
          <w:szCs w:val="24"/>
        </w:rPr>
        <w:t>.2</w:t>
      </w:r>
      <w:r w:rsidR="00204865" w:rsidRPr="00815087">
        <w:rPr>
          <w:rFonts w:ascii="Times New Roman" w:eastAsia="Times New Roman" w:hAnsi="Times New Roman" w:cs="Times New Roman"/>
          <w:color w:val="auto"/>
          <w:sz w:val="24"/>
          <w:szCs w:val="24"/>
        </w:rPr>
        <w:t>. dalyko moduliams mokyti.</w:t>
      </w:r>
    </w:p>
    <w:p w:rsidR="00204865" w:rsidRPr="00815087" w:rsidRDefault="0046173A" w:rsidP="00CA042F">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8.10</w:t>
      </w:r>
      <w:r w:rsidR="00204865" w:rsidRPr="00815087">
        <w:rPr>
          <w:rFonts w:ascii="Times New Roman" w:eastAsia="Times New Roman" w:hAnsi="Times New Roman" w:cs="Times New Roman"/>
          <w:color w:val="auto"/>
          <w:sz w:val="24"/>
          <w:szCs w:val="24"/>
        </w:rPr>
        <w:t>. Sudaromos sąlygos mokytojams tobulinti profesines žinias, ypač dalykines kompetencijas ir gebėjimus, organizuoti ugdymo procesą įvairių gebėjimų ir poreikių mokiniams.</w:t>
      </w:r>
    </w:p>
    <w:p w:rsidR="00886737" w:rsidRPr="00815087" w:rsidRDefault="00886737" w:rsidP="00F33AF1">
      <w:pPr>
        <w:keepNext/>
        <w:tabs>
          <w:tab w:val="right" w:pos="9911"/>
        </w:tabs>
        <w:jc w:val="center"/>
        <w:rPr>
          <w:rFonts w:ascii="Times New Roman" w:eastAsia="Times New Roman" w:hAnsi="Times New Roman" w:cs="Times New Roman"/>
          <w:b/>
          <w:color w:val="auto"/>
          <w:sz w:val="24"/>
          <w:szCs w:val="24"/>
        </w:rPr>
      </w:pPr>
    </w:p>
    <w:p w:rsidR="00F33AF1" w:rsidRPr="00815087" w:rsidRDefault="00F33AF1" w:rsidP="00F33AF1">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NEFORMALIOJO VAIKŲ ŠVIETIMO ORGANIZAVIMAS</w:t>
      </w:r>
    </w:p>
    <w:p w:rsidR="00F33AF1" w:rsidRPr="00815087" w:rsidRDefault="00F33AF1" w:rsidP="00F33AF1">
      <w:pPr>
        <w:keepNext/>
        <w:tabs>
          <w:tab w:val="right" w:pos="9911"/>
        </w:tabs>
        <w:jc w:val="center"/>
        <w:rPr>
          <w:rFonts w:ascii="Times New Roman" w:hAnsi="Times New Roman" w:cs="Times New Roman"/>
          <w:color w:val="auto"/>
        </w:rPr>
      </w:pPr>
    </w:p>
    <w:p w:rsidR="00805356" w:rsidRPr="00815087" w:rsidRDefault="00D51666" w:rsidP="0080535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color w:val="auto"/>
          <w:sz w:val="24"/>
          <w:szCs w:val="24"/>
        </w:rPr>
      </w:pPr>
      <w:bookmarkStart w:id="19" w:name="h.41mghml" w:colFirst="0" w:colLast="0"/>
      <w:bookmarkEnd w:id="19"/>
      <w:r w:rsidRPr="00815087">
        <w:rPr>
          <w:rFonts w:ascii="Times New Roman" w:hAnsi="Times New Roman" w:cs="Times New Roman"/>
          <w:color w:val="auto"/>
          <w:sz w:val="24"/>
        </w:rPr>
        <w:tab/>
      </w:r>
      <w:r w:rsidR="00CA042F" w:rsidRPr="00815087">
        <w:rPr>
          <w:rFonts w:ascii="Times New Roman" w:hAnsi="Times New Roman" w:cs="Times New Roman"/>
          <w:color w:val="auto"/>
          <w:sz w:val="24"/>
        </w:rPr>
        <w:t>9</w:t>
      </w:r>
      <w:r w:rsidR="008C401A" w:rsidRPr="00815087">
        <w:rPr>
          <w:rFonts w:ascii="Times New Roman" w:hAnsi="Times New Roman" w:cs="Times New Roman"/>
          <w:color w:val="auto"/>
          <w:sz w:val="24"/>
        </w:rPr>
        <w:t xml:space="preserve">. </w:t>
      </w:r>
      <w:r w:rsidR="00805356" w:rsidRPr="00815087">
        <w:rPr>
          <w:rFonts w:ascii="Times New Roman" w:hAnsi="Times New Roman" w:cs="Times New Roman"/>
          <w:color w:val="auto"/>
          <w:sz w:val="24"/>
        </w:rPr>
        <w:t>Gimnazija sudaro galimybes kiekvienam mokiniui, ypatingai turinčiam nepalankias socialines, ekonomines, kultūrines sąlygas namuose, turintiems specialiųjų ugdymosi poreikių pasirinkti jo poreikius atliepiančias įvairių krypčių neform</w:t>
      </w:r>
      <w:r w:rsidR="008C401A" w:rsidRPr="00815087">
        <w:rPr>
          <w:rFonts w:ascii="Times New Roman" w:hAnsi="Times New Roman" w:cs="Times New Roman"/>
          <w:color w:val="auto"/>
          <w:sz w:val="24"/>
        </w:rPr>
        <w:t>aliojo vaikų švietimo programas:</w:t>
      </w:r>
      <w:r w:rsidR="008C401A" w:rsidRPr="00815087">
        <w:rPr>
          <w:rFonts w:ascii="Times New Roman" w:eastAsia="Times New Roman" w:hAnsi="Times New Roman" w:cs="Times New Roman"/>
          <w:color w:val="auto"/>
          <w:sz w:val="24"/>
          <w:szCs w:val="24"/>
        </w:rPr>
        <w:t xml:space="preserve"> menines, kalbines, sportines, mokslines, </w:t>
      </w:r>
      <w:r w:rsidR="00B034E8" w:rsidRPr="00815087">
        <w:rPr>
          <w:rFonts w:ascii="Times New Roman" w:eastAsia="Times New Roman" w:hAnsi="Times New Roman" w:cs="Times New Roman"/>
          <w:color w:val="auto"/>
          <w:sz w:val="24"/>
          <w:szCs w:val="24"/>
        </w:rPr>
        <w:t xml:space="preserve">gamtines, </w:t>
      </w:r>
      <w:r w:rsidR="008C401A" w:rsidRPr="00815087">
        <w:rPr>
          <w:rFonts w:ascii="Times New Roman" w:eastAsia="Times New Roman" w:hAnsi="Times New Roman" w:cs="Times New Roman"/>
          <w:color w:val="auto"/>
          <w:sz w:val="24"/>
          <w:szCs w:val="24"/>
        </w:rPr>
        <w:t>technologines, socialines – pilietines (skautai), informacinių technologijų ir kt.</w:t>
      </w:r>
    </w:p>
    <w:p w:rsidR="00F33AF1" w:rsidRPr="00815087" w:rsidRDefault="00CA042F" w:rsidP="00D51666">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9</w:t>
      </w:r>
      <w:r w:rsidR="00F33AF1" w:rsidRPr="00815087">
        <w:rPr>
          <w:rFonts w:ascii="Times New Roman" w:eastAsia="Times New Roman" w:hAnsi="Times New Roman" w:cs="Times New Roman"/>
          <w:color w:val="auto"/>
          <w:sz w:val="24"/>
          <w:szCs w:val="24"/>
        </w:rPr>
        <w:t xml:space="preserve">.1. Neformaliojo vaikų švietimo valandos skiriamos atsižvelgus į klasių komplektų skaičių, turimas </w:t>
      </w:r>
      <w:r w:rsidR="00F13188" w:rsidRPr="00815087">
        <w:rPr>
          <w:rFonts w:ascii="Times New Roman" w:eastAsia="Times New Roman" w:hAnsi="Times New Roman" w:cs="Times New Roman"/>
          <w:color w:val="auto"/>
          <w:sz w:val="24"/>
          <w:szCs w:val="24"/>
        </w:rPr>
        <w:t>klasės</w:t>
      </w:r>
      <w:r w:rsidR="00F33AF1" w:rsidRPr="00815087">
        <w:rPr>
          <w:rFonts w:ascii="Times New Roman" w:eastAsia="Times New Roman" w:hAnsi="Times New Roman" w:cs="Times New Roman"/>
          <w:color w:val="auto"/>
          <w:sz w:val="24"/>
          <w:szCs w:val="24"/>
        </w:rPr>
        <w:t xml:space="preserve"> krepšelio lėšas bei gimnazijos nepamokinio ug</w:t>
      </w:r>
      <w:r w:rsidR="00F13188" w:rsidRPr="00815087">
        <w:rPr>
          <w:rFonts w:ascii="Times New Roman" w:eastAsia="Times New Roman" w:hAnsi="Times New Roman" w:cs="Times New Roman"/>
          <w:color w:val="auto"/>
          <w:sz w:val="24"/>
          <w:szCs w:val="24"/>
        </w:rPr>
        <w:t>dymo tradicijas ir tikslingumą.</w:t>
      </w:r>
    </w:p>
    <w:p w:rsidR="00F33AF1" w:rsidRPr="00815087" w:rsidRDefault="00CA042F" w:rsidP="00D51666">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9.</w:t>
      </w:r>
      <w:r w:rsidR="00D51666" w:rsidRPr="00815087">
        <w:rPr>
          <w:rFonts w:ascii="Times New Roman" w:eastAsia="Times New Roman" w:hAnsi="Times New Roman" w:cs="Times New Roman"/>
          <w:color w:val="auto"/>
          <w:sz w:val="24"/>
          <w:szCs w:val="24"/>
        </w:rPr>
        <w:t>2</w:t>
      </w:r>
      <w:r w:rsidR="00F33AF1" w:rsidRPr="00815087">
        <w:rPr>
          <w:rFonts w:ascii="Times New Roman" w:eastAsia="Times New Roman" w:hAnsi="Times New Roman" w:cs="Times New Roman"/>
          <w:color w:val="auto"/>
          <w:sz w:val="24"/>
          <w:szCs w:val="24"/>
        </w:rPr>
        <w:t xml:space="preserve">. Mokiniai per mokslo metus turi galimybę susipažinti su gimnazijoje veikiančių būrelių veikla (varžybos, koncertai, parodos, vaizdinė medžiaga ir pan.) ir gali preliminariai pasirinkti neformaliojo ugdymo veiklos sritį. </w:t>
      </w:r>
    </w:p>
    <w:p w:rsidR="00BE0CBD" w:rsidRPr="00815087" w:rsidRDefault="00CA042F" w:rsidP="00D51666">
      <w:pPr>
        <w:ind w:firstLine="720"/>
        <w:jc w:val="both"/>
        <w:rPr>
          <w:rFonts w:ascii="Times New Roman" w:hAnsi="Times New Roman" w:cs="Times New Roman"/>
          <w:color w:val="auto"/>
          <w:sz w:val="24"/>
        </w:rPr>
      </w:pPr>
      <w:r w:rsidRPr="00815087">
        <w:rPr>
          <w:rFonts w:ascii="Times New Roman" w:eastAsia="Calibri" w:hAnsi="Times New Roman" w:cs="Times New Roman"/>
          <w:color w:val="auto"/>
          <w:sz w:val="24"/>
          <w:szCs w:val="24"/>
        </w:rPr>
        <w:t>9.</w:t>
      </w:r>
      <w:r w:rsidR="00D51666" w:rsidRPr="00815087">
        <w:rPr>
          <w:rFonts w:ascii="Times New Roman" w:eastAsia="Calibri" w:hAnsi="Times New Roman" w:cs="Times New Roman"/>
          <w:color w:val="auto"/>
          <w:sz w:val="24"/>
          <w:szCs w:val="24"/>
        </w:rPr>
        <w:t>3.</w:t>
      </w:r>
      <w:r w:rsidR="00BE0CBD" w:rsidRPr="00815087">
        <w:rPr>
          <w:rFonts w:ascii="Times New Roman" w:eastAsia="Calibri" w:hAnsi="Times New Roman" w:cs="Times New Roman"/>
          <w:color w:val="auto"/>
          <w:sz w:val="24"/>
          <w:szCs w:val="24"/>
        </w:rPr>
        <w:t xml:space="preserve"> Gimnazija kiekvienų mokslo metų pabaigoje, bendradarbiaudama su gimnazijos mokinių savivalda, įvertina ateinančių mokslo metų mokinių neformaliojo švietimo poreikius, juos tikslina mokslo metų pradžioje ir, atsižvelgdama į juos, siūlo neformaliojo švietimo programas.</w:t>
      </w:r>
    </w:p>
    <w:p w:rsidR="00F33AF1" w:rsidRPr="00815087" w:rsidRDefault="00CA042F" w:rsidP="00D51666">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9.</w:t>
      </w:r>
      <w:r w:rsidR="00D51666" w:rsidRPr="00815087">
        <w:rPr>
          <w:rFonts w:ascii="Times New Roman" w:eastAsia="Times New Roman" w:hAnsi="Times New Roman" w:cs="Times New Roman"/>
          <w:color w:val="auto"/>
          <w:sz w:val="24"/>
          <w:szCs w:val="24"/>
        </w:rPr>
        <w:t>4</w:t>
      </w:r>
      <w:r w:rsidR="00F33AF1" w:rsidRPr="00815087">
        <w:rPr>
          <w:rFonts w:ascii="Times New Roman" w:eastAsia="Times New Roman" w:hAnsi="Times New Roman" w:cs="Times New Roman"/>
          <w:color w:val="auto"/>
          <w:sz w:val="24"/>
          <w:szCs w:val="24"/>
        </w:rPr>
        <w:t xml:space="preserve">. </w:t>
      </w:r>
      <w:r w:rsidR="00FC15EA">
        <w:rPr>
          <w:rFonts w:ascii="Times New Roman" w:eastAsia="Times New Roman" w:hAnsi="Times New Roman" w:cs="Times New Roman"/>
          <w:color w:val="auto"/>
          <w:sz w:val="24"/>
          <w:szCs w:val="24"/>
        </w:rPr>
        <w:t>M</w:t>
      </w:r>
      <w:r w:rsidR="00F33AF1" w:rsidRPr="00815087">
        <w:rPr>
          <w:rFonts w:ascii="Times New Roman" w:eastAsia="Times New Roman" w:hAnsi="Times New Roman" w:cs="Times New Roman"/>
          <w:color w:val="auto"/>
          <w:sz w:val="24"/>
          <w:szCs w:val="24"/>
        </w:rPr>
        <w:t xml:space="preserve">okytojas informuoja </w:t>
      </w:r>
      <w:r w:rsidR="00FC15EA">
        <w:rPr>
          <w:rFonts w:ascii="Times New Roman" w:eastAsia="Times New Roman" w:hAnsi="Times New Roman" w:cs="Times New Roman"/>
          <w:color w:val="auto"/>
          <w:sz w:val="24"/>
          <w:szCs w:val="24"/>
        </w:rPr>
        <w:t xml:space="preserve">mokinius </w:t>
      </w:r>
      <w:r w:rsidR="00F33AF1" w:rsidRPr="00815087">
        <w:rPr>
          <w:rFonts w:ascii="Times New Roman" w:eastAsia="Times New Roman" w:hAnsi="Times New Roman" w:cs="Times New Roman"/>
          <w:color w:val="auto"/>
          <w:sz w:val="24"/>
          <w:szCs w:val="24"/>
        </w:rPr>
        <w:t xml:space="preserve">apie neformaliojo švietimo programą, </w:t>
      </w:r>
      <w:r w:rsidR="00BD5423" w:rsidRPr="00815087">
        <w:rPr>
          <w:rFonts w:ascii="Times New Roman" w:eastAsia="Times New Roman" w:hAnsi="Times New Roman" w:cs="Times New Roman"/>
          <w:color w:val="auto"/>
          <w:sz w:val="24"/>
          <w:szCs w:val="24"/>
        </w:rPr>
        <w:t>pa</w:t>
      </w:r>
      <w:r w:rsidR="00901DAB" w:rsidRPr="00815087">
        <w:rPr>
          <w:rFonts w:ascii="Times New Roman" w:eastAsia="Times New Roman" w:hAnsi="Times New Roman" w:cs="Times New Roman"/>
          <w:color w:val="auto"/>
          <w:sz w:val="24"/>
          <w:szCs w:val="24"/>
        </w:rPr>
        <w:t>rengtą</w:t>
      </w:r>
      <w:r w:rsidR="00856E90" w:rsidRPr="00815087">
        <w:rPr>
          <w:rFonts w:ascii="Times New Roman" w:eastAsia="Times New Roman" w:hAnsi="Times New Roman" w:cs="Times New Roman"/>
          <w:color w:val="auto"/>
          <w:sz w:val="24"/>
          <w:szCs w:val="24"/>
        </w:rPr>
        <w:t xml:space="preserve"> pagal formą (priedas Nr. 6</w:t>
      </w:r>
      <w:r w:rsidR="00BD5423" w:rsidRPr="00815087">
        <w:rPr>
          <w:rFonts w:ascii="Times New Roman" w:eastAsia="Times New Roman" w:hAnsi="Times New Roman" w:cs="Times New Roman"/>
          <w:color w:val="auto"/>
          <w:sz w:val="24"/>
          <w:szCs w:val="24"/>
        </w:rPr>
        <w:t xml:space="preserve">), </w:t>
      </w:r>
      <w:r w:rsidR="00F33AF1" w:rsidRPr="00815087">
        <w:rPr>
          <w:rFonts w:ascii="Times New Roman" w:eastAsia="Times New Roman" w:hAnsi="Times New Roman" w:cs="Times New Roman"/>
          <w:color w:val="auto"/>
          <w:sz w:val="24"/>
          <w:szCs w:val="24"/>
        </w:rPr>
        <w:t>renka mokinių prašymus lankyti būrelį ir komplektuoja neformaliojo švietimo mokinių grupes.</w:t>
      </w:r>
    </w:p>
    <w:p w:rsidR="00BE0CBD" w:rsidRPr="00815087" w:rsidRDefault="00CA042F" w:rsidP="00D51666">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9.</w:t>
      </w:r>
      <w:r w:rsidR="00D51666" w:rsidRPr="00815087">
        <w:rPr>
          <w:rFonts w:ascii="Times New Roman" w:eastAsia="Times New Roman" w:hAnsi="Times New Roman" w:cs="Times New Roman"/>
          <w:color w:val="auto"/>
          <w:sz w:val="24"/>
          <w:szCs w:val="24"/>
        </w:rPr>
        <w:t>5</w:t>
      </w:r>
      <w:r w:rsidR="00BE0CBD" w:rsidRPr="00815087">
        <w:rPr>
          <w:rFonts w:ascii="Times New Roman" w:eastAsia="Times New Roman" w:hAnsi="Times New Roman" w:cs="Times New Roman"/>
          <w:color w:val="auto"/>
          <w:sz w:val="24"/>
          <w:szCs w:val="24"/>
        </w:rPr>
        <w:t>. Neformaliojo vaikų švietimo mokinių grupės komplektuojamos iš tos pačios klasės, paralelių klasių ar gretimų klasių mokinių arba mokinių, turinčių bendrus interesus. Neformaliojo vaikų švietimo grupės formuojamos, jei neformaliojo vaikų švietimo programą pasirinkę ne mažiau 12 mokinių. Mokinių grupės sudėtis per mokslo metus gali keistis.</w:t>
      </w:r>
    </w:p>
    <w:p w:rsidR="00F33AF1" w:rsidRPr="00815087" w:rsidRDefault="00CA042F" w:rsidP="00D51666">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9.</w:t>
      </w:r>
      <w:r w:rsidR="00D51666" w:rsidRPr="00815087">
        <w:rPr>
          <w:rFonts w:ascii="Times New Roman" w:eastAsia="Times New Roman" w:hAnsi="Times New Roman" w:cs="Times New Roman"/>
          <w:color w:val="auto"/>
          <w:sz w:val="24"/>
          <w:szCs w:val="24"/>
        </w:rPr>
        <w:t>6</w:t>
      </w:r>
      <w:r w:rsidR="00F33AF1" w:rsidRPr="00815087">
        <w:rPr>
          <w:rFonts w:ascii="Times New Roman" w:eastAsia="Times New Roman" w:hAnsi="Times New Roman" w:cs="Times New Roman"/>
          <w:color w:val="auto"/>
          <w:sz w:val="24"/>
          <w:szCs w:val="24"/>
        </w:rPr>
        <w:t xml:space="preserve">. Gimnazijos direktorius, atsižvelgdamas į aukščiau išvardintus reikalavimus, direktoriaus pavaduotojo ugdymui rekomendacijas, programą tvirtina ir skiria tam tikrą valandų skaičių. </w:t>
      </w:r>
    </w:p>
    <w:p w:rsidR="00F33AF1" w:rsidRPr="00815087" w:rsidRDefault="00CA042F" w:rsidP="00D51666">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9.</w:t>
      </w:r>
      <w:r w:rsidR="00D51666" w:rsidRPr="00815087">
        <w:rPr>
          <w:rFonts w:ascii="Times New Roman" w:eastAsia="Times New Roman" w:hAnsi="Times New Roman" w:cs="Times New Roman"/>
          <w:color w:val="auto"/>
          <w:sz w:val="24"/>
          <w:szCs w:val="24"/>
        </w:rPr>
        <w:t>7</w:t>
      </w:r>
      <w:r w:rsidRPr="00815087">
        <w:rPr>
          <w:rFonts w:ascii="Times New Roman" w:eastAsia="Times New Roman" w:hAnsi="Times New Roman" w:cs="Times New Roman"/>
          <w:color w:val="auto"/>
          <w:sz w:val="24"/>
          <w:szCs w:val="24"/>
        </w:rPr>
        <w:t>.</w:t>
      </w:r>
      <w:r w:rsidR="00F33AF1" w:rsidRPr="00815087">
        <w:rPr>
          <w:rFonts w:ascii="Times New Roman" w:eastAsia="Times New Roman" w:hAnsi="Times New Roman" w:cs="Times New Roman"/>
          <w:color w:val="auto"/>
          <w:sz w:val="24"/>
          <w:szCs w:val="24"/>
        </w:rPr>
        <w:t xml:space="preserve"> Valandos skiriamos kiekvienai ugdymo programai </w:t>
      </w:r>
      <w:r w:rsidR="009A56D3" w:rsidRPr="00815087">
        <w:rPr>
          <w:rFonts w:ascii="Times New Roman" w:eastAsia="Times New Roman" w:hAnsi="Times New Roman" w:cs="Times New Roman"/>
          <w:color w:val="auto"/>
          <w:sz w:val="24"/>
          <w:szCs w:val="24"/>
        </w:rPr>
        <w:t>vieneriems</w:t>
      </w:r>
      <w:r w:rsidR="00F33AF1" w:rsidRPr="00815087">
        <w:rPr>
          <w:rFonts w:ascii="Times New Roman" w:eastAsia="Times New Roman" w:hAnsi="Times New Roman" w:cs="Times New Roman"/>
          <w:color w:val="auto"/>
          <w:sz w:val="24"/>
          <w:szCs w:val="24"/>
        </w:rPr>
        <w:t xml:space="preserve"> mokslo metams.</w:t>
      </w:r>
    </w:p>
    <w:p w:rsidR="00F33AF1" w:rsidRPr="00815087" w:rsidRDefault="00A0456A" w:rsidP="00D51666">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9.</w:t>
      </w:r>
      <w:r w:rsidR="00D51666" w:rsidRPr="00815087">
        <w:rPr>
          <w:rFonts w:ascii="Times New Roman" w:eastAsia="Times New Roman" w:hAnsi="Times New Roman" w:cs="Times New Roman"/>
          <w:color w:val="auto"/>
          <w:sz w:val="24"/>
          <w:szCs w:val="24"/>
        </w:rPr>
        <w:t>8</w:t>
      </w:r>
      <w:r w:rsidRPr="00815087">
        <w:rPr>
          <w:rFonts w:ascii="Times New Roman" w:eastAsia="Times New Roman" w:hAnsi="Times New Roman" w:cs="Times New Roman"/>
          <w:color w:val="auto"/>
          <w:sz w:val="24"/>
          <w:szCs w:val="24"/>
        </w:rPr>
        <w:t>.</w:t>
      </w:r>
      <w:r w:rsidR="00F33AF1" w:rsidRPr="00815087">
        <w:rPr>
          <w:rFonts w:ascii="Times New Roman" w:eastAsia="Times New Roman" w:hAnsi="Times New Roman" w:cs="Times New Roman"/>
          <w:color w:val="auto"/>
          <w:sz w:val="24"/>
          <w:szCs w:val="24"/>
        </w:rPr>
        <w:t xml:space="preserve"> Neformaliojo vaikų švietimo valandos atsiradus poreikiui gali būti skiriamos ir vėliau. </w:t>
      </w:r>
    </w:p>
    <w:p w:rsidR="00F33AF1" w:rsidRPr="00815087" w:rsidRDefault="00A0456A" w:rsidP="00D51666">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9.</w:t>
      </w:r>
      <w:r w:rsidR="00D51666" w:rsidRPr="00815087">
        <w:rPr>
          <w:rFonts w:ascii="Times New Roman" w:eastAsia="Times New Roman" w:hAnsi="Times New Roman" w:cs="Times New Roman"/>
          <w:color w:val="auto"/>
          <w:sz w:val="24"/>
          <w:szCs w:val="24"/>
        </w:rPr>
        <w:t>8.1</w:t>
      </w:r>
      <w:r w:rsidRPr="00815087">
        <w:rPr>
          <w:rFonts w:ascii="Times New Roman" w:eastAsia="Times New Roman" w:hAnsi="Times New Roman" w:cs="Times New Roman"/>
          <w:color w:val="auto"/>
          <w:sz w:val="24"/>
          <w:szCs w:val="24"/>
        </w:rPr>
        <w:t>.</w:t>
      </w:r>
      <w:r w:rsidR="00F33AF1" w:rsidRPr="00815087">
        <w:rPr>
          <w:rFonts w:ascii="Times New Roman" w:eastAsia="Times New Roman" w:hAnsi="Times New Roman" w:cs="Times New Roman"/>
          <w:color w:val="auto"/>
          <w:sz w:val="24"/>
          <w:szCs w:val="24"/>
        </w:rPr>
        <w:t xml:space="preserve"> Tęstinių būrelių valandos skiriamos nuo rugsėjo 1 d. </w:t>
      </w:r>
    </w:p>
    <w:p w:rsidR="00F33AF1" w:rsidRPr="00815087" w:rsidRDefault="00A0456A" w:rsidP="00D51666">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9.</w:t>
      </w:r>
      <w:r w:rsidR="00BD53C3" w:rsidRPr="00815087">
        <w:rPr>
          <w:rFonts w:ascii="Times New Roman" w:eastAsia="Times New Roman" w:hAnsi="Times New Roman" w:cs="Times New Roman"/>
          <w:color w:val="auto"/>
          <w:sz w:val="24"/>
          <w:szCs w:val="24"/>
        </w:rPr>
        <w:t>9.</w:t>
      </w:r>
      <w:r w:rsidR="00547C78" w:rsidRPr="00815087">
        <w:rPr>
          <w:rFonts w:ascii="Times New Roman" w:eastAsia="Times New Roman" w:hAnsi="Times New Roman" w:cs="Times New Roman"/>
          <w:color w:val="auto"/>
          <w:sz w:val="24"/>
          <w:szCs w:val="24"/>
        </w:rPr>
        <w:t>Direktoriaus pavaduotojas ugdymui rengia</w:t>
      </w:r>
      <w:r w:rsidR="00F33AF1" w:rsidRPr="00815087">
        <w:rPr>
          <w:rFonts w:ascii="Times New Roman" w:eastAsia="Times New Roman" w:hAnsi="Times New Roman" w:cs="Times New Roman"/>
          <w:color w:val="auto"/>
          <w:sz w:val="24"/>
          <w:szCs w:val="24"/>
        </w:rPr>
        <w:t xml:space="preserve"> neformaliojo vaikų švietimo</w:t>
      </w:r>
      <w:r w:rsidR="00547C78" w:rsidRPr="00815087">
        <w:rPr>
          <w:rFonts w:ascii="Times New Roman" w:eastAsia="Times New Roman" w:hAnsi="Times New Roman" w:cs="Times New Roman"/>
          <w:color w:val="auto"/>
          <w:sz w:val="24"/>
          <w:szCs w:val="24"/>
        </w:rPr>
        <w:t xml:space="preserve"> programų</w:t>
      </w:r>
      <w:r w:rsidR="00F33AF1" w:rsidRPr="00815087">
        <w:rPr>
          <w:rFonts w:ascii="Times New Roman" w:eastAsia="Times New Roman" w:hAnsi="Times New Roman" w:cs="Times New Roman"/>
          <w:color w:val="auto"/>
          <w:sz w:val="24"/>
          <w:szCs w:val="24"/>
        </w:rPr>
        <w:t xml:space="preserve"> tvarkaraštį.</w:t>
      </w:r>
    </w:p>
    <w:p w:rsidR="00F33AF1" w:rsidRPr="00815087" w:rsidRDefault="00BD53C3" w:rsidP="00BD53C3">
      <w:pPr>
        <w:ind w:firstLine="720"/>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9.10</w:t>
      </w:r>
      <w:r w:rsidR="00A0456A" w:rsidRPr="00815087">
        <w:rPr>
          <w:rFonts w:ascii="Times New Roman" w:eastAsia="Times New Roman" w:hAnsi="Times New Roman" w:cs="Times New Roman"/>
          <w:color w:val="auto"/>
          <w:sz w:val="24"/>
          <w:szCs w:val="24"/>
        </w:rPr>
        <w:t>.</w:t>
      </w:r>
      <w:r w:rsidR="00F33AF1" w:rsidRPr="00815087">
        <w:rPr>
          <w:rFonts w:ascii="Times New Roman" w:eastAsia="Times New Roman" w:hAnsi="Times New Roman" w:cs="Times New Roman"/>
          <w:color w:val="auto"/>
          <w:sz w:val="24"/>
          <w:szCs w:val="24"/>
        </w:rPr>
        <w:t xml:space="preserve"> Neformaliojo ugdymo būrelio mokytojas pildo </w:t>
      </w:r>
      <w:r w:rsidR="00E92C09" w:rsidRPr="00815087">
        <w:rPr>
          <w:rFonts w:ascii="Times New Roman" w:eastAsia="Times New Roman" w:hAnsi="Times New Roman" w:cs="Times New Roman"/>
          <w:color w:val="auto"/>
          <w:sz w:val="24"/>
          <w:szCs w:val="24"/>
        </w:rPr>
        <w:t>neformalaus švietimo grupių e-dienyną;</w:t>
      </w:r>
    </w:p>
    <w:p w:rsidR="00F33AF1" w:rsidRPr="00815087" w:rsidRDefault="00BD53C3" w:rsidP="00D51666">
      <w:pPr>
        <w:ind w:firstLine="720"/>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9.11</w:t>
      </w:r>
      <w:r w:rsidR="00D51666" w:rsidRPr="00815087">
        <w:rPr>
          <w:rFonts w:ascii="Times New Roman" w:eastAsia="Times New Roman" w:hAnsi="Times New Roman" w:cs="Times New Roman"/>
          <w:color w:val="auto"/>
          <w:sz w:val="24"/>
          <w:szCs w:val="24"/>
        </w:rPr>
        <w:t>.</w:t>
      </w:r>
      <w:r w:rsidR="00F33AF1" w:rsidRPr="00815087">
        <w:rPr>
          <w:rFonts w:ascii="Times New Roman" w:eastAsia="Times New Roman" w:hAnsi="Times New Roman" w:cs="Times New Roman"/>
          <w:color w:val="auto"/>
          <w:sz w:val="24"/>
          <w:szCs w:val="24"/>
        </w:rPr>
        <w:t xml:space="preserve"> Informacija apie neformaliojo švietimo veiklą nuolat pristatoma gimnazijos internetiniame puslapyje.</w:t>
      </w:r>
    </w:p>
    <w:p w:rsidR="00886737" w:rsidRPr="00815087" w:rsidRDefault="00886737" w:rsidP="00B97EF3">
      <w:pPr>
        <w:keepNext/>
        <w:tabs>
          <w:tab w:val="right" w:pos="9911"/>
        </w:tabs>
        <w:spacing w:line="240" w:lineRule="auto"/>
        <w:jc w:val="center"/>
        <w:rPr>
          <w:rFonts w:ascii="Times New Roman" w:eastAsia="Times New Roman" w:hAnsi="Times New Roman" w:cs="Times New Roman"/>
          <w:b/>
          <w:color w:val="auto"/>
          <w:sz w:val="24"/>
          <w:szCs w:val="24"/>
        </w:rPr>
      </w:pPr>
      <w:bookmarkStart w:id="20" w:name="h.qsh70q" w:colFirst="0" w:colLast="0"/>
      <w:bookmarkEnd w:id="20"/>
    </w:p>
    <w:p w:rsidR="00B034E8" w:rsidRPr="00815087" w:rsidRDefault="00B034E8" w:rsidP="00B97EF3">
      <w:pPr>
        <w:keepNext/>
        <w:tabs>
          <w:tab w:val="right" w:pos="9911"/>
        </w:tabs>
        <w:spacing w:line="240" w:lineRule="auto"/>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UGDYMO TURINIO INTEGRAVIMAS</w:t>
      </w:r>
    </w:p>
    <w:p w:rsidR="00B97EF3" w:rsidRPr="00815087" w:rsidRDefault="00B97EF3" w:rsidP="00B97EF3">
      <w:pPr>
        <w:keepNext/>
        <w:tabs>
          <w:tab w:val="right" w:pos="9911"/>
        </w:tabs>
        <w:spacing w:line="240" w:lineRule="auto"/>
        <w:jc w:val="center"/>
        <w:rPr>
          <w:rFonts w:ascii="Times New Roman" w:eastAsia="Times New Roman" w:hAnsi="Times New Roman" w:cs="Times New Roman"/>
          <w:b/>
          <w:color w:val="auto"/>
          <w:sz w:val="24"/>
          <w:szCs w:val="24"/>
        </w:rPr>
      </w:pPr>
    </w:p>
    <w:p w:rsidR="003260E5" w:rsidRPr="00815087" w:rsidRDefault="004906D6" w:rsidP="00490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4"/>
        </w:rPr>
      </w:pPr>
      <w:r w:rsidRPr="00815087">
        <w:rPr>
          <w:rFonts w:ascii="Times New Roman" w:hAnsi="Times New Roman" w:cs="Times New Roman"/>
          <w:color w:val="auto"/>
          <w:sz w:val="24"/>
        </w:rPr>
        <w:tab/>
      </w:r>
      <w:r w:rsidR="003260E5" w:rsidRPr="00815087">
        <w:rPr>
          <w:rFonts w:ascii="Times New Roman" w:hAnsi="Times New Roman" w:cs="Times New Roman"/>
          <w:color w:val="auto"/>
          <w:sz w:val="24"/>
        </w:rPr>
        <w:t>1</w:t>
      </w:r>
      <w:r w:rsidR="00D51666" w:rsidRPr="00815087">
        <w:rPr>
          <w:rFonts w:ascii="Times New Roman" w:hAnsi="Times New Roman" w:cs="Times New Roman"/>
          <w:color w:val="auto"/>
          <w:sz w:val="24"/>
        </w:rPr>
        <w:t>0</w:t>
      </w:r>
      <w:r w:rsidR="003260E5" w:rsidRPr="00815087">
        <w:rPr>
          <w:rFonts w:ascii="Times New Roman" w:hAnsi="Times New Roman" w:cs="Times New Roman"/>
          <w:color w:val="auto"/>
          <w:sz w:val="24"/>
        </w:rPr>
        <w:t>. Gimnazija, siekdama optimizuoti mokinių mokymosi krūvius</w:t>
      </w:r>
      <w:r w:rsidR="00F30C4F" w:rsidRPr="00815087">
        <w:rPr>
          <w:rFonts w:ascii="Times New Roman" w:hAnsi="Times New Roman" w:cs="Times New Roman"/>
          <w:color w:val="auto"/>
          <w:sz w:val="24"/>
        </w:rPr>
        <w:t>, į ugdymo turinį</w:t>
      </w:r>
      <w:r w:rsidR="00901DAB" w:rsidRPr="00815087">
        <w:rPr>
          <w:rFonts w:ascii="Times New Roman" w:hAnsi="Times New Roman" w:cs="Times New Roman"/>
          <w:color w:val="auto"/>
          <w:sz w:val="24"/>
        </w:rPr>
        <w:t xml:space="preserve"> </w:t>
      </w:r>
      <w:r w:rsidR="00F30C4F" w:rsidRPr="00815087">
        <w:rPr>
          <w:rFonts w:ascii="Times New Roman" w:hAnsi="Times New Roman" w:cs="Times New Roman"/>
          <w:color w:val="auto"/>
          <w:sz w:val="24"/>
        </w:rPr>
        <w:t xml:space="preserve">gali integruoti </w:t>
      </w:r>
      <w:r w:rsidR="003260E5" w:rsidRPr="00815087">
        <w:rPr>
          <w:rFonts w:ascii="Times New Roman" w:hAnsi="Times New Roman" w:cs="Times New Roman"/>
          <w:color w:val="auto"/>
          <w:sz w:val="24"/>
        </w:rPr>
        <w:t xml:space="preserve">dalykų turinio temas ar problemų sprendimą. </w:t>
      </w:r>
    </w:p>
    <w:p w:rsidR="00B034E8" w:rsidRPr="00815087" w:rsidRDefault="00B034E8"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w:t>
      </w:r>
      <w:r w:rsidR="00A001C3" w:rsidRPr="00815087">
        <w:rPr>
          <w:rFonts w:ascii="Times New Roman" w:eastAsia="Times New Roman" w:hAnsi="Times New Roman" w:cs="Times New Roman"/>
          <w:color w:val="auto"/>
          <w:sz w:val="24"/>
          <w:szCs w:val="24"/>
        </w:rPr>
        <w:t>Kiekvienas mokytojas</w:t>
      </w:r>
      <w:r w:rsidRPr="00815087">
        <w:rPr>
          <w:rFonts w:ascii="Times New Roman" w:eastAsia="Times New Roman" w:hAnsi="Times New Roman" w:cs="Times New Roman"/>
          <w:color w:val="auto"/>
          <w:sz w:val="24"/>
          <w:szCs w:val="24"/>
        </w:rPr>
        <w:t>, siekdamos mažinti mokymosi krūvius</w:t>
      </w:r>
      <w:r w:rsidR="00A001C3"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color w:val="auto"/>
          <w:sz w:val="24"/>
          <w:szCs w:val="24"/>
        </w:rPr>
        <w:t xml:space="preserve"> planuoja </w:t>
      </w:r>
      <w:r w:rsidR="00A001C3"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 xml:space="preserve"> integruot</w:t>
      </w:r>
      <w:r w:rsidR="00A001C3" w:rsidRPr="00815087">
        <w:rPr>
          <w:rFonts w:ascii="Times New Roman" w:eastAsia="Times New Roman" w:hAnsi="Times New Roman" w:cs="Times New Roman"/>
          <w:color w:val="auto"/>
          <w:sz w:val="24"/>
          <w:szCs w:val="24"/>
        </w:rPr>
        <w:t>ą</w:t>
      </w:r>
      <w:r w:rsidRPr="00815087">
        <w:rPr>
          <w:rFonts w:ascii="Times New Roman" w:eastAsia="Times New Roman" w:hAnsi="Times New Roman" w:cs="Times New Roman"/>
          <w:color w:val="auto"/>
          <w:sz w:val="24"/>
          <w:szCs w:val="24"/>
        </w:rPr>
        <w:t xml:space="preserve"> pamok</w:t>
      </w:r>
      <w:r w:rsidR="00A001C3" w:rsidRPr="00815087">
        <w:rPr>
          <w:rFonts w:ascii="Times New Roman" w:eastAsia="Times New Roman" w:hAnsi="Times New Roman" w:cs="Times New Roman"/>
          <w:color w:val="auto"/>
          <w:sz w:val="24"/>
          <w:szCs w:val="24"/>
        </w:rPr>
        <w:t>ą</w:t>
      </w:r>
      <w:r w:rsidRPr="00815087">
        <w:rPr>
          <w:rFonts w:ascii="Times New Roman" w:eastAsia="Times New Roman" w:hAnsi="Times New Roman" w:cs="Times New Roman"/>
          <w:color w:val="auto"/>
          <w:sz w:val="24"/>
          <w:szCs w:val="24"/>
        </w:rPr>
        <w:t xml:space="preserve"> per mokslo metus.</w:t>
      </w:r>
    </w:p>
    <w:p w:rsidR="00B034E8" w:rsidRPr="00815087" w:rsidRDefault="00B034E8"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2</w:t>
      </w:r>
      <w:r w:rsidRPr="00815087">
        <w:rPr>
          <w:rFonts w:ascii="Times New Roman" w:eastAsia="Times New Roman" w:hAnsi="Times New Roman" w:cs="Times New Roman"/>
          <w:color w:val="auto"/>
          <w:sz w:val="24"/>
          <w:szCs w:val="24"/>
        </w:rPr>
        <w:t xml:space="preserve">. Gimnazijoje vykdoma ši tarpdalykinė integracija: </w:t>
      </w:r>
    </w:p>
    <w:p w:rsidR="00B034E8" w:rsidRPr="00815087" w:rsidRDefault="00D51666"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10.2</w:t>
      </w:r>
      <w:r w:rsidR="00B034E8"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color w:val="auto"/>
          <w:sz w:val="24"/>
          <w:szCs w:val="24"/>
        </w:rPr>
        <w:t>1.</w:t>
      </w:r>
      <w:r w:rsidR="00B034E8" w:rsidRPr="00815087">
        <w:rPr>
          <w:rFonts w:ascii="Times New Roman" w:eastAsia="Times New Roman" w:hAnsi="Times New Roman" w:cs="Times New Roman"/>
          <w:color w:val="auto"/>
          <w:sz w:val="24"/>
          <w:szCs w:val="24"/>
        </w:rPr>
        <w:t xml:space="preserve"> 8 kl. informacinių technologijų mokyti integruotai, integravus informacines technologijas į įvairių dalykų pamokas.</w:t>
      </w:r>
    </w:p>
    <w:p w:rsidR="00B034E8" w:rsidRPr="00815087" w:rsidRDefault="00D51666" w:rsidP="004906D6">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10.2.2</w:t>
      </w:r>
      <w:r w:rsidR="00B034E8" w:rsidRPr="00815087">
        <w:rPr>
          <w:rFonts w:ascii="Times New Roman" w:eastAsia="Times New Roman" w:hAnsi="Times New Roman" w:cs="Times New Roman"/>
          <w:color w:val="auto"/>
          <w:sz w:val="24"/>
          <w:szCs w:val="24"/>
        </w:rPr>
        <w:t xml:space="preserve">. Pilietiškumo ugdymo pagrindų programos dalis integruojama į istorijos ir lietuvių kalbos ugdymo turinį GI klasėse. (Priedas Nr. </w:t>
      </w:r>
      <w:r w:rsidR="00856E90" w:rsidRPr="00815087">
        <w:rPr>
          <w:rFonts w:ascii="Times New Roman" w:eastAsia="Times New Roman" w:hAnsi="Times New Roman" w:cs="Times New Roman"/>
          <w:color w:val="auto"/>
          <w:sz w:val="24"/>
          <w:szCs w:val="24"/>
        </w:rPr>
        <w:t>14</w:t>
      </w:r>
      <w:r w:rsidR="00B034E8" w:rsidRPr="00815087">
        <w:rPr>
          <w:rFonts w:ascii="Times New Roman" w:eastAsia="Times New Roman" w:hAnsi="Times New Roman" w:cs="Times New Roman"/>
          <w:color w:val="auto"/>
          <w:sz w:val="24"/>
          <w:szCs w:val="24"/>
        </w:rPr>
        <w:t>)</w:t>
      </w:r>
    </w:p>
    <w:p w:rsidR="00F56BFB" w:rsidRPr="00815087" w:rsidRDefault="00F56BFB"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2</w:t>
      </w:r>
      <w:r w:rsidRPr="00815087">
        <w:rPr>
          <w:rFonts w:ascii="Times New Roman" w:eastAsia="Times New Roman" w:hAnsi="Times New Roman" w:cs="Times New Roman"/>
          <w:color w:val="auto"/>
          <w:sz w:val="24"/>
          <w:szCs w:val="24"/>
        </w:rPr>
        <w:t>.</w:t>
      </w:r>
      <w:r w:rsidR="00D51666" w:rsidRPr="00815087">
        <w:rPr>
          <w:rFonts w:ascii="Times New Roman" w:eastAsia="Times New Roman" w:hAnsi="Times New Roman" w:cs="Times New Roman"/>
          <w:color w:val="auto"/>
          <w:sz w:val="24"/>
          <w:szCs w:val="24"/>
        </w:rPr>
        <w:t>3.</w:t>
      </w:r>
      <w:r w:rsidR="0046173A" w:rsidRPr="00815087">
        <w:rPr>
          <w:rFonts w:ascii="Times New Roman" w:eastAsia="Times New Roman" w:hAnsi="Times New Roman" w:cs="Times New Roman"/>
          <w:color w:val="auto"/>
          <w:sz w:val="24"/>
          <w:szCs w:val="24"/>
        </w:rPr>
        <w:t xml:space="preserve"> Žmogaus sauga 7</w:t>
      </w:r>
      <w:r w:rsidR="004F5F93"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color w:val="auto"/>
          <w:sz w:val="24"/>
          <w:szCs w:val="24"/>
        </w:rPr>
        <w:t xml:space="preserve">GIV klasėse. (Priedas Nr. </w:t>
      </w:r>
      <w:r w:rsidR="00856E90" w:rsidRPr="00815087">
        <w:rPr>
          <w:rFonts w:ascii="Times New Roman" w:eastAsia="Times New Roman" w:hAnsi="Times New Roman" w:cs="Times New Roman"/>
          <w:color w:val="auto"/>
          <w:sz w:val="24"/>
          <w:szCs w:val="24"/>
        </w:rPr>
        <w:t>15</w:t>
      </w:r>
      <w:r w:rsidRPr="00815087">
        <w:rPr>
          <w:rFonts w:ascii="Times New Roman" w:eastAsia="Times New Roman" w:hAnsi="Times New Roman" w:cs="Times New Roman"/>
          <w:color w:val="auto"/>
          <w:sz w:val="24"/>
          <w:szCs w:val="24"/>
        </w:rPr>
        <w:t>)</w:t>
      </w:r>
    </w:p>
    <w:p w:rsidR="00B034E8" w:rsidRPr="00815087" w:rsidRDefault="00B034E8" w:rsidP="004906D6">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2.4.</w:t>
      </w:r>
      <w:r w:rsidRPr="00815087">
        <w:rPr>
          <w:rFonts w:ascii="Times New Roman" w:eastAsia="Times New Roman" w:hAnsi="Times New Roman" w:cs="Times New Roman"/>
          <w:color w:val="auto"/>
          <w:sz w:val="24"/>
          <w:szCs w:val="24"/>
        </w:rPr>
        <w:t>Informacinių komunika</w:t>
      </w:r>
      <w:r w:rsidR="00996048" w:rsidRPr="00815087">
        <w:rPr>
          <w:rFonts w:ascii="Times New Roman" w:eastAsia="Times New Roman" w:hAnsi="Times New Roman" w:cs="Times New Roman"/>
          <w:color w:val="auto"/>
          <w:sz w:val="24"/>
          <w:szCs w:val="24"/>
        </w:rPr>
        <w:t xml:space="preserve">cinių technologijų ugdymas 5 - </w:t>
      </w:r>
      <w:r w:rsidRPr="00815087">
        <w:rPr>
          <w:rFonts w:ascii="Times New Roman" w:eastAsia="Times New Roman" w:hAnsi="Times New Roman" w:cs="Times New Roman"/>
          <w:color w:val="auto"/>
          <w:sz w:val="24"/>
          <w:szCs w:val="24"/>
        </w:rPr>
        <w:t xml:space="preserve">GII kl.: </w:t>
      </w:r>
    </w:p>
    <w:p w:rsidR="00B034E8" w:rsidRPr="00815087" w:rsidRDefault="00B034E8" w:rsidP="004906D6">
      <w:pPr>
        <w:tabs>
          <w:tab w:val="left" w:pos="72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2.5.</w:t>
      </w:r>
      <w:r w:rsidRPr="00815087">
        <w:rPr>
          <w:rFonts w:ascii="Times New Roman" w:eastAsia="Times New Roman" w:hAnsi="Times New Roman" w:cs="Times New Roman"/>
          <w:color w:val="auto"/>
          <w:sz w:val="24"/>
          <w:szCs w:val="24"/>
        </w:rPr>
        <w:t xml:space="preserve"> informacinės komunikacinės technologijos ugdymo procese naudojamos kaip ugdymo priemonė;</w:t>
      </w:r>
    </w:p>
    <w:p w:rsidR="00B034E8" w:rsidRPr="00815087" w:rsidRDefault="00B034E8" w:rsidP="004906D6">
      <w:pPr>
        <w:tabs>
          <w:tab w:val="left" w:pos="72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2.6.</w:t>
      </w:r>
      <w:r w:rsidRPr="00815087">
        <w:rPr>
          <w:rFonts w:ascii="Times New Roman" w:eastAsia="Times New Roman" w:hAnsi="Times New Roman" w:cs="Times New Roman"/>
          <w:color w:val="auto"/>
          <w:sz w:val="24"/>
          <w:szCs w:val="24"/>
        </w:rPr>
        <w:t xml:space="preserve"> informacinių komunikacinių technologijų pradmenys integruojami į visus mokomuosius dalykus.</w:t>
      </w:r>
    </w:p>
    <w:p w:rsidR="00B034E8" w:rsidRPr="00815087" w:rsidRDefault="00B034E8"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3</w:t>
      </w:r>
      <w:r w:rsidRPr="00815087">
        <w:rPr>
          <w:rFonts w:ascii="Times New Roman" w:eastAsia="Times New Roman" w:hAnsi="Times New Roman" w:cs="Times New Roman"/>
          <w:color w:val="auto"/>
          <w:sz w:val="24"/>
          <w:szCs w:val="24"/>
        </w:rPr>
        <w:t>. Administracija pagal kuruojamas sritis su metodinėmis grupėmis analizuoja, kaip ugdymo procese įgyvendinamas ugdymo turinio integravimas, ir priima sprendimus dėl tolesnio integravimo.</w:t>
      </w:r>
    </w:p>
    <w:p w:rsidR="00F56BFB" w:rsidRPr="00815087" w:rsidRDefault="00F56BFB" w:rsidP="004906D6">
      <w:pPr>
        <w:overflowPunct w:val="0"/>
        <w:ind w:firstLine="709"/>
        <w:jc w:val="both"/>
        <w:textAlignment w:val="baseline"/>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4</w:t>
      </w:r>
      <w:r w:rsidRPr="00815087">
        <w:rPr>
          <w:rFonts w:ascii="Times New Roman" w:eastAsia="Times New Roman" w:hAnsi="Times New Roman" w:cs="Times New Roman"/>
          <w:color w:val="auto"/>
          <w:sz w:val="24"/>
          <w:szCs w:val="24"/>
        </w:rPr>
        <w:t xml:space="preserve">. </w:t>
      </w:r>
      <w:r w:rsidR="00856E90" w:rsidRPr="00815087">
        <w:rPr>
          <w:rFonts w:ascii="Times New Roman" w:eastAsia="Times New Roman" w:hAnsi="Times New Roman" w:cs="Times New Roman"/>
          <w:color w:val="auto"/>
          <w:sz w:val="24"/>
          <w:szCs w:val="24"/>
        </w:rPr>
        <w:t>El. d</w:t>
      </w:r>
      <w:r w:rsidRPr="00815087">
        <w:rPr>
          <w:rFonts w:ascii="Times New Roman" w:eastAsia="Times New Roman" w:hAnsi="Times New Roman" w:cs="Times New Roman"/>
          <w:color w:val="auto"/>
          <w:sz w:val="24"/>
          <w:szCs w:val="24"/>
        </w:rPr>
        <w:t>ienyne integruojamųjų pamokų apskaitai užtikrinti nurodoma:</w:t>
      </w:r>
    </w:p>
    <w:p w:rsidR="00F56BFB" w:rsidRPr="00815087" w:rsidRDefault="00D51666" w:rsidP="004906D6">
      <w:pPr>
        <w:overflowPunct w:val="0"/>
        <w:ind w:firstLine="709"/>
        <w:jc w:val="both"/>
        <w:textAlignment w:val="baseline"/>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10.4</w:t>
      </w:r>
      <w:r w:rsidR="00F56BFB" w:rsidRPr="00815087">
        <w:rPr>
          <w:rFonts w:ascii="Times New Roman" w:eastAsia="Times New Roman" w:hAnsi="Times New Roman" w:cs="Times New Roman"/>
          <w:color w:val="auto"/>
          <w:sz w:val="24"/>
          <w:szCs w:val="24"/>
        </w:rPr>
        <w:t xml:space="preserve">.1. integruojamoji tema dalykui skirtame apskaitos puslapyje ar skiltyje, jei integruojamoji programa integruojama į dalyko turinį. Jei integruojamas kelių dalykų turinys ir pamokoje dirba keli mokytojai, integruojamų dalykų pamokų turinį dienyne būtina įrašyti tų dalykų apskaitai skirtose elektroninio dienyno skiltyse ar puslapiuose; </w:t>
      </w:r>
    </w:p>
    <w:p w:rsidR="00F56BFB" w:rsidRPr="00815087" w:rsidRDefault="00D51666" w:rsidP="004906D6">
      <w:pPr>
        <w:overflowPunct w:val="0"/>
        <w:ind w:firstLine="709"/>
        <w:jc w:val="both"/>
        <w:textAlignment w:val="baseline"/>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10.4</w:t>
      </w:r>
      <w:r w:rsidR="00F56BFB" w:rsidRPr="00815087">
        <w:rPr>
          <w:rFonts w:ascii="Times New Roman" w:eastAsia="Times New Roman" w:hAnsi="Times New Roman" w:cs="Times New Roman"/>
          <w:color w:val="auto"/>
          <w:sz w:val="24"/>
          <w:szCs w:val="24"/>
        </w:rPr>
        <w:t>.</w:t>
      </w:r>
      <w:r w:rsidR="00771759" w:rsidRPr="00815087">
        <w:rPr>
          <w:rFonts w:ascii="Times New Roman" w:eastAsia="Times New Roman" w:hAnsi="Times New Roman" w:cs="Times New Roman"/>
          <w:color w:val="auto"/>
          <w:sz w:val="24"/>
          <w:szCs w:val="24"/>
        </w:rPr>
        <w:t>2</w:t>
      </w:r>
      <w:r w:rsidR="00F56BFB" w:rsidRPr="00815087">
        <w:rPr>
          <w:rFonts w:ascii="Times New Roman" w:eastAsia="Times New Roman" w:hAnsi="Times New Roman" w:cs="Times New Roman"/>
          <w:color w:val="auto"/>
          <w:sz w:val="24"/>
          <w:szCs w:val="24"/>
        </w:rPr>
        <w:t>. integruojamoji programa kaip atskiras dalykas, jei jai skiriamos atskiros mokymosi dienos per mokslo metus (</w:t>
      </w:r>
      <w:r w:rsidR="004F5F93" w:rsidRPr="00815087">
        <w:rPr>
          <w:rFonts w:ascii="Times New Roman" w:eastAsia="Times New Roman" w:hAnsi="Times New Roman" w:cs="Times New Roman"/>
          <w:color w:val="auto"/>
          <w:sz w:val="24"/>
          <w:szCs w:val="24"/>
        </w:rPr>
        <w:t>nurodoma, kiek pamokų skiriama).</w:t>
      </w:r>
    </w:p>
    <w:p w:rsidR="00B034E8" w:rsidRPr="00815087" w:rsidRDefault="00D51666" w:rsidP="004906D6">
      <w:pPr>
        <w:overflowPunct w:val="0"/>
        <w:ind w:firstLine="709"/>
        <w:jc w:val="both"/>
        <w:textAlignment w:val="baseline"/>
        <w:rPr>
          <w:rFonts w:ascii="Times New Roman" w:hAnsi="Times New Roman" w:cs="Times New Roman"/>
          <w:color w:val="auto"/>
        </w:rPr>
      </w:pPr>
      <w:r w:rsidRPr="00815087">
        <w:rPr>
          <w:rFonts w:ascii="Times New Roman" w:eastAsia="Times New Roman" w:hAnsi="Times New Roman" w:cs="Times New Roman"/>
          <w:color w:val="auto"/>
          <w:sz w:val="24"/>
          <w:szCs w:val="24"/>
        </w:rPr>
        <w:t>10.4.3</w:t>
      </w:r>
      <w:r w:rsidR="004F5F93" w:rsidRPr="00815087">
        <w:rPr>
          <w:rFonts w:ascii="Times New Roman" w:eastAsia="Times New Roman" w:hAnsi="Times New Roman" w:cs="Times New Roman"/>
          <w:color w:val="auto"/>
          <w:sz w:val="24"/>
          <w:szCs w:val="24"/>
        </w:rPr>
        <w:t>. B</w:t>
      </w:r>
      <w:r w:rsidR="00B034E8" w:rsidRPr="00815087">
        <w:rPr>
          <w:rFonts w:ascii="Times New Roman" w:eastAsia="Times New Roman" w:hAnsi="Times New Roman" w:cs="Times New Roman"/>
          <w:color w:val="auto"/>
          <w:sz w:val="24"/>
          <w:szCs w:val="24"/>
        </w:rPr>
        <w:t>endrųjų kompetencijų ugdymo programų integracija vykdoma į visus mokomuosius dalykus ir neformalųjį vaikų švietimą pagal Pradinio ir pagrindinio ugdymo bendrąsias programas, patvirtintas švietimo ir mokslo ministro 2008 m. rugpjūčio 26 d. įsakymą Nr. ISAK-2433,</w:t>
      </w:r>
      <w:r w:rsidR="00B034E8" w:rsidRPr="00815087">
        <w:rPr>
          <w:rFonts w:ascii="Times New Roman" w:hAnsi="Times New Roman" w:cs="Times New Roman"/>
          <w:bCs/>
          <w:color w:val="auto"/>
          <w:sz w:val="24"/>
          <w:szCs w:val="24"/>
        </w:rPr>
        <w:t xml:space="preserve">įsakymą </w:t>
      </w:r>
      <w:r w:rsidR="00B034E8" w:rsidRPr="00815087">
        <w:rPr>
          <w:rFonts w:ascii="Times New Roman" w:hAnsi="Times New Roman" w:cs="Times New Roman"/>
          <w:bCs/>
          <w:color w:val="auto"/>
          <w:sz w:val="24"/>
          <w:szCs w:val="24"/>
        </w:rPr>
        <w:lastRenderedPageBreak/>
        <w:t xml:space="preserve">Dėl švietimo ir mokslo ministro 2008 m. rugpjūčio 26 d. įsakymo Nr. ISAK- 2433 „Dėl pradinio ir pagrindinio ugdymo bendrųjų programų patvirtinimo“ pakeitimo </w:t>
      </w:r>
      <w:r w:rsidR="00B034E8" w:rsidRPr="00815087">
        <w:rPr>
          <w:rFonts w:ascii="Times New Roman" w:hAnsi="Times New Roman" w:cs="Times New Roman"/>
          <w:color w:val="auto"/>
          <w:sz w:val="24"/>
          <w:szCs w:val="24"/>
        </w:rPr>
        <w:t>2016 m. sausio 25 d. Nr. V-46</w:t>
      </w:r>
      <w:r w:rsidR="00B034E8" w:rsidRPr="00815087">
        <w:rPr>
          <w:rFonts w:ascii="Times New Roman" w:eastAsia="Times New Roman" w:hAnsi="Times New Roman" w:cs="Times New Roman"/>
          <w:color w:val="auto"/>
          <w:sz w:val="24"/>
          <w:szCs w:val="24"/>
        </w:rPr>
        <w:t>.</w:t>
      </w:r>
    </w:p>
    <w:p w:rsidR="00B034E8" w:rsidRPr="00815087" w:rsidRDefault="00D51666"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10.4.4</w:t>
      </w:r>
      <w:r w:rsidR="00B034E8" w:rsidRPr="00815087">
        <w:rPr>
          <w:rFonts w:ascii="Times New Roman" w:eastAsia="Times New Roman" w:hAnsi="Times New Roman" w:cs="Times New Roman"/>
          <w:color w:val="auto"/>
          <w:sz w:val="24"/>
          <w:szCs w:val="24"/>
        </w:rPr>
        <w:t>. Bendrųjų kompetencijų ugdymo programų integracija vykdoma pagal Vidurinio ugdymo bendrųjų programų 10 priedą, patvirtintą švietimo ir mokslo ministro 2011 m. vasario 21 d. įsakymu Nr. V-269.</w:t>
      </w:r>
    </w:p>
    <w:p w:rsidR="00B034E8" w:rsidRPr="00815087" w:rsidRDefault="00B034E8"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4.5.</w:t>
      </w:r>
      <w:r w:rsidRPr="00815087">
        <w:rPr>
          <w:rFonts w:ascii="Times New Roman" w:eastAsia="Times New Roman" w:hAnsi="Times New Roman" w:cs="Times New Roman"/>
          <w:color w:val="auto"/>
          <w:sz w:val="24"/>
          <w:szCs w:val="24"/>
        </w:rPr>
        <w:t xml:space="preserve"> Etninės kultūros programa integruojama į visus mokomuosius dalykus ir neformalųjį vaikų švietimą. (Etninės kultūros bendrąja programa, patvirtinta Lietuvos Respublikos švietimo ir mokslo ministro 2012 m. balandžio 12 d. įsa</w:t>
      </w:r>
      <w:r w:rsidR="008A4DC8" w:rsidRPr="00815087">
        <w:rPr>
          <w:rFonts w:ascii="Times New Roman" w:eastAsia="Times New Roman" w:hAnsi="Times New Roman" w:cs="Times New Roman"/>
          <w:color w:val="auto"/>
          <w:sz w:val="24"/>
          <w:szCs w:val="24"/>
        </w:rPr>
        <w:t xml:space="preserve">kymu Nr. V-651). (Priedas Nr. </w:t>
      </w:r>
      <w:r w:rsidR="00856E90" w:rsidRPr="00815087">
        <w:rPr>
          <w:rFonts w:ascii="Times New Roman" w:eastAsia="Times New Roman" w:hAnsi="Times New Roman" w:cs="Times New Roman"/>
          <w:color w:val="auto"/>
          <w:sz w:val="24"/>
          <w:szCs w:val="24"/>
        </w:rPr>
        <w:t>13</w:t>
      </w:r>
      <w:r w:rsidRPr="00815087">
        <w:rPr>
          <w:rFonts w:ascii="Times New Roman" w:eastAsia="Times New Roman" w:hAnsi="Times New Roman" w:cs="Times New Roman"/>
          <w:color w:val="auto"/>
          <w:sz w:val="24"/>
          <w:szCs w:val="24"/>
        </w:rPr>
        <w:t>)</w:t>
      </w:r>
    </w:p>
    <w:p w:rsidR="00B034E8" w:rsidRPr="00815087" w:rsidRDefault="00B034E8"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4.6</w:t>
      </w:r>
      <w:r w:rsidRPr="00815087">
        <w:rPr>
          <w:rFonts w:ascii="Times New Roman" w:eastAsia="Times New Roman" w:hAnsi="Times New Roman" w:cs="Times New Roman"/>
          <w:color w:val="auto"/>
          <w:sz w:val="24"/>
          <w:szCs w:val="24"/>
        </w:rPr>
        <w:t>.</w:t>
      </w:r>
      <w:r w:rsidRPr="00815087">
        <w:rPr>
          <w:rFonts w:ascii="Times New Roman" w:hAnsi="Times New Roman" w:cs="Times New Roman"/>
          <w:color w:val="auto"/>
          <w:sz w:val="24"/>
        </w:rPr>
        <w:t xml:space="preserve">Sveikatos ir lytiškumo ugdymo bei rengimo šeimai bendroji programa, patvirtinta Lietuvos Respublikos švietimo ir mokslo ministro 2016 m. spalio 25 d. įsakymu Nr. V-941 „Dėl Sveikatos ir lytiškumo ugdymo bei rengimo šeimai programos patvirtinimo“ </w:t>
      </w:r>
      <w:r w:rsidRPr="00815087">
        <w:rPr>
          <w:rFonts w:ascii="Times New Roman" w:eastAsia="Times New Roman" w:hAnsi="Times New Roman" w:cs="Times New Roman"/>
          <w:color w:val="auto"/>
          <w:sz w:val="24"/>
          <w:szCs w:val="24"/>
        </w:rPr>
        <w:t xml:space="preserve">integruojama į dorinio ugdymo, biologijos, chemijos, kalbų, technologijų, kūno kultūros ugdymo turinį ir 5-GIV klasių vadovo bei pagalbos mokiniui specialistų veiklą. (priedas </w:t>
      </w:r>
      <w:r w:rsidR="008A4DC8" w:rsidRPr="00815087">
        <w:rPr>
          <w:rFonts w:ascii="Times New Roman" w:eastAsia="Times New Roman" w:hAnsi="Times New Roman" w:cs="Times New Roman"/>
          <w:color w:val="auto"/>
          <w:sz w:val="24"/>
          <w:szCs w:val="24"/>
        </w:rPr>
        <w:t xml:space="preserve">Nr. </w:t>
      </w:r>
      <w:r w:rsidR="00856E90" w:rsidRPr="00815087">
        <w:rPr>
          <w:rFonts w:ascii="Times New Roman" w:eastAsia="Times New Roman" w:hAnsi="Times New Roman" w:cs="Times New Roman"/>
          <w:color w:val="auto"/>
          <w:sz w:val="24"/>
          <w:szCs w:val="24"/>
        </w:rPr>
        <w:t>12</w:t>
      </w:r>
      <w:r w:rsidRPr="00815087">
        <w:rPr>
          <w:rFonts w:ascii="Times New Roman" w:eastAsia="Times New Roman" w:hAnsi="Times New Roman" w:cs="Times New Roman"/>
          <w:color w:val="auto"/>
          <w:sz w:val="24"/>
          <w:szCs w:val="24"/>
        </w:rPr>
        <w:t>)</w:t>
      </w:r>
    </w:p>
    <w:p w:rsidR="00B034E8" w:rsidRPr="00815087" w:rsidRDefault="00B034E8" w:rsidP="004906D6">
      <w:pPr>
        <w:tabs>
          <w:tab w:val="left" w:pos="0"/>
          <w:tab w:val="left" w:pos="360"/>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4.7</w:t>
      </w:r>
      <w:r w:rsidRPr="00815087">
        <w:rPr>
          <w:rFonts w:ascii="Times New Roman" w:eastAsia="Times New Roman" w:hAnsi="Times New Roman" w:cs="Times New Roman"/>
          <w:color w:val="auto"/>
          <w:sz w:val="24"/>
          <w:szCs w:val="24"/>
        </w:rPr>
        <w:t>. Gyvenimo įgūdžių ugdymo programa 5-8 kl., IX-X kl., 2005 m., integruojamos į klasės vadovo ir pagalbos mokiniui specialistų veiklą.</w:t>
      </w:r>
    </w:p>
    <w:p w:rsidR="00B034E8" w:rsidRPr="00815087" w:rsidRDefault="00B034E8"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4.8</w:t>
      </w:r>
      <w:r w:rsidRPr="00815087">
        <w:rPr>
          <w:rFonts w:ascii="Times New Roman" w:eastAsia="Times New Roman" w:hAnsi="Times New Roman" w:cs="Times New Roman"/>
          <w:color w:val="auto"/>
          <w:sz w:val="24"/>
          <w:szCs w:val="24"/>
        </w:rPr>
        <w:t>. Alkoholio, tabako ir kitų psichiką veikiančių medžiagų vartojimo prevencijos programa, patvirtinta Lietuvos Respublikos švietimo ir mokslo ministro 2006 m. kovo 17 d. įsakymu Nr. ISAK-494 (Žin., 2006, Nr. 331197),integruojama į klasės vadovo ir pagalbos mokiniui specialistų veiklą.</w:t>
      </w:r>
    </w:p>
    <w:p w:rsidR="00B034E8" w:rsidRPr="00815087" w:rsidRDefault="00B034E8" w:rsidP="004906D6">
      <w:pPr>
        <w:tabs>
          <w:tab w:val="left" w:pos="0"/>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r w:rsidR="00D51666" w:rsidRPr="00815087">
        <w:rPr>
          <w:rFonts w:ascii="Times New Roman" w:eastAsia="Times New Roman" w:hAnsi="Times New Roman" w:cs="Times New Roman"/>
          <w:color w:val="auto"/>
          <w:sz w:val="24"/>
          <w:szCs w:val="24"/>
        </w:rPr>
        <w:t>4.9</w:t>
      </w:r>
      <w:r w:rsidRPr="00815087">
        <w:rPr>
          <w:rFonts w:ascii="Times New Roman" w:eastAsia="Times New Roman" w:hAnsi="Times New Roman" w:cs="Times New Roman"/>
          <w:color w:val="auto"/>
          <w:sz w:val="24"/>
          <w:szCs w:val="24"/>
        </w:rPr>
        <w:t xml:space="preserve">. ,,Saugok save ir kitą“- gimnazijos alkoholio, tabako ir kitų psichiką veikiančių medžiagų vartojimo prevencijos programa (iki 2017 m. gruodžio 31 d.). </w:t>
      </w:r>
    </w:p>
    <w:p w:rsidR="00886737" w:rsidRPr="00815087" w:rsidRDefault="00886737" w:rsidP="00B007B2">
      <w:pPr>
        <w:tabs>
          <w:tab w:val="left" w:pos="360"/>
        </w:tabs>
        <w:jc w:val="center"/>
        <w:rPr>
          <w:rFonts w:ascii="Times New Roman" w:eastAsia="Times New Roman" w:hAnsi="Times New Roman" w:cs="Times New Roman"/>
          <w:b/>
          <w:color w:val="auto"/>
          <w:sz w:val="24"/>
          <w:szCs w:val="24"/>
        </w:rPr>
      </w:pPr>
    </w:p>
    <w:p w:rsidR="00B007B2" w:rsidRPr="00815087" w:rsidRDefault="00B007B2" w:rsidP="00B007B2">
      <w:pPr>
        <w:tabs>
          <w:tab w:val="left" w:pos="360"/>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DALYKŲ MOKYMO INTENSYVINIMAS</w:t>
      </w:r>
    </w:p>
    <w:p w:rsidR="00B007B2" w:rsidRPr="00815087" w:rsidRDefault="00B007B2" w:rsidP="00B007B2">
      <w:pPr>
        <w:tabs>
          <w:tab w:val="left" w:pos="360"/>
        </w:tabs>
        <w:jc w:val="center"/>
        <w:rPr>
          <w:rFonts w:ascii="Times New Roman" w:hAnsi="Times New Roman" w:cs="Times New Roman"/>
          <w:color w:val="auto"/>
        </w:rPr>
      </w:pPr>
    </w:p>
    <w:p w:rsidR="00B007B2" w:rsidRPr="00815087" w:rsidRDefault="00D51666" w:rsidP="004906D6">
      <w:pPr>
        <w:tabs>
          <w:tab w:val="left" w:pos="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11</w:t>
      </w:r>
      <w:r w:rsidR="00B007B2" w:rsidRPr="00815087">
        <w:rPr>
          <w:rFonts w:ascii="Times New Roman" w:eastAsia="Times New Roman" w:hAnsi="Times New Roman" w:cs="Times New Roman"/>
          <w:color w:val="auto"/>
          <w:sz w:val="24"/>
          <w:szCs w:val="24"/>
        </w:rPr>
        <w:t xml:space="preserve">. Gimnazija intensyvina dalykų mokymą: </w:t>
      </w:r>
    </w:p>
    <w:p w:rsidR="00B007B2" w:rsidRPr="00815087" w:rsidRDefault="00D51666" w:rsidP="004906D6">
      <w:pPr>
        <w:tabs>
          <w:tab w:val="left" w:pos="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11.1.</w:t>
      </w:r>
      <w:r w:rsidR="00B007B2" w:rsidRPr="00815087">
        <w:rPr>
          <w:rFonts w:ascii="Times New Roman" w:eastAsia="Times New Roman" w:hAnsi="Times New Roman" w:cs="Times New Roman"/>
          <w:color w:val="auto"/>
          <w:sz w:val="24"/>
          <w:szCs w:val="24"/>
        </w:rPr>
        <w:t xml:space="preserve"> Informacinių technologijų mokymą per mokslo metus GIII klasėse, skiriant bendrajam kursui mokytis 2 val. per savaitę.</w:t>
      </w:r>
    </w:p>
    <w:p w:rsidR="00B007B2" w:rsidRPr="00815087" w:rsidRDefault="00D51666" w:rsidP="004906D6">
      <w:pPr>
        <w:tabs>
          <w:tab w:val="left" w:pos="0"/>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11.2. </w:t>
      </w:r>
      <w:r w:rsidR="00B007B2" w:rsidRPr="00815087">
        <w:rPr>
          <w:rFonts w:ascii="Times New Roman" w:eastAsia="Times New Roman" w:hAnsi="Times New Roman" w:cs="Times New Roman"/>
          <w:color w:val="auto"/>
          <w:sz w:val="24"/>
          <w:szCs w:val="24"/>
        </w:rPr>
        <w:t>Informacinių technologijų mokymą per mokslo metus 7 klasėse skiriant 1 val. per savaitę.</w:t>
      </w:r>
      <w:bookmarkStart w:id="21" w:name="h.3whwml4" w:colFirst="0" w:colLast="0"/>
      <w:bookmarkEnd w:id="21"/>
    </w:p>
    <w:p w:rsidR="00B007B2" w:rsidRPr="00815087" w:rsidRDefault="00D51666" w:rsidP="004906D6">
      <w:pPr>
        <w:tabs>
          <w:tab w:val="left" w:pos="0"/>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11.3. </w:t>
      </w:r>
      <w:r w:rsidR="00B007B2" w:rsidRPr="00815087">
        <w:rPr>
          <w:rFonts w:ascii="Times New Roman" w:eastAsia="Times New Roman" w:hAnsi="Times New Roman" w:cs="Times New Roman"/>
          <w:color w:val="auto"/>
          <w:sz w:val="24"/>
          <w:szCs w:val="24"/>
        </w:rPr>
        <w:t>Technologijų ir dailės mokymą per savaitę 8- GII klasėse skiriant po dvi pamokas kas antrą savaitę.</w:t>
      </w:r>
    </w:p>
    <w:p w:rsidR="00B007B2" w:rsidRPr="00815087" w:rsidRDefault="00D51666" w:rsidP="004906D6">
      <w:pPr>
        <w:tabs>
          <w:tab w:val="left" w:pos="0"/>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11.4. </w:t>
      </w:r>
      <w:r w:rsidR="00B007B2" w:rsidRPr="00815087">
        <w:rPr>
          <w:rFonts w:ascii="Times New Roman" w:eastAsia="Times New Roman" w:hAnsi="Times New Roman" w:cs="Times New Roman"/>
          <w:color w:val="auto"/>
          <w:sz w:val="24"/>
          <w:szCs w:val="24"/>
        </w:rPr>
        <w:t>Gimtosios kalbos mokymą per savaitę 5-GIV klasėse, skiriant dvi pamokas vienai savaitės dienai.</w:t>
      </w:r>
    </w:p>
    <w:p w:rsidR="00B007B2" w:rsidRPr="00815087" w:rsidRDefault="00D51666" w:rsidP="004906D6">
      <w:pPr>
        <w:tabs>
          <w:tab w:val="left" w:pos="0"/>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11.5. </w:t>
      </w:r>
      <w:r w:rsidR="00B007B2" w:rsidRPr="00815087">
        <w:rPr>
          <w:rFonts w:ascii="Times New Roman" w:eastAsia="Times New Roman" w:hAnsi="Times New Roman" w:cs="Times New Roman"/>
          <w:color w:val="auto"/>
          <w:sz w:val="24"/>
          <w:szCs w:val="24"/>
        </w:rPr>
        <w:t>Lietuvių  kalbos mokymą per savaitę GI-GII klasėse, skiriant dvi pamokas vienai savaitės dienai.</w:t>
      </w:r>
    </w:p>
    <w:p w:rsidR="00617369" w:rsidRPr="00815087" w:rsidRDefault="00617369" w:rsidP="00617369">
      <w:pPr>
        <w:keepNext/>
        <w:tabs>
          <w:tab w:val="right" w:pos="9911"/>
        </w:tabs>
        <w:spacing w:before="120" w:after="240"/>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UGDYMO DIFERENCIJAVIMAS</w:t>
      </w:r>
    </w:p>
    <w:p w:rsidR="00617369" w:rsidRPr="00815087" w:rsidRDefault="00D51666" w:rsidP="004906D6">
      <w:pPr>
        <w:tabs>
          <w:tab w:val="left" w:pos="1276"/>
          <w:tab w:val="left" w:pos="198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12</w:t>
      </w:r>
      <w:r w:rsidR="00617369" w:rsidRPr="00815087">
        <w:rPr>
          <w:rFonts w:ascii="Times New Roman" w:eastAsia="Times New Roman" w:hAnsi="Times New Roman" w:cs="Times New Roman"/>
          <w:color w:val="auto"/>
          <w:sz w:val="24"/>
          <w:szCs w:val="24"/>
        </w:rPr>
        <w:t>. Diferencijuoto ugdymo tikslas – sudaryti sąlygas kiekvienam mokiniui sėkmingiau pasiek</w:t>
      </w:r>
      <w:r w:rsidRPr="00815087">
        <w:rPr>
          <w:rFonts w:ascii="Times New Roman" w:eastAsia="Times New Roman" w:hAnsi="Times New Roman" w:cs="Times New Roman"/>
          <w:color w:val="auto"/>
          <w:sz w:val="24"/>
          <w:szCs w:val="24"/>
        </w:rPr>
        <w:t>ti i</w:t>
      </w:r>
      <w:r w:rsidR="00617369" w:rsidRPr="00815087">
        <w:rPr>
          <w:rFonts w:ascii="Times New Roman" w:eastAsia="Times New Roman" w:hAnsi="Times New Roman" w:cs="Times New Roman"/>
          <w:color w:val="auto"/>
          <w:sz w:val="24"/>
          <w:szCs w:val="24"/>
        </w:rPr>
        <w:t xml:space="preserve">ndividualios pažangos.  </w:t>
      </w:r>
    </w:p>
    <w:p w:rsidR="00617369" w:rsidRPr="00815087" w:rsidRDefault="004906D6" w:rsidP="004906D6">
      <w:pPr>
        <w:tabs>
          <w:tab w:val="left" w:pos="1276"/>
          <w:tab w:val="left" w:pos="198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12</w:t>
      </w:r>
      <w:r w:rsidR="00617369" w:rsidRPr="00815087">
        <w:rPr>
          <w:rFonts w:ascii="Times New Roman" w:eastAsia="Times New Roman" w:hAnsi="Times New Roman" w:cs="Times New Roman"/>
          <w:color w:val="auto"/>
          <w:sz w:val="24"/>
          <w:szCs w:val="24"/>
        </w:rPr>
        <w:t xml:space="preserve">.1. Ugdymo turinys diferencijuojamas, sudarant laikinas grupes pagal mokinių pasiekimų lygį (praėjusių metų metinis, I pusmečio pažymys), poreikius ir mokymosi stilių per matematikos, fizikos, chemijos, biologijos, geografijos, lietuvių ir užsienio kalbos (anglų) pamokas: </w:t>
      </w:r>
    </w:p>
    <w:p w:rsidR="00617369" w:rsidRPr="00815087" w:rsidRDefault="004906D6" w:rsidP="004906D6">
      <w:pPr>
        <w:tabs>
          <w:tab w:val="left" w:pos="1276"/>
          <w:tab w:val="left" w:pos="1980"/>
        </w:tabs>
        <w:ind w:firstLine="709"/>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12.1.1. </w:t>
      </w:r>
      <w:r w:rsidR="00617369" w:rsidRPr="00815087">
        <w:rPr>
          <w:rFonts w:ascii="Times New Roman" w:eastAsia="Times New Roman" w:hAnsi="Times New Roman" w:cs="Times New Roman"/>
          <w:color w:val="auto"/>
          <w:sz w:val="24"/>
          <w:szCs w:val="24"/>
        </w:rPr>
        <w:t>GI klasėse – per matematikos modulių taikymą;</w:t>
      </w:r>
    </w:p>
    <w:p w:rsidR="00617369" w:rsidRPr="00815087" w:rsidRDefault="004906D6" w:rsidP="004906D6">
      <w:pPr>
        <w:tabs>
          <w:tab w:val="left" w:pos="1276"/>
          <w:tab w:val="left" w:pos="1980"/>
        </w:tabs>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12.1.2. </w:t>
      </w:r>
      <w:r w:rsidR="00617369" w:rsidRPr="00815087">
        <w:rPr>
          <w:rFonts w:ascii="Times New Roman" w:eastAsia="Times New Roman" w:hAnsi="Times New Roman" w:cs="Times New Roman"/>
          <w:color w:val="auto"/>
          <w:sz w:val="24"/>
          <w:szCs w:val="24"/>
        </w:rPr>
        <w:t>6c, GIb, GIIa, GIII  klasėse – per anglų kalbos pamokas;</w:t>
      </w:r>
    </w:p>
    <w:p w:rsidR="00617369" w:rsidRPr="00815087" w:rsidRDefault="004906D6" w:rsidP="004906D6">
      <w:pPr>
        <w:tabs>
          <w:tab w:val="left" w:pos="1276"/>
          <w:tab w:val="left" w:pos="1980"/>
        </w:tabs>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 xml:space="preserve">12.1.3. </w:t>
      </w:r>
      <w:r w:rsidR="00617369" w:rsidRPr="00815087">
        <w:rPr>
          <w:rFonts w:ascii="Times New Roman" w:eastAsia="Times New Roman" w:hAnsi="Times New Roman" w:cs="Times New Roman"/>
          <w:color w:val="auto"/>
          <w:sz w:val="24"/>
          <w:szCs w:val="24"/>
        </w:rPr>
        <w:t>GIb, GII, GIII, GIV klasėse - per lietuvių kalbos pamokas;</w:t>
      </w:r>
    </w:p>
    <w:p w:rsidR="00617369" w:rsidRPr="00815087" w:rsidRDefault="004906D6" w:rsidP="004906D6">
      <w:pPr>
        <w:tabs>
          <w:tab w:val="left" w:pos="1276"/>
          <w:tab w:val="left" w:pos="1980"/>
        </w:tabs>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12.1.4. </w:t>
      </w:r>
      <w:r w:rsidR="00617369" w:rsidRPr="00815087">
        <w:rPr>
          <w:rFonts w:ascii="Times New Roman" w:eastAsia="Times New Roman" w:hAnsi="Times New Roman" w:cs="Times New Roman"/>
          <w:color w:val="auto"/>
          <w:sz w:val="24"/>
          <w:szCs w:val="24"/>
        </w:rPr>
        <w:t xml:space="preserve">GIb, GIc klasėse – per chemijos, biologijos ir </w:t>
      </w:r>
      <w:r w:rsidR="004175CE" w:rsidRPr="00815087">
        <w:rPr>
          <w:rFonts w:ascii="Times New Roman" w:eastAsia="Times New Roman" w:hAnsi="Times New Roman" w:cs="Times New Roman"/>
          <w:color w:val="auto"/>
          <w:sz w:val="24"/>
          <w:szCs w:val="24"/>
        </w:rPr>
        <w:t>istorijos</w:t>
      </w:r>
      <w:r w:rsidR="00617369" w:rsidRPr="00815087">
        <w:rPr>
          <w:rFonts w:ascii="Times New Roman" w:eastAsia="Times New Roman" w:hAnsi="Times New Roman" w:cs="Times New Roman"/>
          <w:color w:val="auto"/>
          <w:sz w:val="24"/>
          <w:szCs w:val="24"/>
        </w:rPr>
        <w:t xml:space="preserve"> pamokas;</w:t>
      </w:r>
    </w:p>
    <w:p w:rsidR="00617369" w:rsidRPr="00815087" w:rsidRDefault="004906D6" w:rsidP="004906D6">
      <w:pPr>
        <w:tabs>
          <w:tab w:val="left" w:pos="1276"/>
          <w:tab w:val="left" w:pos="198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12.1.5. </w:t>
      </w:r>
      <w:r w:rsidR="00617369" w:rsidRPr="00815087">
        <w:rPr>
          <w:rFonts w:ascii="Times New Roman" w:eastAsia="Times New Roman" w:hAnsi="Times New Roman" w:cs="Times New Roman"/>
          <w:color w:val="auto"/>
          <w:sz w:val="24"/>
          <w:szCs w:val="24"/>
        </w:rPr>
        <w:t>GII klasėse – per matematikos, chemijos, biologijos ir fizikos  pamokas.</w:t>
      </w:r>
    </w:p>
    <w:p w:rsidR="00617369" w:rsidRPr="00815087" w:rsidRDefault="004906D6" w:rsidP="004906D6">
      <w:pPr>
        <w:tabs>
          <w:tab w:val="left" w:pos="1276"/>
          <w:tab w:val="left" w:pos="1980"/>
        </w:tabs>
        <w:ind w:firstLine="709"/>
        <w:jc w:val="both"/>
        <w:rPr>
          <w:rFonts w:ascii="Times New Roman" w:eastAsia="Times New Roman" w:hAnsi="Times New Roman" w:cs="Times New Roman"/>
          <w:color w:val="auto"/>
          <w:sz w:val="24"/>
          <w:szCs w:val="24"/>
        </w:rPr>
      </w:pPr>
      <w:bookmarkStart w:id="22" w:name="h.3j2qqm3" w:colFirst="0" w:colLast="0"/>
      <w:bookmarkEnd w:id="22"/>
      <w:r w:rsidRPr="00815087">
        <w:rPr>
          <w:rFonts w:ascii="Times New Roman" w:eastAsia="Times New Roman" w:hAnsi="Times New Roman" w:cs="Times New Roman"/>
          <w:color w:val="auto"/>
          <w:sz w:val="24"/>
          <w:szCs w:val="24"/>
        </w:rPr>
        <w:t>12</w:t>
      </w:r>
      <w:r w:rsidR="00617369" w:rsidRPr="00815087">
        <w:rPr>
          <w:rFonts w:ascii="Times New Roman" w:eastAsia="Times New Roman" w:hAnsi="Times New Roman" w:cs="Times New Roman"/>
          <w:color w:val="auto"/>
          <w:sz w:val="24"/>
          <w:szCs w:val="24"/>
        </w:rPr>
        <w:t>.2. Mokinių perskirstymas ar priskyrimas grupei, nepažeidžiantis jų priklausymo nuolatinės klasės bendruomenei, yra laikinas (pusmečiui ar metams) – tik tam tikro dalyko pamokoms arba tik tam tikroms užduotims atlikti. Dėl pergrupavimo tikslų ir principų tariamasi su mokinių tėvais (globėjais, rūpintojais), jis neturi daryti žalos mokinio savivertei, tolesnio mokymosi galimybėms bei mokinių santykiams klasėje ir gimnazijoje.Metodinėse grupėse analizuoja</w:t>
      </w:r>
      <w:r w:rsidR="00812050" w:rsidRPr="00815087">
        <w:rPr>
          <w:rFonts w:ascii="Times New Roman" w:eastAsia="Times New Roman" w:hAnsi="Times New Roman" w:cs="Times New Roman"/>
          <w:color w:val="auto"/>
          <w:sz w:val="24"/>
          <w:szCs w:val="24"/>
        </w:rPr>
        <w:t>ma</w:t>
      </w:r>
      <w:r w:rsidR="00617369" w:rsidRPr="00815087">
        <w:rPr>
          <w:rFonts w:ascii="Times New Roman" w:eastAsia="Times New Roman" w:hAnsi="Times New Roman" w:cs="Times New Roman"/>
          <w:color w:val="auto"/>
          <w:sz w:val="24"/>
          <w:szCs w:val="24"/>
        </w:rPr>
        <w:t>, kaip ugdymo procese įgyvendinamas diferencijavimas, individualizavimas, kokį poveikį jis daro pasiekimams ir pažangai, priima sprendimus dėl tolesnio ugdymo diferencijavimo. Priimant sprendimus, atsižvelgiama į mokinio mokymosi motyvaciją ir ugdymo turinio pasirinkimą, individualią pažangą ir sąmoningai keliamus mokymosi tikslus.</w:t>
      </w:r>
    </w:p>
    <w:p w:rsidR="00812050" w:rsidRPr="00815087" w:rsidRDefault="00812050" w:rsidP="004D4764">
      <w:pPr>
        <w:keepNext/>
        <w:tabs>
          <w:tab w:val="right" w:pos="9911"/>
        </w:tabs>
        <w:jc w:val="center"/>
        <w:rPr>
          <w:rFonts w:ascii="Times New Roman" w:eastAsia="Times New Roman" w:hAnsi="Times New Roman" w:cs="Times New Roman"/>
          <w:b/>
          <w:color w:val="auto"/>
          <w:sz w:val="24"/>
          <w:szCs w:val="24"/>
        </w:rPr>
      </w:pPr>
    </w:p>
    <w:p w:rsidR="009D6B66" w:rsidRPr="00815087" w:rsidRDefault="009D6B66" w:rsidP="009D6B66">
      <w:pPr>
        <w:keepNext/>
        <w:tabs>
          <w:tab w:val="right" w:pos="9911"/>
        </w:tabs>
        <w:spacing w:before="120" w:after="240"/>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 xml:space="preserve">MOKINIO INDIVIDUALAUS UGDYMO PLANO SUDARYMAS </w:t>
      </w:r>
    </w:p>
    <w:p w:rsidR="0010006E" w:rsidRPr="00815087" w:rsidRDefault="004906D6"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13</w:t>
      </w:r>
      <w:r w:rsidR="009D6B66" w:rsidRPr="00815087">
        <w:rPr>
          <w:rFonts w:ascii="Times New Roman" w:eastAsia="Times New Roman" w:hAnsi="Times New Roman" w:cs="Times New Roman"/>
          <w:color w:val="auto"/>
          <w:sz w:val="24"/>
          <w:szCs w:val="24"/>
        </w:rPr>
        <w:t xml:space="preserve">. </w:t>
      </w:r>
      <w:r w:rsidR="0010006E" w:rsidRPr="00815087">
        <w:rPr>
          <w:rFonts w:ascii="Times New Roman" w:hAnsi="Times New Roman" w:cs="Times New Roman"/>
          <w:color w:val="auto"/>
          <w:sz w:val="24"/>
          <w:szCs w:val="24"/>
        </w:rPr>
        <w:t>Mokinio individualus ugdymo planas – tai kartu su mokiniu sudaromas jo galioms ir mokymosi poreikiams pritaikytas ugdymosi planas, padedantis pasiekti aukštesnius ugdymo(si) pasiekimus, prisiimti asmeninę atsakomybę, įgyti reikiamas kompetencijas, išsikelti įgyvendinamus tikslus ir jų siekti.</w:t>
      </w:r>
    </w:p>
    <w:p w:rsidR="009D6B66" w:rsidRPr="00815087" w:rsidRDefault="004906D6" w:rsidP="00584C8C">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13</w:t>
      </w:r>
      <w:r w:rsidR="009D6B66" w:rsidRPr="00815087">
        <w:rPr>
          <w:rFonts w:ascii="Times New Roman" w:eastAsia="Times New Roman" w:hAnsi="Times New Roman" w:cs="Times New Roman"/>
          <w:color w:val="auto"/>
          <w:sz w:val="24"/>
          <w:szCs w:val="24"/>
        </w:rPr>
        <w:t xml:space="preserve">.1. </w:t>
      </w:r>
      <w:r w:rsidR="009D6B66" w:rsidRPr="00815087">
        <w:rPr>
          <w:rFonts w:ascii="Times New Roman" w:hAnsi="Times New Roman" w:cs="Times New Roman"/>
          <w:color w:val="auto"/>
          <w:sz w:val="24"/>
          <w:szCs w:val="24"/>
        </w:rPr>
        <w:t>Individualus ugdymo planas sudaromas su kiekvienu mokiniu besimokančiu pagal vidurinio ugdymo programą.</w:t>
      </w:r>
    </w:p>
    <w:p w:rsidR="00444722" w:rsidRPr="00815087" w:rsidRDefault="004906D6" w:rsidP="00584C8C">
      <w:pPr>
        <w:tabs>
          <w:tab w:val="left" w:pos="567"/>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13</w:t>
      </w:r>
      <w:r w:rsidR="009D6B66" w:rsidRPr="00815087">
        <w:rPr>
          <w:rFonts w:ascii="Times New Roman" w:eastAsia="Times New Roman" w:hAnsi="Times New Roman" w:cs="Times New Roman"/>
          <w:color w:val="auto"/>
          <w:sz w:val="24"/>
          <w:szCs w:val="24"/>
        </w:rPr>
        <w:t>.1.1. Per mokslo metus, bet ne vėliau kaip iki balandžio 30 d., GII kl. mokiniams yra organizuojami  susirinkimai, klasių valandėlės, individualios konsultacijos, kurių metu direktoriaus pavaduotojas ugdymui, profesinio informavimo taško konsultantas, klasės vadovas, mokytojai</w:t>
      </w:r>
      <w:r w:rsidR="00EC67DA">
        <w:rPr>
          <w:rFonts w:ascii="Times New Roman" w:eastAsia="Times New Roman" w:hAnsi="Times New Roman" w:cs="Times New Roman"/>
          <w:color w:val="auto"/>
          <w:sz w:val="24"/>
          <w:szCs w:val="24"/>
        </w:rPr>
        <w:t xml:space="preserve"> dalykininkai</w:t>
      </w:r>
      <w:r w:rsidR="009D6B66" w:rsidRPr="00815087">
        <w:rPr>
          <w:rFonts w:ascii="Times New Roman" w:eastAsia="Times New Roman" w:hAnsi="Times New Roman" w:cs="Times New Roman"/>
          <w:color w:val="auto"/>
          <w:sz w:val="24"/>
          <w:szCs w:val="24"/>
        </w:rPr>
        <w:t xml:space="preserve"> išaiškina vidurinio ugdymo specifiką, A ir B dalykų kursų ypatumus, padeda pasirinkti dalykus, dalykų modulius, pasirenkamuosius dalykus. </w:t>
      </w:r>
    </w:p>
    <w:p w:rsidR="009D6B66" w:rsidRPr="00815087" w:rsidRDefault="004906D6" w:rsidP="00444722">
      <w:pPr>
        <w:tabs>
          <w:tab w:val="left" w:pos="567"/>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13</w:t>
      </w:r>
      <w:r w:rsidR="009D6B66" w:rsidRPr="00815087">
        <w:rPr>
          <w:rFonts w:ascii="Times New Roman" w:eastAsia="Times New Roman" w:hAnsi="Times New Roman" w:cs="Times New Roman"/>
          <w:color w:val="auto"/>
          <w:sz w:val="24"/>
          <w:szCs w:val="24"/>
        </w:rPr>
        <w:t>.1.2. Mokiniai renkasi iš gimnazijos siūlomų variantų ir pasirengia</w:t>
      </w:r>
      <w:r w:rsidR="009D6B66" w:rsidRPr="00815087">
        <w:rPr>
          <w:rFonts w:ascii="Times New Roman" w:hAnsi="Times New Roman" w:cs="Times New Roman"/>
          <w:color w:val="auto"/>
          <w:sz w:val="24"/>
          <w:szCs w:val="24"/>
        </w:rPr>
        <w:t xml:space="preserve"> individualaus</w:t>
      </w:r>
      <w:r w:rsidR="00951884" w:rsidRPr="00815087">
        <w:rPr>
          <w:rFonts w:ascii="Times New Roman" w:hAnsi="Times New Roman" w:cs="Times New Roman"/>
          <w:color w:val="auto"/>
          <w:sz w:val="24"/>
          <w:szCs w:val="24"/>
        </w:rPr>
        <w:t xml:space="preserve"> </w:t>
      </w:r>
      <w:r w:rsidR="009D6B66" w:rsidRPr="00815087">
        <w:rPr>
          <w:rFonts w:ascii="Times New Roman" w:eastAsia="Times New Roman" w:hAnsi="Times New Roman" w:cs="Times New Roman"/>
          <w:color w:val="auto"/>
          <w:sz w:val="24"/>
          <w:szCs w:val="24"/>
        </w:rPr>
        <w:t xml:space="preserve">ugdymo plano projektą dvejiems metams. Mokiniui pageidaujant, siūlomas </w:t>
      </w:r>
      <w:r w:rsidR="009D6B66" w:rsidRPr="00815087">
        <w:rPr>
          <w:rFonts w:ascii="Times New Roman" w:hAnsi="Times New Roman" w:cs="Times New Roman"/>
          <w:color w:val="auto"/>
          <w:sz w:val="24"/>
          <w:szCs w:val="24"/>
        </w:rPr>
        <w:t>individualaus</w:t>
      </w:r>
      <w:r w:rsidR="009D6B66" w:rsidRPr="00815087">
        <w:rPr>
          <w:rFonts w:ascii="Times New Roman" w:eastAsia="Times New Roman" w:hAnsi="Times New Roman" w:cs="Times New Roman"/>
          <w:color w:val="auto"/>
          <w:sz w:val="24"/>
          <w:szCs w:val="24"/>
        </w:rPr>
        <w:t xml:space="preserve"> ugdymo plano variantas gali būti koreguojamas. Mokinys, suderinęs su tėvais (globėjais, rūpintojais), galutinį </w:t>
      </w:r>
      <w:r w:rsidR="009D6B66" w:rsidRPr="00815087">
        <w:rPr>
          <w:rFonts w:ascii="Times New Roman" w:hAnsi="Times New Roman" w:cs="Times New Roman"/>
          <w:color w:val="auto"/>
          <w:sz w:val="24"/>
          <w:szCs w:val="24"/>
        </w:rPr>
        <w:t>individualaus</w:t>
      </w:r>
      <w:r w:rsidR="009D6B66" w:rsidRPr="00815087">
        <w:rPr>
          <w:rFonts w:ascii="Times New Roman" w:eastAsia="Times New Roman" w:hAnsi="Times New Roman" w:cs="Times New Roman"/>
          <w:color w:val="auto"/>
          <w:sz w:val="24"/>
          <w:szCs w:val="24"/>
        </w:rPr>
        <w:t xml:space="preserve"> ugdymo plano variantą pateikia direktoriaus pavaduotojui ugdymui iki birželio 1 d</w:t>
      </w:r>
      <w:r w:rsidR="009D6B66" w:rsidRPr="00815087">
        <w:rPr>
          <w:rFonts w:ascii="Times New Roman" w:eastAsia="Times New Roman" w:hAnsi="Times New Roman" w:cs="Times New Roman"/>
          <w:b/>
          <w:color w:val="auto"/>
          <w:sz w:val="24"/>
          <w:szCs w:val="24"/>
        </w:rPr>
        <w:t>.</w:t>
      </w:r>
      <w:r w:rsidR="00B121E6">
        <w:rPr>
          <w:rFonts w:ascii="Times New Roman" w:eastAsia="Times New Roman" w:hAnsi="Times New Roman" w:cs="Times New Roman"/>
          <w:b/>
          <w:color w:val="auto"/>
          <w:sz w:val="24"/>
          <w:szCs w:val="24"/>
        </w:rPr>
        <w:t xml:space="preserve"> </w:t>
      </w:r>
      <w:r w:rsidR="00B121E6">
        <w:rPr>
          <w:rFonts w:ascii="Times New Roman" w:eastAsia="Times New Roman" w:hAnsi="Times New Roman" w:cs="Times New Roman"/>
          <w:color w:val="auto"/>
          <w:sz w:val="24"/>
          <w:szCs w:val="24"/>
        </w:rPr>
        <w:t>(Priedas Nr. 24</w:t>
      </w:r>
      <w:r w:rsidR="00444722" w:rsidRPr="00815087">
        <w:rPr>
          <w:rFonts w:ascii="Times New Roman" w:eastAsia="Times New Roman" w:hAnsi="Times New Roman" w:cs="Times New Roman"/>
          <w:color w:val="auto"/>
          <w:sz w:val="24"/>
          <w:szCs w:val="24"/>
        </w:rPr>
        <w:t>)</w:t>
      </w:r>
    </w:p>
    <w:p w:rsidR="009D6B66" w:rsidRPr="00815087" w:rsidRDefault="004906D6" w:rsidP="005A6368">
      <w:pPr>
        <w:tabs>
          <w:tab w:val="left" w:pos="567"/>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13</w:t>
      </w:r>
      <w:r w:rsidR="009D6B66" w:rsidRPr="00815087">
        <w:rPr>
          <w:rFonts w:ascii="Times New Roman" w:eastAsia="Times New Roman" w:hAnsi="Times New Roman" w:cs="Times New Roman"/>
          <w:color w:val="auto"/>
          <w:sz w:val="24"/>
          <w:szCs w:val="24"/>
        </w:rPr>
        <w:t>.2. Mokiniui, besimokančiam pagal pagrindinio ugdymo programą, individualus ugdymo planas sudaromas jei:</w:t>
      </w:r>
    </w:p>
    <w:p w:rsidR="001A3971" w:rsidRPr="00815087" w:rsidRDefault="004906D6"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13</w:t>
      </w:r>
      <w:r w:rsidR="00197A56">
        <w:rPr>
          <w:rFonts w:ascii="Times New Roman" w:hAnsi="Times New Roman" w:cs="Times New Roman"/>
          <w:color w:val="auto"/>
          <w:sz w:val="24"/>
        </w:rPr>
        <w:t>.2.1 pasiekimai žemi</w:t>
      </w:r>
      <w:r w:rsidR="001A3971" w:rsidRPr="00815087">
        <w:rPr>
          <w:rFonts w:ascii="Times New Roman" w:hAnsi="Times New Roman" w:cs="Times New Roman"/>
          <w:color w:val="auto"/>
          <w:sz w:val="24"/>
        </w:rPr>
        <w:t xml:space="preserve"> arba mokiniui, kurio pasiekimai aukšti (ypatingai galinčių pasiekti aukščiausią ir aukštą lygmenis, gabumams plėtoti ir gebėjimams ugdyti, ir</w:t>
      </w:r>
      <w:r w:rsidR="004F5F93" w:rsidRPr="00815087">
        <w:rPr>
          <w:rFonts w:ascii="Times New Roman" w:hAnsi="Times New Roman" w:cs="Times New Roman"/>
          <w:color w:val="auto"/>
          <w:sz w:val="24"/>
        </w:rPr>
        <w:t xml:space="preserve"> siekti individualios pažangos);</w:t>
      </w:r>
    </w:p>
    <w:p w:rsidR="009D6B66" w:rsidRPr="00815087" w:rsidRDefault="004906D6" w:rsidP="00584C8C">
      <w:pPr>
        <w:pStyle w:val="Default"/>
        <w:spacing w:line="276" w:lineRule="auto"/>
        <w:ind w:firstLine="709"/>
        <w:jc w:val="both"/>
        <w:rPr>
          <w:color w:val="auto"/>
          <w:sz w:val="23"/>
          <w:szCs w:val="23"/>
        </w:rPr>
      </w:pPr>
      <w:r w:rsidRPr="00815087">
        <w:rPr>
          <w:color w:val="auto"/>
          <w:sz w:val="23"/>
          <w:szCs w:val="23"/>
        </w:rPr>
        <w:t>13.2.2</w:t>
      </w:r>
      <w:r w:rsidR="009D6B66" w:rsidRPr="00815087">
        <w:rPr>
          <w:color w:val="auto"/>
          <w:sz w:val="23"/>
          <w:szCs w:val="23"/>
        </w:rPr>
        <w:t xml:space="preserve">. patiria sunkumų po ligos, norint likviduoti spragas ar atsiskaityti už praleistą temą; </w:t>
      </w:r>
    </w:p>
    <w:p w:rsidR="009D6B66" w:rsidRPr="00815087" w:rsidRDefault="004906D6" w:rsidP="00584C8C">
      <w:pPr>
        <w:pStyle w:val="Default"/>
        <w:spacing w:line="276" w:lineRule="auto"/>
        <w:ind w:firstLine="709"/>
        <w:jc w:val="both"/>
        <w:rPr>
          <w:color w:val="auto"/>
          <w:sz w:val="23"/>
          <w:szCs w:val="23"/>
        </w:rPr>
      </w:pPr>
      <w:r w:rsidRPr="00815087">
        <w:rPr>
          <w:color w:val="auto"/>
          <w:sz w:val="23"/>
          <w:szCs w:val="23"/>
        </w:rPr>
        <w:t>13.2.3</w:t>
      </w:r>
      <w:r w:rsidR="009D6B66" w:rsidRPr="00815087">
        <w:rPr>
          <w:color w:val="auto"/>
          <w:sz w:val="23"/>
          <w:szCs w:val="23"/>
        </w:rPr>
        <w:t xml:space="preserve">. po pusmečio, kai turi nepatenkinamą įvertinimą ir siekia likviduoti spragas, pagerinti rezultatus; </w:t>
      </w:r>
    </w:p>
    <w:p w:rsidR="009D6B66" w:rsidRPr="00815087" w:rsidRDefault="004906D6" w:rsidP="00584C8C">
      <w:pPr>
        <w:ind w:firstLine="709"/>
        <w:jc w:val="both"/>
        <w:rPr>
          <w:rFonts w:ascii="Times New Roman" w:hAnsi="Times New Roman" w:cs="Times New Roman"/>
          <w:color w:val="auto"/>
        </w:rPr>
      </w:pPr>
      <w:bookmarkStart w:id="23" w:name="h.35nkun2" w:colFirst="0" w:colLast="0"/>
      <w:bookmarkEnd w:id="23"/>
      <w:r w:rsidRPr="00815087">
        <w:rPr>
          <w:rFonts w:ascii="Times New Roman" w:eastAsia="Times New Roman" w:hAnsi="Times New Roman" w:cs="Times New Roman"/>
          <w:color w:val="auto"/>
          <w:sz w:val="24"/>
          <w:szCs w:val="24"/>
        </w:rPr>
        <w:t>13.2.4.</w:t>
      </w:r>
      <w:r w:rsidR="004F5F93" w:rsidRPr="00815087">
        <w:rPr>
          <w:rFonts w:ascii="Times New Roman" w:eastAsia="Times New Roman" w:hAnsi="Times New Roman" w:cs="Times New Roman"/>
          <w:color w:val="auto"/>
          <w:sz w:val="24"/>
          <w:szCs w:val="24"/>
        </w:rPr>
        <w:t xml:space="preserve"> m</w:t>
      </w:r>
      <w:r w:rsidR="009D6B66" w:rsidRPr="00815087">
        <w:rPr>
          <w:rFonts w:ascii="Times New Roman" w:eastAsia="Times New Roman" w:hAnsi="Times New Roman" w:cs="Times New Roman"/>
          <w:color w:val="auto"/>
          <w:sz w:val="24"/>
          <w:szCs w:val="24"/>
        </w:rPr>
        <w:t xml:space="preserve">okinio individualaus plano rengimą ir įgyvendinimą inicijuoja dalyko mokytojas bendradarbiaudamas su mokiniu, mokinio tėvais (globėjais, rūpintojais), klasės vadovu ir gimnazijos vadovo pavaduotojais ugdymui, </w:t>
      </w:r>
      <w:r w:rsidR="0055311B" w:rsidRPr="00815087">
        <w:rPr>
          <w:rFonts w:ascii="Times New Roman" w:eastAsia="Times New Roman" w:hAnsi="Times New Roman" w:cs="Times New Roman"/>
          <w:color w:val="auto"/>
          <w:sz w:val="24"/>
          <w:szCs w:val="24"/>
        </w:rPr>
        <w:t>pagalbos mokiniui specialistai</w:t>
      </w:r>
      <w:r w:rsidR="009D6B66" w:rsidRPr="00815087">
        <w:rPr>
          <w:rFonts w:ascii="Times New Roman" w:eastAsia="Times New Roman" w:hAnsi="Times New Roman" w:cs="Times New Roman"/>
          <w:color w:val="auto"/>
          <w:sz w:val="24"/>
          <w:szCs w:val="24"/>
        </w:rPr>
        <w:t xml:space="preserve">. (Priedas Nr. </w:t>
      </w:r>
      <w:r w:rsidR="005A4F3C">
        <w:rPr>
          <w:rFonts w:ascii="Times New Roman" w:eastAsia="Times New Roman" w:hAnsi="Times New Roman" w:cs="Times New Roman"/>
          <w:color w:val="auto"/>
          <w:sz w:val="24"/>
          <w:szCs w:val="24"/>
        </w:rPr>
        <w:t>23</w:t>
      </w:r>
      <w:r w:rsidR="009D6B66" w:rsidRPr="00815087">
        <w:rPr>
          <w:rFonts w:ascii="Times New Roman" w:eastAsia="Times New Roman" w:hAnsi="Times New Roman" w:cs="Times New Roman"/>
          <w:color w:val="auto"/>
          <w:sz w:val="24"/>
          <w:szCs w:val="24"/>
        </w:rPr>
        <w:t>)</w:t>
      </w:r>
    </w:p>
    <w:p w:rsidR="009D6B66" w:rsidRPr="00815087" w:rsidRDefault="004906D6" w:rsidP="00584C8C">
      <w:pPr>
        <w:tabs>
          <w:tab w:val="left" w:pos="567"/>
        </w:tabs>
        <w:ind w:firstLine="709"/>
        <w:jc w:val="both"/>
        <w:rPr>
          <w:rFonts w:ascii="Times New Roman" w:eastAsia="Times New Roman" w:hAnsi="Times New Roman" w:cs="Times New Roman"/>
          <w:color w:val="auto"/>
          <w:sz w:val="24"/>
          <w:szCs w:val="24"/>
        </w:rPr>
      </w:pPr>
      <w:bookmarkStart w:id="24" w:name="h.1ksv4uv" w:colFirst="0" w:colLast="0"/>
      <w:bookmarkEnd w:id="24"/>
      <w:r w:rsidRPr="00815087">
        <w:rPr>
          <w:rFonts w:ascii="Times New Roman" w:eastAsia="Times New Roman" w:hAnsi="Times New Roman" w:cs="Times New Roman"/>
          <w:color w:val="auto"/>
          <w:sz w:val="24"/>
          <w:szCs w:val="24"/>
        </w:rPr>
        <w:t>13</w:t>
      </w:r>
      <w:r w:rsidR="009D6B66" w:rsidRPr="00815087">
        <w:rPr>
          <w:rFonts w:ascii="Times New Roman" w:eastAsia="Times New Roman" w:hAnsi="Times New Roman" w:cs="Times New Roman"/>
          <w:color w:val="auto"/>
          <w:sz w:val="24"/>
          <w:szCs w:val="24"/>
        </w:rPr>
        <w:t>.3. Individualų ugdymo planą mokiniui, mokomam namuose, besimokančiam savarankiškai  rengia direktoriaus pavaduotojas ugdymui.</w:t>
      </w:r>
    </w:p>
    <w:p w:rsidR="00512691" w:rsidRPr="00815087" w:rsidRDefault="004906D6"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4"/>
          <w:szCs w:val="24"/>
        </w:rPr>
      </w:pPr>
      <w:r w:rsidRPr="00815087">
        <w:rPr>
          <w:rFonts w:ascii="Times New Roman" w:hAnsi="Times New Roman" w:cs="Times New Roman"/>
          <w:bCs/>
          <w:color w:val="auto"/>
          <w:sz w:val="24"/>
          <w:szCs w:val="24"/>
        </w:rPr>
        <w:lastRenderedPageBreak/>
        <w:t>13.4</w:t>
      </w:r>
      <w:r w:rsidR="00512691" w:rsidRPr="00815087">
        <w:rPr>
          <w:rFonts w:ascii="Times New Roman" w:hAnsi="Times New Roman" w:cs="Times New Roman"/>
          <w:bCs/>
          <w:color w:val="auto"/>
          <w:sz w:val="24"/>
          <w:szCs w:val="24"/>
        </w:rPr>
        <w:t>.Mokinio individualus ugdymo planas periodiškai peržiūrimas ir, jeigu reikia, koreguojamas.</w:t>
      </w:r>
    </w:p>
    <w:p w:rsidR="00AC2640" w:rsidRPr="00815087" w:rsidRDefault="004906D6" w:rsidP="00584C8C">
      <w:pPr>
        <w:ind w:firstLine="709"/>
        <w:jc w:val="both"/>
        <w:rPr>
          <w:rFonts w:ascii="Times New Roman" w:hAnsi="Times New Roman" w:cs="Times New Roman"/>
          <w:bCs/>
          <w:color w:val="auto"/>
          <w:sz w:val="24"/>
        </w:rPr>
      </w:pPr>
      <w:r w:rsidRPr="00815087">
        <w:rPr>
          <w:rFonts w:ascii="Times New Roman" w:hAnsi="Times New Roman" w:cs="Times New Roman"/>
          <w:color w:val="auto"/>
          <w:sz w:val="24"/>
          <w:szCs w:val="24"/>
        </w:rPr>
        <w:t>13</w:t>
      </w:r>
      <w:r w:rsidR="00444722" w:rsidRPr="00815087">
        <w:rPr>
          <w:rFonts w:ascii="Times New Roman" w:hAnsi="Times New Roman" w:cs="Times New Roman"/>
          <w:bCs/>
          <w:color w:val="auto"/>
          <w:sz w:val="24"/>
          <w:szCs w:val="24"/>
        </w:rPr>
        <w:t>.5</w:t>
      </w:r>
      <w:r w:rsidR="00AC2640" w:rsidRPr="00815087">
        <w:rPr>
          <w:rFonts w:ascii="Times New Roman" w:hAnsi="Times New Roman" w:cs="Times New Roman"/>
          <w:bCs/>
          <w:color w:val="auto"/>
          <w:sz w:val="24"/>
          <w:szCs w:val="24"/>
        </w:rPr>
        <w:t>. GIII-GIV klasių mokinio individualus ug</w:t>
      </w:r>
      <w:r w:rsidR="001A79D1">
        <w:rPr>
          <w:rFonts w:ascii="Times New Roman" w:hAnsi="Times New Roman" w:cs="Times New Roman"/>
          <w:bCs/>
          <w:color w:val="auto"/>
          <w:sz w:val="24"/>
          <w:szCs w:val="24"/>
        </w:rPr>
        <w:t>dymo planas kas pusmetį peržiūri</w:t>
      </w:r>
      <w:r w:rsidR="00AC2640" w:rsidRPr="00815087">
        <w:rPr>
          <w:rFonts w:ascii="Times New Roman" w:hAnsi="Times New Roman" w:cs="Times New Roman"/>
          <w:bCs/>
          <w:color w:val="auto"/>
          <w:sz w:val="24"/>
          <w:szCs w:val="24"/>
        </w:rPr>
        <w:t>mas ir, jeigu reikia, koreguojamas dalyvaujant</w:t>
      </w:r>
      <w:r w:rsidR="00AC2640" w:rsidRPr="00815087">
        <w:rPr>
          <w:rFonts w:ascii="Times New Roman" w:hAnsi="Times New Roman" w:cs="Times New Roman"/>
          <w:bCs/>
          <w:color w:val="auto"/>
          <w:sz w:val="24"/>
        </w:rPr>
        <w:t xml:space="preserve"> mokiniui, klasės vadovui ir pavaduotojui ugdymui.</w:t>
      </w:r>
    </w:p>
    <w:p w:rsidR="00886737" w:rsidRPr="00815087" w:rsidRDefault="00886737" w:rsidP="004D4764">
      <w:pPr>
        <w:keepNext/>
        <w:tabs>
          <w:tab w:val="right" w:pos="9911"/>
        </w:tabs>
        <w:jc w:val="center"/>
        <w:rPr>
          <w:rFonts w:ascii="Times New Roman" w:eastAsia="Times New Roman" w:hAnsi="Times New Roman" w:cs="Times New Roman"/>
          <w:b/>
          <w:color w:val="auto"/>
          <w:sz w:val="24"/>
          <w:szCs w:val="24"/>
        </w:rPr>
      </w:pPr>
      <w:bookmarkStart w:id="25" w:name="h.2xcytpi" w:colFirst="0" w:colLast="0"/>
      <w:bookmarkEnd w:id="25"/>
    </w:p>
    <w:p w:rsidR="006B6844" w:rsidRPr="00815087" w:rsidRDefault="009030D7" w:rsidP="004D4764">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GIMNAZIJO</w:t>
      </w:r>
      <w:r w:rsidR="002A766E" w:rsidRPr="00815087">
        <w:rPr>
          <w:rFonts w:ascii="Times New Roman" w:eastAsia="Times New Roman" w:hAnsi="Times New Roman" w:cs="Times New Roman"/>
          <w:b/>
          <w:color w:val="auto"/>
          <w:sz w:val="24"/>
          <w:szCs w:val="24"/>
        </w:rPr>
        <w:t>S IR MOKINIŲ TĖVŲ (GLOBĖJŲ, RŪPINTOJŲ) BENDRADARBIAVIMAS</w:t>
      </w:r>
    </w:p>
    <w:p w:rsidR="004D4764" w:rsidRPr="00815087" w:rsidRDefault="004D4764" w:rsidP="004D4764">
      <w:pPr>
        <w:keepNext/>
        <w:tabs>
          <w:tab w:val="right" w:pos="9911"/>
        </w:tabs>
        <w:jc w:val="center"/>
        <w:rPr>
          <w:rFonts w:ascii="Times New Roman" w:hAnsi="Times New Roman" w:cs="Times New Roman"/>
          <w:color w:val="auto"/>
        </w:rPr>
      </w:pPr>
    </w:p>
    <w:p w:rsidR="00C65F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9"/>
        <w:jc w:val="both"/>
        <w:rPr>
          <w:rFonts w:ascii="Times New Roman" w:hAnsi="Times New Roman" w:cs="Times New Roman"/>
          <w:color w:val="auto"/>
          <w:sz w:val="24"/>
        </w:rPr>
      </w:pPr>
      <w:bookmarkStart w:id="26" w:name="h.1ci93xb" w:colFirst="0" w:colLast="0"/>
      <w:bookmarkEnd w:id="26"/>
      <w:r w:rsidRPr="00815087">
        <w:rPr>
          <w:rFonts w:ascii="Times New Roman" w:hAnsi="Times New Roman" w:cs="Times New Roman"/>
          <w:color w:val="auto"/>
          <w:sz w:val="24"/>
        </w:rPr>
        <w:t>14</w:t>
      </w:r>
      <w:r w:rsidR="00C65F51" w:rsidRPr="00815087">
        <w:rPr>
          <w:rFonts w:ascii="Times New Roman" w:hAnsi="Times New Roman" w:cs="Times New Roman"/>
          <w:color w:val="auto"/>
          <w:sz w:val="24"/>
        </w:rPr>
        <w:t>. Gimnazija:</w:t>
      </w:r>
    </w:p>
    <w:p w:rsidR="00C65F51" w:rsidRPr="00815087" w:rsidRDefault="00584C8C" w:rsidP="00584C8C">
      <w:pPr>
        <w:tabs>
          <w:tab w:val="left" w:pos="567"/>
        </w:tabs>
        <w:spacing w:line="256" w:lineRule="auto"/>
        <w:ind w:firstLine="709"/>
        <w:jc w:val="both"/>
        <w:rPr>
          <w:rFonts w:ascii="Times New Roman" w:hAnsi="Times New Roman" w:cs="Times New Roman"/>
          <w:color w:val="auto"/>
          <w:sz w:val="24"/>
        </w:rPr>
      </w:pPr>
      <w:r w:rsidRPr="00815087">
        <w:rPr>
          <w:rFonts w:ascii="Times New Roman" w:hAnsi="Times New Roman" w:cs="Times New Roman"/>
          <w:color w:val="auto"/>
          <w:sz w:val="24"/>
        </w:rPr>
        <w:t>14</w:t>
      </w:r>
      <w:r w:rsidR="00C65F51" w:rsidRPr="00815087">
        <w:rPr>
          <w:rFonts w:ascii="Times New Roman" w:hAnsi="Times New Roman" w:cs="Times New Roman"/>
          <w:color w:val="auto"/>
          <w:sz w:val="24"/>
        </w:rPr>
        <w:t xml:space="preserve">.1. organizuoja mokytojų ir tėvų (globėjų, rūpintojų) bendradarbiavimą, siekiant individualios kiekvieno mokinio mokymosi pažangos, puoselėjant jo sveikatą, socialumą ir brandą. </w:t>
      </w:r>
    </w:p>
    <w:p w:rsidR="00C65F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14</w:t>
      </w:r>
      <w:r w:rsidR="00C65F51" w:rsidRPr="00815087">
        <w:rPr>
          <w:rFonts w:ascii="Times New Roman" w:hAnsi="Times New Roman" w:cs="Times New Roman"/>
          <w:color w:val="auto"/>
          <w:sz w:val="24"/>
        </w:rPr>
        <w:t>.2. užtikrina, kad tėvai ir mokykla keistųsi abipusiai reikalinga informacija;</w:t>
      </w:r>
    </w:p>
    <w:p w:rsidR="00C65F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14</w:t>
      </w:r>
      <w:r w:rsidR="00C65F51" w:rsidRPr="00815087">
        <w:rPr>
          <w:rFonts w:ascii="Times New Roman" w:hAnsi="Times New Roman" w:cs="Times New Roman"/>
          <w:color w:val="auto"/>
          <w:sz w:val="24"/>
        </w:rPr>
        <w:t xml:space="preserve">.3. sudaro tėvams (globėjams, rūpintojams) sąlygas dalyvauti mokyklos gyvenime, savanoriauti, kartu su mokytojais ir mokiniais spręsti mokymosi, pasiekimų gerinimo, elgesio, turiningo laisvalaikio, sveikos gyvensenos ir kitus klausimus; </w:t>
      </w:r>
    </w:p>
    <w:p w:rsidR="00C65F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auto"/>
          <w:sz w:val="24"/>
        </w:rPr>
      </w:pPr>
      <w:r w:rsidRPr="00815087">
        <w:rPr>
          <w:rFonts w:ascii="Times New Roman" w:hAnsi="Times New Roman" w:cs="Times New Roman"/>
          <w:color w:val="auto"/>
          <w:sz w:val="24"/>
        </w:rPr>
        <w:t>14</w:t>
      </w:r>
      <w:r w:rsidR="00C65F51" w:rsidRPr="00815087">
        <w:rPr>
          <w:rFonts w:ascii="Times New Roman" w:hAnsi="Times New Roman" w:cs="Times New Roman"/>
          <w:color w:val="auto"/>
          <w:sz w:val="24"/>
        </w:rPr>
        <w:t>.4. užtikrina, kad tėvai (globėjai, rūpintojai) galėtų išsakyti lūkesčius ir pasiūlymus mokyklos veiklai tobulinti.</w:t>
      </w:r>
    </w:p>
    <w:p w:rsidR="00C65F51" w:rsidRPr="00815087" w:rsidRDefault="00584C8C" w:rsidP="00584C8C">
      <w:pPr>
        <w:keepNext/>
        <w:spacing w:line="240" w:lineRule="auto"/>
        <w:ind w:firstLine="709"/>
        <w:jc w:val="both"/>
        <w:outlineLvl w:val="0"/>
        <w:rPr>
          <w:rFonts w:ascii="Times New Roman" w:eastAsia="Times New Roman" w:hAnsi="Times New Roman" w:cs="Times New Roman"/>
          <w:b/>
          <w:smallCaps/>
          <w:color w:val="auto"/>
          <w:sz w:val="24"/>
          <w:szCs w:val="24"/>
          <w:lang w:eastAsia="en-US"/>
        </w:rPr>
      </w:pPr>
      <w:r w:rsidRPr="00815087">
        <w:rPr>
          <w:rFonts w:ascii="Times New Roman" w:hAnsi="Times New Roman" w:cs="Times New Roman"/>
          <w:color w:val="auto"/>
          <w:sz w:val="24"/>
        </w:rPr>
        <w:t>14</w:t>
      </w:r>
      <w:r w:rsidR="00C65F51" w:rsidRPr="00815087">
        <w:rPr>
          <w:rFonts w:ascii="Times New Roman" w:hAnsi="Times New Roman" w:cs="Times New Roman"/>
          <w:color w:val="auto"/>
          <w:sz w:val="24"/>
        </w:rPr>
        <w:t>.5. Gimnazija organizuoja</w:t>
      </w:r>
      <w:r w:rsidR="00951884" w:rsidRPr="00815087">
        <w:rPr>
          <w:rFonts w:ascii="Times New Roman" w:hAnsi="Times New Roman" w:cs="Times New Roman"/>
          <w:color w:val="auto"/>
          <w:sz w:val="24"/>
        </w:rPr>
        <w:t xml:space="preserve"> tri</w:t>
      </w:r>
      <w:r w:rsidR="00444722" w:rsidRPr="00815087">
        <w:rPr>
          <w:rFonts w:ascii="Times New Roman" w:hAnsi="Times New Roman" w:cs="Times New Roman"/>
          <w:color w:val="auto"/>
          <w:sz w:val="24"/>
        </w:rPr>
        <w:t>s</w:t>
      </w:r>
      <w:r w:rsidR="00C65F51" w:rsidRPr="00815087">
        <w:rPr>
          <w:rFonts w:ascii="Times New Roman" w:hAnsi="Times New Roman" w:cs="Times New Roman"/>
          <w:color w:val="auto"/>
          <w:sz w:val="24"/>
        </w:rPr>
        <w:t xml:space="preserve"> tėvų (globėjų, rūpintojų) susitikimus gimnazijos pasirinkta forma</w:t>
      </w:r>
      <w:r w:rsidR="00444722" w:rsidRPr="00815087">
        <w:rPr>
          <w:rFonts w:ascii="Times New Roman" w:hAnsi="Times New Roman" w:cs="Times New Roman"/>
          <w:color w:val="auto"/>
          <w:sz w:val="24"/>
        </w:rPr>
        <w:t xml:space="preserve"> su mokytojais per mokslo metus. (Priedas</w:t>
      </w:r>
      <w:r w:rsidR="005A4F3C">
        <w:rPr>
          <w:rFonts w:ascii="Times New Roman" w:eastAsia="Times New Roman" w:hAnsi="Times New Roman" w:cs="Times New Roman"/>
          <w:color w:val="auto"/>
          <w:sz w:val="24"/>
          <w:szCs w:val="24"/>
          <w:lang w:eastAsia="en-US"/>
        </w:rPr>
        <w:t>Nr. 27</w:t>
      </w:r>
      <w:r w:rsidR="00E23C7A" w:rsidRPr="00815087">
        <w:rPr>
          <w:rFonts w:ascii="Times New Roman" w:eastAsia="Times New Roman" w:hAnsi="Times New Roman" w:cs="Times New Roman"/>
          <w:color w:val="auto"/>
          <w:sz w:val="24"/>
          <w:szCs w:val="24"/>
          <w:lang w:eastAsia="en-US"/>
        </w:rPr>
        <w:t xml:space="preserve">). </w:t>
      </w:r>
    </w:p>
    <w:p w:rsidR="006B6844" w:rsidRPr="00815087" w:rsidRDefault="00584C8C" w:rsidP="00584C8C">
      <w:pPr>
        <w:tabs>
          <w:tab w:val="left" w:pos="36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14.6</w:t>
      </w:r>
      <w:r w:rsidR="002A766E" w:rsidRPr="00815087">
        <w:rPr>
          <w:rFonts w:ascii="Times New Roman" w:eastAsia="Times New Roman" w:hAnsi="Times New Roman" w:cs="Times New Roman"/>
          <w:color w:val="auto"/>
          <w:sz w:val="24"/>
          <w:szCs w:val="24"/>
        </w:rPr>
        <w:t>. Įgyvendinant pagrindinio ugdymo programos pirmąją dalį (5-8 kl.), gimnazija konsultuoja ir skatina mokinių tėvus</w:t>
      </w:r>
      <w:r w:rsidR="004D4764" w:rsidRPr="00815087">
        <w:rPr>
          <w:rFonts w:ascii="Times New Roman" w:eastAsia="Times New Roman" w:hAnsi="Times New Roman" w:cs="Times New Roman"/>
          <w:color w:val="auto"/>
          <w:sz w:val="24"/>
          <w:szCs w:val="24"/>
        </w:rPr>
        <w:t xml:space="preserve"> (globėjus, rūpintojus)</w:t>
      </w:r>
      <w:r w:rsidR="002A766E" w:rsidRPr="00815087">
        <w:rPr>
          <w:rFonts w:ascii="Times New Roman" w:eastAsia="Times New Roman" w:hAnsi="Times New Roman" w:cs="Times New Roman"/>
          <w:color w:val="auto"/>
          <w:sz w:val="24"/>
          <w:szCs w:val="24"/>
        </w:rPr>
        <w:t xml:space="preserve">: </w:t>
      </w:r>
    </w:p>
    <w:p w:rsidR="009222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14.6</w:t>
      </w:r>
      <w:r w:rsidR="00922251" w:rsidRPr="00815087">
        <w:rPr>
          <w:rFonts w:ascii="Times New Roman" w:hAnsi="Times New Roman" w:cs="Times New Roman"/>
          <w:color w:val="auto"/>
          <w:sz w:val="24"/>
        </w:rPr>
        <w:t xml:space="preserve">.1. sukurti mokiniams tinkamą, skatinančią mokytis, edukacinę aplinką namuose; </w:t>
      </w:r>
    </w:p>
    <w:p w:rsidR="009222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14.6</w:t>
      </w:r>
      <w:r w:rsidR="00922251" w:rsidRPr="00815087">
        <w:rPr>
          <w:rFonts w:ascii="Times New Roman" w:hAnsi="Times New Roman" w:cs="Times New Roman"/>
          <w:color w:val="auto"/>
          <w:sz w:val="24"/>
        </w:rPr>
        <w:t>.2. kelti vaikams pagrįstus mokymosi lūkesčius ir motyvuoti mokytis;</w:t>
      </w:r>
    </w:p>
    <w:p w:rsidR="009222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14.6</w:t>
      </w:r>
      <w:r w:rsidR="00922251" w:rsidRPr="00815087">
        <w:rPr>
          <w:rFonts w:ascii="Times New Roman" w:hAnsi="Times New Roman" w:cs="Times New Roman"/>
          <w:color w:val="auto"/>
          <w:sz w:val="24"/>
        </w:rPr>
        <w:t>.3. padėti vaikams mokytis namuose;</w:t>
      </w:r>
    </w:p>
    <w:p w:rsidR="009222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14.6</w:t>
      </w:r>
      <w:r w:rsidR="00922251" w:rsidRPr="00815087">
        <w:rPr>
          <w:rFonts w:ascii="Times New Roman" w:hAnsi="Times New Roman" w:cs="Times New Roman"/>
          <w:color w:val="auto"/>
          <w:sz w:val="24"/>
        </w:rPr>
        <w:t>.4. palaikyti ir stiprinti dvasinius ryšius su vaiku, jį ramiai išklausyti, patarti, padėti, domėtis vaiko veiklomis mokykloje ir už jos ribų;</w:t>
      </w:r>
    </w:p>
    <w:p w:rsidR="00922251" w:rsidRPr="00815087" w:rsidRDefault="00584C8C" w:rsidP="00584C8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color w:val="auto"/>
          <w:sz w:val="24"/>
        </w:rPr>
      </w:pPr>
      <w:r w:rsidRPr="00815087">
        <w:rPr>
          <w:rFonts w:ascii="Times New Roman" w:hAnsi="Times New Roman" w:cs="Times New Roman"/>
          <w:color w:val="auto"/>
          <w:sz w:val="24"/>
        </w:rPr>
        <w:t>14.6</w:t>
      </w:r>
      <w:r w:rsidR="00922251" w:rsidRPr="00815087">
        <w:rPr>
          <w:rFonts w:ascii="Times New Roman" w:hAnsi="Times New Roman" w:cs="Times New Roman"/>
          <w:color w:val="auto"/>
          <w:sz w:val="24"/>
        </w:rPr>
        <w:t>.5. sudaryti galimybes vaikams dalyvauti neformaliojo švietimo veiklose mokykloje ir už jos ribų.</w:t>
      </w:r>
    </w:p>
    <w:p w:rsidR="006B6844" w:rsidRPr="00815087" w:rsidRDefault="006B6844" w:rsidP="004D4764">
      <w:pPr>
        <w:tabs>
          <w:tab w:val="left" w:pos="360"/>
        </w:tabs>
        <w:jc w:val="center"/>
        <w:rPr>
          <w:rFonts w:ascii="Times New Roman" w:hAnsi="Times New Roman" w:cs="Times New Roman"/>
          <w:color w:val="auto"/>
        </w:rPr>
      </w:pPr>
    </w:p>
    <w:p w:rsidR="006B6844" w:rsidRPr="00815087" w:rsidRDefault="006B6844" w:rsidP="004D4764">
      <w:pPr>
        <w:tabs>
          <w:tab w:val="left" w:pos="720"/>
        </w:tabs>
        <w:rPr>
          <w:rFonts w:ascii="Times New Roman" w:hAnsi="Times New Roman" w:cs="Times New Roman"/>
          <w:color w:val="auto"/>
        </w:rPr>
      </w:pPr>
      <w:bookmarkStart w:id="27" w:name="h.32hioqz" w:colFirst="0" w:colLast="0"/>
      <w:bookmarkStart w:id="28" w:name="h.1hmsyys" w:colFirst="0" w:colLast="0"/>
      <w:bookmarkStart w:id="29" w:name="h.2grqrue" w:colFirst="0" w:colLast="0"/>
      <w:bookmarkEnd w:id="27"/>
      <w:bookmarkEnd w:id="28"/>
      <w:bookmarkEnd w:id="29"/>
    </w:p>
    <w:p w:rsidR="007C4CC8" w:rsidRPr="00815087" w:rsidRDefault="002A766E" w:rsidP="004D4764">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 xml:space="preserve">UGDYMO PROCESO ORGANIZAVIMAS MOKYKLOJE, KURIOJE ĮTEISINTAS TAUTINĖS MAŽUMOS KALBOS MOKYMAS </w:t>
      </w:r>
    </w:p>
    <w:p w:rsidR="006B6844" w:rsidRPr="00815087" w:rsidRDefault="002A766E" w:rsidP="004D4764">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ARBA MOKYMAS TAUTINĖS MAŽUMOS KALBA</w:t>
      </w:r>
    </w:p>
    <w:p w:rsidR="005A6F91" w:rsidRPr="00815087" w:rsidRDefault="005A6F91" w:rsidP="004D4764">
      <w:pPr>
        <w:keepNext/>
        <w:tabs>
          <w:tab w:val="right" w:pos="9911"/>
        </w:tabs>
        <w:jc w:val="center"/>
        <w:rPr>
          <w:rFonts w:ascii="Times New Roman" w:hAnsi="Times New Roman" w:cs="Times New Roman"/>
          <w:color w:val="auto"/>
        </w:rPr>
      </w:pPr>
    </w:p>
    <w:p w:rsidR="00444722" w:rsidRPr="00815087" w:rsidRDefault="00584C8C" w:rsidP="00584C8C">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15</w:t>
      </w:r>
      <w:r w:rsidR="002A766E" w:rsidRPr="00815087">
        <w:rPr>
          <w:rFonts w:ascii="Times New Roman" w:eastAsia="Times New Roman" w:hAnsi="Times New Roman" w:cs="Times New Roman"/>
          <w:color w:val="auto"/>
          <w:sz w:val="24"/>
          <w:szCs w:val="24"/>
        </w:rPr>
        <w:t xml:space="preserve">. Visų dalykų mokymas vykdomas lenkų kalba, išskyrus lietuvių kalbos ir užsienio kalbų programas. </w:t>
      </w:r>
    </w:p>
    <w:p w:rsidR="009B0726" w:rsidRPr="00815087" w:rsidRDefault="00444722" w:rsidP="00584C8C">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15</w:t>
      </w:r>
      <w:r w:rsidR="009B0726" w:rsidRPr="00815087">
        <w:rPr>
          <w:rFonts w:ascii="Times New Roman" w:eastAsia="Times New Roman" w:hAnsi="Times New Roman" w:cs="Times New Roman"/>
          <w:color w:val="auto"/>
          <w:sz w:val="24"/>
          <w:szCs w:val="24"/>
        </w:rPr>
        <w:t xml:space="preserve">.1. </w:t>
      </w:r>
      <w:r w:rsidR="002A766E" w:rsidRPr="00815087">
        <w:rPr>
          <w:rFonts w:ascii="Times New Roman" w:eastAsia="Times New Roman" w:hAnsi="Times New Roman" w:cs="Times New Roman"/>
          <w:color w:val="auto"/>
          <w:sz w:val="24"/>
          <w:szCs w:val="24"/>
        </w:rPr>
        <w:t>Dalykų pamokose yra naudojami: pratybų sąsiuviniai</w:t>
      </w:r>
      <w:r w:rsidR="009B0726" w:rsidRPr="00815087">
        <w:rPr>
          <w:rFonts w:ascii="Times New Roman" w:eastAsia="Times New Roman" w:hAnsi="Times New Roman" w:cs="Times New Roman"/>
          <w:color w:val="auto"/>
          <w:sz w:val="24"/>
          <w:szCs w:val="24"/>
        </w:rPr>
        <w:t xml:space="preserve"> ir</w:t>
      </w:r>
      <w:r w:rsidR="002A766E" w:rsidRPr="00815087">
        <w:rPr>
          <w:rFonts w:ascii="Times New Roman" w:eastAsia="Times New Roman" w:hAnsi="Times New Roman" w:cs="Times New Roman"/>
          <w:color w:val="auto"/>
          <w:sz w:val="24"/>
          <w:szCs w:val="24"/>
        </w:rPr>
        <w:t xml:space="preserve"> mokymo(si) priemonės</w:t>
      </w:r>
      <w:r w:rsidR="00951884" w:rsidRPr="00815087">
        <w:rPr>
          <w:rFonts w:ascii="Times New Roman" w:eastAsia="Times New Roman" w:hAnsi="Times New Roman" w:cs="Times New Roman"/>
          <w:color w:val="auto"/>
          <w:sz w:val="24"/>
          <w:szCs w:val="24"/>
        </w:rPr>
        <w:t xml:space="preserve"> </w:t>
      </w:r>
      <w:r w:rsidR="009B0726" w:rsidRPr="00815087">
        <w:rPr>
          <w:rFonts w:ascii="Times New Roman" w:eastAsia="Times New Roman" w:hAnsi="Times New Roman" w:cs="Times New Roman"/>
          <w:color w:val="auto"/>
          <w:sz w:val="24"/>
          <w:szCs w:val="24"/>
        </w:rPr>
        <w:t>lietuvių kalba</w:t>
      </w:r>
      <w:r w:rsidR="002A766E" w:rsidRPr="00815087">
        <w:rPr>
          <w:rFonts w:ascii="Times New Roman" w:eastAsia="Times New Roman" w:hAnsi="Times New Roman" w:cs="Times New Roman"/>
          <w:color w:val="auto"/>
          <w:sz w:val="24"/>
          <w:szCs w:val="24"/>
        </w:rPr>
        <w:t>. Mokiniams yra pateikiamas sąvokų, terminų, apibrėžimų vertimas į lietuvių kalbą.</w:t>
      </w:r>
    </w:p>
    <w:p w:rsidR="005A6F91" w:rsidRPr="00815087" w:rsidRDefault="005A6F91" w:rsidP="004D4764">
      <w:pPr>
        <w:jc w:val="both"/>
        <w:rPr>
          <w:rFonts w:ascii="Times New Roman" w:hAnsi="Times New Roman" w:cs="Times New Roman"/>
          <w:color w:val="auto"/>
        </w:rPr>
      </w:pPr>
    </w:p>
    <w:p w:rsidR="00E54A06" w:rsidRPr="00815087" w:rsidRDefault="00E54A06" w:rsidP="00E54A06">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LAIKINŲJŲ GRUPIŲ SUDARYMAS, KLASIŲ DALIJIMAS</w:t>
      </w:r>
    </w:p>
    <w:p w:rsidR="00E54A06" w:rsidRPr="00815087" w:rsidRDefault="00E54A06" w:rsidP="004D4764">
      <w:pPr>
        <w:keepNext/>
        <w:tabs>
          <w:tab w:val="right" w:pos="9911"/>
        </w:tabs>
        <w:jc w:val="center"/>
        <w:rPr>
          <w:rFonts w:ascii="Times New Roman" w:eastAsia="Times New Roman" w:hAnsi="Times New Roman" w:cs="Times New Roman"/>
          <w:b/>
          <w:color w:val="auto"/>
          <w:sz w:val="24"/>
          <w:szCs w:val="24"/>
        </w:rPr>
      </w:pPr>
    </w:p>
    <w:p w:rsidR="00E54A06" w:rsidRPr="00815087" w:rsidRDefault="00E54A06"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16. </w:t>
      </w:r>
      <w:r w:rsidR="00951884" w:rsidRPr="00815087">
        <w:rPr>
          <w:rFonts w:ascii="Times New Roman" w:eastAsia="Times New Roman" w:hAnsi="Times New Roman" w:cs="Times New Roman"/>
          <w:color w:val="auto"/>
          <w:sz w:val="24"/>
          <w:szCs w:val="24"/>
        </w:rPr>
        <w:t>Gimnazija klase</w:t>
      </w:r>
      <w:r w:rsidRPr="00815087">
        <w:rPr>
          <w:rFonts w:ascii="Times New Roman" w:eastAsia="Times New Roman" w:hAnsi="Times New Roman" w:cs="Times New Roman"/>
          <w:color w:val="auto"/>
          <w:sz w:val="24"/>
          <w:szCs w:val="24"/>
        </w:rPr>
        <w:t xml:space="preserve">s dalija į grupes atsižvelgiant į klasės krepšelio lėšas, </w:t>
      </w:r>
      <w:r w:rsidR="007A48E3" w:rsidRPr="00815087">
        <w:rPr>
          <w:rFonts w:ascii="Times New Roman" w:eastAsia="Times New Roman" w:hAnsi="Times New Roman" w:cs="Times New Roman"/>
          <w:color w:val="auto"/>
          <w:sz w:val="24"/>
          <w:szCs w:val="24"/>
        </w:rPr>
        <w:t xml:space="preserve">mokinių skaičių klasėje, darbo vietų kabinetuose skaičių. </w:t>
      </w:r>
    </w:p>
    <w:p w:rsidR="00E54A06" w:rsidRPr="00815087" w:rsidRDefault="007A48E3"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16.1. </w:t>
      </w:r>
      <w:r w:rsidR="00E54A06" w:rsidRPr="00815087">
        <w:rPr>
          <w:rFonts w:ascii="Times New Roman" w:eastAsia="Times New Roman" w:hAnsi="Times New Roman" w:cs="Times New Roman"/>
          <w:color w:val="auto"/>
          <w:sz w:val="24"/>
          <w:szCs w:val="24"/>
        </w:rPr>
        <w:t xml:space="preserve">Klasės dalijamos į grupes šiems dalykams mokyti: </w:t>
      </w:r>
    </w:p>
    <w:p w:rsidR="00E54A06" w:rsidRPr="00815087" w:rsidRDefault="00E54A06" w:rsidP="00584C8C">
      <w:pPr>
        <w:tabs>
          <w:tab w:val="left" w:pos="0"/>
          <w:tab w:val="left" w:pos="72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w:t>
      </w:r>
      <w:r w:rsidR="00584C8C"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1. informacinėms technologijoms: 5a, 5b, 5c, 6b, 6c, 7b, 7c, GIa, G</w:t>
      </w:r>
      <w:r w:rsidR="007A48E3" w:rsidRPr="00815087">
        <w:rPr>
          <w:rFonts w:ascii="Times New Roman" w:eastAsia="Times New Roman" w:hAnsi="Times New Roman" w:cs="Times New Roman"/>
          <w:color w:val="auto"/>
          <w:sz w:val="24"/>
          <w:szCs w:val="24"/>
        </w:rPr>
        <w:t>I</w:t>
      </w:r>
      <w:r w:rsidRPr="00815087">
        <w:rPr>
          <w:rFonts w:ascii="Times New Roman" w:eastAsia="Times New Roman" w:hAnsi="Times New Roman" w:cs="Times New Roman"/>
          <w:color w:val="auto"/>
          <w:sz w:val="24"/>
          <w:szCs w:val="24"/>
        </w:rPr>
        <w:t>b, GIIa, GIIb;</w:t>
      </w:r>
    </w:p>
    <w:p w:rsidR="00E54A06" w:rsidRPr="00815087" w:rsidRDefault="00E54A06"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16.</w:t>
      </w:r>
      <w:r w:rsidR="00584C8C"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 xml:space="preserve">2. technologijoms: 5a, 5b, 5c, 6b, 6c, 7b, 7c, 8a, 8b, 8c, </w:t>
      </w:r>
      <w:r w:rsidR="00E92414" w:rsidRPr="00815087">
        <w:rPr>
          <w:rFonts w:ascii="Times New Roman" w:eastAsia="Times New Roman" w:hAnsi="Times New Roman" w:cs="Times New Roman"/>
          <w:color w:val="auto"/>
          <w:sz w:val="24"/>
          <w:szCs w:val="24"/>
        </w:rPr>
        <w:t xml:space="preserve">GIa, </w:t>
      </w:r>
      <w:r w:rsidRPr="00815087">
        <w:rPr>
          <w:rFonts w:ascii="Times New Roman" w:eastAsia="Times New Roman" w:hAnsi="Times New Roman" w:cs="Times New Roman"/>
          <w:color w:val="auto"/>
          <w:sz w:val="24"/>
          <w:szCs w:val="24"/>
        </w:rPr>
        <w:t>GIb,</w:t>
      </w:r>
      <w:r w:rsidR="00E92414" w:rsidRPr="00815087">
        <w:rPr>
          <w:rFonts w:ascii="Times New Roman" w:eastAsia="Times New Roman" w:hAnsi="Times New Roman" w:cs="Times New Roman"/>
          <w:color w:val="auto"/>
          <w:sz w:val="24"/>
          <w:szCs w:val="24"/>
        </w:rPr>
        <w:t xml:space="preserve"> GIc,</w:t>
      </w:r>
      <w:r w:rsidRPr="00815087">
        <w:rPr>
          <w:rFonts w:ascii="Times New Roman" w:eastAsia="Times New Roman" w:hAnsi="Times New Roman" w:cs="Times New Roman"/>
          <w:color w:val="auto"/>
          <w:sz w:val="24"/>
          <w:szCs w:val="24"/>
        </w:rPr>
        <w:t xml:space="preserve"> GIIa, GIIb(klasės dalijamos į grupes berniukai/mergaitės pagal skirtingas programas, sudarant tinkamas sąlygas mokymuisi, atsižvelgiant į darbo vietų skaičių);</w:t>
      </w:r>
    </w:p>
    <w:p w:rsidR="00715157" w:rsidRPr="00815087" w:rsidRDefault="00E54A06" w:rsidP="00584C8C">
      <w:pPr>
        <w:tabs>
          <w:tab w:val="left" w:pos="0"/>
          <w:tab w:val="left" w:pos="72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w:t>
      </w:r>
      <w:r w:rsidR="00584C8C"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 xml:space="preserve">3. užsienio kalbai (anglų k.): 5a, 5b, 5c, 6b, 6c, 7c, GIb, GIIa, GIIb </w:t>
      </w:r>
      <w:r w:rsidR="00715157" w:rsidRPr="00815087">
        <w:rPr>
          <w:rFonts w:ascii="Times New Roman" w:eastAsia="Times New Roman" w:hAnsi="Times New Roman" w:cs="Times New Roman"/>
          <w:color w:val="auto"/>
          <w:sz w:val="24"/>
          <w:szCs w:val="24"/>
        </w:rPr>
        <w:t xml:space="preserve">(klasėje mokosi daugiau kaip 21 mokinys); </w:t>
      </w:r>
    </w:p>
    <w:p w:rsidR="00E54A06" w:rsidRPr="00815087" w:rsidRDefault="00584C8C" w:rsidP="00584C8C">
      <w:pPr>
        <w:tabs>
          <w:tab w:val="left" w:pos="0"/>
          <w:tab w:val="left" w:pos="72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16.1.4</w:t>
      </w:r>
      <w:r w:rsidR="00E54A06" w:rsidRPr="00815087">
        <w:rPr>
          <w:rFonts w:ascii="Times New Roman" w:eastAsia="Times New Roman" w:hAnsi="Times New Roman" w:cs="Times New Roman"/>
          <w:color w:val="auto"/>
          <w:sz w:val="24"/>
          <w:szCs w:val="24"/>
        </w:rPr>
        <w:t>. lietuvių kalbai (valstybinei):5a, 5b, 5c, 6b, 6c, 7c, GIb, GIIa, GIIb</w:t>
      </w:r>
      <w:r w:rsidR="00715157" w:rsidRPr="00815087">
        <w:rPr>
          <w:rFonts w:ascii="Times New Roman" w:eastAsia="Times New Roman" w:hAnsi="Times New Roman" w:cs="Times New Roman"/>
          <w:color w:val="auto"/>
          <w:sz w:val="24"/>
          <w:szCs w:val="24"/>
        </w:rPr>
        <w:t>(</w:t>
      </w:r>
      <w:r w:rsidR="00E54A06" w:rsidRPr="00815087">
        <w:rPr>
          <w:rFonts w:ascii="Times New Roman" w:eastAsia="Times New Roman" w:hAnsi="Times New Roman" w:cs="Times New Roman"/>
          <w:color w:val="auto"/>
          <w:sz w:val="24"/>
          <w:szCs w:val="24"/>
        </w:rPr>
        <w:t xml:space="preserve">klasėje mokosi </w:t>
      </w:r>
      <w:r w:rsidR="007A48E3" w:rsidRPr="00815087">
        <w:rPr>
          <w:rFonts w:ascii="Times New Roman" w:eastAsia="Times New Roman" w:hAnsi="Times New Roman" w:cs="Times New Roman"/>
          <w:color w:val="auto"/>
          <w:sz w:val="24"/>
          <w:szCs w:val="24"/>
        </w:rPr>
        <w:t>daugiau</w:t>
      </w:r>
      <w:r w:rsidR="00E54A06" w:rsidRPr="00815087">
        <w:rPr>
          <w:rFonts w:ascii="Times New Roman" w:eastAsia="Times New Roman" w:hAnsi="Times New Roman" w:cs="Times New Roman"/>
          <w:color w:val="auto"/>
          <w:sz w:val="24"/>
          <w:szCs w:val="24"/>
        </w:rPr>
        <w:t xml:space="preserve"> kaip 21 mokinys</w:t>
      </w:r>
      <w:r w:rsidR="00715157" w:rsidRPr="00815087">
        <w:rPr>
          <w:rFonts w:ascii="Times New Roman" w:eastAsia="Times New Roman" w:hAnsi="Times New Roman" w:cs="Times New Roman"/>
          <w:color w:val="auto"/>
          <w:sz w:val="24"/>
          <w:szCs w:val="24"/>
        </w:rPr>
        <w:t>)</w:t>
      </w:r>
      <w:r w:rsidR="00E54A06" w:rsidRPr="00815087">
        <w:rPr>
          <w:rFonts w:ascii="Times New Roman" w:eastAsia="Times New Roman" w:hAnsi="Times New Roman" w:cs="Times New Roman"/>
          <w:color w:val="auto"/>
          <w:sz w:val="24"/>
          <w:szCs w:val="24"/>
        </w:rPr>
        <w:t xml:space="preserve">; </w:t>
      </w:r>
    </w:p>
    <w:p w:rsidR="00E54A06" w:rsidRPr="00815087" w:rsidRDefault="00E54A06"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w:t>
      </w:r>
      <w:r w:rsidR="00584C8C"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5. 7</w:t>
      </w:r>
      <w:r w:rsidR="00BD53C3" w:rsidRPr="00815087">
        <w:rPr>
          <w:rFonts w:ascii="Times New Roman" w:eastAsia="Times New Roman" w:hAnsi="Times New Roman" w:cs="Times New Roman"/>
          <w:color w:val="auto"/>
          <w:sz w:val="24"/>
          <w:szCs w:val="24"/>
        </w:rPr>
        <w:t xml:space="preserve">bc, </w:t>
      </w:r>
      <w:r w:rsidRPr="00815087">
        <w:rPr>
          <w:rFonts w:ascii="Times New Roman" w:eastAsia="Times New Roman" w:hAnsi="Times New Roman" w:cs="Times New Roman"/>
          <w:color w:val="auto"/>
          <w:sz w:val="24"/>
          <w:szCs w:val="24"/>
        </w:rPr>
        <w:t>GII klasėse kūno kultūrai mokyti sudaromos atskiros mergaičių ir berniukų grupės, sudarytos iš paralelių ir gretimų klasių mokinių:</w:t>
      </w:r>
    </w:p>
    <w:p w:rsidR="00E54A06" w:rsidRPr="00815087" w:rsidRDefault="00E54A06"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w:t>
      </w:r>
      <w:r w:rsidR="00584C8C"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 xml:space="preserve">5.1. 7bc klasės: I grupė - 14 mergaičių; II grupė - 13 mergaičių, III grupė - 17 berniukų; </w:t>
      </w:r>
    </w:p>
    <w:p w:rsidR="00E54A06" w:rsidRPr="00815087" w:rsidRDefault="00E54A06"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w:t>
      </w:r>
      <w:r w:rsidR="00584C8C" w:rsidRPr="00815087">
        <w:rPr>
          <w:rFonts w:ascii="Times New Roman" w:eastAsia="Times New Roman" w:hAnsi="Times New Roman" w:cs="Times New Roman"/>
          <w:color w:val="auto"/>
          <w:sz w:val="24"/>
          <w:szCs w:val="24"/>
        </w:rPr>
        <w:t>1.</w:t>
      </w:r>
      <w:r w:rsidR="00AC2A1E" w:rsidRPr="00815087">
        <w:rPr>
          <w:rFonts w:ascii="Times New Roman" w:eastAsia="Times New Roman" w:hAnsi="Times New Roman" w:cs="Times New Roman"/>
          <w:color w:val="auto"/>
          <w:sz w:val="24"/>
          <w:szCs w:val="24"/>
        </w:rPr>
        <w:t>5.2. GIIa klasės: I grupė - 16</w:t>
      </w:r>
      <w:r w:rsidRPr="00815087">
        <w:rPr>
          <w:rFonts w:ascii="Times New Roman" w:eastAsia="Times New Roman" w:hAnsi="Times New Roman" w:cs="Times New Roman"/>
          <w:color w:val="auto"/>
          <w:sz w:val="24"/>
          <w:szCs w:val="24"/>
        </w:rPr>
        <w:t xml:space="preserve"> mergaičių; II grupė - 1</w:t>
      </w:r>
      <w:r w:rsidR="00E90910" w:rsidRPr="00815087">
        <w:rPr>
          <w:rFonts w:ascii="Times New Roman" w:eastAsia="Times New Roman" w:hAnsi="Times New Roman" w:cs="Times New Roman"/>
          <w:color w:val="auto"/>
          <w:sz w:val="24"/>
          <w:szCs w:val="24"/>
        </w:rPr>
        <w:t>3</w:t>
      </w:r>
      <w:r w:rsidRPr="00815087">
        <w:rPr>
          <w:rFonts w:ascii="Times New Roman" w:eastAsia="Times New Roman" w:hAnsi="Times New Roman" w:cs="Times New Roman"/>
          <w:color w:val="auto"/>
          <w:sz w:val="24"/>
          <w:szCs w:val="24"/>
        </w:rPr>
        <w:t xml:space="preserve"> berniukų; </w:t>
      </w:r>
    </w:p>
    <w:p w:rsidR="00E54A06" w:rsidRPr="00815087" w:rsidRDefault="00E54A06"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w:t>
      </w:r>
      <w:r w:rsidR="00584C8C"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5.3. GIIb klasės: I grupė - 1</w:t>
      </w:r>
      <w:r w:rsidR="00AC2A1E" w:rsidRPr="00815087">
        <w:rPr>
          <w:rFonts w:ascii="Times New Roman" w:eastAsia="Times New Roman" w:hAnsi="Times New Roman" w:cs="Times New Roman"/>
          <w:color w:val="auto"/>
          <w:sz w:val="24"/>
          <w:szCs w:val="24"/>
        </w:rPr>
        <w:t>3</w:t>
      </w:r>
      <w:r w:rsidRPr="00815087">
        <w:rPr>
          <w:rFonts w:ascii="Times New Roman" w:eastAsia="Times New Roman" w:hAnsi="Times New Roman" w:cs="Times New Roman"/>
          <w:color w:val="auto"/>
          <w:sz w:val="24"/>
          <w:szCs w:val="24"/>
        </w:rPr>
        <w:t xml:space="preserve"> mergaičių; II grupė - 13 berniukų;</w:t>
      </w:r>
    </w:p>
    <w:p w:rsidR="00E54A06" w:rsidRPr="00815087" w:rsidRDefault="00584C8C"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16.1.6</w:t>
      </w:r>
      <w:r w:rsidR="00E54A06" w:rsidRPr="00815087">
        <w:rPr>
          <w:rFonts w:ascii="Times New Roman" w:eastAsia="Times New Roman" w:hAnsi="Times New Roman" w:cs="Times New Roman"/>
          <w:color w:val="auto"/>
          <w:sz w:val="24"/>
          <w:szCs w:val="24"/>
        </w:rPr>
        <w:t>. matematikai: GIIa, GIIb;</w:t>
      </w:r>
    </w:p>
    <w:p w:rsidR="00E54A06" w:rsidRPr="00815087" w:rsidRDefault="00584C8C"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16.2</w:t>
      </w:r>
      <w:r w:rsidR="00E54A06" w:rsidRPr="00815087">
        <w:rPr>
          <w:rFonts w:ascii="Times New Roman" w:eastAsia="Times New Roman" w:hAnsi="Times New Roman" w:cs="Times New Roman"/>
          <w:color w:val="auto"/>
          <w:sz w:val="24"/>
          <w:szCs w:val="24"/>
        </w:rPr>
        <w:t>. Įgyvendinant pagrindinio ugdymo programą laikinoji grupė sudaroma iš ne mažiau kaip 10 mokinių, vidurinio ugdymo programą: GIII – GIV klasėse – 5 mokiniai. Nesant galimybių sudaryti laikinosios grupės</w:t>
      </w:r>
      <w:r w:rsidR="005737A5" w:rsidRPr="00815087">
        <w:rPr>
          <w:rFonts w:ascii="Times New Roman" w:eastAsia="Times New Roman" w:hAnsi="Times New Roman" w:cs="Times New Roman"/>
          <w:color w:val="auto"/>
          <w:sz w:val="24"/>
          <w:szCs w:val="24"/>
        </w:rPr>
        <w:t>,</w:t>
      </w:r>
      <w:r w:rsidR="00E54A06" w:rsidRPr="00815087">
        <w:rPr>
          <w:rFonts w:ascii="Times New Roman" w:eastAsia="Times New Roman" w:hAnsi="Times New Roman" w:cs="Times New Roman"/>
          <w:color w:val="auto"/>
          <w:sz w:val="24"/>
          <w:szCs w:val="24"/>
        </w:rPr>
        <w:t xml:space="preserve"> mokiniai mokosi nustatytomis Mokymosi formomis ir mokymo organizavimo būdais.</w:t>
      </w:r>
    </w:p>
    <w:p w:rsidR="00E54A06" w:rsidRPr="00815087" w:rsidRDefault="00584C8C"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16.3</w:t>
      </w:r>
      <w:r w:rsidR="00E54A06" w:rsidRPr="00815087">
        <w:rPr>
          <w:rFonts w:ascii="Times New Roman" w:eastAsia="Times New Roman" w:hAnsi="Times New Roman" w:cs="Times New Roman"/>
          <w:color w:val="auto"/>
          <w:sz w:val="24"/>
          <w:szCs w:val="24"/>
        </w:rPr>
        <w:t xml:space="preserve">. Per pasirenkamųjų dalykų pamokas (iš valandų, skirtų mokinių ugdymo poreikiams tenkinti) sudaromos panašių poreikių ir interesų grupės. </w:t>
      </w:r>
    </w:p>
    <w:p w:rsidR="00E54A06" w:rsidRPr="00815087" w:rsidRDefault="00584C8C" w:rsidP="00584C8C">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16.4</w:t>
      </w:r>
      <w:r w:rsidR="00E54A06" w:rsidRPr="00815087">
        <w:rPr>
          <w:rFonts w:ascii="Times New Roman" w:eastAsia="Times New Roman" w:hAnsi="Times New Roman" w:cs="Times New Roman"/>
          <w:color w:val="auto"/>
          <w:sz w:val="24"/>
          <w:szCs w:val="24"/>
        </w:rPr>
        <w:t xml:space="preserve">. Individualioms ir grupinėms konsultacijoms ugdymosi spragoms likviduoti bei gabiems mokiniams ugdyti. </w:t>
      </w:r>
    </w:p>
    <w:p w:rsidR="00E54A06" w:rsidRPr="00815087" w:rsidRDefault="00E54A06" w:rsidP="004D4764">
      <w:pPr>
        <w:keepNext/>
        <w:tabs>
          <w:tab w:val="right" w:pos="9911"/>
        </w:tabs>
        <w:jc w:val="center"/>
        <w:rPr>
          <w:rFonts w:ascii="Times New Roman" w:eastAsia="Times New Roman" w:hAnsi="Times New Roman" w:cs="Times New Roman"/>
          <w:b/>
          <w:color w:val="auto"/>
          <w:sz w:val="24"/>
          <w:szCs w:val="24"/>
        </w:rPr>
      </w:pPr>
    </w:p>
    <w:p w:rsidR="006B6844" w:rsidRPr="00815087" w:rsidRDefault="002A766E" w:rsidP="004D4764">
      <w:pPr>
        <w:keepNext/>
        <w:tabs>
          <w:tab w:val="right" w:pos="9911"/>
        </w:tabs>
        <w:jc w:val="center"/>
        <w:rPr>
          <w:rFonts w:ascii="Times New Roman" w:eastAsia="Times New Roman" w:hAnsi="Times New Roman" w:cs="Times New Roman"/>
          <w:b/>
          <w:color w:val="auto"/>
          <w:sz w:val="24"/>
          <w:szCs w:val="24"/>
        </w:rPr>
      </w:pPr>
      <w:bookmarkStart w:id="30" w:name="h.1v1yuxt" w:colFirst="0" w:colLast="0"/>
      <w:bookmarkEnd w:id="30"/>
      <w:r w:rsidRPr="00815087">
        <w:rPr>
          <w:rFonts w:ascii="Times New Roman" w:eastAsia="Times New Roman" w:hAnsi="Times New Roman" w:cs="Times New Roman"/>
          <w:b/>
          <w:color w:val="auto"/>
          <w:sz w:val="24"/>
          <w:szCs w:val="24"/>
        </w:rPr>
        <w:t>MOKINIŲ MOKYMAS NAMIE</w:t>
      </w:r>
    </w:p>
    <w:p w:rsidR="005A6F91" w:rsidRPr="00815087" w:rsidRDefault="005A6F91" w:rsidP="004D4764">
      <w:pPr>
        <w:keepNext/>
        <w:tabs>
          <w:tab w:val="right" w:pos="9911"/>
        </w:tabs>
        <w:jc w:val="center"/>
        <w:rPr>
          <w:rFonts w:ascii="Times New Roman" w:hAnsi="Times New Roman" w:cs="Times New Roman"/>
          <w:color w:val="auto"/>
        </w:rPr>
      </w:pPr>
    </w:p>
    <w:p w:rsidR="006B6844" w:rsidRPr="00815087" w:rsidRDefault="00584C8C" w:rsidP="00584C8C">
      <w:pPr>
        <w:ind w:firstLine="709"/>
        <w:jc w:val="both"/>
        <w:rPr>
          <w:rFonts w:ascii="Times New Roman" w:hAnsi="Times New Roman" w:cs="Times New Roman"/>
          <w:color w:val="auto"/>
        </w:rPr>
      </w:pPr>
      <w:bookmarkStart w:id="31" w:name="h.4f1mdlm" w:colFirst="0" w:colLast="0"/>
      <w:bookmarkEnd w:id="31"/>
      <w:r w:rsidRPr="00815087">
        <w:rPr>
          <w:rFonts w:ascii="Times New Roman" w:eastAsia="Times New Roman" w:hAnsi="Times New Roman" w:cs="Times New Roman"/>
          <w:color w:val="auto"/>
          <w:sz w:val="24"/>
          <w:szCs w:val="24"/>
        </w:rPr>
        <w:t>17</w:t>
      </w:r>
      <w:r w:rsidR="002A766E" w:rsidRPr="00815087">
        <w:rPr>
          <w:rFonts w:ascii="Times New Roman" w:eastAsia="Times New Roman" w:hAnsi="Times New Roman" w:cs="Times New Roman"/>
          <w:color w:val="auto"/>
          <w:sz w:val="24"/>
          <w:szCs w:val="24"/>
        </w:rPr>
        <w:t xml:space="preserve">. Mokinių mokymasis namie organizuojamas vadovaujantis Mokinių mokymo stacionarinėje asmens sveikatos priežiūros įstaigoje ir namuose organizavimo tvarkos aprašu, patvirtintu Lietuvos Respublikos švietimo ir mokslo ministro 2012 m. rugsėjo 26 d. įsakymu Nr. V-1405 (Žin., 2012, Nr. 114-5788), ir Mokymosi pagal formaliojo švietimo programas (išskyrus aukštojo mokslo studijų programas) formų ir mokymo organizavimo tvarkos aprašu. </w:t>
      </w:r>
    </w:p>
    <w:p w:rsidR="006B6844" w:rsidRPr="00815087" w:rsidRDefault="00584C8C"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17</w:t>
      </w:r>
      <w:r w:rsidR="002A766E" w:rsidRPr="00815087">
        <w:rPr>
          <w:rFonts w:ascii="Times New Roman" w:eastAsia="Times New Roman" w:hAnsi="Times New Roman" w:cs="Times New Roman"/>
          <w:color w:val="auto"/>
          <w:sz w:val="24"/>
          <w:szCs w:val="24"/>
        </w:rPr>
        <w:t xml:space="preserve">.1. Mokiniai namie mokomi savarankišku mokymo proceso organizavimo būdu. Mokiniui, mokomam namie, gimnazija, suderinusi su mokinio tėvais (globėjais ar rūpintojais) ir atsižvelgusi į gydytojo konsultacinės komisijos rekomendacijas, parengia individualų ugdymo planą. </w:t>
      </w:r>
    </w:p>
    <w:p w:rsidR="006B6844" w:rsidRPr="00815087" w:rsidRDefault="00584C8C"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17</w:t>
      </w:r>
      <w:r w:rsidR="002A766E" w:rsidRPr="00815087">
        <w:rPr>
          <w:rFonts w:ascii="Times New Roman" w:eastAsia="Times New Roman" w:hAnsi="Times New Roman" w:cs="Times New Roman"/>
          <w:color w:val="auto"/>
          <w:sz w:val="24"/>
          <w:szCs w:val="24"/>
        </w:rPr>
        <w:t>.2. Namie mokomam mokiniui savarankišku mokymo proceso organizavimo būdu 5–6 klasėse skiriama 12 savaitinių pamokų, 7–8 klasėse – 13, gimnazijos I-II klasėse – 15, III-IV klasėse – 14</w:t>
      </w:r>
      <w:r w:rsidR="00444722" w:rsidRPr="00815087">
        <w:rPr>
          <w:rFonts w:ascii="Times New Roman" w:eastAsia="Times New Roman" w:hAnsi="Times New Roman" w:cs="Times New Roman"/>
          <w:color w:val="auto"/>
          <w:sz w:val="24"/>
          <w:szCs w:val="24"/>
        </w:rPr>
        <w:t xml:space="preserve"> pamokų</w:t>
      </w:r>
      <w:r w:rsidR="002A766E" w:rsidRPr="00815087">
        <w:rPr>
          <w:rFonts w:ascii="Times New Roman" w:eastAsia="Times New Roman" w:hAnsi="Times New Roman" w:cs="Times New Roman"/>
          <w:color w:val="auto"/>
          <w:sz w:val="24"/>
          <w:szCs w:val="24"/>
        </w:rPr>
        <w:t xml:space="preserve">. Dalį pamokų gydytojų konsultacinės komisijos leidimu mokinys gali lankyti gimnazijoje. </w:t>
      </w:r>
    </w:p>
    <w:p w:rsidR="006B6844" w:rsidRPr="00815087" w:rsidRDefault="00584C8C" w:rsidP="00584C8C">
      <w:pPr>
        <w:ind w:firstLine="709"/>
        <w:jc w:val="both"/>
        <w:rPr>
          <w:rFonts w:ascii="Times New Roman" w:hAnsi="Times New Roman" w:cs="Times New Roman"/>
          <w:color w:val="auto"/>
        </w:rPr>
      </w:pPr>
      <w:bookmarkStart w:id="32" w:name="h.2u6wntf" w:colFirst="0" w:colLast="0"/>
      <w:bookmarkEnd w:id="32"/>
      <w:r w:rsidRPr="00815087">
        <w:rPr>
          <w:rFonts w:ascii="Times New Roman" w:eastAsia="Times New Roman" w:hAnsi="Times New Roman" w:cs="Times New Roman"/>
          <w:color w:val="auto"/>
          <w:sz w:val="24"/>
          <w:szCs w:val="24"/>
        </w:rPr>
        <w:t>17</w:t>
      </w:r>
      <w:r w:rsidR="002A766E" w:rsidRPr="00815087">
        <w:rPr>
          <w:rFonts w:ascii="Times New Roman" w:eastAsia="Times New Roman" w:hAnsi="Times New Roman" w:cs="Times New Roman"/>
          <w:color w:val="auto"/>
          <w:sz w:val="24"/>
          <w:szCs w:val="24"/>
        </w:rPr>
        <w:t xml:space="preserve">.3. Suderinus su mokinio tėvais (globėjais, rūpintojais), gimnazijos vadovo įsakymu mokinys gali nesimokyti menų, dailės, muzikos, </w:t>
      </w:r>
      <w:r w:rsidR="005A6F91" w:rsidRPr="00815087">
        <w:rPr>
          <w:rFonts w:ascii="Times New Roman" w:eastAsia="Times New Roman" w:hAnsi="Times New Roman" w:cs="Times New Roman"/>
          <w:color w:val="auto"/>
          <w:sz w:val="24"/>
          <w:szCs w:val="24"/>
        </w:rPr>
        <w:t>technologijų ir kūno kultūros. El. d</w:t>
      </w:r>
      <w:r w:rsidR="002A766E" w:rsidRPr="00815087">
        <w:rPr>
          <w:rFonts w:ascii="Times New Roman" w:eastAsia="Times New Roman" w:hAnsi="Times New Roman" w:cs="Times New Roman"/>
          <w:color w:val="auto"/>
          <w:sz w:val="24"/>
          <w:szCs w:val="24"/>
        </w:rPr>
        <w:t>ienyne ir mokinio individualiame ugdymo plane prie dalykų, kurių mokinys nesimoko, į</w:t>
      </w:r>
      <w:r w:rsidR="006B70A4">
        <w:rPr>
          <w:rFonts w:ascii="Times New Roman" w:eastAsia="Times New Roman" w:hAnsi="Times New Roman" w:cs="Times New Roman"/>
          <w:color w:val="auto"/>
          <w:sz w:val="24"/>
          <w:szCs w:val="24"/>
        </w:rPr>
        <w:t xml:space="preserve">rašoma „atleista“. Dalis pamokų, </w:t>
      </w:r>
      <w:r w:rsidR="002A766E" w:rsidRPr="00815087">
        <w:rPr>
          <w:rFonts w:ascii="Times New Roman" w:eastAsia="Times New Roman" w:hAnsi="Times New Roman" w:cs="Times New Roman"/>
          <w:color w:val="auto"/>
          <w:sz w:val="24"/>
          <w:szCs w:val="24"/>
        </w:rPr>
        <w:t xml:space="preserve">gydytojo leidimu lankomų </w:t>
      </w:r>
      <w:r w:rsidR="009030D7" w:rsidRPr="00815087">
        <w:rPr>
          <w:rFonts w:ascii="Times New Roman" w:eastAsia="Times New Roman" w:hAnsi="Times New Roman" w:cs="Times New Roman"/>
          <w:color w:val="auto"/>
          <w:sz w:val="24"/>
          <w:szCs w:val="24"/>
        </w:rPr>
        <w:t>gimnazijoje</w:t>
      </w:r>
      <w:r w:rsidR="002A766E" w:rsidRPr="00815087">
        <w:rPr>
          <w:rFonts w:ascii="Times New Roman" w:eastAsia="Times New Roman" w:hAnsi="Times New Roman" w:cs="Times New Roman"/>
          <w:color w:val="auto"/>
          <w:sz w:val="24"/>
          <w:szCs w:val="24"/>
        </w:rPr>
        <w:t xml:space="preserve">, įrašoma į mokinio individualų ugdymo planą. Gimnazijos sprendimu mokiniui, kuris mokosi namuose, gali būti skiriama iki 2 papildomų pamokų per savaitę. Šias pamokas siūloma panaudoti gimnazijos nuožiūra mokinio pasiekimams gerinti. </w:t>
      </w:r>
    </w:p>
    <w:p w:rsidR="006B6844" w:rsidRPr="00815087" w:rsidRDefault="006B6844" w:rsidP="004D4764">
      <w:pPr>
        <w:tabs>
          <w:tab w:val="left" w:pos="720"/>
        </w:tabs>
        <w:jc w:val="both"/>
        <w:rPr>
          <w:rFonts w:ascii="Times New Roman" w:hAnsi="Times New Roman" w:cs="Times New Roman"/>
          <w:color w:val="auto"/>
        </w:rPr>
      </w:pPr>
      <w:bookmarkStart w:id="33" w:name="h.28h4qwu" w:colFirst="0" w:colLast="0"/>
      <w:bookmarkStart w:id="34" w:name="h.1mrcu09" w:colFirst="0" w:colLast="0"/>
      <w:bookmarkEnd w:id="33"/>
      <w:bookmarkEnd w:id="34"/>
    </w:p>
    <w:p w:rsidR="006B6844" w:rsidRPr="00815087" w:rsidRDefault="002A766E" w:rsidP="005A3A0D">
      <w:pPr>
        <w:keepNext/>
        <w:tabs>
          <w:tab w:val="right" w:pos="9911"/>
        </w:tabs>
        <w:spacing w:line="240" w:lineRule="auto"/>
        <w:jc w:val="center"/>
        <w:rPr>
          <w:rFonts w:ascii="Times New Roman" w:hAnsi="Times New Roman" w:cs="Times New Roman"/>
          <w:color w:val="auto"/>
        </w:rPr>
      </w:pPr>
      <w:bookmarkStart w:id="35" w:name="h.46r0co2" w:colFirst="0" w:colLast="0"/>
      <w:bookmarkEnd w:id="35"/>
      <w:r w:rsidRPr="00815087">
        <w:rPr>
          <w:rFonts w:ascii="Times New Roman" w:eastAsia="Times New Roman" w:hAnsi="Times New Roman" w:cs="Times New Roman"/>
          <w:b/>
          <w:color w:val="auto"/>
          <w:sz w:val="24"/>
          <w:szCs w:val="24"/>
        </w:rPr>
        <w:lastRenderedPageBreak/>
        <w:t>PAGRINDINIO UGDYMO PROGRAMOS VYKDYMAS</w:t>
      </w:r>
    </w:p>
    <w:p w:rsidR="005A3A0D" w:rsidRPr="00815087" w:rsidRDefault="005A3A0D" w:rsidP="005A3A0D">
      <w:pPr>
        <w:keepNext/>
        <w:tabs>
          <w:tab w:val="right" w:pos="9911"/>
        </w:tabs>
        <w:spacing w:line="240" w:lineRule="auto"/>
        <w:jc w:val="center"/>
        <w:rPr>
          <w:rFonts w:ascii="Times New Roman" w:eastAsia="Times New Roman" w:hAnsi="Times New Roman" w:cs="Times New Roman"/>
          <w:b/>
          <w:color w:val="auto"/>
          <w:sz w:val="24"/>
          <w:szCs w:val="24"/>
        </w:rPr>
      </w:pPr>
    </w:p>
    <w:p w:rsidR="006B6844" w:rsidRPr="00815087" w:rsidRDefault="002A766E" w:rsidP="005A3A0D">
      <w:pPr>
        <w:keepNext/>
        <w:tabs>
          <w:tab w:val="right" w:pos="9911"/>
        </w:tabs>
        <w:spacing w:line="240" w:lineRule="auto"/>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PAGRINDINIO UGDYMO PROGRAMOS VYKDYMO BENDROSIOS NUOSTATOS</w:t>
      </w:r>
    </w:p>
    <w:p w:rsidR="005A3A0D" w:rsidRPr="00815087" w:rsidRDefault="005A3A0D" w:rsidP="005A3A0D">
      <w:pPr>
        <w:keepNext/>
        <w:tabs>
          <w:tab w:val="right" w:pos="9911"/>
        </w:tabs>
        <w:spacing w:line="240" w:lineRule="auto"/>
        <w:jc w:val="center"/>
        <w:rPr>
          <w:rFonts w:ascii="Times New Roman" w:hAnsi="Times New Roman" w:cs="Times New Roman"/>
          <w:color w:val="auto"/>
        </w:rPr>
      </w:pPr>
    </w:p>
    <w:p w:rsidR="00AD2726" w:rsidRPr="00815087" w:rsidRDefault="00AD2726" w:rsidP="00584C8C">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18. Gimnazija, vykdydama pagrindinio ugdymo programą, vadovaujasi: Pagrindinio ugdymo bendrosiomis programomis, patvirtintomis Lietuvos Respublikos švietimo ir mokslo ministro 2008 m. rugpjūčio 26 d. įsakymu Nr. ISAK-2433 (Žin., 2008, Nr. 99-3848) (toliau – pagrindinio ugdymo bendrosios programos), Mokymosi pagal formaliojo švietimo programas (išskyrus aukštojo mokslo studijų programas) formų ir mokymo organizavimo tvarkos aprašu, </w:t>
      </w:r>
      <w:r w:rsidR="00444722" w:rsidRPr="00815087">
        <w:rPr>
          <w:rFonts w:ascii="Times New Roman" w:eastAsia="Times New Roman" w:hAnsi="Times New Roman" w:cs="Times New Roman"/>
          <w:color w:val="auto"/>
          <w:sz w:val="24"/>
          <w:szCs w:val="24"/>
        </w:rPr>
        <w:t>P</w:t>
      </w:r>
      <w:r w:rsidRPr="00815087">
        <w:rPr>
          <w:rFonts w:ascii="Times New Roman" w:eastAsia="Times New Roman" w:hAnsi="Times New Roman" w:cs="Times New Roman"/>
          <w:color w:val="auto"/>
          <w:sz w:val="24"/>
          <w:szCs w:val="24"/>
        </w:rPr>
        <w:t>agrindinio ugdymo programos aprašu, patvirtintu Lietuvos Respublikos švietimo ir mokslo ministro 2015 m. gruodžio 21 d. įsakymu Nr. V-1309 „Dėl pradinio, pagrindinio ir vidurinio ugdymo programų aprašo patvirtinimo“.</w:t>
      </w:r>
    </w:p>
    <w:p w:rsidR="00AD2726" w:rsidRPr="00815087" w:rsidRDefault="00AD2726" w:rsidP="00584C8C">
      <w:pPr>
        <w:tabs>
          <w:tab w:val="left" w:pos="0"/>
          <w:tab w:val="left" w:pos="90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18.1. Gimnazija nustato ir skiria adaptacinį laikotarpį pradedantiesiems mokytis pagal pagrindinio ugdymo programos pirmąją dalį ir naujai atvykusiems mokiniams: 5 klasių mokiniams skiriamas 1 mėnesio adaptacinis laikotarpis, kurio metu mokinio žinios ir pasiekimai pažymiais nevertinami. Naujai atvykusiems mokiniams skiriamas 1 mėnesio adaptacinis laikotarpis, kurio metu mokinio žinios ir pasiekimai neigiamais pažymiais nevertinami. </w:t>
      </w:r>
    </w:p>
    <w:p w:rsidR="00AD2726" w:rsidRPr="00815087" w:rsidRDefault="00AD2726" w:rsidP="00584C8C">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18.2.Gimnazija, formuodama ir įgyvendindama ugdymo turinį:</w:t>
      </w:r>
    </w:p>
    <w:p w:rsidR="00AD2726" w:rsidRPr="00815087" w:rsidRDefault="00AD2726" w:rsidP="00584C8C">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18.2.1. siūlo 5 klasių mokiniams rinktis anglų kalbos pagilinto mokymosi</w:t>
      </w:r>
      <w:r w:rsidR="006B70A4">
        <w:rPr>
          <w:rFonts w:ascii="Times New Roman" w:eastAsia="Times New Roman" w:hAnsi="Times New Roman" w:cs="Times New Roman"/>
          <w:color w:val="auto"/>
          <w:sz w:val="24"/>
          <w:szCs w:val="24"/>
        </w:rPr>
        <w:t xml:space="preserve"> programą</w:t>
      </w:r>
      <w:r w:rsidRPr="00815087">
        <w:rPr>
          <w:rFonts w:ascii="Times New Roman" w:eastAsia="Times New Roman" w:hAnsi="Times New Roman" w:cs="Times New Roman"/>
          <w:color w:val="auto"/>
          <w:sz w:val="24"/>
          <w:szCs w:val="24"/>
        </w:rPr>
        <w:t xml:space="preserve">; </w:t>
      </w:r>
    </w:p>
    <w:p w:rsidR="00AD2726" w:rsidRPr="00815087" w:rsidRDefault="00584C8C" w:rsidP="00584C8C">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18.2.2</w:t>
      </w:r>
      <w:r w:rsidR="00AD2726" w:rsidRPr="00815087">
        <w:rPr>
          <w:rFonts w:ascii="Times New Roman" w:eastAsia="Times New Roman" w:hAnsi="Times New Roman" w:cs="Times New Roman"/>
          <w:color w:val="auto"/>
          <w:sz w:val="24"/>
          <w:szCs w:val="24"/>
        </w:rPr>
        <w:t>. gali iki 10 procentų dalykui skirtų pamokų organizuoti ne pamokų forma, o projektine ar kitokia mokiniams patrauklia veikla ir ne gimnazijos aplinkoje.</w:t>
      </w:r>
    </w:p>
    <w:p w:rsidR="00AD2726" w:rsidRPr="00815087" w:rsidRDefault="00AD2726" w:rsidP="00584C8C">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18.</w:t>
      </w:r>
      <w:r w:rsidR="00053745" w:rsidRPr="00815087">
        <w:rPr>
          <w:rFonts w:ascii="Times New Roman" w:eastAsia="Times New Roman" w:hAnsi="Times New Roman" w:cs="Times New Roman"/>
          <w:color w:val="auto"/>
          <w:sz w:val="24"/>
          <w:szCs w:val="24"/>
        </w:rPr>
        <w:t>3</w:t>
      </w:r>
      <w:r w:rsidRPr="00815087">
        <w:rPr>
          <w:rFonts w:ascii="Times New Roman" w:eastAsia="Times New Roman" w:hAnsi="Times New Roman" w:cs="Times New Roman"/>
          <w:color w:val="auto"/>
          <w:sz w:val="24"/>
          <w:szCs w:val="24"/>
        </w:rPr>
        <w:t>. Pagrindinio ugdymo programos pamokos, skirtos mokinio ugdymo poreikiams tenkinti ir mokymosi pagalbai teikti</w:t>
      </w:r>
      <w:r w:rsidR="008C0D5A">
        <w:rPr>
          <w:rFonts w:ascii="Times New Roman" w:eastAsia="Times New Roman" w:hAnsi="Times New Roman" w:cs="Times New Roman"/>
          <w:color w:val="auto"/>
          <w:sz w:val="24"/>
          <w:szCs w:val="24"/>
        </w:rPr>
        <w:t>,</w:t>
      </w:r>
      <w:r w:rsidRPr="00815087">
        <w:rPr>
          <w:rFonts w:ascii="Times New Roman" w:eastAsia="Times New Roman" w:hAnsi="Times New Roman" w:cs="Times New Roman"/>
          <w:color w:val="auto"/>
          <w:sz w:val="24"/>
          <w:szCs w:val="24"/>
        </w:rPr>
        <w:t xml:space="preserve"> panaudojamos mokinio pasirinktiems dalykams ir dalykų moduliams mokytis, diferencijuoto ugdymo turiniui įgyvendinti.</w:t>
      </w:r>
    </w:p>
    <w:p w:rsidR="00053745" w:rsidRPr="00815087" w:rsidRDefault="00053745" w:rsidP="00AD2726">
      <w:pPr>
        <w:jc w:val="both"/>
        <w:rPr>
          <w:rFonts w:ascii="Times New Roman" w:hAnsi="Times New Roman" w:cs="Times New Roman"/>
          <w:color w:val="auto"/>
        </w:rPr>
      </w:pPr>
    </w:p>
    <w:p w:rsidR="00AD2726" w:rsidRPr="00815087" w:rsidRDefault="00AD2726" w:rsidP="00AD2726">
      <w:pPr>
        <w:keepNext/>
        <w:tabs>
          <w:tab w:val="right" w:pos="9911"/>
        </w:tabs>
        <w:spacing w:before="120" w:after="240"/>
        <w:jc w:val="center"/>
        <w:rPr>
          <w:rFonts w:ascii="Times New Roman" w:hAnsi="Times New Roman" w:cs="Times New Roman"/>
          <w:color w:val="auto"/>
        </w:rPr>
      </w:pPr>
      <w:bookmarkStart w:id="36" w:name="h.111kx3o" w:colFirst="0" w:colLast="0"/>
      <w:bookmarkEnd w:id="36"/>
      <w:r w:rsidRPr="00815087">
        <w:rPr>
          <w:rFonts w:ascii="Times New Roman" w:eastAsia="Times New Roman" w:hAnsi="Times New Roman" w:cs="Times New Roman"/>
          <w:b/>
          <w:color w:val="auto"/>
          <w:sz w:val="24"/>
          <w:szCs w:val="24"/>
        </w:rPr>
        <w:t>UGDYMO SRIČIŲ MOKYMO ORGANIZAVIMAS</w:t>
      </w:r>
    </w:p>
    <w:p w:rsidR="00AD2726" w:rsidRPr="00815087" w:rsidRDefault="00AD2726"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w:t>
      </w:r>
      <w:r w:rsidR="00584C8C" w:rsidRPr="00815087">
        <w:rPr>
          <w:rFonts w:ascii="Times New Roman" w:eastAsia="Times New Roman" w:hAnsi="Times New Roman" w:cs="Times New Roman"/>
          <w:color w:val="auto"/>
          <w:sz w:val="24"/>
          <w:szCs w:val="24"/>
        </w:rPr>
        <w:t>1.</w:t>
      </w:r>
      <w:r w:rsidRPr="00815087">
        <w:rPr>
          <w:rFonts w:ascii="Times New Roman" w:eastAsia="Times New Roman" w:hAnsi="Times New Roman" w:cs="Times New Roman"/>
          <w:color w:val="auto"/>
          <w:sz w:val="24"/>
          <w:szCs w:val="24"/>
        </w:rPr>
        <w:t xml:space="preserve"> Gimnazija užtikrina kalbėjimo, skaitymo, rašymo ir skaičiavimo gebėjimų ugdymą per visų dalykų pamokas:</w:t>
      </w:r>
    </w:p>
    <w:p w:rsidR="00AD2726" w:rsidRPr="00815087" w:rsidRDefault="00584C8C" w:rsidP="00870D7F">
      <w:p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19.1.1. </w:t>
      </w:r>
      <w:r w:rsidR="00AD2726" w:rsidRPr="00815087">
        <w:rPr>
          <w:rFonts w:ascii="Times New Roman" w:eastAsia="Times New Roman" w:hAnsi="Times New Roman" w:cs="Times New Roman"/>
          <w:color w:val="auto"/>
          <w:sz w:val="24"/>
          <w:szCs w:val="24"/>
        </w:rPr>
        <w:t>įtraukia šių gebėjimų ugdymą į mokyklos ugdymo turinį;</w:t>
      </w:r>
    </w:p>
    <w:p w:rsidR="00584C8C" w:rsidRPr="00815087" w:rsidRDefault="00584C8C" w:rsidP="00870D7F">
      <w:p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19.1.2. </w:t>
      </w:r>
      <w:r w:rsidR="00AD2726" w:rsidRPr="00815087">
        <w:rPr>
          <w:rFonts w:ascii="Times New Roman" w:eastAsia="Times New Roman" w:hAnsi="Times New Roman" w:cs="Times New Roman"/>
          <w:color w:val="auto"/>
          <w:sz w:val="24"/>
          <w:szCs w:val="24"/>
        </w:rPr>
        <w:t xml:space="preserve">mokytojai užduotis naudoja ir skaitymo gebėjimams, gimtajai ir lietuvių kalboms ugdyti; </w:t>
      </w:r>
    </w:p>
    <w:p w:rsidR="00AD2726" w:rsidRPr="00815087" w:rsidRDefault="00584C8C" w:rsidP="00870D7F">
      <w:pPr>
        <w:tabs>
          <w:tab w:val="left" w:pos="426"/>
        </w:tabs>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19.1.3. </w:t>
      </w:r>
      <w:r w:rsidR="00AD2726" w:rsidRPr="00815087">
        <w:rPr>
          <w:rFonts w:ascii="Times New Roman" w:eastAsia="Times New Roman" w:hAnsi="Times New Roman" w:cs="Times New Roman"/>
          <w:color w:val="auto"/>
          <w:sz w:val="24"/>
          <w:szCs w:val="24"/>
        </w:rPr>
        <w:t xml:space="preserve">atkreipia mokinių dėmesį į kalbinės raiškos logiškumą, teiginių argumentavimą, nuoseklumą; </w:t>
      </w:r>
    </w:p>
    <w:p w:rsidR="00AD2726" w:rsidRPr="00815087" w:rsidRDefault="00584C8C" w:rsidP="00870D7F">
      <w:pPr>
        <w:tabs>
          <w:tab w:val="left" w:pos="426"/>
        </w:tabs>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19.1.4. </w:t>
      </w:r>
      <w:r w:rsidR="00AD2726" w:rsidRPr="00815087">
        <w:rPr>
          <w:rFonts w:ascii="Times New Roman" w:eastAsia="Times New Roman" w:hAnsi="Times New Roman" w:cs="Times New Roman"/>
          <w:color w:val="auto"/>
          <w:sz w:val="24"/>
          <w:szCs w:val="24"/>
        </w:rPr>
        <w:t xml:space="preserve">mokytojai skatina mokinius savarankiškai, rišliai ir taisyklingai reikšti mintis žodžiu ir raštu per visų dalykų pamokas. </w:t>
      </w:r>
    </w:p>
    <w:p w:rsidR="00364DE2" w:rsidRPr="00815087" w:rsidRDefault="00584C8C" w:rsidP="00870D7F">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19.2</w:t>
      </w:r>
      <w:r w:rsidR="00AD2726" w:rsidRPr="00815087">
        <w:rPr>
          <w:rFonts w:ascii="Times New Roman" w:eastAsia="Times New Roman" w:hAnsi="Times New Roman" w:cs="Times New Roman"/>
          <w:color w:val="auto"/>
          <w:sz w:val="24"/>
          <w:szCs w:val="24"/>
        </w:rPr>
        <w:t xml:space="preserve">. </w:t>
      </w:r>
      <w:r w:rsidR="00AD2726" w:rsidRPr="00815087">
        <w:rPr>
          <w:rFonts w:ascii="Times New Roman" w:eastAsia="Times New Roman" w:hAnsi="Times New Roman" w:cs="Times New Roman"/>
          <w:b/>
          <w:color w:val="auto"/>
          <w:sz w:val="24"/>
          <w:szCs w:val="24"/>
        </w:rPr>
        <w:t>Dorinis ugdymas.</w:t>
      </w:r>
    </w:p>
    <w:p w:rsidR="00AD2726" w:rsidRPr="00815087" w:rsidRDefault="00364DE2" w:rsidP="00870D7F">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19.2.1. </w:t>
      </w:r>
      <w:r w:rsidR="00AD2726" w:rsidRPr="00815087">
        <w:rPr>
          <w:rFonts w:ascii="Times New Roman" w:eastAsia="Times New Roman" w:hAnsi="Times New Roman" w:cs="Times New Roman"/>
          <w:color w:val="auto"/>
          <w:sz w:val="24"/>
          <w:szCs w:val="24"/>
        </w:rPr>
        <w:t xml:space="preserve">Tėvai (globėjai, rūpintojai) mokiniui iki 14 metų parenka, o nuo 14 metų mokinys savarankiškai renkasi– tikybą arba etiką. Siekiant užtikrinti mokymosi tęstinumą ir nuoseklumą, etiką arba tikybą rekomenduojama rinktis dvejiems metams (5–6, 7–8, GI–GII klasėms). </w:t>
      </w:r>
    </w:p>
    <w:p w:rsidR="00AD2726" w:rsidRPr="00815087" w:rsidRDefault="00584C8C" w:rsidP="00870D7F">
      <w:pPr>
        <w:ind w:firstLine="709"/>
        <w:jc w:val="both"/>
        <w:rPr>
          <w:rFonts w:ascii="Times New Roman" w:eastAsia="Times New Roman" w:hAnsi="Times New Roman" w:cs="Times New Roman"/>
          <w:b/>
          <w:color w:val="auto"/>
          <w:sz w:val="24"/>
          <w:szCs w:val="24"/>
        </w:rPr>
      </w:pPr>
      <w:r w:rsidRPr="00815087">
        <w:rPr>
          <w:rFonts w:ascii="Times New Roman" w:eastAsia="Times New Roman" w:hAnsi="Times New Roman" w:cs="Times New Roman"/>
          <w:color w:val="auto"/>
          <w:sz w:val="24"/>
          <w:szCs w:val="24"/>
        </w:rPr>
        <w:t>19.3</w:t>
      </w:r>
      <w:r w:rsidR="00AD2726" w:rsidRPr="00815087">
        <w:rPr>
          <w:rFonts w:ascii="Times New Roman" w:eastAsia="Times New Roman" w:hAnsi="Times New Roman" w:cs="Times New Roman"/>
          <w:color w:val="auto"/>
          <w:sz w:val="24"/>
          <w:szCs w:val="24"/>
        </w:rPr>
        <w:t xml:space="preserve">. </w:t>
      </w:r>
      <w:r w:rsidR="00AD2726" w:rsidRPr="00815087">
        <w:rPr>
          <w:rFonts w:ascii="Times New Roman" w:eastAsia="Times New Roman" w:hAnsi="Times New Roman" w:cs="Times New Roman"/>
          <w:b/>
          <w:color w:val="auto"/>
          <w:sz w:val="24"/>
          <w:szCs w:val="24"/>
        </w:rPr>
        <w:t xml:space="preserve">Lietuvių kalba ir literatūra. </w:t>
      </w:r>
    </w:p>
    <w:p w:rsidR="00AD2726" w:rsidRPr="00815087" w:rsidRDefault="00584C8C" w:rsidP="00870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19.3.1.</w:t>
      </w:r>
      <w:r w:rsidR="00AD2726" w:rsidRPr="00815087">
        <w:rPr>
          <w:rFonts w:ascii="Times New Roman" w:hAnsi="Times New Roman" w:cs="Times New Roman"/>
          <w:color w:val="auto"/>
          <w:sz w:val="24"/>
        </w:rPr>
        <w:t>Lietuvių kalba ir literatūra. Gimnazija, įgyvendindama ugdymo turinį, siūlo 5-8 kl. mokiniams rinktis modulius lietuvių kalbos įgūdžiams formuoti ir skaitymo gebėjimams gerinti, ka</w:t>
      </w:r>
      <w:r w:rsidR="00364DE2" w:rsidRPr="00815087">
        <w:rPr>
          <w:rFonts w:ascii="Times New Roman" w:hAnsi="Times New Roman" w:cs="Times New Roman"/>
          <w:color w:val="auto"/>
          <w:sz w:val="24"/>
        </w:rPr>
        <w:t>lbos vartojimo praktikai ar kt.</w:t>
      </w:r>
    </w:p>
    <w:p w:rsidR="00AD2726" w:rsidRPr="00815087" w:rsidRDefault="00584C8C" w:rsidP="00870D7F">
      <w:pPr>
        <w:tabs>
          <w:tab w:val="left" w:pos="0"/>
          <w:tab w:val="left" w:pos="90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19.4.</w:t>
      </w:r>
      <w:r w:rsidR="00AD2726" w:rsidRPr="00815087">
        <w:rPr>
          <w:rFonts w:ascii="Times New Roman" w:eastAsia="Times New Roman" w:hAnsi="Times New Roman" w:cs="Times New Roman"/>
          <w:b/>
          <w:color w:val="auto"/>
          <w:sz w:val="24"/>
          <w:szCs w:val="24"/>
        </w:rPr>
        <w:t>Užsienio kalbos.</w:t>
      </w:r>
    </w:p>
    <w:p w:rsidR="00AD2726" w:rsidRPr="00815087" w:rsidRDefault="00584C8C" w:rsidP="00870D7F">
      <w:pPr>
        <w:ind w:firstLine="709"/>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19.4.1.</w:t>
      </w:r>
      <w:r w:rsidR="00AD2726" w:rsidRPr="00815087">
        <w:rPr>
          <w:rFonts w:ascii="Times New Roman" w:eastAsia="Times New Roman" w:hAnsi="Times New Roman" w:cs="Times New Roman"/>
          <w:color w:val="auto"/>
          <w:sz w:val="24"/>
          <w:szCs w:val="24"/>
        </w:rPr>
        <w:t xml:space="preserve"> Gimnazijoje mokiniai privalo mokytis vienos užsienio kalbos (anglų, vokiečių).</w:t>
      </w:r>
    </w:p>
    <w:p w:rsidR="00CC4AF1" w:rsidRPr="00815087" w:rsidRDefault="00584C8C" w:rsidP="00870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lastRenderedPageBreak/>
        <w:t>19.4.2.</w:t>
      </w:r>
      <w:r w:rsidR="00CC4AF1" w:rsidRPr="00815087">
        <w:rPr>
          <w:rFonts w:ascii="Times New Roman" w:hAnsi="Times New Roman" w:cs="Times New Roman"/>
          <w:color w:val="auto"/>
          <w:sz w:val="24"/>
        </w:rPr>
        <w:t xml:space="preserve"> Užsienio kalbos, pradėtos mokytis pagal pradinio ugdymo programą, toliau mokomasi kaip pirmosios iki pagrindinio ugdymo programos pabaigos.</w:t>
      </w:r>
    </w:p>
    <w:p w:rsidR="00CC4AF1"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19.4.3.</w:t>
      </w:r>
      <w:r w:rsidR="00CC4AF1" w:rsidRPr="00815087">
        <w:rPr>
          <w:rFonts w:ascii="Times New Roman" w:eastAsia="Times New Roman" w:hAnsi="Times New Roman" w:cs="Times New Roman"/>
          <w:color w:val="auto"/>
          <w:sz w:val="24"/>
          <w:szCs w:val="24"/>
        </w:rPr>
        <w:t xml:space="preserve"> Baigiant pagrindinio ugdymo programą, organizuojamas užsienio kalbų pasiekimų patikrinimas centralizuotai parengtais kalbos mokėjimo lygio nustatymo testais (pateikiamais per duomenų perdavimo sistemą KELTAS).</w:t>
      </w:r>
    </w:p>
    <w:p w:rsidR="00AD2726"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19.4.4.</w:t>
      </w:r>
      <w:r w:rsidR="00AD2726" w:rsidRPr="00815087">
        <w:rPr>
          <w:rFonts w:ascii="Times New Roman" w:eastAsia="Times New Roman" w:hAnsi="Times New Roman" w:cs="Times New Roman"/>
          <w:color w:val="auto"/>
          <w:sz w:val="24"/>
          <w:szCs w:val="24"/>
        </w:rPr>
        <w:t xml:space="preserve"> Mokiniams, pageidaujantiems mokytis antrosios užsienio kalbos,</w:t>
      </w:r>
      <w:r w:rsidR="0042453D" w:rsidRPr="00815087">
        <w:rPr>
          <w:rFonts w:ascii="Times New Roman" w:eastAsia="Times New Roman" w:hAnsi="Times New Roman" w:cs="Times New Roman"/>
          <w:color w:val="auto"/>
          <w:sz w:val="24"/>
          <w:szCs w:val="24"/>
        </w:rPr>
        <w:t xml:space="preserve"> gimnazija </w:t>
      </w:r>
      <w:r w:rsidR="0042453D" w:rsidRPr="00815087">
        <w:rPr>
          <w:rFonts w:ascii="Times New Roman" w:hAnsi="Times New Roman" w:cs="Times New Roman"/>
          <w:color w:val="auto"/>
          <w:sz w:val="24"/>
          <w:szCs w:val="24"/>
        </w:rPr>
        <w:t>sudaro galimybę rinktis antrąją užsienio kalbą iš ne mažiau kaip dviejų užsienio kalbų</w:t>
      </w:r>
      <w:r w:rsidR="0042453D" w:rsidRPr="00815087">
        <w:rPr>
          <w:rFonts w:ascii="Times New Roman" w:eastAsia="Times New Roman" w:hAnsi="Times New Roman" w:cs="Times New Roman"/>
          <w:color w:val="auto"/>
          <w:sz w:val="24"/>
          <w:szCs w:val="24"/>
        </w:rPr>
        <w:t xml:space="preserve">(rusų, vokiečių) </w:t>
      </w:r>
      <w:r w:rsidR="00AD2726" w:rsidRPr="00815087">
        <w:rPr>
          <w:rFonts w:ascii="Times New Roman" w:eastAsia="Times New Roman" w:hAnsi="Times New Roman" w:cs="Times New Roman"/>
          <w:color w:val="auto"/>
          <w:sz w:val="24"/>
          <w:szCs w:val="24"/>
        </w:rPr>
        <w:t>atsižvelgus į mokinių, tėvų prašymus, nuo 7 klasės</w:t>
      </w:r>
      <w:r w:rsidR="00D362E3" w:rsidRPr="00815087">
        <w:rPr>
          <w:rFonts w:ascii="Times New Roman" w:eastAsia="Times New Roman" w:hAnsi="Times New Roman" w:cs="Times New Roman"/>
          <w:color w:val="auto"/>
          <w:sz w:val="24"/>
          <w:szCs w:val="24"/>
        </w:rPr>
        <w:t>.</w:t>
      </w:r>
      <w:r w:rsidR="00AD2726" w:rsidRPr="00815087">
        <w:rPr>
          <w:rFonts w:ascii="Times New Roman" w:eastAsia="Times New Roman" w:hAnsi="Times New Roman" w:cs="Times New Roman"/>
          <w:color w:val="auto"/>
          <w:sz w:val="24"/>
          <w:szCs w:val="24"/>
        </w:rPr>
        <w:t xml:space="preserve"> Tam naudojamos pamokos, skirtos mokinių ugdymo poreikiams tenkinti. </w:t>
      </w:r>
    </w:p>
    <w:p w:rsidR="00AD2726"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19.4.5</w:t>
      </w:r>
      <w:r w:rsidR="00AD2726" w:rsidRPr="00815087">
        <w:rPr>
          <w:rFonts w:ascii="Times New Roman" w:eastAsia="Times New Roman" w:hAnsi="Times New Roman" w:cs="Times New Roman"/>
          <w:color w:val="auto"/>
          <w:sz w:val="24"/>
          <w:szCs w:val="24"/>
        </w:rPr>
        <w:t xml:space="preserve"> Jeigu mokinys (tėvams (globėjams, rūpintojams) pritarus) pageidauja tęsti mokytis pradėtą kalbą, o gimnazija neturi reikiamos kalbos mokytojo:</w:t>
      </w:r>
    </w:p>
    <w:p w:rsidR="00AD2726"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19.4.5.1.</w:t>
      </w:r>
      <w:r w:rsidR="00AD2726" w:rsidRPr="00815087">
        <w:rPr>
          <w:rFonts w:ascii="Times New Roman" w:eastAsia="Times New Roman" w:hAnsi="Times New Roman" w:cs="Times New Roman"/>
          <w:color w:val="auto"/>
          <w:sz w:val="24"/>
          <w:szCs w:val="24"/>
        </w:rPr>
        <w:t xml:space="preserve"> suderinus gimnazijai su savivaldybės vykdomąja institucija ar jos įgaliotu asmeniu, mokiniui sudaromos sąlygos lankyti užsienio kalbos pamokas kitoje mokykloje, kurioje vyksta tos kalbos pamokos. </w:t>
      </w:r>
    </w:p>
    <w:p w:rsidR="00AD2726"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19.4.6.</w:t>
      </w:r>
      <w:r w:rsidR="00AD2726" w:rsidRPr="00815087">
        <w:rPr>
          <w:rFonts w:ascii="Times New Roman" w:eastAsia="Times New Roman" w:hAnsi="Times New Roman" w:cs="Times New Roman"/>
          <w:color w:val="auto"/>
          <w:sz w:val="24"/>
          <w:szCs w:val="24"/>
        </w:rPr>
        <w:t xml:space="preserve"> Mokinys gali kalbos mokytis neformaliojo švietimo įstaigoje ir siekti Pagrindinio ugdymo bendrosiose programose nurodytų reikalavimų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 </w:t>
      </w:r>
    </w:p>
    <w:p w:rsidR="00AD2726"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19.4.7.</w:t>
      </w:r>
      <w:r w:rsidR="00AD2726" w:rsidRPr="00815087">
        <w:rPr>
          <w:rFonts w:ascii="Times New Roman" w:eastAsia="Times New Roman" w:hAnsi="Times New Roman" w:cs="Times New Roman"/>
          <w:color w:val="auto"/>
          <w:sz w:val="24"/>
          <w:szCs w:val="24"/>
        </w:rPr>
        <w:t xml:space="preserve"> Užsienio kalbas keisti iki vidurinio ugdymo programos pradžios galima tik tuo atveju, jei mokinys yra atvykęs iš užsienio mokyklos ar kitos mokyklos ir gimnazija dėl objektyvių priežasčių negali sudaryti mokiniui galimybės tęsti jo pradėtos kalbos mokymosi ir yra gavusi tėvų (globėjų, rūpintojų) pritarimą raštu. Mokiniui sudaromos sąlygos pradėti mokytis užsienio kalbos, kurios mokosi klasė, ir įveikti programų skirtumus:</w:t>
      </w:r>
    </w:p>
    <w:p w:rsidR="00AD2726"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19.4.7.1</w:t>
      </w:r>
      <w:r w:rsidR="00AD2726" w:rsidRPr="00815087">
        <w:rPr>
          <w:rFonts w:ascii="Times New Roman" w:eastAsia="Times New Roman" w:hAnsi="Times New Roman" w:cs="Times New Roman"/>
          <w:color w:val="auto"/>
          <w:sz w:val="24"/>
          <w:szCs w:val="24"/>
        </w:rPr>
        <w:t xml:space="preserve">. vienerius mokslo metus jam skiriama 1 papildoma užsienio kalbos pamoka per savaitę; </w:t>
      </w:r>
    </w:p>
    <w:p w:rsidR="00AD2726"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17.4.7.2</w:t>
      </w:r>
      <w:r w:rsidR="00AD2726" w:rsidRPr="00815087">
        <w:rPr>
          <w:rFonts w:ascii="Times New Roman" w:eastAsia="Times New Roman" w:hAnsi="Times New Roman" w:cs="Times New Roman"/>
          <w:color w:val="auto"/>
          <w:sz w:val="24"/>
          <w:szCs w:val="24"/>
        </w:rPr>
        <w:t xml:space="preserve">. jei toje pačioje klasėje ar keliose klasėse yra 5 ar daugiau tokių mokinių, jų grupei mokyti skiriamos 2 papildomos pamokos, jei daugiau negu vienas mokinys, atsižvelgiama į gimnazijos turimas mokymo lėšas; </w:t>
      </w:r>
    </w:p>
    <w:p w:rsidR="00AD2726" w:rsidRPr="00815087" w:rsidRDefault="00584C8C" w:rsidP="00870D7F">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17.4.7.3.</w:t>
      </w:r>
      <w:r w:rsidR="00AD2726" w:rsidRPr="00815087">
        <w:rPr>
          <w:rFonts w:ascii="Times New Roman" w:eastAsia="Times New Roman" w:hAnsi="Times New Roman" w:cs="Times New Roman"/>
          <w:color w:val="auto"/>
          <w:sz w:val="24"/>
          <w:szCs w:val="24"/>
        </w:rPr>
        <w:t xml:space="preserve"> jei mokinys yra atvykęs iš užsienio valstybės ir gimnazija nustato, kad jo užsienio kalbos pasiekimai yra aukštesni nei numatyta pagrindinio ugdymo bendrosiose programose, mokinio ir jo tėvų (globėjų, rūpintojų) pageidavimu gimnazija užskaito mokinio pasiekimus ir konvertuoja mokinio pasiekimų vertinimą į 10 balų vertinimo sistemą. Mokiniui sudaroma galimybė tuo metu lankyti lietuvių kalbos ar kitas pamokas kitose klasėse. </w:t>
      </w:r>
    </w:p>
    <w:p w:rsidR="00AD2726" w:rsidRPr="00815087" w:rsidRDefault="00584C8C" w:rsidP="00870D7F">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19.5</w:t>
      </w:r>
      <w:r w:rsidR="00AD2726" w:rsidRPr="00815087">
        <w:rPr>
          <w:rFonts w:ascii="Times New Roman" w:eastAsia="Times New Roman" w:hAnsi="Times New Roman" w:cs="Times New Roman"/>
          <w:color w:val="auto"/>
          <w:sz w:val="24"/>
          <w:szCs w:val="24"/>
        </w:rPr>
        <w:t xml:space="preserve">. </w:t>
      </w:r>
      <w:r w:rsidR="00AD2726" w:rsidRPr="00815087">
        <w:rPr>
          <w:rFonts w:ascii="Times New Roman" w:eastAsia="Times New Roman" w:hAnsi="Times New Roman" w:cs="Times New Roman"/>
          <w:b/>
          <w:color w:val="auto"/>
          <w:sz w:val="24"/>
          <w:szCs w:val="24"/>
        </w:rPr>
        <w:t>Matematika.</w:t>
      </w:r>
    </w:p>
    <w:p w:rsidR="00AD2726" w:rsidRPr="00815087" w:rsidRDefault="00584C8C"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3"/>
          <w:szCs w:val="23"/>
        </w:rPr>
        <w:t>19.5.1</w:t>
      </w:r>
      <w:r w:rsidR="005A4F3C">
        <w:rPr>
          <w:rFonts w:ascii="Times New Roman" w:eastAsia="Times New Roman" w:hAnsi="Times New Roman" w:cs="Times New Roman"/>
          <w:color w:val="auto"/>
          <w:sz w:val="23"/>
          <w:szCs w:val="23"/>
        </w:rPr>
        <w:t xml:space="preserve">. </w:t>
      </w:r>
      <w:r w:rsidR="00AD2726" w:rsidRPr="00815087">
        <w:rPr>
          <w:rFonts w:ascii="Times New Roman" w:eastAsia="Times New Roman" w:hAnsi="Times New Roman" w:cs="Times New Roman"/>
          <w:color w:val="auto"/>
          <w:sz w:val="24"/>
          <w:szCs w:val="24"/>
        </w:rPr>
        <w:t>Mokinių matematikos mokymosi motyvacijai skatinti naudotis problemų sprendimo bendradarbiaujant, finansinio raštingumo pavyzdinėmis užduotimis, Nacionalinio egzaminų centro parengtomis matematinio-gamtamokslinio raštingumo užduotimis.</w:t>
      </w:r>
    </w:p>
    <w:p w:rsidR="00AD2726" w:rsidRPr="00815087" w:rsidRDefault="00584C8C" w:rsidP="00870D7F">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19.5.2.</w:t>
      </w:r>
      <w:r w:rsidR="00B44E5E" w:rsidRPr="00815087">
        <w:rPr>
          <w:rFonts w:ascii="Times New Roman" w:eastAsia="Times New Roman" w:hAnsi="Times New Roman" w:cs="Times New Roman"/>
          <w:color w:val="auto"/>
          <w:sz w:val="24"/>
          <w:szCs w:val="24"/>
        </w:rPr>
        <w:t>Stebėti mokinių matematikos pasiekimus,r</w:t>
      </w:r>
      <w:r w:rsidR="00AD2726" w:rsidRPr="00815087">
        <w:rPr>
          <w:rFonts w:ascii="Times New Roman" w:eastAsia="Times New Roman" w:hAnsi="Times New Roman" w:cs="Times New Roman"/>
          <w:color w:val="auto"/>
          <w:sz w:val="24"/>
          <w:szCs w:val="24"/>
        </w:rPr>
        <w:t xml:space="preserve">emiantis </w:t>
      </w:r>
      <w:r w:rsidR="00B44E5E" w:rsidRPr="00815087">
        <w:rPr>
          <w:rFonts w:ascii="Times New Roman" w:eastAsia="Times New Roman" w:hAnsi="Times New Roman" w:cs="Times New Roman"/>
          <w:color w:val="auto"/>
          <w:sz w:val="24"/>
          <w:szCs w:val="24"/>
        </w:rPr>
        <w:t xml:space="preserve">nacionalinių mokinių pasiekimų patikrinimų </w:t>
      </w:r>
      <w:r w:rsidR="00AD2726" w:rsidRPr="00815087">
        <w:rPr>
          <w:rFonts w:ascii="Times New Roman" w:eastAsia="Times New Roman" w:hAnsi="Times New Roman" w:cs="Times New Roman"/>
          <w:color w:val="auto"/>
          <w:sz w:val="24"/>
          <w:szCs w:val="24"/>
        </w:rPr>
        <w:t>rezultatais, numatyti pagalbą mokiniams,</w:t>
      </w:r>
      <w:r w:rsidR="00B44E5E" w:rsidRPr="00815087">
        <w:rPr>
          <w:rFonts w:ascii="Times New Roman" w:eastAsia="Times New Roman" w:hAnsi="Times New Roman" w:cs="Times New Roman"/>
          <w:color w:val="auto"/>
          <w:sz w:val="24"/>
          <w:szCs w:val="24"/>
        </w:rPr>
        <w:t xml:space="preserve"> kurių mokymosi pasiekimai žemi. Skirti pakankamai laiko uždavinių tekstų analizei, jų vizualizacijai, užrašymui matematiniais simboliais.</w:t>
      </w:r>
    </w:p>
    <w:p w:rsidR="000256C4" w:rsidRPr="00815087" w:rsidRDefault="00584C8C" w:rsidP="00870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eastAsia="Times New Roman" w:hAnsi="Times New Roman" w:cs="Times New Roman"/>
          <w:color w:val="auto"/>
          <w:sz w:val="23"/>
          <w:szCs w:val="23"/>
        </w:rPr>
        <w:t>19.5.3.</w:t>
      </w:r>
      <w:r w:rsidR="000256C4" w:rsidRPr="00815087">
        <w:rPr>
          <w:rFonts w:ascii="Times New Roman" w:hAnsi="Times New Roman" w:cs="Times New Roman"/>
          <w:color w:val="auto"/>
          <w:sz w:val="24"/>
        </w:rPr>
        <w:t xml:space="preserve">Ugdant gabius matematikai mokinius ugdymo procesą labiau individualizuoti, diferencijuoti, atsižvelgiant į mokinių gebėjimus pateikti įvairesnių, įdomesnių, įvairaus sunkumo ir sudėtingumo užduočių, naudotis nacionalinių olimpiadų, konkurso „Kengūra“ užduotimis (ir </w:t>
      </w:r>
      <w:r w:rsidR="000256C4" w:rsidRPr="00815087">
        <w:rPr>
          <w:rFonts w:ascii="Times New Roman" w:hAnsi="Times New Roman" w:cs="Times New Roman"/>
          <w:color w:val="auto"/>
          <w:sz w:val="24"/>
        </w:rPr>
        <w:lastRenderedPageBreak/>
        <w:t>sprendimų rekomendacijomis) ir kitais šaltiniais. Skatinti mokinius lankyti matematikos būrelius, modulius, dalyvauti olimpiadose, konkursuose.</w:t>
      </w:r>
    </w:p>
    <w:p w:rsidR="00AD2726" w:rsidRPr="00815087" w:rsidRDefault="00870D7F" w:rsidP="00870D7F">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19.5.4.</w:t>
      </w:r>
      <w:r w:rsidR="00AD2726" w:rsidRPr="00815087">
        <w:rPr>
          <w:rFonts w:ascii="Times New Roman" w:eastAsia="Times New Roman" w:hAnsi="Times New Roman" w:cs="Times New Roman"/>
          <w:color w:val="auto"/>
          <w:sz w:val="24"/>
          <w:szCs w:val="24"/>
        </w:rPr>
        <w:t xml:space="preserve"> Naudotis informacinėmis komunikacinėmis technologijomis, skaitmeninėmis mokomosiomis priemonėmis, atvirojo kodo dinaminės matematikos programa „GeoGebra“, apimančia geometriją, algebrą, statistiką.</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19.5.5</w:t>
      </w:r>
      <w:r w:rsidR="00364DE2" w:rsidRPr="00815087">
        <w:rPr>
          <w:rFonts w:ascii="Times New Roman" w:eastAsia="Times New Roman" w:hAnsi="Times New Roman" w:cs="Times New Roman"/>
          <w:color w:val="auto"/>
          <w:sz w:val="24"/>
          <w:szCs w:val="24"/>
        </w:rPr>
        <w:t>.</w:t>
      </w:r>
      <w:r w:rsidR="00AD2726" w:rsidRPr="00815087">
        <w:rPr>
          <w:rFonts w:ascii="Times New Roman" w:eastAsia="Times New Roman" w:hAnsi="Times New Roman" w:cs="Times New Roman"/>
          <w:color w:val="auto"/>
          <w:sz w:val="24"/>
          <w:szCs w:val="24"/>
        </w:rPr>
        <w:t xml:space="preserve"> Planuojant pamokas skirti daugiau dėmesio mokinių matematikos žinių lygiui įtvirtinti, sprendžiant skaičių ir skaičiavimų, algebros, geometrijos uždavinius.</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19.6</w:t>
      </w:r>
      <w:r w:rsidR="00AD2726" w:rsidRPr="00815087">
        <w:rPr>
          <w:rFonts w:ascii="Times New Roman" w:eastAsia="Times New Roman" w:hAnsi="Times New Roman" w:cs="Times New Roman"/>
          <w:color w:val="auto"/>
          <w:sz w:val="24"/>
          <w:szCs w:val="24"/>
        </w:rPr>
        <w:t>.</w:t>
      </w:r>
      <w:r w:rsidR="00AD2726" w:rsidRPr="00815087">
        <w:rPr>
          <w:rFonts w:ascii="Times New Roman" w:eastAsia="Times New Roman" w:hAnsi="Times New Roman" w:cs="Times New Roman"/>
          <w:b/>
          <w:color w:val="auto"/>
          <w:sz w:val="24"/>
          <w:szCs w:val="24"/>
        </w:rPr>
        <w:t xml:space="preserve"> Informacinės technologijos.</w:t>
      </w:r>
    </w:p>
    <w:p w:rsidR="00AD2726" w:rsidRPr="00815087" w:rsidRDefault="00870D7F" w:rsidP="00870D7F">
      <w:pPr>
        <w:tabs>
          <w:tab w:val="left" w:pos="0"/>
          <w:tab w:val="left" w:pos="90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19.6.1</w:t>
      </w:r>
      <w:r w:rsidR="00AD2726" w:rsidRPr="00815087">
        <w:rPr>
          <w:rFonts w:ascii="Times New Roman" w:eastAsia="Times New Roman" w:hAnsi="Times New Roman" w:cs="Times New Roman"/>
          <w:color w:val="auto"/>
          <w:sz w:val="24"/>
          <w:szCs w:val="24"/>
        </w:rPr>
        <w:t xml:space="preserve">. Informacinių technologijų programa pradedama įgyvendinti 5 klasėje. </w:t>
      </w:r>
    </w:p>
    <w:p w:rsidR="00AD2726" w:rsidRPr="00815087" w:rsidRDefault="00870D7F" w:rsidP="00870D7F">
      <w:pPr>
        <w:tabs>
          <w:tab w:val="left" w:pos="0"/>
          <w:tab w:val="left" w:pos="90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19.6.2</w:t>
      </w:r>
      <w:r w:rsidR="00AD2726" w:rsidRPr="00815087">
        <w:rPr>
          <w:rFonts w:ascii="Times New Roman" w:eastAsia="Times New Roman" w:hAnsi="Times New Roman" w:cs="Times New Roman"/>
          <w:color w:val="auto"/>
          <w:sz w:val="24"/>
          <w:szCs w:val="24"/>
        </w:rPr>
        <w:t xml:space="preserve">. 7 klasių mokiniai mokosi privalomo informacinių technologijų kursą. </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19.6.3</w:t>
      </w:r>
      <w:r w:rsidR="00AD2726" w:rsidRPr="00815087">
        <w:rPr>
          <w:rFonts w:ascii="Times New Roman" w:eastAsia="Times New Roman" w:hAnsi="Times New Roman" w:cs="Times New Roman"/>
          <w:color w:val="auto"/>
          <w:sz w:val="24"/>
          <w:szCs w:val="24"/>
        </w:rPr>
        <w:t>. 8 klasėse informacinių technologijų mokymas integruotas į kitus dalykus pagal tų dalykų Bendrąsias ugdymo programas ir gali būti realizuojamas per mokinių projektinę veiklą arba dalykų pamokų metu. Tam naudojami kompiuterių klasės (pagal jų užimtumo tvarkaraštį), nešiojamieji kompiuteriai ir projektoriai. Suderinus su informacinių technologijų mokytojais kompiuterinių technologijų naudojimo poreikius, informacinių technologijų mokytojai konsultuoja arba kartu su dalyko mokytoju veda pamoką.</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19.6.4</w:t>
      </w:r>
      <w:r w:rsidR="00AD2726" w:rsidRPr="00815087">
        <w:rPr>
          <w:rFonts w:ascii="Times New Roman" w:eastAsia="Times New Roman" w:hAnsi="Times New Roman" w:cs="Times New Roman"/>
          <w:color w:val="auto"/>
          <w:sz w:val="24"/>
          <w:szCs w:val="24"/>
        </w:rPr>
        <w:t>. GI-GII klasių informacinių technologijų kursą sudaro privalomoji dalis ir vienas iš modulių: pasirenkamųjų programavimo pradmenų ir kompiuterinės leidybos pradmenų modulių. Modulį renkasi mokinys.</w:t>
      </w:r>
    </w:p>
    <w:p w:rsidR="00AD2726" w:rsidRPr="00815087" w:rsidRDefault="00870D7F" w:rsidP="00870D7F">
      <w:pPr>
        <w:tabs>
          <w:tab w:val="left" w:pos="0"/>
          <w:tab w:val="left" w:pos="900"/>
        </w:tabs>
        <w:ind w:firstLine="709"/>
        <w:rPr>
          <w:rFonts w:ascii="Times New Roman" w:eastAsia="Times New Roman" w:hAnsi="Times New Roman" w:cs="Times New Roman"/>
          <w:b/>
          <w:color w:val="auto"/>
          <w:sz w:val="24"/>
          <w:szCs w:val="24"/>
        </w:rPr>
      </w:pPr>
      <w:r w:rsidRPr="00815087">
        <w:rPr>
          <w:rFonts w:ascii="Times New Roman" w:eastAsia="Times New Roman" w:hAnsi="Times New Roman" w:cs="Times New Roman"/>
          <w:color w:val="auto"/>
          <w:sz w:val="24"/>
          <w:szCs w:val="24"/>
        </w:rPr>
        <w:t>19.7</w:t>
      </w:r>
      <w:r w:rsidR="00AD2726" w:rsidRPr="00815087">
        <w:rPr>
          <w:rFonts w:ascii="Times New Roman" w:eastAsia="Times New Roman" w:hAnsi="Times New Roman" w:cs="Times New Roman"/>
          <w:color w:val="auto"/>
          <w:sz w:val="24"/>
          <w:szCs w:val="24"/>
        </w:rPr>
        <w:t xml:space="preserve">. </w:t>
      </w:r>
      <w:r w:rsidR="00AD2726" w:rsidRPr="00815087">
        <w:rPr>
          <w:rFonts w:ascii="Times New Roman" w:eastAsia="Times New Roman" w:hAnsi="Times New Roman" w:cs="Times New Roman"/>
          <w:b/>
          <w:color w:val="auto"/>
          <w:sz w:val="24"/>
          <w:szCs w:val="24"/>
        </w:rPr>
        <w:t>Socialinis ugdymas.</w:t>
      </w:r>
    </w:p>
    <w:p w:rsidR="0000100F" w:rsidRPr="00815087" w:rsidRDefault="00870D7F" w:rsidP="00870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rPr>
      </w:pPr>
      <w:r w:rsidRPr="00815087">
        <w:rPr>
          <w:rFonts w:ascii="Times New Roman" w:hAnsi="Times New Roman" w:cs="Times New Roman"/>
          <w:color w:val="auto"/>
          <w:sz w:val="24"/>
        </w:rPr>
        <w:t>19.7.1.</w:t>
      </w:r>
      <w:r w:rsidR="0000100F" w:rsidRPr="00815087">
        <w:rPr>
          <w:rFonts w:ascii="Times New Roman" w:hAnsi="Times New Roman" w:cs="Times New Roman"/>
          <w:color w:val="auto"/>
          <w:sz w:val="24"/>
        </w:rPr>
        <w:t xml:space="preserve"> Siekiant gerinti gimtojo krašto (pavyzdžiui, rajono savivaldybės, gyvenvietės ir kt.) ir Lietuvos valstybės pažinimą, atsižvelgiant į esamas galimybes, dalį istorijos ir geografijos pamokų rekomenduojama organizuoti netradicinėse aplinkose.</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19.7.2</w:t>
      </w:r>
      <w:r w:rsidR="00AD2726" w:rsidRPr="00815087">
        <w:rPr>
          <w:rFonts w:ascii="Times New Roman" w:eastAsia="Times New Roman" w:hAnsi="Times New Roman" w:cs="Times New Roman"/>
          <w:color w:val="auto"/>
          <w:sz w:val="24"/>
          <w:szCs w:val="24"/>
        </w:rPr>
        <w:t xml:space="preserve"> Pilietiškumo ugdymo pagrindų programos dalis integruojama į istorijos ir lietuvių k</w:t>
      </w:r>
      <w:r w:rsidR="00781335" w:rsidRPr="00815087">
        <w:rPr>
          <w:rFonts w:ascii="Times New Roman" w:eastAsia="Times New Roman" w:hAnsi="Times New Roman" w:cs="Times New Roman"/>
          <w:color w:val="auto"/>
          <w:sz w:val="24"/>
          <w:szCs w:val="24"/>
        </w:rPr>
        <w:t>albos ugdymo turinį GI klasėse.</w:t>
      </w:r>
      <w:hyperlink w:anchor="h.2nusc19"/>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19.7.3.</w:t>
      </w:r>
      <w:r w:rsidR="00AD2726" w:rsidRPr="00815087">
        <w:rPr>
          <w:rFonts w:ascii="Times New Roman" w:eastAsia="Times New Roman" w:hAnsi="Times New Roman" w:cs="Times New Roman"/>
          <w:color w:val="auto"/>
          <w:sz w:val="24"/>
          <w:szCs w:val="24"/>
        </w:rPr>
        <w:t xml:space="preserve"> Laisvės kovų istorijos temos (18 pamokų) integruojamos į istorijos, lietuvių kalbos ir pilietiškumo pagrindų pamokas.</w:t>
      </w:r>
    </w:p>
    <w:p w:rsidR="00E42BD9" w:rsidRPr="00815087" w:rsidRDefault="00870D7F" w:rsidP="00870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4"/>
          <w:lang w:eastAsia="ar-SA"/>
        </w:rPr>
      </w:pPr>
      <w:r w:rsidRPr="00815087">
        <w:rPr>
          <w:rFonts w:ascii="Times New Roman" w:eastAsia="Times New Roman" w:hAnsi="Times New Roman" w:cs="Times New Roman"/>
          <w:color w:val="auto"/>
          <w:sz w:val="24"/>
          <w:szCs w:val="24"/>
        </w:rPr>
        <w:t>19.7.4.</w:t>
      </w:r>
      <w:r w:rsidR="00E42BD9" w:rsidRPr="00815087">
        <w:rPr>
          <w:rFonts w:ascii="Times New Roman" w:hAnsi="Times New Roman" w:cs="Times New Roman"/>
          <w:color w:val="auto"/>
          <w:sz w:val="24"/>
        </w:rPr>
        <w:t>Į istorijos, geografijos, pilietiškumo ugdymo pagrindų dalykų turinį integruoti: Lietuvos ir pasaulio realijas, kurios turi būti nuolat ir sistemingai atskleidžiamos ir aptariamos su mokiniais, nacionalinio saugumo ir gynybos pagrindų temas,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rsidR="00AD2726" w:rsidRPr="00815087" w:rsidRDefault="00870D7F" w:rsidP="00870D7F">
      <w:pPr>
        <w:ind w:firstLine="709"/>
        <w:jc w:val="both"/>
        <w:rPr>
          <w:rFonts w:ascii="Times New Roman" w:eastAsia="Times New Roman" w:hAnsi="Times New Roman" w:cs="Times New Roman"/>
          <w:b/>
          <w:color w:val="auto"/>
          <w:sz w:val="24"/>
          <w:szCs w:val="24"/>
        </w:rPr>
      </w:pPr>
      <w:r w:rsidRPr="00815087">
        <w:rPr>
          <w:rFonts w:ascii="Times New Roman" w:eastAsia="Times New Roman" w:hAnsi="Times New Roman" w:cs="Times New Roman"/>
          <w:color w:val="auto"/>
          <w:sz w:val="24"/>
          <w:szCs w:val="24"/>
        </w:rPr>
        <w:t>19.8</w:t>
      </w:r>
      <w:r w:rsidR="00AD2726" w:rsidRPr="00815087">
        <w:rPr>
          <w:rFonts w:ascii="Times New Roman" w:eastAsia="Times New Roman" w:hAnsi="Times New Roman" w:cs="Times New Roman"/>
          <w:color w:val="auto"/>
          <w:sz w:val="24"/>
          <w:szCs w:val="24"/>
        </w:rPr>
        <w:t xml:space="preserve">. </w:t>
      </w:r>
      <w:r w:rsidR="00AD2726" w:rsidRPr="00815087">
        <w:rPr>
          <w:rFonts w:ascii="Times New Roman" w:eastAsia="Times New Roman" w:hAnsi="Times New Roman" w:cs="Times New Roman"/>
          <w:b/>
          <w:color w:val="auto"/>
          <w:sz w:val="24"/>
          <w:szCs w:val="24"/>
        </w:rPr>
        <w:t>Gamtamokslinis ugdymas.</w:t>
      </w:r>
    </w:p>
    <w:p w:rsidR="00781335" w:rsidRPr="00815087" w:rsidRDefault="00781335" w:rsidP="00781335">
      <w:pPr>
        <w:widowControl w:val="0"/>
        <w:ind w:right="98"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19.8.1. Siekiant gerinti gamtamokslinį raštingumą, pirmiausia, reikėtų tobulinti mokinių pasiekimus Žemės ir visatos bei gyvųjų sistemų ugdymo turinio srityse.</w:t>
      </w:r>
    </w:p>
    <w:p w:rsidR="00781335" w:rsidRPr="00815087" w:rsidRDefault="00781335" w:rsidP="00781335">
      <w:pPr>
        <w:widowControl w:val="0"/>
        <w:ind w:right="98"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19.8.2. Organizuojant gamtos mokslų dalykų mokymą vadovautis NMPP ir </w:t>
      </w:r>
      <w:r w:rsidRPr="00815087">
        <w:rPr>
          <w:rFonts w:ascii="Times New Roman" w:hAnsi="Times New Roman" w:cs="Times New Roman"/>
          <w:color w:val="auto"/>
          <w:sz w:val="24"/>
          <w:szCs w:val="24"/>
        </w:rPr>
        <w:t>tarptautinių švietimo tyrimų rezultatais ir rekomendacijomis.</w:t>
      </w:r>
    </w:p>
    <w:p w:rsidR="00781335" w:rsidRPr="00815087" w:rsidRDefault="00FD21FE" w:rsidP="00781335">
      <w:pPr>
        <w:widowControl w:val="0"/>
        <w:ind w:right="98"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19.8.3. Sudarydami</w:t>
      </w:r>
      <w:r w:rsidR="00781335" w:rsidRPr="00815087">
        <w:rPr>
          <w:rFonts w:ascii="Times New Roman" w:eastAsia="Times New Roman" w:hAnsi="Times New Roman" w:cs="Times New Roman"/>
          <w:color w:val="auto"/>
          <w:sz w:val="24"/>
          <w:szCs w:val="24"/>
        </w:rPr>
        <w:t xml:space="preserve"> gamtos mokslų dalykų mokymo ilgalaikius planus, mokytojai dalykininkai užtikrina, kad:</w:t>
      </w:r>
    </w:p>
    <w:p w:rsidR="00781335" w:rsidRPr="00815087" w:rsidRDefault="00781335" w:rsidP="00781335">
      <w:pPr>
        <w:widowControl w:val="0"/>
        <w:ind w:right="98"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19.8.3.1. per gamtos mokslų dalykų pamokas būtų mokomasi tiriant. Ypač tai svarbu mokant fizikos ir biologijos; </w:t>
      </w:r>
    </w:p>
    <w:p w:rsidR="00781335" w:rsidRPr="00815087" w:rsidRDefault="00781335" w:rsidP="00781335">
      <w:pPr>
        <w:widowControl w:val="0"/>
        <w:ind w:right="98"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19.8.3.2. gamtos mokslų dalykų turinys apimtų mokinių gebėjimus analizuoti ir interpretuoti </w:t>
      </w:r>
      <w:r w:rsidRPr="00815087">
        <w:rPr>
          <w:rFonts w:ascii="Times New Roman" w:eastAsia="Times New Roman" w:hAnsi="Times New Roman" w:cs="Times New Roman"/>
          <w:color w:val="auto"/>
          <w:sz w:val="24"/>
          <w:szCs w:val="24"/>
        </w:rPr>
        <w:lastRenderedPageBreak/>
        <w:t>gamtamokslinių tyrimų ir duomenų rinkimo procedūras bei sąvokas, taip pat gebėjimų mąstyti ir diskutuoti gamtos temomis ugdymą;</w:t>
      </w:r>
    </w:p>
    <w:p w:rsidR="00781335" w:rsidRPr="00815087" w:rsidRDefault="00781335" w:rsidP="00781335">
      <w:pPr>
        <w:widowControl w:val="0"/>
        <w:ind w:right="98"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19.8.3.3. atsižvelgiant į mokinių gebėjimus ugdymo procesas turi būti labiau individualizuojamas, diferencijuojamas. Ugdymo procese turėtų būti taikomos įvairesnės, įdomesnės, įvairaus sunkumo ir sudėtingumo užduotys. Mokymosi medžiaga pritaikoma atsižvelgiant į mokinių turimas žinias, įgūdžius ir ugdymosi poreikius. </w:t>
      </w:r>
    </w:p>
    <w:p w:rsidR="00781335" w:rsidRPr="00815087" w:rsidRDefault="00781335" w:rsidP="00781335">
      <w:pPr>
        <w:widowControl w:val="0"/>
        <w:ind w:right="98"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19.8.3.4. Įgyvendinant numatytą gamtos mokslų turinį deramai dėmesio turi būti skiriama gamtamoksliniams tyrimams: stebėjimui, analizavimui, eksperimentavimui, modeliavimui, įvairioms praktinėms veikloms. Ugdymo procese mokiniai skatinami bendradarbiauti ir (ar) dirbti komandoje, derinami įvairūs ugdymo metodai ir ugdymo inovacijos. Ugdymo turinyje daugiau dėmesio skirti gyvosios gamtos stebėjimui, mokslinių idėjų ir technologijų pritaikymui kasdieniame gyvenime.</w:t>
      </w:r>
    </w:p>
    <w:p w:rsidR="00781335" w:rsidRPr="00815087" w:rsidRDefault="00781335" w:rsidP="00781335">
      <w:pPr>
        <w:widowControl w:val="0"/>
        <w:ind w:right="98"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19.8.3.5. Eksperimentiniams ir praktiniams įgūdžiams ugdyti rekomenduojama skirti ne mažiau kaip 30–40 procentų dalykui skirtų pamokų per mokslo metus. </w:t>
      </w:r>
    </w:p>
    <w:p w:rsidR="00781335" w:rsidRPr="00815087" w:rsidRDefault="00781335" w:rsidP="00781335">
      <w:pPr>
        <w:widowControl w:val="0"/>
        <w:ind w:right="98"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19.8.3.6. Atliekant gamtamokslinius tyrimus naudojamasi turimomis mokyklinėmis priemonėmis, taip pat lengvai buityje ir gamtoje randamomis ir (ar) pasigaminamomis priemonėmis, virtualiosiomis laboratorijomis, edukacinėmis erdvėmis ir mokymosi ištekliais už gimnazijos ribų.</w:t>
      </w:r>
    </w:p>
    <w:p w:rsidR="00781335" w:rsidRPr="00815087" w:rsidRDefault="00781335" w:rsidP="00781335">
      <w:pPr>
        <w:widowControl w:val="0"/>
        <w:ind w:right="98"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19.8.3.6. Gimnazija skatina mokinius įsitraukti į gamtos mokslų būrelių, pasirenkamųjų dalykų, dalykų modulių veiklas, dalyvauti įvairiuose gamtamokslinio raštingumo konkursuose, organizuoja projektinę veiklą, įtraukiančią mokinius į tyrinėjimus.</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19.9</w:t>
      </w:r>
      <w:r w:rsidR="00AD2726" w:rsidRPr="00815087">
        <w:rPr>
          <w:rFonts w:ascii="Times New Roman" w:eastAsia="Times New Roman" w:hAnsi="Times New Roman" w:cs="Times New Roman"/>
          <w:color w:val="auto"/>
          <w:sz w:val="24"/>
          <w:szCs w:val="24"/>
        </w:rPr>
        <w:t xml:space="preserve">. </w:t>
      </w:r>
      <w:r w:rsidR="00AD2726" w:rsidRPr="00815087">
        <w:rPr>
          <w:rFonts w:ascii="Times New Roman" w:eastAsia="Times New Roman" w:hAnsi="Times New Roman" w:cs="Times New Roman"/>
          <w:b/>
          <w:color w:val="auto"/>
          <w:sz w:val="24"/>
          <w:szCs w:val="24"/>
        </w:rPr>
        <w:t>Meninis ugdymas.</w:t>
      </w:r>
    </w:p>
    <w:p w:rsidR="00AD2726" w:rsidRPr="00815087" w:rsidRDefault="00870D7F" w:rsidP="00870D7F">
      <w:pPr>
        <w:widowControl w:val="0"/>
        <w:ind w:right="98"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19.9.1</w:t>
      </w:r>
      <w:r w:rsidR="00AD2726" w:rsidRPr="00815087">
        <w:rPr>
          <w:rFonts w:ascii="Times New Roman" w:eastAsia="Times New Roman" w:hAnsi="Times New Roman" w:cs="Times New Roman"/>
          <w:color w:val="auto"/>
          <w:sz w:val="24"/>
          <w:szCs w:val="24"/>
        </w:rPr>
        <w:t>.5 – GII klasėse mokomasi privalomųjų dailės ir muzikos dalykų.</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19.10</w:t>
      </w:r>
      <w:r w:rsidR="00AD2726" w:rsidRPr="00815087">
        <w:rPr>
          <w:rFonts w:ascii="Times New Roman" w:eastAsia="Times New Roman" w:hAnsi="Times New Roman" w:cs="Times New Roman"/>
          <w:color w:val="auto"/>
          <w:sz w:val="24"/>
          <w:szCs w:val="24"/>
        </w:rPr>
        <w:t xml:space="preserve">. </w:t>
      </w:r>
      <w:r w:rsidR="00AD2726" w:rsidRPr="00815087">
        <w:rPr>
          <w:rFonts w:ascii="Times New Roman" w:eastAsia="Times New Roman" w:hAnsi="Times New Roman" w:cs="Times New Roman"/>
          <w:b/>
          <w:color w:val="auto"/>
          <w:sz w:val="24"/>
          <w:szCs w:val="24"/>
        </w:rPr>
        <w:t>Technologijos:</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19.10.</w:t>
      </w:r>
      <w:r w:rsidR="00AD2726" w:rsidRPr="00815087">
        <w:rPr>
          <w:rFonts w:ascii="Times New Roman" w:eastAsia="Times New Roman" w:hAnsi="Times New Roman" w:cs="Times New Roman"/>
          <w:color w:val="auto"/>
          <w:sz w:val="24"/>
          <w:szCs w:val="24"/>
        </w:rPr>
        <w:t>1. GI klasių mokiniai pradeda mokytis technologijų pagal privalomą 17 valandų integruoto technologijų kurso programą, po to renkasi vieną iš gimnazijos siūlomų technologinių programų: mitybos, tekstilės, konstrukcinių medžiagų, gaminių dizaino ir technologijų. Mokiniai keičia pasirinktas technologijų programas I pusmečio pabaigoje.</w:t>
      </w:r>
      <w:r w:rsidR="00781335" w:rsidRPr="00815087">
        <w:rPr>
          <w:rFonts w:ascii="Times New Roman" w:eastAsia="Times New Roman" w:hAnsi="Times New Roman" w:cs="Times New Roman"/>
          <w:color w:val="auto"/>
          <w:sz w:val="24"/>
          <w:szCs w:val="24"/>
        </w:rPr>
        <w:t xml:space="preserve"> Pasirinktos programos mokymasis tęsiamas GII klasėje. </w:t>
      </w:r>
    </w:p>
    <w:p w:rsidR="00AD2726" w:rsidRPr="00815087" w:rsidRDefault="00870D7F" w:rsidP="00870D7F">
      <w:pPr>
        <w:tabs>
          <w:tab w:val="left" w:pos="0"/>
          <w:tab w:val="left" w:pos="90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19.11</w:t>
      </w:r>
      <w:r w:rsidR="00AD2726" w:rsidRPr="00815087">
        <w:rPr>
          <w:rFonts w:ascii="Times New Roman" w:eastAsia="Times New Roman" w:hAnsi="Times New Roman" w:cs="Times New Roman"/>
          <w:color w:val="auto"/>
          <w:sz w:val="24"/>
          <w:szCs w:val="24"/>
        </w:rPr>
        <w:t xml:space="preserve">. </w:t>
      </w:r>
      <w:r w:rsidR="00AD2726" w:rsidRPr="00815087">
        <w:rPr>
          <w:rFonts w:ascii="Times New Roman" w:eastAsia="Times New Roman" w:hAnsi="Times New Roman" w:cs="Times New Roman"/>
          <w:b/>
          <w:color w:val="auto"/>
          <w:sz w:val="24"/>
          <w:szCs w:val="24"/>
        </w:rPr>
        <w:t>Kūno kultūra:</w:t>
      </w:r>
    </w:p>
    <w:p w:rsidR="00AD2726" w:rsidRPr="00815087" w:rsidRDefault="00870D7F" w:rsidP="00870D7F">
      <w:pPr>
        <w:tabs>
          <w:tab w:val="left" w:pos="567"/>
          <w:tab w:val="left" w:pos="851"/>
          <w:tab w:val="left" w:pos="993"/>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19.11.</w:t>
      </w:r>
      <w:r w:rsidR="00AD2726" w:rsidRPr="00815087">
        <w:rPr>
          <w:rFonts w:ascii="Times New Roman" w:eastAsia="Times New Roman" w:hAnsi="Times New Roman" w:cs="Times New Roman"/>
          <w:color w:val="auto"/>
          <w:sz w:val="24"/>
          <w:szCs w:val="24"/>
        </w:rPr>
        <w:t>1. kūno kultūrai yra skiriamos 2 valandos per savaitę, todėl sudaromos sąlygos visiems mokiniams, pageidaujantiems sportuoti, lankyti jų pomėgius atitinkančius sporto būrelius gimnazijoje arba miesto neformaliojo švietimo įstaigoje. Jei mokiniai lanko sporto užsiėmimus gimnazijoje, apskaitą vykdo kūno kultūros mokytojai, jei miesto neformaliojo švietimo įstaigoje – klasės vadovas;</w:t>
      </w:r>
    </w:p>
    <w:p w:rsidR="00AD2726" w:rsidRPr="00815087" w:rsidRDefault="00870D7F" w:rsidP="00870D7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19.11</w:t>
      </w:r>
      <w:r w:rsidR="00AD2726" w:rsidRPr="00815087">
        <w:rPr>
          <w:rFonts w:ascii="Times New Roman" w:eastAsia="Times New Roman" w:hAnsi="Times New Roman" w:cs="Times New Roman"/>
          <w:color w:val="auto"/>
          <w:sz w:val="24"/>
          <w:szCs w:val="24"/>
        </w:rPr>
        <w:t>.2. specialiosios medicininės fizinio pajėgumo grupės mokiniai dalyvauja kūno kultūros pamokose kartu su pagrindine grupe, bet pratimai ir krūvis jiems skiriami pagal gydytojų rekomendacijas. Šių mokinių pasiekimai kūno kultūros pratybose pažymiais nevertinami, įrašoma „įskaityta“ arba „neįskaityta“. Tėvų pageidavimu mokiniai gali lankyti sveikatos grupes už gimnazijos ribų;</w:t>
      </w:r>
    </w:p>
    <w:p w:rsidR="00AD2726" w:rsidRPr="00815087" w:rsidRDefault="00870D7F" w:rsidP="00870D7F">
      <w:pPr>
        <w:tabs>
          <w:tab w:val="left" w:pos="0"/>
          <w:tab w:val="left" w:pos="90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19.11</w:t>
      </w:r>
      <w:r w:rsidR="00AD2726" w:rsidRPr="00815087">
        <w:rPr>
          <w:rFonts w:ascii="Times New Roman" w:eastAsia="Times New Roman" w:hAnsi="Times New Roman" w:cs="Times New Roman"/>
          <w:color w:val="auto"/>
          <w:sz w:val="24"/>
          <w:szCs w:val="24"/>
        </w:rPr>
        <w:t>.3. parengiamosios medicininės fizinio pajėgumo grupės mokinių pasiekimai kūno kultūros pratybose vertinami pažymiu. Dėl ligos pobūdžio negalintiesiems atlikti įprastų užduočių mokytojas taiko alternatyvias atsiskaitymo užduotis, kurios atitinka mokinių fizines galimybes ir gydytojo rekomendacijas;</w:t>
      </w:r>
    </w:p>
    <w:p w:rsidR="00937BCF" w:rsidRPr="00815087" w:rsidRDefault="00870D7F" w:rsidP="00A45DBD">
      <w:pPr>
        <w:tabs>
          <w:tab w:val="left" w:pos="0"/>
          <w:tab w:val="left" w:pos="900"/>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19.11.4</w:t>
      </w:r>
      <w:r w:rsidR="00AD2726" w:rsidRPr="00815087">
        <w:rPr>
          <w:rFonts w:ascii="Times New Roman" w:eastAsia="Times New Roman" w:hAnsi="Times New Roman" w:cs="Times New Roman"/>
          <w:color w:val="auto"/>
          <w:sz w:val="24"/>
          <w:szCs w:val="24"/>
        </w:rPr>
        <w:t>. atleistiems nuo kūno kultūros pamokų dėl sveikatos ir laikinai dėl ligos, siūlo kitą veiklą (sta</w:t>
      </w:r>
      <w:r w:rsidR="00781335" w:rsidRPr="00815087">
        <w:rPr>
          <w:rFonts w:ascii="Times New Roman" w:eastAsia="Times New Roman" w:hAnsi="Times New Roman" w:cs="Times New Roman"/>
          <w:color w:val="auto"/>
          <w:sz w:val="24"/>
          <w:szCs w:val="24"/>
        </w:rPr>
        <w:t>lo žaidimus, šaškes, šachmatus)</w:t>
      </w:r>
      <w:bookmarkStart w:id="37" w:name="h.3l18frh" w:colFirst="0" w:colLast="0"/>
      <w:bookmarkEnd w:id="37"/>
      <w:r w:rsidR="00A45DBD">
        <w:rPr>
          <w:rFonts w:ascii="Times New Roman" w:eastAsia="Times New Roman" w:hAnsi="Times New Roman" w:cs="Times New Roman"/>
          <w:color w:val="auto"/>
          <w:sz w:val="24"/>
          <w:szCs w:val="24"/>
        </w:rPr>
        <w:t>.</w:t>
      </w:r>
    </w:p>
    <w:p w:rsidR="00937BCF" w:rsidRPr="00815087" w:rsidRDefault="00937BCF" w:rsidP="00637F3B">
      <w:pPr>
        <w:keepNext/>
        <w:tabs>
          <w:tab w:val="left" w:pos="142"/>
        </w:tabs>
        <w:jc w:val="both"/>
        <w:rPr>
          <w:rFonts w:ascii="Times New Roman" w:eastAsia="Times New Roman" w:hAnsi="Times New Roman" w:cs="Times New Roman"/>
          <w:color w:val="auto"/>
          <w:sz w:val="24"/>
          <w:szCs w:val="24"/>
        </w:rPr>
      </w:pPr>
    </w:p>
    <w:p w:rsidR="00937BCF" w:rsidRPr="00815087" w:rsidRDefault="00937BCF" w:rsidP="00637F3B">
      <w:pPr>
        <w:keepNext/>
        <w:tabs>
          <w:tab w:val="left" w:pos="142"/>
        </w:tabs>
        <w:jc w:val="both"/>
        <w:rPr>
          <w:rFonts w:ascii="Times New Roman" w:eastAsia="Times New Roman" w:hAnsi="Times New Roman" w:cs="Times New Roman"/>
          <w:color w:val="auto"/>
          <w:sz w:val="24"/>
          <w:szCs w:val="24"/>
        </w:rPr>
      </w:pPr>
    </w:p>
    <w:p w:rsidR="00937BCF" w:rsidRPr="00815087" w:rsidRDefault="00937BCF" w:rsidP="00637F3B">
      <w:pPr>
        <w:keepNext/>
        <w:tabs>
          <w:tab w:val="left" w:pos="142"/>
        </w:tabs>
        <w:jc w:val="both"/>
        <w:rPr>
          <w:rFonts w:ascii="Times New Roman" w:eastAsia="Times New Roman" w:hAnsi="Times New Roman" w:cs="Times New Roman"/>
          <w:color w:val="auto"/>
          <w:sz w:val="24"/>
          <w:szCs w:val="24"/>
        </w:rPr>
      </w:pPr>
    </w:p>
    <w:p w:rsidR="00937BCF" w:rsidRPr="00815087" w:rsidRDefault="00937BCF" w:rsidP="00637F3B">
      <w:pPr>
        <w:keepNext/>
        <w:tabs>
          <w:tab w:val="left" w:pos="142"/>
        </w:tabs>
        <w:jc w:val="both"/>
        <w:rPr>
          <w:rFonts w:ascii="Times New Roman" w:eastAsia="Times New Roman" w:hAnsi="Times New Roman" w:cs="Times New Roman"/>
          <w:color w:val="auto"/>
          <w:sz w:val="24"/>
          <w:szCs w:val="24"/>
        </w:rPr>
      </w:pPr>
    </w:p>
    <w:p w:rsidR="00937BCF" w:rsidRPr="00815087" w:rsidRDefault="00937BCF" w:rsidP="004D4764">
      <w:pPr>
        <w:rPr>
          <w:rFonts w:ascii="Times New Roman" w:eastAsia="Times New Roman" w:hAnsi="Times New Roman" w:cs="Times New Roman"/>
          <w:b/>
          <w:color w:val="auto"/>
          <w:sz w:val="20"/>
          <w:szCs w:val="20"/>
        </w:rPr>
        <w:sectPr w:rsidR="00937BCF" w:rsidRPr="00815087" w:rsidSect="00C22516">
          <w:headerReference w:type="default" r:id="rId11"/>
          <w:headerReference w:type="first" r:id="rId12"/>
          <w:footerReference w:type="first" r:id="rId13"/>
          <w:pgSz w:w="11906" w:h="16838"/>
          <w:pgMar w:top="1701" w:right="424" w:bottom="993" w:left="1701" w:header="567" w:footer="567" w:gutter="0"/>
          <w:pgNumType w:start="1"/>
          <w:cols w:space="1296"/>
          <w:titlePg/>
          <w:docGrid w:linePitch="299"/>
        </w:sectPr>
      </w:pPr>
    </w:p>
    <w:p w:rsidR="00A45DBD" w:rsidRPr="00A45DBD" w:rsidRDefault="00A45DBD" w:rsidP="00A45DBD">
      <w:pPr>
        <w:keepNext/>
        <w:tabs>
          <w:tab w:val="left" w:pos="142"/>
        </w:tabs>
        <w:jc w:val="both"/>
        <w:rPr>
          <w:rFonts w:ascii="Times New Roman" w:eastAsia="Times New Roman" w:hAnsi="Times New Roman" w:cs="Times New Roman"/>
          <w:color w:val="auto"/>
          <w:sz w:val="24"/>
          <w:szCs w:val="24"/>
        </w:rPr>
      </w:pPr>
      <w:r>
        <w:rPr>
          <w:color w:val="auto"/>
        </w:rPr>
        <w:lastRenderedPageBreak/>
        <w:tab/>
      </w:r>
      <w:r>
        <w:rPr>
          <w:color w:val="auto"/>
        </w:rPr>
        <w:tab/>
      </w:r>
      <w:r w:rsidRPr="00A45DBD">
        <w:rPr>
          <w:rFonts w:ascii="Times New Roman" w:eastAsia="Times New Roman" w:hAnsi="Times New Roman" w:cs="Times New Roman"/>
          <w:color w:val="auto"/>
          <w:sz w:val="24"/>
          <w:szCs w:val="24"/>
        </w:rPr>
        <w:t>19.12. Pagrindinio ugdymo programai įgyvendinti skiriamų pamokų skaičius per savaitę (grupine mokymosi forma kasdieniu ar nuotoliniu mokymo proceso organizavimo būdais):</w:t>
      </w:r>
    </w:p>
    <w:tbl>
      <w:tblPr>
        <w:tblW w:w="14680" w:type="dxa"/>
        <w:tblInd w:w="93" w:type="dxa"/>
        <w:tblLook w:val="04A0" w:firstRow="1" w:lastRow="0" w:firstColumn="1" w:lastColumn="0" w:noHBand="0" w:noVBand="1"/>
      </w:tblPr>
      <w:tblGrid>
        <w:gridCol w:w="2257"/>
        <w:gridCol w:w="510"/>
        <w:gridCol w:w="516"/>
        <w:gridCol w:w="511"/>
        <w:gridCol w:w="638"/>
        <w:gridCol w:w="638"/>
        <w:gridCol w:w="638"/>
        <w:gridCol w:w="537"/>
        <w:gridCol w:w="638"/>
        <w:gridCol w:w="638"/>
        <w:gridCol w:w="638"/>
        <w:gridCol w:w="638"/>
        <w:gridCol w:w="638"/>
        <w:gridCol w:w="607"/>
        <w:gridCol w:w="638"/>
        <w:gridCol w:w="638"/>
        <w:gridCol w:w="638"/>
        <w:gridCol w:w="638"/>
        <w:gridCol w:w="639"/>
        <w:gridCol w:w="747"/>
        <w:gridCol w:w="700"/>
      </w:tblGrid>
      <w:tr w:rsidR="00A45DBD" w:rsidRPr="00A45DBD" w:rsidTr="000706DE">
        <w:trPr>
          <w:trHeight w:val="255"/>
        </w:trPr>
        <w:tc>
          <w:tcPr>
            <w:tcW w:w="2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Dalykai</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5a</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5b</w:t>
            </w:r>
          </w:p>
        </w:tc>
        <w:tc>
          <w:tcPr>
            <w:tcW w:w="511"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5c</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6a</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6b</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6c</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7a</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7b</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7c</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8a</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8b</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8c</w:t>
            </w:r>
          </w:p>
        </w:tc>
        <w:tc>
          <w:tcPr>
            <w:tcW w:w="607"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5-8kl.</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GIa</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GIb</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GIc</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GIIa</w:t>
            </w:r>
          </w:p>
        </w:tc>
        <w:tc>
          <w:tcPr>
            <w:tcW w:w="639"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GIIb</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16"/>
                <w:szCs w:val="16"/>
              </w:rPr>
            </w:pPr>
            <w:r w:rsidRPr="00A45DBD">
              <w:rPr>
                <w:rFonts w:ascii="Times New Roman" w:eastAsia="Times New Roman" w:hAnsi="Times New Roman" w:cs="Times New Roman"/>
                <w:b/>
                <w:bCs/>
                <w:color w:val="auto"/>
                <w:sz w:val="16"/>
                <w:szCs w:val="16"/>
              </w:rPr>
              <w:t>GI-GII kl.</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5-GII kl.</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xml:space="preserve">Dorinis ugdymas (tikyba) </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17</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Lenkų (gimtoji) kalba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60</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20</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80</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Lietuvių kalba (valstybinė)</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60</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5/</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22</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82</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Užsienio kalba</w:t>
            </w:r>
            <w:r w:rsidRPr="00A45DBD">
              <w:rPr>
                <w:rFonts w:ascii="Times New Roman" w:eastAsia="Times New Roman" w:hAnsi="Times New Roman" w:cs="Times New Roman"/>
                <w:color w:val="auto"/>
                <w:sz w:val="18"/>
                <w:szCs w:val="18"/>
              </w:rPr>
              <w:t xml:space="preserve"> (anglų/vokiečių)</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36</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51</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Matematika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48</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4</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17</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65</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Informacinės technologijos</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9</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14</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Gamta ir žmogus</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12</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Biologija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9</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8</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17</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Chemija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6</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10</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16</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Fizika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9</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10</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19</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Istorija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10</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34</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Pilietiškumo pagrindai</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Geografija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18</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10</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28</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Ekonomika ir verslumas</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Dailė</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17</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Muzika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17</w:t>
            </w:r>
          </w:p>
        </w:tc>
      </w:tr>
      <w:tr w:rsidR="00A45DBD" w:rsidRPr="00A45DBD" w:rsidTr="000706DE">
        <w:trPr>
          <w:trHeight w:val="270"/>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Technologijos</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26</w:t>
            </w:r>
          </w:p>
        </w:tc>
      </w:tr>
      <w:tr w:rsidR="00A45DBD" w:rsidRPr="00A45DBD" w:rsidTr="000706DE">
        <w:trPr>
          <w:trHeight w:val="270"/>
        </w:trPr>
        <w:tc>
          <w:tcPr>
            <w:tcW w:w="2257" w:type="dxa"/>
            <w:vMerge/>
            <w:tcBorders>
              <w:top w:val="nil"/>
              <w:left w:val="single" w:sz="4" w:space="0" w:color="auto"/>
              <w:bottom w:val="single" w:sz="4" w:space="0" w:color="000000"/>
              <w:right w:val="single" w:sz="4" w:space="0" w:color="auto"/>
            </w:tcBorders>
            <w:vAlign w:val="center"/>
            <w:hideMark/>
          </w:tcPr>
          <w:p w:rsidR="00A45DBD" w:rsidRPr="00A45DBD" w:rsidRDefault="00A45DBD" w:rsidP="00A45DBD">
            <w:pPr>
              <w:spacing w:line="240" w:lineRule="auto"/>
              <w:rPr>
                <w:rFonts w:ascii="Times New Roman" w:eastAsia="Times New Roman" w:hAnsi="Times New Roman" w:cs="Times New Roman"/>
                <w:color w:val="auto"/>
                <w:sz w:val="20"/>
                <w:szCs w:val="20"/>
              </w:rPr>
            </w:pP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0,5 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0,5 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0,5 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Kūno kultūra</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F53106"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r w:rsidR="00A45DBD" w:rsidRPr="00A45DBD">
              <w:rPr>
                <w:rFonts w:ascii="Times New Roman" w:eastAsia="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24</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10</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34</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Žmogaus sauga</w:t>
            </w:r>
          </w:p>
        </w:tc>
        <w:tc>
          <w:tcPr>
            <w:tcW w:w="510"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516"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int</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Pasirenkamieji dalykai:</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xml:space="preserve">Rusų kalba </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2752DF">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xml:space="preserve">1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2752DF"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2752DF"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r w:rsidR="002752DF" w:rsidRPr="00A45DBD">
              <w:rPr>
                <w:rFonts w:ascii="Times New Roman" w:eastAsia="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r w:rsidR="002752DF" w:rsidRPr="00A45DBD">
              <w:rPr>
                <w:rFonts w:ascii="Times New Roman" w:eastAsia="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r w:rsidR="002752DF" w:rsidRPr="00A45DBD">
              <w:rPr>
                <w:rFonts w:ascii="Times New Roman" w:eastAsia="Times New Roman" w:hAnsi="Times New Roman" w:cs="Times New Roman"/>
                <w:color w:val="auto"/>
                <w:sz w:val="20"/>
                <w:szCs w:val="20"/>
              </w:rPr>
              <w:t>*</w:t>
            </w:r>
          </w:p>
        </w:tc>
        <w:tc>
          <w:tcPr>
            <w:tcW w:w="607" w:type="dxa"/>
            <w:tcBorders>
              <w:top w:val="nil"/>
              <w:left w:val="nil"/>
              <w:bottom w:val="single" w:sz="4" w:space="0" w:color="auto"/>
              <w:right w:val="single" w:sz="4" w:space="0" w:color="auto"/>
            </w:tcBorders>
            <w:shd w:val="clear" w:color="auto" w:fill="FFFF00"/>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082919"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082919"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082919"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766522"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766522"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w:t>
            </w:r>
          </w:p>
        </w:tc>
        <w:tc>
          <w:tcPr>
            <w:tcW w:w="700" w:type="dxa"/>
            <w:tcBorders>
              <w:top w:val="nil"/>
              <w:left w:val="nil"/>
              <w:bottom w:val="single" w:sz="4" w:space="0" w:color="auto"/>
              <w:right w:val="single" w:sz="4" w:space="0" w:color="auto"/>
            </w:tcBorders>
            <w:shd w:val="clear" w:color="auto" w:fill="FFFF00"/>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8</w:t>
            </w:r>
          </w:p>
        </w:tc>
      </w:tr>
      <w:tr w:rsidR="00082919" w:rsidRPr="00A45DBD" w:rsidTr="00082919">
        <w:trPr>
          <w:trHeight w:val="270"/>
        </w:trPr>
        <w:tc>
          <w:tcPr>
            <w:tcW w:w="2257" w:type="dxa"/>
            <w:tcBorders>
              <w:top w:val="nil"/>
              <w:left w:val="single" w:sz="4" w:space="0" w:color="auto"/>
              <w:bottom w:val="nil"/>
              <w:right w:val="single" w:sz="4" w:space="0" w:color="auto"/>
            </w:tcBorders>
            <w:shd w:val="clear" w:color="auto" w:fill="auto"/>
            <w:vAlign w:val="bottom"/>
            <w:hideMark/>
          </w:tcPr>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xml:space="preserve">Vokiečių kalba </w:t>
            </w:r>
          </w:p>
        </w:tc>
        <w:tc>
          <w:tcPr>
            <w:tcW w:w="510" w:type="dxa"/>
            <w:tcBorders>
              <w:top w:val="nil"/>
              <w:left w:val="nil"/>
              <w:bottom w:val="nil"/>
              <w:right w:val="single" w:sz="4" w:space="0" w:color="auto"/>
            </w:tcBorders>
            <w:shd w:val="clear" w:color="auto" w:fill="auto"/>
            <w:vAlign w:val="bottom"/>
            <w:hideMark/>
          </w:tcPr>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nil"/>
              <w:right w:val="single" w:sz="4" w:space="0" w:color="auto"/>
            </w:tcBorders>
            <w:shd w:val="clear" w:color="auto" w:fill="auto"/>
            <w:vAlign w:val="bottom"/>
            <w:hideMark/>
          </w:tcPr>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nil"/>
              <w:right w:val="single" w:sz="4" w:space="0" w:color="auto"/>
            </w:tcBorders>
            <w:shd w:val="clear" w:color="auto" w:fill="auto"/>
            <w:vAlign w:val="bottom"/>
            <w:hideMark/>
          </w:tcPr>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1813" w:type="dxa"/>
            <w:gridSpan w:val="3"/>
            <w:tcBorders>
              <w:top w:val="nil"/>
              <w:left w:val="nil"/>
              <w:bottom w:val="nil"/>
              <w:right w:val="single" w:sz="4" w:space="0" w:color="auto"/>
            </w:tcBorders>
            <w:shd w:val="clear" w:color="auto" w:fill="auto"/>
            <w:vAlign w:val="bottom"/>
            <w:hideMark/>
          </w:tcPr>
          <w:p w:rsidR="00082919" w:rsidRPr="00A45DBD" w:rsidRDefault="00082919" w:rsidP="002752DF">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lastRenderedPageBreak/>
              <w:t> </w:t>
            </w:r>
          </w:p>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1914" w:type="dxa"/>
            <w:gridSpan w:val="3"/>
            <w:tcBorders>
              <w:top w:val="nil"/>
              <w:left w:val="nil"/>
              <w:bottom w:val="nil"/>
              <w:right w:val="single" w:sz="4" w:space="0" w:color="auto"/>
            </w:tcBorders>
            <w:shd w:val="clear" w:color="auto" w:fill="auto"/>
            <w:vAlign w:val="bottom"/>
            <w:hideMark/>
          </w:tcPr>
          <w:p w:rsidR="00082919" w:rsidRPr="00A45DBD" w:rsidRDefault="00082919" w:rsidP="00082919">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lastRenderedPageBreak/>
              <w:t>1*</w:t>
            </w:r>
          </w:p>
          <w:p w:rsidR="00082919" w:rsidRPr="00A45DBD" w:rsidRDefault="00082919" w:rsidP="00082919">
            <w:pPr>
              <w:spacing w:line="240" w:lineRule="auto"/>
              <w:jc w:val="center"/>
              <w:rPr>
                <w:rFonts w:ascii="Times New Roman" w:eastAsia="Times New Roman" w:hAnsi="Times New Roman" w:cs="Times New Roman"/>
                <w:color w:val="auto"/>
                <w:sz w:val="20"/>
                <w:szCs w:val="20"/>
              </w:rPr>
            </w:pPr>
          </w:p>
          <w:p w:rsidR="00082919" w:rsidRPr="00A45DBD" w:rsidRDefault="00082919" w:rsidP="00082919">
            <w:pPr>
              <w:spacing w:line="240" w:lineRule="auto"/>
              <w:jc w:val="center"/>
              <w:rPr>
                <w:rFonts w:ascii="Times New Roman" w:eastAsia="Times New Roman" w:hAnsi="Times New Roman" w:cs="Times New Roman"/>
                <w:color w:val="auto"/>
                <w:sz w:val="20"/>
                <w:szCs w:val="20"/>
              </w:rPr>
            </w:pPr>
          </w:p>
        </w:tc>
        <w:tc>
          <w:tcPr>
            <w:tcW w:w="607" w:type="dxa"/>
            <w:tcBorders>
              <w:top w:val="nil"/>
              <w:left w:val="nil"/>
              <w:bottom w:val="single" w:sz="4" w:space="0" w:color="auto"/>
              <w:right w:val="single" w:sz="4" w:space="0" w:color="auto"/>
            </w:tcBorders>
            <w:shd w:val="clear" w:color="auto" w:fill="FFFF00"/>
            <w:vAlign w:val="bottom"/>
            <w:hideMark/>
          </w:tcPr>
          <w:p w:rsidR="00082919" w:rsidRPr="00A45DBD" w:rsidRDefault="00082919"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lastRenderedPageBreak/>
              <w:t>1</w:t>
            </w:r>
          </w:p>
        </w:tc>
        <w:tc>
          <w:tcPr>
            <w:tcW w:w="638" w:type="dxa"/>
            <w:tcBorders>
              <w:top w:val="nil"/>
              <w:left w:val="nil"/>
              <w:bottom w:val="nil"/>
              <w:right w:val="single" w:sz="4" w:space="0" w:color="auto"/>
            </w:tcBorders>
            <w:shd w:val="clear" w:color="auto" w:fill="auto"/>
            <w:vAlign w:val="bottom"/>
            <w:hideMark/>
          </w:tcPr>
          <w:p w:rsidR="00082919" w:rsidRPr="00A45DBD" w:rsidRDefault="00082919"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082919" w:rsidRPr="00A45DBD" w:rsidRDefault="00082919"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082919" w:rsidRPr="00A45DBD" w:rsidRDefault="00082919"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082919" w:rsidRPr="00A45DBD" w:rsidRDefault="00082919"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082919" w:rsidRPr="00A45DBD" w:rsidRDefault="00082919"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082919" w:rsidRPr="00A45DBD" w:rsidRDefault="00082919"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700" w:type="dxa"/>
            <w:tcBorders>
              <w:top w:val="nil"/>
              <w:left w:val="nil"/>
              <w:bottom w:val="single" w:sz="4" w:space="0" w:color="auto"/>
              <w:right w:val="single" w:sz="4" w:space="0" w:color="auto"/>
            </w:tcBorders>
            <w:shd w:val="clear" w:color="auto" w:fill="FFFF00"/>
            <w:vAlign w:val="bottom"/>
            <w:hideMark/>
          </w:tcPr>
          <w:p w:rsidR="00082919" w:rsidRPr="00A45DBD" w:rsidRDefault="00082919"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A45DBD" w:rsidRPr="00A45DBD" w:rsidTr="000706DE">
        <w:trPr>
          <w:trHeight w:val="270"/>
        </w:trPr>
        <w:tc>
          <w:tcPr>
            <w:tcW w:w="2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lastRenderedPageBreak/>
              <w:t xml:space="preserve">Planimetrija </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r w:rsidR="00082919">
              <w:rPr>
                <w:rFonts w:ascii="Times New Roman" w:eastAsia="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r w:rsidR="00082919">
              <w:rPr>
                <w:rFonts w:ascii="Times New Roman" w:eastAsia="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r w:rsidR="00766522">
              <w:rPr>
                <w:rFonts w:ascii="Times New Roman" w:eastAsia="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w:t>
            </w:r>
          </w:p>
        </w:tc>
        <w:tc>
          <w:tcPr>
            <w:tcW w:w="700" w:type="dxa"/>
            <w:tcBorders>
              <w:top w:val="nil"/>
              <w:left w:val="nil"/>
              <w:bottom w:val="single" w:sz="4" w:space="0" w:color="auto"/>
              <w:right w:val="single" w:sz="4" w:space="0" w:color="auto"/>
            </w:tcBorders>
            <w:shd w:val="clear" w:color="auto" w:fill="FFFF00"/>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Dalykų moduliai:</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r>
      <w:tr w:rsidR="00A45DBD" w:rsidRPr="00A45DBD" w:rsidTr="000706DE">
        <w:trPr>
          <w:trHeight w:val="27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 xml:space="preserve">Įdomioji matematika </w:t>
            </w:r>
          </w:p>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(6b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r>
      <w:tr w:rsidR="00A45DBD" w:rsidRPr="00A45DBD" w:rsidTr="000706DE">
        <w:trPr>
          <w:trHeight w:val="255"/>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Skaičių pasaulis (6c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1*</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r>
      <w:tr w:rsidR="00A45DBD" w:rsidRPr="00A45DBD" w:rsidTr="000706DE">
        <w:trPr>
          <w:trHeight w:val="438"/>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Sprendžiu, įtvirtinau - žinau (6a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r>
      <w:tr w:rsidR="00A45DBD" w:rsidRPr="00A45DBD" w:rsidTr="000706DE">
        <w:trPr>
          <w:trHeight w:val="48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Mokinio dialogas su tekstu (6ab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A45DBD" w:rsidRPr="00A45DBD" w:rsidRDefault="00082919"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nil"/>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single" w:sz="4" w:space="0" w:color="auto"/>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single" w:sz="4" w:space="0" w:color="auto"/>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766522" w:rsidP="00766522">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A45DBD" w:rsidRPr="00A45DBD" w:rsidTr="000706DE">
        <w:trPr>
          <w:trHeight w:val="255"/>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Kai nesiseka matematika? (8c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082919"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sidR="00A45DBD"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rPr>
                <w:rFonts w:ascii="Times New Roman" w:eastAsia="Times New Roman" w:hAnsi="Times New Roman" w:cs="Times New Roman"/>
                <w:color w:val="auto"/>
                <w:sz w:val="20"/>
                <w:szCs w:val="20"/>
              </w:rPr>
            </w:pP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r>
      <w:tr w:rsidR="00A45DBD" w:rsidRPr="00A45DBD" w:rsidTr="000706DE">
        <w:trPr>
          <w:trHeight w:val="255"/>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Eksperimentinė chemija (8abc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1914" w:type="dxa"/>
            <w:gridSpan w:val="3"/>
            <w:tcBorders>
              <w:top w:val="nil"/>
              <w:left w:val="nil"/>
              <w:bottom w:val="single" w:sz="4" w:space="0" w:color="auto"/>
              <w:right w:val="single" w:sz="4" w:space="0" w:color="auto"/>
            </w:tcBorders>
            <w:shd w:val="clear" w:color="auto" w:fill="auto"/>
            <w:vAlign w:val="bottom"/>
            <w:hideMark/>
          </w:tcPr>
          <w:p w:rsidR="00A45DBD" w:rsidRPr="00A45DBD" w:rsidRDefault="00082919" w:rsidP="00A45DBD">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1</w:t>
            </w:r>
          </w:p>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1</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r>
      <w:tr w:rsidR="00A45DBD" w:rsidRPr="00A45DBD" w:rsidTr="000706DE">
        <w:trPr>
          <w:trHeight w:val="255"/>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Praktinio turinio matematikos uždaviniai (GIIab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1277" w:type="dxa"/>
            <w:gridSpan w:val="2"/>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0,5*</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0,5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0,5</w:t>
            </w:r>
          </w:p>
        </w:tc>
      </w:tr>
      <w:tr w:rsidR="00A45DBD" w:rsidRPr="00A45DBD" w:rsidTr="000706DE">
        <w:trPr>
          <w:trHeight w:val="255"/>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Rinktinių skyrių matematikos uždaviniai (GIIab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1277" w:type="dxa"/>
            <w:gridSpan w:val="2"/>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0,5*</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0,5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0,5</w:t>
            </w:r>
          </w:p>
        </w:tc>
      </w:tr>
      <w:tr w:rsidR="00A45DBD" w:rsidRPr="00A45DBD" w:rsidTr="000706DE">
        <w:trPr>
          <w:trHeight w:val="255"/>
        </w:trPr>
        <w:tc>
          <w:tcPr>
            <w:tcW w:w="2257" w:type="dxa"/>
            <w:tcBorders>
              <w:top w:val="nil"/>
              <w:left w:val="single" w:sz="4" w:space="0" w:color="auto"/>
              <w:bottom w:val="single" w:sz="4" w:space="0" w:color="auto"/>
              <w:right w:val="single" w:sz="4" w:space="0" w:color="auto"/>
            </w:tcBorders>
            <w:shd w:val="clear" w:color="auto" w:fill="auto"/>
            <w:vAlign w:val="bottom"/>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Reiškinių įvairovė</w:t>
            </w:r>
          </w:p>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(GIIab kl.)</w:t>
            </w:r>
          </w:p>
        </w:tc>
        <w:tc>
          <w:tcPr>
            <w:tcW w:w="510"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516"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511"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537"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07"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1277" w:type="dxa"/>
            <w:gridSpan w:val="2"/>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0,5*</w:t>
            </w:r>
          </w:p>
        </w:tc>
        <w:tc>
          <w:tcPr>
            <w:tcW w:w="747"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0,5</w:t>
            </w:r>
          </w:p>
        </w:tc>
        <w:tc>
          <w:tcPr>
            <w:tcW w:w="700"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0,5</w:t>
            </w:r>
          </w:p>
        </w:tc>
      </w:tr>
      <w:tr w:rsidR="00A45DBD" w:rsidRPr="00A45DBD" w:rsidTr="000706DE">
        <w:trPr>
          <w:trHeight w:val="255"/>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 xml:space="preserve">Retorikos menas </w:t>
            </w:r>
          </w:p>
          <w:p w:rsidR="00A45DBD" w:rsidRPr="00A45DBD" w:rsidRDefault="00A45DBD" w:rsidP="00A45DBD">
            <w:pPr>
              <w:spacing w:line="240" w:lineRule="auto"/>
              <w:rPr>
                <w:rFonts w:ascii="Times New Roman" w:eastAsia="Times New Roman" w:hAnsi="Times New Roman" w:cs="Times New Roman"/>
                <w:color w:val="auto"/>
                <w:sz w:val="18"/>
                <w:szCs w:val="18"/>
              </w:rPr>
            </w:pPr>
            <w:r w:rsidRPr="00A45DBD">
              <w:rPr>
                <w:rFonts w:ascii="Times New Roman" w:eastAsia="Times New Roman" w:hAnsi="Times New Roman" w:cs="Times New Roman"/>
                <w:color w:val="auto"/>
                <w:sz w:val="18"/>
                <w:szCs w:val="18"/>
              </w:rPr>
              <w:t>(GIIa kl., GIIb kl.)</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0,5*</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0,5*</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1</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r>
      <w:tr w:rsidR="00A45DBD" w:rsidRPr="00A45DBD" w:rsidTr="00082919">
        <w:trPr>
          <w:trHeight w:val="255"/>
        </w:trPr>
        <w:tc>
          <w:tcPr>
            <w:tcW w:w="2257" w:type="dxa"/>
            <w:tcBorders>
              <w:top w:val="nil"/>
              <w:left w:val="single" w:sz="4" w:space="0" w:color="auto"/>
              <w:bottom w:val="single" w:sz="4" w:space="0" w:color="auto"/>
              <w:right w:val="single" w:sz="4" w:space="0" w:color="auto"/>
            </w:tcBorders>
            <w:shd w:val="clear" w:color="auto" w:fill="auto"/>
          </w:tcPr>
          <w:p w:rsidR="00A45DBD" w:rsidRPr="00A45DBD" w:rsidRDefault="00A45DBD" w:rsidP="00A45DBD">
            <w:pPr>
              <w:rPr>
                <w:rFonts w:ascii="Times New Roman" w:hAnsi="Times New Roman" w:cs="Times New Roman"/>
                <w:color w:val="auto"/>
                <w:sz w:val="20"/>
                <w:szCs w:val="20"/>
              </w:rPr>
            </w:pPr>
            <w:r w:rsidRPr="00A45DBD">
              <w:rPr>
                <w:rFonts w:ascii="Times New Roman" w:hAnsi="Times New Roman" w:cs="Times New Roman"/>
                <w:color w:val="auto"/>
                <w:sz w:val="18"/>
                <w:szCs w:val="20"/>
              </w:rPr>
              <w:t>Mokyklos nuožiūra  skiri</w:t>
            </w:r>
            <w:r>
              <w:rPr>
                <w:rFonts w:ascii="Times New Roman" w:hAnsi="Times New Roman" w:cs="Times New Roman"/>
                <w:color w:val="auto"/>
                <w:sz w:val="18"/>
                <w:szCs w:val="20"/>
              </w:rPr>
              <w:t xml:space="preserve">amos privalomos pamokos mokinio </w:t>
            </w:r>
            <w:r w:rsidRPr="00A45DBD">
              <w:rPr>
                <w:rFonts w:ascii="Times New Roman" w:hAnsi="Times New Roman" w:cs="Times New Roman"/>
                <w:color w:val="auto"/>
                <w:sz w:val="18"/>
                <w:szCs w:val="20"/>
              </w:rPr>
              <w:t>ugdymosi p</w:t>
            </w:r>
            <w:r>
              <w:rPr>
                <w:rFonts w:ascii="Times New Roman" w:hAnsi="Times New Roman" w:cs="Times New Roman"/>
                <w:color w:val="auto"/>
                <w:sz w:val="18"/>
                <w:szCs w:val="20"/>
              </w:rPr>
              <w:t xml:space="preserve">oreikiams tenkinti įeinančios į </w:t>
            </w:r>
            <w:r w:rsidRPr="00A45DBD">
              <w:rPr>
                <w:rFonts w:ascii="Times New Roman" w:hAnsi="Times New Roman" w:cs="Times New Roman"/>
                <w:color w:val="auto"/>
                <w:sz w:val="18"/>
                <w:szCs w:val="20"/>
              </w:rPr>
              <w:t>minimalų mokinio krūvį pagal BUP</w:t>
            </w:r>
            <w:r w:rsidR="00082919">
              <w:rPr>
                <w:rFonts w:ascii="Times New Roman" w:hAnsi="Times New Roman" w:cs="Times New Roman"/>
                <w:color w:val="auto"/>
                <w:sz w:val="18"/>
                <w:szCs w:val="20"/>
              </w:rPr>
              <w:t>*</w:t>
            </w:r>
          </w:p>
        </w:tc>
        <w:tc>
          <w:tcPr>
            <w:tcW w:w="510" w:type="dxa"/>
            <w:tcBorders>
              <w:top w:val="nil"/>
              <w:left w:val="nil"/>
              <w:bottom w:val="single" w:sz="4" w:space="0" w:color="auto"/>
              <w:right w:val="single" w:sz="4" w:space="0" w:color="auto"/>
            </w:tcBorders>
            <w:shd w:val="clear" w:color="auto" w:fill="auto"/>
          </w:tcPr>
          <w:p w:rsidR="00A45DBD" w:rsidRPr="00A45DBD" w:rsidRDefault="00A45DBD" w:rsidP="00A45DBD">
            <w:pPr>
              <w:rPr>
                <w:rFonts w:ascii="Times New Roman" w:hAnsi="Times New Roman" w:cs="Times New Roman"/>
                <w:color w:val="auto"/>
                <w:sz w:val="20"/>
                <w:szCs w:val="20"/>
              </w:rPr>
            </w:pPr>
          </w:p>
        </w:tc>
        <w:tc>
          <w:tcPr>
            <w:tcW w:w="516" w:type="dxa"/>
            <w:tcBorders>
              <w:top w:val="nil"/>
              <w:left w:val="nil"/>
              <w:bottom w:val="single" w:sz="4" w:space="0" w:color="auto"/>
              <w:right w:val="single" w:sz="4" w:space="0" w:color="auto"/>
            </w:tcBorders>
            <w:shd w:val="clear" w:color="auto" w:fill="auto"/>
          </w:tcPr>
          <w:p w:rsidR="00A45DBD" w:rsidRPr="00A45DBD" w:rsidRDefault="00A45DBD" w:rsidP="00A45DBD">
            <w:pPr>
              <w:rPr>
                <w:rFonts w:ascii="Times New Roman" w:hAnsi="Times New Roman" w:cs="Times New Roman"/>
                <w:color w:val="auto"/>
                <w:sz w:val="20"/>
                <w:szCs w:val="20"/>
              </w:rPr>
            </w:pPr>
          </w:p>
        </w:tc>
        <w:tc>
          <w:tcPr>
            <w:tcW w:w="511" w:type="dxa"/>
            <w:tcBorders>
              <w:top w:val="nil"/>
              <w:left w:val="nil"/>
              <w:bottom w:val="single" w:sz="4" w:space="0" w:color="auto"/>
              <w:right w:val="single" w:sz="4" w:space="0" w:color="auto"/>
            </w:tcBorders>
            <w:shd w:val="clear" w:color="auto" w:fill="auto"/>
          </w:tcPr>
          <w:p w:rsidR="00A45DBD" w:rsidRPr="00A45DBD" w:rsidRDefault="00A45DBD" w:rsidP="00A45DBD">
            <w:pPr>
              <w:rPr>
                <w:rFonts w:ascii="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537"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p>
        </w:tc>
        <w:tc>
          <w:tcPr>
            <w:tcW w:w="638" w:type="dxa"/>
            <w:tcBorders>
              <w:top w:val="nil"/>
              <w:left w:val="nil"/>
              <w:bottom w:val="single" w:sz="4" w:space="0" w:color="auto"/>
              <w:right w:val="single" w:sz="4" w:space="0" w:color="auto"/>
            </w:tcBorders>
            <w:shd w:val="clear" w:color="auto" w:fill="FFFF00"/>
          </w:tcPr>
          <w:p w:rsidR="00A45DBD" w:rsidRPr="00A45DBD" w:rsidRDefault="00A45DBD" w:rsidP="00A45DBD">
            <w:pPr>
              <w:jc w:val="center"/>
              <w:rPr>
                <w:rFonts w:ascii="Times New Roman" w:hAnsi="Times New Roman" w:cs="Times New Roman"/>
                <w:color w:val="auto"/>
                <w:sz w:val="20"/>
                <w:szCs w:val="20"/>
              </w:rPr>
            </w:pPr>
            <w:r w:rsidRPr="00082919">
              <w:rPr>
                <w:rFonts w:ascii="Times New Roman" w:hAnsi="Times New Roman" w:cs="Times New Roman"/>
                <w:color w:val="auto"/>
                <w:sz w:val="20"/>
                <w:szCs w:val="20"/>
                <w:highlight w:val="yellow"/>
              </w:rPr>
              <w:t>1</w:t>
            </w:r>
            <w:r w:rsidR="00082919" w:rsidRPr="00082919">
              <w:rPr>
                <w:rFonts w:ascii="Times New Roman" w:hAnsi="Times New Roman" w:cs="Times New Roman"/>
                <w:color w:val="auto"/>
                <w:sz w:val="20"/>
                <w:szCs w:val="20"/>
                <w:highlight w:val="yellow"/>
              </w:rPr>
              <w:t>*</w:t>
            </w: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607"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b/>
                <w:color w:val="auto"/>
                <w:sz w:val="20"/>
                <w:szCs w:val="20"/>
              </w:rPr>
            </w:pPr>
            <w:r w:rsidRPr="00A45DBD">
              <w:rPr>
                <w:rFonts w:ascii="Times New Roman" w:hAnsi="Times New Roman" w:cs="Times New Roman"/>
                <w:b/>
                <w:color w:val="auto"/>
                <w:sz w:val="20"/>
                <w:szCs w:val="20"/>
              </w:rPr>
              <w:t>6</w:t>
            </w:r>
            <w:r w:rsidR="00082919">
              <w:rPr>
                <w:rFonts w:ascii="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638"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639"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color w:val="auto"/>
                <w:sz w:val="20"/>
                <w:szCs w:val="20"/>
              </w:rPr>
            </w:pPr>
            <w:r w:rsidRPr="00A45DBD">
              <w:rPr>
                <w:rFonts w:ascii="Times New Roman" w:hAnsi="Times New Roman" w:cs="Times New Roman"/>
                <w:color w:val="auto"/>
                <w:sz w:val="20"/>
                <w:szCs w:val="20"/>
              </w:rPr>
              <w:t>1</w:t>
            </w:r>
            <w:r w:rsidR="00082919">
              <w:rPr>
                <w:rFonts w:ascii="Times New Roman" w:hAnsi="Times New Roman" w:cs="Times New Roman"/>
                <w:color w:val="auto"/>
                <w:sz w:val="20"/>
                <w:szCs w:val="20"/>
              </w:rPr>
              <w:t>*</w:t>
            </w:r>
          </w:p>
        </w:tc>
        <w:tc>
          <w:tcPr>
            <w:tcW w:w="747"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b/>
                <w:color w:val="auto"/>
                <w:sz w:val="20"/>
                <w:szCs w:val="20"/>
              </w:rPr>
            </w:pPr>
            <w:r w:rsidRPr="00A45DBD">
              <w:rPr>
                <w:rFonts w:ascii="Times New Roman" w:hAnsi="Times New Roman" w:cs="Times New Roman"/>
                <w:b/>
                <w:color w:val="auto"/>
                <w:sz w:val="20"/>
                <w:szCs w:val="20"/>
              </w:rPr>
              <w:t>5</w:t>
            </w:r>
            <w:r w:rsidR="00082919">
              <w:rPr>
                <w:rFonts w:ascii="Times New Roman" w:hAnsi="Times New Roman" w:cs="Times New Roman"/>
                <w:color w:val="auto"/>
                <w:sz w:val="20"/>
                <w:szCs w:val="20"/>
              </w:rPr>
              <w:t>*</w:t>
            </w:r>
          </w:p>
        </w:tc>
        <w:tc>
          <w:tcPr>
            <w:tcW w:w="700" w:type="dxa"/>
            <w:tcBorders>
              <w:top w:val="nil"/>
              <w:left w:val="nil"/>
              <w:bottom w:val="single" w:sz="4" w:space="0" w:color="auto"/>
              <w:right w:val="single" w:sz="4" w:space="0" w:color="auto"/>
            </w:tcBorders>
            <w:shd w:val="clear" w:color="auto" w:fill="auto"/>
          </w:tcPr>
          <w:p w:rsidR="00A45DBD" w:rsidRPr="00A45DBD" w:rsidRDefault="00A45DBD" w:rsidP="00A45DBD">
            <w:pPr>
              <w:jc w:val="center"/>
              <w:rPr>
                <w:rFonts w:ascii="Times New Roman" w:hAnsi="Times New Roman" w:cs="Times New Roman"/>
                <w:b/>
                <w:color w:val="auto"/>
                <w:sz w:val="20"/>
                <w:szCs w:val="20"/>
              </w:rPr>
            </w:pPr>
            <w:r w:rsidRPr="00A45DBD">
              <w:rPr>
                <w:rFonts w:ascii="Times New Roman" w:hAnsi="Times New Roman" w:cs="Times New Roman"/>
                <w:b/>
                <w:color w:val="auto"/>
                <w:sz w:val="20"/>
                <w:szCs w:val="20"/>
              </w:rPr>
              <w:t>11</w:t>
            </w:r>
            <w:r w:rsidR="00082919">
              <w:rPr>
                <w:rFonts w:ascii="Times New Roman" w:hAnsi="Times New Roman" w:cs="Times New Roman"/>
                <w:color w:val="auto"/>
                <w:sz w:val="20"/>
                <w:szCs w:val="20"/>
              </w:rPr>
              <w:t>*</w:t>
            </w:r>
          </w:p>
        </w:tc>
      </w:tr>
      <w:tr w:rsidR="00A45DBD" w:rsidRPr="00A45DBD" w:rsidTr="00766522">
        <w:trPr>
          <w:trHeight w:val="540"/>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Minimalus pamokų skaičius mokiniui per savaitę</w:t>
            </w:r>
          </w:p>
        </w:tc>
        <w:tc>
          <w:tcPr>
            <w:tcW w:w="51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29</w:t>
            </w:r>
          </w:p>
        </w:tc>
        <w:tc>
          <w:tcPr>
            <w:tcW w:w="516"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29</w:t>
            </w:r>
          </w:p>
        </w:tc>
        <w:tc>
          <w:tcPr>
            <w:tcW w:w="511"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29</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32</w:t>
            </w:r>
          </w:p>
        </w:tc>
        <w:tc>
          <w:tcPr>
            <w:tcW w:w="53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32</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33</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378</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33</w:t>
            </w:r>
          </w:p>
        </w:tc>
        <w:tc>
          <w:tcPr>
            <w:tcW w:w="638"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33</w:t>
            </w:r>
          </w:p>
        </w:tc>
        <w:tc>
          <w:tcPr>
            <w:tcW w:w="639"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33</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165</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543</w:t>
            </w:r>
          </w:p>
        </w:tc>
      </w:tr>
      <w:tr w:rsidR="00766522" w:rsidRPr="00A45DBD" w:rsidTr="00766522">
        <w:trPr>
          <w:trHeight w:val="605"/>
        </w:trPr>
        <w:tc>
          <w:tcPr>
            <w:tcW w:w="2257" w:type="dxa"/>
            <w:vMerge w:val="restart"/>
            <w:tcBorders>
              <w:top w:val="nil"/>
              <w:left w:val="single" w:sz="4" w:space="0" w:color="auto"/>
              <w:right w:val="single" w:sz="4" w:space="0" w:color="auto"/>
            </w:tcBorders>
            <w:shd w:val="clear" w:color="auto" w:fill="auto"/>
            <w:vAlign w:val="bottom"/>
            <w:hideMark/>
          </w:tcPr>
          <w:p w:rsidR="00766522" w:rsidRPr="00A45DBD" w:rsidRDefault="00766522" w:rsidP="00A45DBD">
            <w:pPr>
              <w:spacing w:line="240" w:lineRule="auto"/>
              <w:rPr>
                <w:rFonts w:ascii="Times New Roman" w:eastAsia="Times New Roman" w:hAnsi="Times New Roman" w:cs="Times New Roman"/>
                <w:color w:val="auto"/>
                <w:sz w:val="20"/>
                <w:szCs w:val="20"/>
              </w:rPr>
            </w:pPr>
            <w:r w:rsidRPr="004750F2">
              <w:rPr>
                <w:rFonts w:ascii="Times New Roman" w:eastAsia="Times New Roman" w:hAnsi="Times New Roman" w:cs="Times New Roman"/>
                <w:color w:val="auto"/>
                <w:sz w:val="18"/>
                <w:szCs w:val="20"/>
              </w:rPr>
              <w:t>Pamokos mokinio ugdymo poreikiams tenkinti ne</w:t>
            </w:r>
            <w:r w:rsidRPr="004750F2">
              <w:rPr>
                <w:rFonts w:ascii="Times New Roman" w:hAnsi="Times New Roman" w:cs="Times New Roman"/>
                <w:color w:val="auto"/>
                <w:sz w:val="18"/>
                <w:szCs w:val="20"/>
              </w:rPr>
              <w:t>įeinančios į minimalų mokinio krūvį pagal BUP</w:t>
            </w:r>
          </w:p>
        </w:tc>
        <w:tc>
          <w:tcPr>
            <w:tcW w:w="510"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516"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511"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 </w:t>
            </w:r>
          </w:p>
        </w:tc>
        <w:tc>
          <w:tcPr>
            <w:tcW w:w="638" w:type="dxa"/>
            <w:vMerge w:val="restart"/>
            <w:tcBorders>
              <w:top w:val="nil"/>
              <w:left w:val="nil"/>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638" w:type="dxa"/>
            <w:vMerge w:val="restart"/>
            <w:tcBorders>
              <w:top w:val="nil"/>
              <w:left w:val="nil"/>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638"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537" w:type="dxa"/>
            <w:vMerge w:val="restart"/>
            <w:tcBorders>
              <w:top w:val="nil"/>
              <w:left w:val="nil"/>
              <w:right w:val="single" w:sz="4" w:space="0" w:color="auto"/>
            </w:tcBorders>
            <w:shd w:val="clear" w:color="auto" w:fill="FFFF00"/>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638"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638"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c>
          <w:tcPr>
            <w:tcW w:w="638" w:type="dxa"/>
            <w:tcBorders>
              <w:top w:val="nil"/>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tcBorders>
              <w:top w:val="nil"/>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607"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7</w:t>
            </w:r>
          </w:p>
        </w:tc>
        <w:tc>
          <w:tcPr>
            <w:tcW w:w="638"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c>
          <w:tcPr>
            <w:tcW w:w="638"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638"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w:t>
            </w:r>
          </w:p>
        </w:tc>
        <w:tc>
          <w:tcPr>
            <w:tcW w:w="1277" w:type="dxa"/>
            <w:gridSpan w:val="2"/>
            <w:tcBorders>
              <w:top w:val="single" w:sz="4" w:space="0" w:color="auto"/>
              <w:left w:val="nil"/>
              <w:bottom w:val="single" w:sz="4" w:space="0" w:color="auto"/>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1,5</w:t>
            </w:r>
          </w:p>
        </w:tc>
        <w:tc>
          <w:tcPr>
            <w:tcW w:w="747"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6,5</w:t>
            </w:r>
          </w:p>
        </w:tc>
        <w:tc>
          <w:tcPr>
            <w:tcW w:w="700" w:type="dxa"/>
            <w:vMerge w:val="restart"/>
            <w:tcBorders>
              <w:top w:val="nil"/>
              <w:left w:val="nil"/>
              <w:right w:val="single" w:sz="4" w:space="0" w:color="auto"/>
            </w:tcBorders>
            <w:shd w:val="clear" w:color="auto" w:fill="auto"/>
            <w:vAlign w:val="bottom"/>
            <w:hideMark/>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13,5</w:t>
            </w:r>
          </w:p>
        </w:tc>
      </w:tr>
      <w:tr w:rsidR="00766522" w:rsidRPr="00A45DBD" w:rsidTr="00766522">
        <w:trPr>
          <w:trHeight w:val="455"/>
        </w:trPr>
        <w:tc>
          <w:tcPr>
            <w:tcW w:w="2257" w:type="dxa"/>
            <w:vMerge/>
            <w:tcBorders>
              <w:left w:val="single" w:sz="4" w:space="0" w:color="auto"/>
              <w:bottom w:val="single" w:sz="4" w:space="0" w:color="auto"/>
              <w:right w:val="single" w:sz="4" w:space="0" w:color="auto"/>
            </w:tcBorders>
            <w:shd w:val="clear" w:color="auto" w:fill="auto"/>
            <w:vAlign w:val="bottom"/>
          </w:tcPr>
          <w:p w:rsidR="00766522" w:rsidRPr="00A45DBD" w:rsidRDefault="00766522" w:rsidP="00A45DBD">
            <w:pPr>
              <w:spacing w:line="240" w:lineRule="auto"/>
              <w:rPr>
                <w:rFonts w:ascii="Times New Roman" w:eastAsia="Times New Roman" w:hAnsi="Times New Roman" w:cs="Times New Roman"/>
                <w:color w:val="auto"/>
                <w:sz w:val="20"/>
                <w:szCs w:val="20"/>
              </w:rPr>
            </w:pPr>
          </w:p>
        </w:tc>
        <w:tc>
          <w:tcPr>
            <w:tcW w:w="510"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516"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511"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vMerge/>
            <w:tcBorders>
              <w:left w:val="nil"/>
              <w:bottom w:val="single" w:sz="4" w:space="0" w:color="auto"/>
              <w:right w:val="single" w:sz="4" w:space="0" w:color="auto"/>
            </w:tcBorders>
            <w:shd w:val="clear" w:color="auto" w:fill="auto"/>
            <w:vAlign w:val="bottom"/>
          </w:tcPr>
          <w:p w:rsidR="00766522"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vMerge/>
            <w:tcBorders>
              <w:left w:val="nil"/>
              <w:bottom w:val="single" w:sz="4" w:space="0" w:color="auto"/>
              <w:right w:val="single" w:sz="4" w:space="0" w:color="auto"/>
            </w:tcBorders>
            <w:shd w:val="clear" w:color="auto" w:fill="auto"/>
            <w:vAlign w:val="bottom"/>
          </w:tcPr>
          <w:p w:rsidR="00766522"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537" w:type="dxa"/>
            <w:vMerge/>
            <w:tcBorders>
              <w:left w:val="nil"/>
              <w:bottom w:val="single" w:sz="4" w:space="0" w:color="auto"/>
              <w:right w:val="single" w:sz="4" w:space="0" w:color="auto"/>
            </w:tcBorders>
            <w:shd w:val="clear" w:color="auto" w:fill="FFFF00"/>
            <w:vAlign w:val="bottom"/>
          </w:tcPr>
          <w:p w:rsidR="00766522"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vMerge/>
            <w:tcBorders>
              <w:left w:val="nil"/>
              <w:bottom w:val="single" w:sz="4" w:space="0" w:color="auto"/>
              <w:right w:val="single" w:sz="4" w:space="0" w:color="auto"/>
            </w:tcBorders>
            <w:shd w:val="clear" w:color="auto" w:fill="auto"/>
            <w:vAlign w:val="bottom"/>
          </w:tcPr>
          <w:p w:rsidR="00766522"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1914" w:type="dxa"/>
            <w:gridSpan w:val="3"/>
            <w:tcBorders>
              <w:top w:val="nil"/>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607"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638" w:type="dxa"/>
            <w:tcBorders>
              <w:top w:val="single" w:sz="4" w:space="0" w:color="auto"/>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0,5</w:t>
            </w:r>
          </w:p>
        </w:tc>
        <w:tc>
          <w:tcPr>
            <w:tcW w:w="639" w:type="dxa"/>
            <w:tcBorders>
              <w:top w:val="single" w:sz="4" w:space="0" w:color="auto"/>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0,5</w:t>
            </w:r>
          </w:p>
        </w:tc>
        <w:tc>
          <w:tcPr>
            <w:tcW w:w="747"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c>
          <w:tcPr>
            <w:tcW w:w="700" w:type="dxa"/>
            <w:vMerge/>
            <w:tcBorders>
              <w:left w:val="nil"/>
              <w:bottom w:val="single" w:sz="4" w:space="0" w:color="auto"/>
              <w:right w:val="single" w:sz="4" w:space="0" w:color="auto"/>
            </w:tcBorders>
            <w:shd w:val="clear" w:color="auto" w:fill="auto"/>
            <w:vAlign w:val="bottom"/>
          </w:tcPr>
          <w:p w:rsidR="00766522" w:rsidRPr="00A45DBD" w:rsidRDefault="00766522" w:rsidP="00A45DBD">
            <w:pPr>
              <w:spacing w:line="240" w:lineRule="auto"/>
              <w:jc w:val="center"/>
              <w:rPr>
                <w:rFonts w:ascii="Times New Roman" w:eastAsia="Times New Roman" w:hAnsi="Times New Roman" w:cs="Times New Roman"/>
                <w:b/>
                <w:bCs/>
                <w:color w:val="auto"/>
                <w:sz w:val="20"/>
                <w:szCs w:val="20"/>
              </w:rPr>
            </w:pPr>
          </w:p>
        </w:tc>
      </w:tr>
      <w:tr w:rsidR="00A45DBD" w:rsidRPr="00A45DBD" w:rsidTr="000706DE">
        <w:trPr>
          <w:trHeight w:val="555"/>
        </w:trPr>
        <w:tc>
          <w:tcPr>
            <w:tcW w:w="2257" w:type="dxa"/>
            <w:tcBorders>
              <w:top w:val="nil"/>
              <w:left w:val="single" w:sz="4" w:space="0" w:color="auto"/>
              <w:bottom w:val="single" w:sz="4" w:space="0" w:color="auto"/>
              <w:right w:val="single" w:sz="4" w:space="0" w:color="auto"/>
            </w:tcBorders>
            <w:shd w:val="clear" w:color="auto" w:fill="auto"/>
            <w:vAlign w:val="bottom"/>
            <w:hideMark/>
          </w:tcPr>
          <w:p w:rsidR="00A45DBD" w:rsidRPr="00A45DBD" w:rsidRDefault="00A45DBD" w:rsidP="00A45DBD">
            <w:pPr>
              <w:spacing w:line="240" w:lineRule="auto"/>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lastRenderedPageBreak/>
              <w:t>Neformalusis švietimas (val. skaičius)</w:t>
            </w:r>
          </w:p>
        </w:tc>
        <w:tc>
          <w:tcPr>
            <w:tcW w:w="7178" w:type="dxa"/>
            <w:gridSpan w:val="12"/>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 xml:space="preserve">17 </w:t>
            </w:r>
          </w:p>
        </w:tc>
        <w:tc>
          <w:tcPr>
            <w:tcW w:w="60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17</w:t>
            </w:r>
          </w:p>
        </w:tc>
        <w:tc>
          <w:tcPr>
            <w:tcW w:w="3191" w:type="dxa"/>
            <w:gridSpan w:val="5"/>
            <w:tcBorders>
              <w:top w:val="nil"/>
              <w:left w:val="nil"/>
              <w:bottom w:val="single" w:sz="4" w:space="0" w:color="auto"/>
              <w:right w:val="single" w:sz="4" w:space="0" w:color="auto"/>
            </w:tcBorders>
            <w:shd w:val="clear" w:color="auto" w:fill="auto"/>
            <w:vAlign w:val="bottom"/>
          </w:tcPr>
          <w:p w:rsidR="00A45DBD" w:rsidRPr="00A45DBD" w:rsidRDefault="00A45DBD" w:rsidP="00A45DBD">
            <w:pPr>
              <w:spacing w:line="240" w:lineRule="auto"/>
              <w:jc w:val="center"/>
              <w:rPr>
                <w:rFonts w:ascii="Times New Roman" w:eastAsia="Times New Roman" w:hAnsi="Times New Roman" w:cs="Times New Roman"/>
                <w:color w:val="auto"/>
                <w:sz w:val="20"/>
                <w:szCs w:val="20"/>
              </w:rPr>
            </w:pPr>
            <w:r w:rsidRPr="00A45DBD">
              <w:rPr>
                <w:rFonts w:ascii="Times New Roman" w:eastAsia="Times New Roman" w:hAnsi="Times New Roman" w:cs="Times New Roman"/>
                <w:color w:val="auto"/>
                <w:sz w:val="20"/>
                <w:szCs w:val="20"/>
              </w:rPr>
              <w:t>6</w:t>
            </w:r>
          </w:p>
        </w:tc>
        <w:tc>
          <w:tcPr>
            <w:tcW w:w="747"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6</w:t>
            </w:r>
          </w:p>
        </w:tc>
        <w:tc>
          <w:tcPr>
            <w:tcW w:w="700" w:type="dxa"/>
            <w:tcBorders>
              <w:top w:val="nil"/>
              <w:left w:val="nil"/>
              <w:bottom w:val="single" w:sz="4" w:space="0" w:color="auto"/>
              <w:right w:val="single" w:sz="4" w:space="0" w:color="auto"/>
            </w:tcBorders>
            <w:shd w:val="clear" w:color="auto" w:fill="auto"/>
            <w:vAlign w:val="bottom"/>
            <w:hideMark/>
          </w:tcPr>
          <w:p w:rsidR="00A45DBD" w:rsidRPr="00A45DBD" w:rsidRDefault="00A45DBD" w:rsidP="00A45DBD">
            <w:pPr>
              <w:spacing w:line="240" w:lineRule="auto"/>
              <w:jc w:val="center"/>
              <w:rPr>
                <w:rFonts w:ascii="Times New Roman" w:eastAsia="Times New Roman" w:hAnsi="Times New Roman" w:cs="Times New Roman"/>
                <w:b/>
                <w:bCs/>
                <w:color w:val="auto"/>
                <w:sz w:val="20"/>
                <w:szCs w:val="20"/>
              </w:rPr>
            </w:pPr>
            <w:r w:rsidRPr="00A45DBD">
              <w:rPr>
                <w:rFonts w:ascii="Times New Roman" w:eastAsia="Times New Roman" w:hAnsi="Times New Roman" w:cs="Times New Roman"/>
                <w:b/>
                <w:bCs/>
                <w:color w:val="auto"/>
                <w:sz w:val="20"/>
                <w:szCs w:val="20"/>
              </w:rPr>
              <w:t>23</w:t>
            </w:r>
          </w:p>
        </w:tc>
      </w:tr>
    </w:tbl>
    <w:p w:rsidR="00A45DBD" w:rsidRPr="00A45DBD" w:rsidRDefault="00A45DBD" w:rsidP="00A45DBD">
      <w:pPr>
        <w:rPr>
          <w:color w:val="auto"/>
          <w:lang w:val="en-US"/>
        </w:rPr>
      </w:pPr>
    </w:p>
    <w:p w:rsidR="00A45DBD" w:rsidRDefault="00A45DBD" w:rsidP="00A45DBD">
      <w:pPr>
        <w:rPr>
          <w:rFonts w:ascii="Times New Roman" w:eastAsia="Times New Roman" w:hAnsi="Times New Roman" w:cs="Times New Roman"/>
          <w:color w:val="auto"/>
          <w:sz w:val="24"/>
          <w:szCs w:val="24"/>
        </w:rPr>
      </w:pPr>
    </w:p>
    <w:p w:rsidR="00A45DBD" w:rsidRPr="00A45DBD" w:rsidRDefault="00A45DBD" w:rsidP="00A45DBD">
      <w:pPr>
        <w:rPr>
          <w:rFonts w:ascii="Times New Roman" w:hAnsi="Times New Roman" w:cs="Times New Roman"/>
          <w:color w:val="auto"/>
          <w:sz w:val="24"/>
          <w:szCs w:val="24"/>
        </w:rPr>
      </w:pPr>
      <w:r w:rsidRPr="00A45DBD">
        <w:rPr>
          <w:rFonts w:ascii="Times New Roman" w:eastAsia="Times New Roman" w:hAnsi="Times New Roman" w:cs="Times New Roman"/>
          <w:color w:val="auto"/>
          <w:sz w:val="24"/>
          <w:szCs w:val="24"/>
        </w:rPr>
        <w:t># Žmogaus sauga 5 – GII klasėse integruota į mokomuosius dalykus.</w:t>
      </w:r>
    </w:p>
    <w:p w:rsidR="00A45DBD" w:rsidRPr="00A45DBD" w:rsidRDefault="00A45DBD" w:rsidP="00A45DBD">
      <w:pPr>
        <w:rPr>
          <w:color w:val="auto"/>
          <w:sz w:val="24"/>
          <w:szCs w:val="24"/>
        </w:rPr>
      </w:pPr>
      <w:r w:rsidRPr="00A45DBD">
        <w:rPr>
          <w:rFonts w:ascii="Times New Roman" w:eastAsia="Times New Roman" w:hAnsi="Times New Roman" w:cs="Times New Roman"/>
          <w:color w:val="auto"/>
          <w:sz w:val="24"/>
          <w:szCs w:val="24"/>
        </w:rPr>
        <w:t>/ Klasės dalijamos į grupes</w:t>
      </w:r>
    </w:p>
    <w:p w:rsidR="00A45DBD" w:rsidRPr="00A45DBD" w:rsidRDefault="00A45DBD" w:rsidP="00A45DBD">
      <w:pPr>
        <w:rPr>
          <w:rFonts w:ascii="Times New Roman" w:hAnsi="Times New Roman" w:cs="Times New Roman"/>
          <w:color w:val="auto"/>
          <w:sz w:val="24"/>
          <w:szCs w:val="24"/>
        </w:rPr>
      </w:pPr>
      <w:bookmarkStart w:id="38" w:name="h.206ipza" w:colFirst="0" w:colLast="0"/>
      <w:bookmarkEnd w:id="38"/>
    </w:p>
    <w:p w:rsidR="00A45DBD" w:rsidRPr="00A45DBD" w:rsidRDefault="00A45DBD" w:rsidP="00A45DBD">
      <w:pPr>
        <w:rPr>
          <w:rFonts w:ascii="Times New Roman" w:hAnsi="Times New Roman" w:cs="Times New Roman"/>
          <w:color w:val="auto"/>
          <w:sz w:val="24"/>
          <w:szCs w:val="24"/>
          <w:shd w:val="clear" w:color="auto" w:fill="FFFFFF"/>
        </w:rPr>
      </w:pPr>
      <w:r w:rsidRPr="00A45DBD">
        <w:rPr>
          <w:rFonts w:ascii="Times New Roman" w:hAnsi="Times New Roman" w:cs="Times New Roman"/>
          <w:color w:val="auto"/>
          <w:sz w:val="24"/>
          <w:szCs w:val="24"/>
          <w:shd w:val="clear" w:color="auto" w:fill="FFFFFF"/>
        </w:rPr>
        <w:t xml:space="preserve"> Mokykla savo nuožiūra skiria pamokas (mokinio ugdymo poreikiams tenkinti), kurios įeina į mokinio krūvį (lent</w:t>
      </w:r>
      <w:r w:rsidR="004750F2">
        <w:rPr>
          <w:rFonts w:ascii="Times New Roman" w:hAnsi="Times New Roman" w:cs="Times New Roman"/>
          <w:color w:val="auto"/>
          <w:sz w:val="24"/>
          <w:szCs w:val="24"/>
          <w:shd w:val="clear" w:color="auto" w:fill="FFFFFF"/>
        </w:rPr>
        <w:t>elėje žymima viena žvaigždute*).</w:t>
      </w:r>
    </w:p>
    <w:p w:rsidR="00A45DBD" w:rsidRPr="00A45DBD" w:rsidRDefault="00A45DBD" w:rsidP="00A45DBD">
      <w:pPr>
        <w:rPr>
          <w:rFonts w:ascii="Times New Roman" w:hAnsi="Times New Roman" w:cs="Times New Roman"/>
          <w:color w:val="auto"/>
          <w:sz w:val="24"/>
          <w:szCs w:val="24"/>
          <w:shd w:val="clear" w:color="auto" w:fill="FFFFFF"/>
        </w:rPr>
      </w:pPr>
    </w:p>
    <w:p w:rsidR="00A45DBD" w:rsidRPr="00A45DBD" w:rsidRDefault="00A45DBD" w:rsidP="00A45DBD">
      <w:pPr>
        <w:shd w:val="clear" w:color="auto" w:fill="FFFFFF"/>
        <w:spacing w:line="270" w:lineRule="atLeast"/>
        <w:jc w:val="both"/>
        <w:textAlignment w:val="baseline"/>
        <w:rPr>
          <w:rFonts w:ascii="Times New Roman" w:eastAsia="Times New Roman" w:hAnsi="Times New Roman" w:cs="Times New Roman"/>
          <w:color w:val="auto"/>
          <w:sz w:val="24"/>
          <w:szCs w:val="24"/>
        </w:rPr>
      </w:pPr>
      <w:r w:rsidRPr="00A45DBD">
        <w:rPr>
          <w:rFonts w:ascii="Times New Roman" w:eastAsia="Times New Roman" w:hAnsi="Times New Roman" w:cs="Times New Roman"/>
          <w:color w:val="auto"/>
          <w:sz w:val="24"/>
          <w:szCs w:val="24"/>
        </w:rPr>
        <w:t>Mokykla savo nuožiūra skiria pamokas (mokinio ugdymo poreikiams tenkinti), kurios neįeina į mokinio krūvį:</w:t>
      </w:r>
    </w:p>
    <w:p w:rsidR="00A45DBD" w:rsidRPr="00A45DBD" w:rsidRDefault="00A45DBD" w:rsidP="00A45DBD">
      <w:pPr>
        <w:shd w:val="clear" w:color="auto" w:fill="FFFFFF"/>
        <w:spacing w:line="270" w:lineRule="atLeast"/>
        <w:jc w:val="both"/>
        <w:textAlignment w:val="baseline"/>
        <w:rPr>
          <w:rFonts w:ascii="Times New Roman" w:eastAsia="Times New Roman" w:hAnsi="Times New Roman" w:cs="Times New Roman"/>
          <w:color w:val="auto"/>
          <w:sz w:val="24"/>
          <w:szCs w:val="24"/>
        </w:rPr>
      </w:pPr>
      <w:r w:rsidRPr="00A45DBD">
        <w:rPr>
          <w:rFonts w:ascii="Times New Roman" w:eastAsia="Times New Roman" w:hAnsi="Times New Roman" w:cs="Times New Roman"/>
          <w:color w:val="auto"/>
          <w:sz w:val="24"/>
          <w:szCs w:val="24"/>
        </w:rPr>
        <w:t xml:space="preserve">Siūlomiems </w:t>
      </w:r>
      <w:r w:rsidR="004750F2">
        <w:rPr>
          <w:rFonts w:ascii="Times New Roman" w:eastAsia="Times New Roman" w:hAnsi="Times New Roman" w:cs="Times New Roman"/>
          <w:color w:val="auto"/>
          <w:sz w:val="24"/>
          <w:szCs w:val="24"/>
        </w:rPr>
        <w:t>dalykų neprivalomiems moduliams.</w:t>
      </w:r>
    </w:p>
    <w:p w:rsidR="00A45DBD" w:rsidRPr="00A45DBD" w:rsidRDefault="00A45DBD" w:rsidP="00A45DBD">
      <w:pPr>
        <w:rPr>
          <w:sz w:val="24"/>
          <w:szCs w:val="24"/>
        </w:rPr>
      </w:pPr>
    </w:p>
    <w:p w:rsidR="000D57A4" w:rsidRPr="00815087" w:rsidRDefault="000D57A4" w:rsidP="00937BCF">
      <w:pPr>
        <w:rPr>
          <w:rFonts w:ascii="Times New Roman" w:hAnsi="Times New Roman" w:cs="Times New Roman"/>
          <w:color w:val="auto"/>
        </w:rPr>
        <w:sectPr w:rsidR="000D57A4" w:rsidRPr="00815087" w:rsidSect="00123D8D">
          <w:pgSz w:w="16838" w:h="11906" w:orient="landscape"/>
          <w:pgMar w:top="1701" w:right="1701" w:bottom="567" w:left="992" w:header="567" w:footer="567" w:gutter="0"/>
          <w:cols w:space="1296"/>
          <w:titlePg/>
          <w:docGrid w:linePitch="299"/>
        </w:sectPr>
      </w:pPr>
    </w:p>
    <w:p w:rsidR="006B6844" w:rsidRPr="00815087" w:rsidRDefault="006B6844" w:rsidP="004D4764">
      <w:pPr>
        <w:tabs>
          <w:tab w:val="left" w:pos="720"/>
        </w:tabs>
        <w:jc w:val="both"/>
        <w:rPr>
          <w:rFonts w:ascii="Times New Roman" w:hAnsi="Times New Roman" w:cs="Times New Roman"/>
          <w:color w:val="auto"/>
        </w:rPr>
      </w:pPr>
    </w:p>
    <w:p w:rsidR="006B6844" w:rsidRPr="00815087" w:rsidRDefault="002A766E" w:rsidP="004D4764">
      <w:pPr>
        <w:keepNext/>
        <w:tabs>
          <w:tab w:val="right" w:pos="9911"/>
        </w:tabs>
        <w:spacing w:before="120" w:after="240"/>
        <w:jc w:val="center"/>
        <w:rPr>
          <w:rFonts w:ascii="Times New Roman" w:hAnsi="Times New Roman" w:cs="Times New Roman"/>
          <w:color w:val="auto"/>
        </w:rPr>
      </w:pPr>
      <w:bookmarkStart w:id="39" w:name="h.4k668n3" w:colFirst="0" w:colLast="0"/>
      <w:bookmarkEnd w:id="39"/>
      <w:r w:rsidRPr="00815087">
        <w:rPr>
          <w:rFonts w:ascii="Times New Roman" w:eastAsia="Times New Roman" w:hAnsi="Times New Roman" w:cs="Times New Roman"/>
          <w:b/>
          <w:color w:val="auto"/>
          <w:sz w:val="24"/>
          <w:szCs w:val="24"/>
        </w:rPr>
        <w:t>III. VIDURINIO UGDYMO PROGRAMOS VYKDYMO BENDROSIOS NUOSTATOS</w:t>
      </w:r>
    </w:p>
    <w:p w:rsidR="00E6312E" w:rsidRPr="00815087" w:rsidRDefault="00E6312E" w:rsidP="00E6312E">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20. Vidurinio ugdymo programa 2017–2018 mokslo metais įgyvendinama vadovaujantis Vidurinio ugdymo bendrosiomis programomis. Ugdymas organizuojamas vadovaujantis vidurinio ugdymo programos aprašu, patvirtintu Lietuvos Respublikos švietimo ir mokslo ministro 2015 m. gruodžio 21 d. įsakymu Nr. V-1309 „Dėl pradinio, pagrindinio ir vidurinio ugdymo programų aprašo patvirtinimo“, Geros mokyklos koncepcija, Mokymosi pagal formaliojo švietimo programas (išskyrus aukštojo mokslo studijų programas) formų ir mokymo organizavimo tvarkos aprašu ir Bendraisiais ugdymo planais.</w:t>
      </w:r>
    </w:p>
    <w:p w:rsidR="00E6312E" w:rsidRPr="00815087" w:rsidRDefault="00E6312E" w:rsidP="00E6312E">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20.1. Mokiniui, besimokančiam savarankišku ar nuotoliniu mokymo proceso organizavimo būdu (pavienio mokymosi forma), individualioms konsultacijoms skiriama 15 procentų, o grupinėms – 40 procentų Bendrųjų ugdymo planų 143 punkte nustatyto savaitinių pamokų skaičiaus.</w:t>
      </w:r>
    </w:p>
    <w:p w:rsidR="00E6312E" w:rsidRPr="00815087" w:rsidRDefault="00E6312E" w:rsidP="00E6312E">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20.2. Gimnazija, formuodama ir įgyvendindama ugdymo turinį pagal vidurinio ugdymo bendrąsias programas: </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20.2.1. gali didinti ar mažinti (perskirstyti) iki 10 procentų dalykui skiriamų pamokų, derindama su Vidurinio ugdymo bendrųjų programų turiniu;</w:t>
      </w:r>
    </w:p>
    <w:p w:rsidR="00E6312E" w:rsidRPr="00815087" w:rsidRDefault="00E6312E" w:rsidP="00E6312E">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20.2.2. siūlo mokiniams iki 10 procentų dalykui skirtų pamokų organizuoti ne pamokų forma; </w:t>
      </w:r>
    </w:p>
    <w:p w:rsidR="00E6312E" w:rsidRPr="00815087" w:rsidRDefault="00E6312E" w:rsidP="00E6312E">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20.2.3. gali organizuoti dalykų srautines paskaitas; </w:t>
      </w:r>
    </w:p>
    <w:p w:rsidR="00E6312E" w:rsidRPr="00815087" w:rsidRDefault="00E6312E" w:rsidP="00E6312E">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20.2.4. integruoja dalykų turinį, diferencijuoja ugdymą, intensyvina dalykų ar jų modulių mokymą;</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20.3. Vidurinio ugdymo programos trukmė – dveji mokslo metai. </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20.3.1 Vidurinio ugdymo programos turinį sudaro:</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20.3.1.1. privaloma dalis: privalomi mokytis dalykai ir privalomai pasirenkami dalykai ir (ar) moduliai;</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20.3.1.2. laisvai pasirenkama dalis: pasirenkamieji dalykai, dalykų moduliai. Pasirenkamieji dalykų moduliai neskaičiuojami kaip atskiri dalykai. </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20.3.2. Mokinys, vadovaudamasis Ugdymo programų aprašu, mokyklos pasiūlymais ir atsižvelgdamas į tolesnius mokymosi planus, priima sprendimą, kokius dalykus ar modulius renkasi mokytis pagal vidurinio ugdymo programą, apsisprendžia dėl vieno brandos darbo rengimo ir kartu su mokytojais, padedant ir tėvams (globėjams), pasirengia individu</w:t>
      </w:r>
      <w:r w:rsidR="005A4F3C">
        <w:rPr>
          <w:rFonts w:ascii="Times New Roman" w:eastAsia="Times New Roman" w:hAnsi="Times New Roman" w:cs="Times New Roman"/>
          <w:color w:val="auto"/>
          <w:sz w:val="24"/>
          <w:szCs w:val="24"/>
        </w:rPr>
        <w:t>alų ugdymo planą (Priedas Nr. 24</w:t>
      </w:r>
      <w:r w:rsidRPr="00815087">
        <w:rPr>
          <w:rFonts w:ascii="Times New Roman" w:eastAsia="Times New Roman" w:hAnsi="Times New Roman" w:cs="Times New Roman"/>
          <w:color w:val="auto"/>
          <w:sz w:val="24"/>
          <w:szCs w:val="24"/>
        </w:rPr>
        <w:t xml:space="preserve">). </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20.3.2.1.Keisti dalyką, dalyko programos kursą, dalyko modulį mokinys gali pagal gimnazijos parengtą tv</w:t>
      </w:r>
      <w:r w:rsidR="005A4F3C">
        <w:rPr>
          <w:rFonts w:ascii="Times New Roman" w:eastAsia="Times New Roman" w:hAnsi="Times New Roman" w:cs="Times New Roman"/>
          <w:color w:val="auto"/>
          <w:sz w:val="24"/>
          <w:szCs w:val="24"/>
        </w:rPr>
        <w:t>arką. (Priedas Nr. 25</w:t>
      </w:r>
      <w:r w:rsidR="00DF6DCA">
        <w:rPr>
          <w:rFonts w:ascii="Times New Roman" w:eastAsia="Times New Roman" w:hAnsi="Times New Roman" w:cs="Times New Roman"/>
          <w:color w:val="auto"/>
          <w:sz w:val="24"/>
          <w:szCs w:val="24"/>
        </w:rPr>
        <w:t>), teikdamas</w:t>
      </w:r>
      <w:r w:rsidR="005A4F3C">
        <w:rPr>
          <w:rFonts w:ascii="Times New Roman" w:eastAsia="Times New Roman" w:hAnsi="Times New Roman" w:cs="Times New Roman"/>
          <w:color w:val="auto"/>
          <w:sz w:val="24"/>
          <w:szCs w:val="24"/>
        </w:rPr>
        <w:t xml:space="preserve"> prašymą  (priedas Nr. 26</w:t>
      </w:r>
      <w:r w:rsidRPr="00815087">
        <w:rPr>
          <w:rFonts w:ascii="Times New Roman" w:eastAsia="Times New Roman" w:hAnsi="Times New Roman" w:cs="Times New Roman"/>
          <w:color w:val="auto"/>
          <w:sz w:val="24"/>
          <w:szCs w:val="24"/>
        </w:rPr>
        <w:t>).</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20.3.3. Mokinio pasirinkti mokytis dalykai tampa privalomi. Jeigu pasirinkto dalyko programos mokinys nebaigia ir nepasiekia joje numatytų pasiekimų – pripažįstama, kad jis jo nesimokė. </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20.3.4. Gimnazija, atsižvelgdama </w:t>
      </w:r>
      <w:r w:rsidRPr="00815087">
        <w:rPr>
          <w:rFonts w:ascii="Times New Roman" w:eastAsia="Times New Roman" w:hAnsi="Times New Roman" w:cs="Times New Roman" w:hint="eastAsia"/>
          <w:color w:val="auto"/>
          <w:sz w:val="24"/>
          <w:szCs w:val="24"/>
        </w:rPr>
        <w:t>į</w:t>
      </w:r>
      <w:r w:rsidRPr="00815087">
        <w:rPr>
          <w:rFonts w:ascii="Times New Roman" w:eastAsia="Times New Roman" w:hAnsi="Times New Roman" w:cs="Times New Roman"/>
          <w:color w:val="auto"/>
          <w:sz w:val="24"/>
          <w:szCs w:val="24"/>
        </w:rPr>
        <w:t xml:space="preserve"> mokinių pasirinkimus, jų individualius ugdymo planus, modeliuoja kokybišką vidurinio ugdymo programos </w:t>
      </w:r>
      <w:r w:rsidRPr="00815087">
        <w:rPr>
          <w:rFonts w:ascii="Times New Roman" w:eastAsia="Times New Roman" w:hAnsi="Times New Roman" w:cs="Times New Roman" w:hint="eastAsia"/>
          <w:color w:val="auto"/>
          <w:sz w:val="24"/>
          <w:szCs w:val="24"/>
        </w:rPr>
        <w:t>į</w:t>
      </w:r>
      <w:r w:rsidRPr="00815087">
        <w:rPr>
          <w:rFonts w:ascii="Times New Roman" w:eastAsia="Times New Roman" w:hAnsi="Times New Roman" w:cs="Times New Roman"/>
          <w:color w:val="auto"/>
          <w:sz w:val="24"/>
          <w:szCs w:val="24"/>
        </w:rPr>
        <w:t>gyvendinimą. Laikinosios grupės sudaromos iš mokinių, kurie pasirenka tą pačią bendrojo ugdymo dalyko kurso programą, tą patį dalyko modulį ar pasirenkamąjį dalyką.</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20.3.5.</w:t>
      </w:r>
      <w:r w:rsidRPr="00815087">
        <w:rPr>
          <w:rFonts w:ascii="Times New Roman" w:eastAsia="Times New Roman" w:hAnsi="Times New Roman" w:cs="Times New Roman" w:hint="eastAsia"/>
          <w:color w:val="auto"/>
          <w:sz w:val="24"/>
          <w:szCs w:val="24"/>
        </w:rPr>
        <w:t xml:space="preserve"> Mokiniui</w:t>
      </w:r>
      <w:r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hint="eastAsia"/>
          <w:color w:val="auto"/>
          <w:sz w:val="24"/>
          <w:szCs w:val="24"/>
        </w:rPr>
        <w:t xml:space="preserve"> atvykusiam iš kitos mokyklos, </w:t>
      </w:r>
      <w:r w:rsidRPr="00815087">
        <w:rPr>
          <w:rFonts w:ascii="Times New Roman" w:eastAsia="Times New Roman" w:hAnsi="Times New Roman" w:cs="Times New Roman"/>
          <w:color w:val="auto"/>
          <w:sz w:val="24"/>
          <w:szCs w:val="24"/>
        </w:rPr>
        <w:t>gimnazija</w:t>
      </w:r>
      <w:r w:rsidRPr="00815087">
        <w:rPr>
          <w:rFonts w:ascii="Times New Roman" w:eastAsia="Times New Roman" w:hAnsi="Times New Roman" w:cs="Times New Roman" w:hint="eastAsia"/>
          <w:color w:val="auto"/>
          <w:sz w:val="24"/>
          <w:szCs w:val="24"/>
        </w:rPr>
        <w:t xml:space="preserve"> užtikrin</w:t>
      </w:r>
      <w:r w:rsidRPr="00815087">
        <w:rPr>
          <w:rFonts w:ascii="Times New Roman" w:eastAsia="Times New Roman" w:hAnsi="Times New Roman" w:cs="Times New Roman"/>
          <w:color w:val="auto"/>
          <w:sz w:val="24"/>
          <w:szCs w:val="24"/>
        </w:rPr>
        <w:t>a</w:t>
      </w:r>
      <w:r w:rsidRPr="00815087">
        <w:rPr>
          <w:rFonts w:ascii="Times New Roman" w:eastAsia="Times New Roman" w:hAnsi="Times New Roman" w:cs="Times New Roman" w:hint="eastAsia"/>
          <w:color w:val="auto"/>
          <w:sz w:val="24"/>
          <w:szCs w:val="24"/>
        </w:rPr>
        <w:t xml:space="preserve"> galimybes įgyvendinti savo indiv</w:t>
      </w:r>
      <w:r w:rsidRPr="00815087">
        <w:rPr>
          <w:rFonts w:ascii="Times New Roman" w:eastAsia="Times New Roman" w:hAnsi="Times New Roman" w:cs="Times New Roman"/>
          <w:color w:val="auto"/>
          <w:sz w:val="24"/>
          <w:szCs w:val="24"/>
        </w:rPr>
        <w:t>i</w:t>
      </w:r>
      <w:r w:rsidRPr="00815087">
        <w:rPr>
          <w:rFonts w:ascii="Times New Roman" w:eastAsia="Times New Roman" w:hAnsi="Times New Roman" w:cs="Times New Roman" w:hint="eastAsia"/>
          <w:color w:val="auto"/>
          <w:sz w:val="24"/>
          <w:szCs w:val="24"/>
        </w:rPr>
        <w:t>dualų ugdym</w:t>
      </w:r>
      <w:r w:rsidRPr="00815087">
        <w:rPr>
          <w:rFonts w:ascii="Times New Roman" w:eastAsia="Times New Roman" w:hAnsi="Times New Roman" w:cs="Times New Roman"/>
          <w:color w:val="auto"/>
          <w:sz w:val="24"/>
          <w:szCs w:val="24"/>
        </w:rPr>
        <w:t>o</w:t>
      </w:r>
      <w:r w:rsidRPr="00815087">
        <w:rPr>
          <w:rFonts w:ascii="Times New Roman" w:eastAsia="Times New Roman" w:hAnsi="Times New Roman" w:cs="Times New Roman" w:hint="eastAsia"/>
          <w:color w:val="auto"/>
          <w:sz w:val="24"/>
          <w:szCs w:val="24"/>
        </w:rPr>
        <w:t xml:space="preserve"> planą arba</w:t>
      </w:r>
      <w:r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hint="eastAsia"/>
          <w:color w:val="auto"/>
          <w:sz w:val="24"/>
          <w:szCs w:val="24"/>
        </w:rPr>
        <w:t xml:space="preserve"> nesant tam sąlygų,</w:t>
      </w:r>
      <w:r w:rsidRPr="00815087">
        <w:rPr>
          <w:rFonts w:ascii="Times New Roman" w:eastAsia="Times New Roman" w:hAnsi="Times New Roman" w:cs="Times New Roman"/>
          <w:color w:val="auto"/>
          <w:sz w:val="24"/>
          <w:szCs w:val="24"/>
        </w:rPr>
        <w:t xml:space="preserve"> siūlo </w:t>
      </w:r>
      <w:r w:rsidRPr="00815087">
        <w:rPr>
          <w:rFonts w:ascii="Times New Roman" w:eastAsia="Times New Roman" w:hAnsi="Times New Roman" w:cs="Times New Roman" w:hint="eastAsia"/>
          <w:color w:val="auto"/>
          <w:sz w:val="24"/>
          <w:szCs w:val="24"/>
        </w:rPr>
        <w:t>keisti pasirinktus dalykus ar modulius</w:t>
      </w:r>
      <w:r w:rsidRPr="00815087">
        <w:rPr>
          <w:rFonts w:ascii="Times New Roman" w:eastAsia="Times New Roman" w:hAnsi="Times New Roman" w:cs="Times New Roman"/>
          <w:color w:val="auto"/>
          <w:sz w:val="24"/>
          <w:szCs w:val="24"/>
        </w:rPr>
        <w:t>.</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20.3.6.</w:t>
      </w:r>
      <w:r w:rsidRPr="00815087">
        <w:rPr>
          <w:rFonts w:ascii="Times New Roman" w:eastAsia="Times New Roman" w:hAnsi="Times New Roman" w:cs="Times New Roman" w:hint="eastAsia"/>
          <w:color w:val="auto"/>
          <w:sz w:val="24"/>
          <w:szCs w:val="24"/>
        </w:rPr>
        <w:t xml:space="preserve">  Vidurinio ugdymo programoje </w:t>
      </w:r>
      <w:r w:rsidRPr="00815087">
        <w:rPr>
          <w:rFonts w:ascii="Times New Roman" w:eastAsia="Times New Roman" w:hAnsi="Times New Roman" w:cs="Times New Roman"/>
          <w:color w:val="auto"/>
          <w:sz w:val="24"/>
          <w:szCs w:val="24"/>
        </w:rPr>
        <w:t>gimnazija</w:t>
      </w:r>
      <w:r w:rsidRPr="00815087">
        <w:rPr>
          <w:rFonts w:ascii="Times New Roman" w:eastAsia="Times New Roman" w:hAnsi="Times New Roman" w:cs="Times New Roman" w:hint="eastAsia"/>
          <w:color w:val="auto"/>
          <w:sz w:val="24"/>
          <w:szCs w:val="24"/>
        </w:rPr>
        <w:t xml:space="preserve"> siūl</w:t>
      </w:r>
      <w:r w:rsidRPr="00815087">
        <w:rPr>
          <w:rFonts w:ascii="Times New Roman" w:eastAsia="Times New Roman" w:hAnsi="Times New Roman" w:cs="Times New Roman"/>
          <w:color w:val="auto"/>
          <w:sz w:val="24"/>
          <w:szCs w:val="24"/>
        </w:rPr>
        <w:t>o</w:t>
      </w:r>
      <w:r w:rsidRPr="00815087">
        <w:rPr>
          <w:rFonts w:ascii="Times New Roman" w:eastAsia="Times New Roman" w:hAnsi="Times New Roman" w:cs="Times New Roman" w:hint="eastAsia"/>
          <w:color w:val="auto"/>
          <w:sz w:val="24"/>
          <w:szCs w:val="24"/>
        </w:rPr>
        <w:t xml:space="preserve"> mokiniui:</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20.3.6.</w:t>
      </w:r>
      <w:r w:rsidRPr="00815087">
        <w:rPr>
          <w:rFonts w:ascii="Times New Roman" w:eastAsia="Times New Roman" w:hAnsi="Times New Roman" w:cs="Times New Roman" w:hint="eastAsia"/>
          <w:color w:val="auto"/>
          <w:sz w:val="24"/>
          <w:szCs w:val="24"/>
        </w:rPr>
        <w:t>1</w:t>
      </w:r>
      <w:r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hint="eastAsia"/>
          <w:color w:val="auto"/>
          <w:sz w:val="24"/>
          <w:szCs w:val="24"/>
        </w:rPr>
        <w:t xml:space="preserve"> jo mokymosi poreikius </w:t>
      </w:r>
      <w:r w:rsidRPr="00815087">
        <w:rPr>
          <w:rFonts w:ascii="Times New Roman" w:eastAsia="Times New Roman" w:hAnsi="Times New Roman" w:cs="Times New Roman"/>
          <w:color w:val="auto"/>
          <w:sz w:val="24"/>
          <w:szCs w:val="24"/>
        </w:rPr>
        <w:t xml:space="preserve">atliepiančius </w:t>
      </w:r>
      <w:r w:rsidRPr="00815087">
        <w:rPr>
          <w:rFonts w:ascii="Times New Roman" w:eastAsia="Times New Roman" w:hAnsi="Times New Roman" w:cs="Times New Roman" w:hint="eastAsia"/>
          <w:color w:val="auto"/>
          <w:sz w:val="24"/>
          <w:szCs w:val="24"/>
        </w:rPr>
        <w:t>pasirenkamus dalykus, dalykų modulius. Nesant mokinio pageida</w:t>
      </w:r>
      <w:r w:rsidRPr="00815087">
        <w:rPr>
          <w:rFonts w:ascii="Times New Roman" w:eastAsia="Times New Roman" w:hAnsi="Times New Roman" w:cs="Times New Roman"/>
          <w:color w:val="auto"/>
          <w:sz w:val="24"/>
          <w:szCs w:val="24"/>
        </w:rPr>
        <w:t>u</w:t>
      </w:r>
      <w:r w:rsidRPr="00815087">
        <w:rPr>
          <w:rFonts w:ascii="Times New Roman" w:eastAsia="Times New Roman" w:hAnsi="Times New Roman" w:cs="Times New Roman" w:hint="eastAsia"/>
          <w:color w:val="auto"/>
          <w:sz w:val="24"/>
          <w:szCs w:val="24"/>
        </w:rPr>
        <w:t>jamų</w:t>
      </w:r>
      <w:r w:rsidRPr="00815087">
        <w:rPr>
          <w:rFonts w:ascii="Times New Roman" w:eastAsia="Times New Roman" w:hAnsi="Times New Roman" w:cs="Times New Roman"/>
          <w:color w:val="auto"/>
          <w:sz w:val="24"/>
          <w:szCs w:val="24"/>
        </w:rPr>
        <w:t xml:space="preserve"> pasirinkti </w:t>
      </w:r>
      <w:r w:rsidRPr="00815087">
        <w:rPr>
          <w:rFonts w:ascii="Times New Roman" w:eastAsia="Times New Roman" w:hAnsi="Times New Roman" w:cs="Times New Roman" w:hint="eastAsia"/>
          <w:color w:val="auto"/>
          <w:sz w:val="24"/>
          <w:szCs w:val="24"/>
        </w:rPr>
        <w:t xml:space="preserve">švietimo ir mokslo ministro patvirtintų pasirenkamųjų dalykų programų ar dalykų modulių programų, jas parengia </w:t>
      </w:r>
      <w:r w:rsidRPr="00815087">
        <w:rPr>
          <w:rFonts w:ascii="Times New Roman" w:eastAsia="Times New Roman" w:hAnsi="Times New Roman" w:cs="Times New Roman"/>
          <w:color w:val="auto"/>
          <w:sz w:val="24"/>
          <w:szCs w:val="24"/>
        </w:rPr>
        <w:t xml:space="preserve">gimnazija </w:t>
      </w:r>
      <w:r w:rsidRPr="00815087">
        <w:rPr>
          <w:rFonts w:ascii="Times New Roman" w:eastAsia="Times New Roman" w:hAnsi="Times New Roman" w:cs="Times New Roman" w:hint="eastAsia"/>
          <w:color w:val="auto"/>
          <w:sz w:val="24"/>
          <w:szCs w:val="24"/>
        </w:rPr>
        <w:t>(</w:t>
      </w:r>
      <w:r w:rsidRPr="00815087">
        <w:rPr>
          <w:rFonts w:ascii="Times New Roman" w:eastAsia="Times New Roman" w:hAnsi="Times New Roman" w:cs="Times New Roman"/>
          <w:color w:val="auto"/>
          <w:sz w:val="24"/>
          <w:szCs w:val="24"/>
        </w:rPr>
        <w:t>Bendrųjų ugdymo planų 22 punktas);</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20.3.6.2.</w:t>
      </w:r>
      <w:r w:rsidRPr="00815087">
        <w:rPr>
          <w:rFonts w:ascii="Times New Roman" w:eastAsia="Times New Roman" w:hAnsi="Times New Roman" w:cs="Times New Roman" w:hint="eastAsia"/>
          <w:color w:val="auto"/>
          <w:sz w:val="24"/>
          <w:szCs w:val="24"/>
        </w:rPr>
        <w:t xml:space="preserve"> daugiau pamokų</w:t>
      </w:r>
      <w:r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hint="eastAsia"/>
          <w:color w:val="auto"/>
          <w:sz w:val="24"/>
          <w:szCs w:val="24"/>
        </w:rPr>
        <w:t xml:space="preserve"> nei numatyta Bendrųjų ugdymo planų </w:t>
      </w:r>
      <w:r w:rsidRPr="00815087">
        <w:rPr>
          <w:rFonts w:ascii="Times New Roman" w:eastAsia="Times New Roman" w:hAnsi="Times New Roman" w:cs="Times New Roman"/>
          <w:color w:val="auto"/>
          <w:sz w:val="24"/>
          <w:szCs w:val="24"/>
        </w:rPr>
        <w:t>143</w:t>
      </w:r>
      <w:r w:rsidRPr="00815087">
        <w:rPr>
          <w:rFonts w:ascii="Times New Roman" w:eastAsia="Times New Roman" w:hAnsi="Times New Roman" w:cs="Times New Roman" w:hint="eastAsia"/>
          <w:color w:val="auto"/>
          <w:sz w:val="24"/>
          <w:szCs w:val="24"/>
        </w:rPr>
        <w:t xml:space="preserve"> punkte</w:t>
      </w:r>
      <w:r w:rsidRPr="00815087">
        <w:rPr>
          <w:rFonts w:ascii="Times New Roman" w:eastAsia="Times New Roman" w:hAnsi="Times New Roman" w:cs="Times New Roman"/>
          <w:color w:val="auto"/>
          <w:sz w:val="24"/>
          <w:szCs w:val="24"/>
        </w:rPr>
        <w:t>,</w:t>
      </w:r>
      <w:r w:rsidRPr="00815087">
        <w:rPr>
          <w:rFonts w:ascii="Times New Roman" w:eastAsia="Times New Roman" w:hAnsi="Times New Roman" w:cs="Times New Roman" w:hint="eastAsia"/>
          <w:color w:val="auto"/>
          <w:sz w:val="24"/>
          <w:szCs w:val="24"/>
        </w:rPr>
        <w:t xml:space="preserve"> mokytis </w:t>
      </w:r>
      <w:r w:rsidRPr="00815087">
        <w:rPr>
          <w:rFonts w:ascii="Times New Roman" w:eastAsia="Times New Roman" w:hAnsi="Times New Roman" w:cs="Times New Roman"/>
          <w:color w:val="auto"/>
          <w:sz w:val="24"/>
          <w:szCs w:val="24"/>
        </w:rPr>
        <w:t xml:space="preserve">kitus </w:t>
      </w:r>
      <w:r w:rsidRPr="00815087">
        <w:rPr>
          <w:rFonts w:ascii="Times New Roman" w:eastAsia="Times New Roman" w:hAnsi="Times New Roman" w:cs="Times New Roman" w:hint="eastAsia"/>
          <w:color w:val="auto"/>
          <w:sz w:val="24"/>
          <w:szCs w:val="24"/>
        </w:rPr>
        <w:t xml:space="preserve">pasirinktus dalykus ar modulius. </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20.3.7.M</w:t>
      </w:r>
      <w:r w:rsidRPr="00815087">
        <w:rPr>
          <w:rFonts w:ascii="Times New Roman" w:eastAsia="Times New Roman" w:hAnsi="Times New Roman" w:cs="Times New Roman" w:hint="eastAsia"/>
          <w:color w:val="auto"/>
          <w:sz w:val="24"/>
          <w:szCs w:val="24"/>
        </w:rPr>
        <w:t xml:space="preserve">inimalus privalomų, privalomai ir laisvai pasirenkamų dalykų skaičius mokinio individualiame plane </w:t>
      </w:r>
      <w:r w:rsidRPr="00815087">
        <w:rPr>
          <w:rFonts w:ascii="Times New Roman" w:eastAsia="Times New Roman" w:hAnsi="Times New Roman" w:cs="Times New Roman"/>
          <w:color w:val="auto"/>
          <w:sz w:val="24"/>
          <w:szCs w:val="24"/>
        </w:rPr>
        <w:t>yra</w:t>
      </w:r>
      <w:r w:rsidRPr="00815087">
        <w:rPr>
          <w:rFonts w:ascii="Times New Roman" w:eastAsia="Times New Roman" w:hAnsi="Times New Roman" w:cs="Times New Roman" w:hint="eastAsia"/>
          <w:color w:val="auto"/>
          <w:sz w:val="24"/>
          <w:szCs w:val="24"/>
        </w:rPr>
        <w:t xml:space="preserve"> ne mažesnis nei 8, o minimalus pamokų skaičius per savaitę</w:t>
      </w:r>
      <w:r w:rsidRPr="00815087">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hint="eastAsia"/>
          <w:color w:val="auto"/>
          <w:sz w:val="24"/>
          <w:szCs w:val="24"/>
        </w:rPr>
        <w:t>31,5 savaitinės pamokos</w:t>
      </w:r>
      <w:r w:rsidRPr="00815087">
        <w:rPr>
          <w:rFonts w:ascii="Times New Roman" w:eastAsia="Times New Roman" w:hAnsi="Times New Roman" w:cs="Times New Roman"/>
          <w:color w:val="auto"/>
          <w:sz w:val="24"/>
          <w:szCs w:val="24"/>
        </w:rPr>
        <w:t>.</w:t>
      </w:r>
    </w:p>
    <w:p w:rsidR="00E6312E" w:rsidRPr="00815087" w:rsidRDefault="00E6312E" w:rsidP="00E6312E">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20.3.8. Gimnazija sudaro sąlygas mokiniams siekti asmeninės ir pilietinės brandos ir ugdyti gyvenime būtinas bendrąsias kompetencijas ir gebėjimus naudodama pamokas, skirtas mokinių ugdymo poreikiams tenkinti, šioms veikloms: </w:t>
      </w:r>
    </w:p>
    <w:p w:rsidR="00E6312E" w:rsidRPr="00815087" w:rsidRDefault="00E6312E" w:rsidP="00E6312E">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20.3.8.1. susipažinti su profesinės veiklos įvairove ir rinkimosi galimybėmis, planuoti savo tolesnį mokymąsi ir darbinę veiklą (t. y. karjerą). Mokiniams siūlomas pasirenkamasis ugdymo karjeros modulis;</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20.3.8.2. rengti ir įgyvendinti projektus, brandos darbus. </w:t>
      </w:r>
    </w:p>
    <w:p w:rsidR="00E6312E" w:rsidRPr="00815087" w:rsidRDefault="00E6312E" w:rsidP="00E6312E">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20.4. Gimnazija, siekdama užtikrinti, kad mokinys, mokydamasis pagal vidurinio ugdymo programą, tobulintų tolesniam mokymuisi, darbui būtinas kompetencijas, ugdymo procese taiko inovatyvius, besimokantiesiems patrauklius ir aktualius mokymo(si) būdus, plėtoja savarankišką mokymąsi, sudaro sąlygas mokinių socialinei-pilietinei veiklai, savanorystei, padeda mokiniams susipažinti su profesijų įvairove ir pasirinkimo galimybėmis, planuoti tolesnį savo mokymąsi ir(ar) darbinę veiklą, karjerą. </w:t>
      </w:r>
    </w:p>
    <w:p w:rsidR="00E6312E" w:rsidRPr="00815087" w:rsidRDefault="00E6312E" w:rsidP="00E6312E">
      <w:pPr>
        <w:tabs>
          <w:tab w:val="left" w:pos="993"/>
        </w:tabs>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20.5. Žmogaus saugos dalykas </w:t>
      </w:r>
      <w:r w:rsidR="00D72CFB">
        <w:rPr>
          <w:rFonts w:ascii="Times New Roman" w:eastAsia="Times New Roman" w:hAnsi="Times New Roman" w:cs="Times New Roman"/>
          <w:color w:val="auto"/>
          <w:sz w:val="24"/>
          <w:szCs w:val="24"/>
        </w:rPr>
        <w:t>integruojamas į dalykų ugdymo tu</w:t>
      </w:r>
      <w:r w:rsidRPr="00815087">
        <w:rPr>
          <w:rFonts w:ascii="Times New Roman" w:eastAsia="Times New Roman" w:hAnsi="Times New Roman" w:cs="Times New Roman"/>
          <w:color w:val="auto"/>
          <w:sz w:val="24"/>
          <w:szCs w:val="24"/>
        </w:rPr>
        <w:t xml:space="preserve">rinį. </w:t>
      </w:r>
    </w:p>
    <w:p w:rsidR="00E6312E" w:rsidRPr="00815087" w:rsidRDefault="00E6312E" w:rsidP="00E6312E">
      <w:pPr>
        <w:tabs>
          <w:tab w:val="left" w:pos="540"/>
        </w:tabs>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20.6. Projektinio darbo organizavimas: </w:t>
      </w:r>
    </w:p>
    <w:p w:rsidR="00E6312E" w:rsidRPr="00815087" w:rsidRDefault="00E6312E" w:rsidP="00E6312E">
      <w:pPr>
        <w:tabs>
          <w:tab w:val="left" w:pos="540"/>
        </w:tabs>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20.6.1. projektas kaip metodas taikomas pamokose siekiant aktyvinti mokinių veiklą; </w:t>
      </w:r>
    </w:p>
    <w:p w:rsidR="00E6312E" w:rsidRPr="00815087" w:rsidRDefault="00177B56" w:rsidP="00E6312E">
      <w:pPr>
        <w:tabs>
          <w:tab w:val="left" w:pos="540"/>
        </w:tabs>
        <w:ind w:firstLine="709"/>
        <w:jc w:val="both"/>
        <w:rPr>
          <w:rFonts w:ascii="Times New Roman" w:eastAsia="Times New Roman" w:hAnsi="Times New Roman" w:cs="Times New Roman"/>
          <w:b/>
          <w:color w:val="auto"/>
          <w:sz w:val="24"/>
          <w:szCs w:val="24"/>
        </w:rPr>
      </w:pPr>
      <w:r w:rsidRPr="00815087">
        <w:rPr>
          <w:rFonts w:ascii="Times New Roman" w:eastAsia="Times New Roman" w:hAnsi="Times New Roman" w:cs="Times New Roman"/>
          <w:color w:val="auto"/>
          <w:sz w:val="24"/>
          <w:szCs w:val="24"/>
        </w:rPr>
        <w:t>20.6.2. GIII-GIV</w:t>
      </w:r>
      <w:r w:rsidR="00E6312E" w:rsidRPr="00815087">
        <w:rPr>
          <w:rFonts w:ascii="Times New Roman" w:eastAsia="Times New Roman" w:hAnsi="Times New Roman" w:cs="Times New Roman"/>
          <w:color w:val="auto"/>
          <w:sz w:val="24"/>
          <w:szCs w:val="24"/>
        </w:rPr>
        <w:t xml:space="preserve"> klasių mokiniai </w:t>
      </w:r>
      <w:r w:rsidRPr="00815087">
        <w:rPr>
          <w:rFonts w:ascii="Times New Roman" w:eastAsia="Times New Roman" w:hAnsi="Times New Roman" w:cs="Times New Roman"/>
          <w:color w:val="auto"/>
          <w:sz w:val="24"/>
          <w:szCs w:val="24"/>
        </w:rPr>
        <w:t>rengia</w:t>
      </w:r>
      <w:r w:rsidR="00E6312E" w:rsidRPr="00815087">
        <w:rPr>
          <w:rFonts w:ascii="Times New Roman" w:eastAsia="Times New Roman" w:hAnsi="Times New Roman" w:cs="Times New Roman"/>
          <w:color w:val="auto"/>
          <w:sz w:val="24"/>
          <w:szCs w:val="24"/>
        </w:rPr>
        <w:t xml:space="preserve"> ilgalaikius projektus. Mokiniams, dalyvaujantiems ilgalaikiuose projektuose ne mažiau</w:t>
      </w:r>
      <w:r w:rsidR="0009353B" w:rsidRPr="00815087">
        <w:rPr>
          <w:rFonts w:ascii="Times New Roman" w:eastAsia="Times New Roman" w:hAnsi="Times New Roman" w:cs="Times New Roman"/>
          <w:color w:val="auto"/>
          <w:sz w:val="24"/>
          <w:szCs w:val="24"/>
        </w:rPr>
        <w:t xml:space="preserve"> kaip</w:t>
      </w:r>
      <w:r w:rsidR="00E6312E" w:rsidRPr="00815087">
        <w:rPr>
          <w:rFonts w:ascii="Times New Roman" w:eastAsia="Times New Roman" w:hAnsi="Times New Roman" w:cs="Times New Roman"/>
          <w:color w:val="auto"/>
          <w:sz w:val="24"/>
          <w:szCs w:val="24"/>
        </w:rPr>
        <w:t xml:space="preserve"> metus, projektas įrašomas į brandos atestato priedą.</w:t>
      </w:r>
    </w:p>
    <w:p w:rsidR="00E6312E" w:rsidRDefault="00E6312E" w:rsidP="00E6312E">
      <w:pPr>
        <w:tabs>
          <w:tab w:val="left" w:pos="540"/>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20.7. Specialiosios medicininės fizinio pajėgumo grupės mokiniai gali dalyvauti pamokose su pagrindine grupe, bet pratimai ir krūvis jiems skiriami pagal gydytojo rekomendacijas ir atsižvelgiant į savijautą. Tėvų (globėjų, rūpintojų) pageidavimu mokiniai gali lankyti sveikatos grupes ne mokykloje.</w:t>
      </w: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Default="00815087" w:rsidP="00E6312E">
      <w:pPr>
        <w:tabs>
          <w:tab w:val="left" w:pos="540"/>
        </w:tabs>
        <w:ind w:firstLine="709"/>
        <w:jc w:val="both"/>
        <w:rPr>
          <w:rFonts w:ascii="Times New Roman" w:eastAsia="Times New Roman" w:hAnsi="Times New Roman" w:cs="Times New Roman"/>
          <w:color w:val="auto"/>
          <w:sz w:val="24"/>
          <w:szCs w:val="24"/>
        </w:rPr>
      </w:pPr>
    </w:p>
    <w:p w:rsidR="00815087" w:rsidRPr="0070058B" w:rsidRDefault="00815087" w:rsidP="00815087">
      <w:pPr>
        <w:ind w:firstLine="709"/>
        <w:jc w:val="both"/>
        <w:rPr>
          <w:rFonts w:ascii="Times New Roman" w:hAnsi="Times New Roman" w:cs="Times New Roman"/>
        </w:rPr>
      </w:pPr>
      <w:r>
        <w:rPr>
          <w:rFonts w:ascii="Times New Roman" w:eastAsia="Times New Roman" w:hAnsi="Times New Roman" w:cs="Times New Roman"/>
          <w:sz w:val="24"/>
          <w:szCs w:val="24"/>
        </w:rPr>
        <w:lastRenderedPageBreak/>
        <w:t>21.</w:t>
      </w:r>
      <w:r w:rsidRPr="0070058B">
        <w:rPr>
          <w:rFonts w:ascii="Times New Roman" w:eastAsia="Times New Roman" w:hAnsi="Times New Roman" w:cs="Times New Roman"/>
          <w:sz w:val="24"/>
          <w:szCs w:val="24"/>
        </w:rPr>
        <w:t xml:space="preserve"> Vidurinio ugdymo programai įgyvendinti skiriamų pamokų skaičius per savaitę ir per dvejus metus (grupine mokymosi forma kasdieniu ar nuotoliniu mokymo proceso organizavimo būdais):</w:t>
      </w:r>
    </w:p>
    <w:tbl>
      <w:tblPr>
        <w:tblW w:w="10560" w:type="dxa"/>
        <w:tblInd w:w="103" w:type="dxa"/>
        <w:tblLook w:val="04A0" w:firstRow="1" w:lastRow="0" w:firstColumn="1" w:lastColumn="0" w:noHBand="0" w:noVBand="1"/>
      </w:tblPr>
      <w:tblGrid>
        <w:gridCol w:w="2732"/>
        <w:gridCol w:w="1017"/>
        <w:gridCol w:w="960"/>
        <w:gridCol w:w="960"/>
        <w:gridCol w:w="1017"/>
        <w:gridCol w:w="960"/>
        <w:gridCol w:w="960"/>
        <w:gridCol w:w="994"/>
        <w:gridCol w:w="960"/>
      </w:tblGrid>
      <w:tr w:rsidR="00815087" w:rsidRPr="00105FED" w:rsidTr="000706DE">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5087" w:rsidRPr="00105FED" w:rsidRDefault="00815087" w:rsidP="000706DE">
            <w:pPr>
              <w:spacing w:line="240" w:lineRule="auto"/>
              <w:jc w:val="center"/>
              <w:rPr>
                <w:rFonts w:ascii="Times New Roman" w:eastAsia="Times New Roman" w:hAnsi="Times New Roman" w:cs="Times New Roman"/>
                <w:color w:val="auto"/>
              </w:rPr>
            </w:pPr>
            <w:r w:rsidRPr="00105FED">
              <w:rPr>
                <w:rFonts w:ascii="Times New Roman" w:eastAsia="Times New Roman" w:hAnsi="Times New Roman" w:cs="Times New Roman"/>
                <w:color w:val="auto"/>
              </w:rPr>
              <w:t>2017/2018 m.m. GIII klasių mobiliųjų grupių skaičius</w:t>
            </w:r>
          </w:p>
        </w:tc>
      </w:tr>
      <w:tr w:rsidR="00815087" w:rsidRPr="00105FED" w:rsidTr="000706DE">
        <w:trPr>
          <w:trHeight w:val="255"/>
        </w:trPr>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Ugdymo sritys ir dalykai</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Išplėstinis kursas (B2)</w:t>
            </w:r>
            <w:r w:rsidR="00570710">
              <w:rPr>
                <w:rFonts w:ascii="Times New Roman" w:eastAsia="Times New Roman" w:hAnsi="Times New Roman" w:cs="Times New Roman"/>
                <w:color w:val="auto"/>
                <w:sz w:val="20"/>
                <w:szCs w:val="20"/>
              </w:rPr>
              <w:t xml:space="preserve"> </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Bendrasis kursas (B1)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Iš viso valandų</w:t>
            </w:r>
          </w:p>
        </w:tc>
      </w:tr>
      <w:tr w:rsidR="00815087" w:rsidRPr="00105FED" w:rsidTr="000706DE">
        <w:trPr>
          <w:trHeight w:val="765"/>
        </w:trPr>
        <w:tc>
          <w:tcPr>
            <w:tcW w:w="2880" w:type="dxa"/>
            <w:vMerge/>
            <w:tcBorders>
              <w:top w:val="nil"/>
              <w:left w:val="single" w:sz="4" w:space="0" w:color="auto"/>
              <w:bottom w:val="single" w:sz="4" w:space="0" w:color="auto"/>
              <w:right w:val="single" w:sz="4" w:space="0" w:color="auto"/>
            </w:tcBorders>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Valandų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Valandų skaičius</w:t>
            </w:r>
          </w:p>
        </w:tc>
        <w:tc>
          <w:tcPr>
            <w:tcW w:w="960" w:type="dxa"/>
            <w:vMerge/>
            <w:tcBorders>
              <w:top w:val="nil"/>
              <w:left w:val="single" w:sz="4" w:space="0" w:color="auto"/>
              <w:bottom w:val="single" w:sz="4" w:space="0" w:color="auto"/>
              <w:right w:val="single" w:sz="4" w:space="0" w:color="auto"/>
            </w:tcBorders>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Dorinis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Tikyba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Kalbos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51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Gimtoji kalba (lenkų)</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5p</w:t>
            </w:r>
          </w:p>
        </w:tc>
      </w:tr>
      <w:tr w:rsidR="00815087" w:rsidRPr="00105FED" w:rsidTr="000706DE">
        <w:trPr>
          <w:trHeight w:val="255"/>
        </w:trPr>
        <w:tc>
          <w:tcPr>
            <w:tcW w:w="2880" w:type="dxa"/>
            <w:vMerge/>
            <w:tcBorders>
              <w:top w:val="nil"/>
              <w:left w:val="single" w:sz="4" w:space="0" w:color="auto"/>
              <w:bottom w:val="single" w:sz="4" w:space="0" w:color="000000"/>
              <w:right w:val="single" w:sz="4" w:space="0" w:color="auto"/>
            </w:tcBorders>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8</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Lietuvių kalba ir literatūra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14</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Užsienio kalba (anglų)</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6</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Socialinio ugdymo sritis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Istorija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570710" w:rsidP="000706DE">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Geografija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Tikslieji mokslai</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Matematika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8</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Gamtamokslinis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Biologija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570710">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r w:rsidR="00570710">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570710">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r w:rsidR="00570710">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r>
      <w:tr w:rsidR="00815087" w:rsidRPr="00105FED" w:rsidTr="000706DE">
        <w:trPr>
          <w:trHeight w:val="255"/>
        </w:trPr>
        <w:tc>
          <w:tcPr>
            <w:tcW w:w="2880" w:type="dxa"/>
            <w:tcBorders>
              <w:top w:val="nil"/>
              <w:left w:val="single" w:sz="4" w:space="0" w:color="auto"/>
              <w:bottom w:val="nil"/>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Chemija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r>
      <w:tr w:rsidR="00815087" w:rsidRPr="00105FED" w:rsidTr="000706DE">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Fizika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Meninis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Dailė</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510"/>
        </w:trPr>
        <w:tc>
          <w:tcPr>
            <w:tcW w:w="2880" w:type="dxa"/>
            <w:tcBorders>
              <w:top w:val="nil"/>
              <w:left w:val="single" w:sz="4" w:space="0" w:color="auto"/>
              <w:bottom w:val="nil"/>
              <w:right w:val="single" w:sz="4" w:space="0" w:color="auto"/>
            </w:tcBorders>
            <w:shd w:val="clear" w:color="auto" w:fill="auto"/>
            <w:vAlign w:val="center"/>
            <w:hideMark/>
          </w:tcPr>
          <w:p w:rsidR="00815087" w:rsidRPr="00105FED" w:rsidRDefault="00113D23" w:rsidP="000706DE">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Filmų kū</w:t>
            </w:r>
            <w:r w:rsidR="00815087" w:rsidRPr="00105FED">
              <w:rPr>
                <w:rFonts w:ascii="Times New Roman" w:eastAsia="Times New Roman" w:hAnsi="Times New Roman" w:cs="Times New Roman"/>
                <w:color w:val="auto"/>
                <w:sz w:val="20"/>
                <w:szCs w:val="20"/>
              </w:rPr>
              <w:t>rimas</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480"/>
        </w:trPr>
        <w:tc>
          <w:tcPr>
            <w:tcW w:w="2880" w:type="dxa"/>
            <w:tcBorders>
              <w:top w:val="single" w:sz="4" w:space="0" w:color="auto"/>
              <w:left w:val="single" w:sz="4" w:space="0" w:color="auto"/>
              <w:bottom w:val="nil"/>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Fotografija</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Muzika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570710" w:rsidP="000706DE">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Technologijos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Turizmo ir mitybos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Taik. meno, amatų ir dizaino</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Mechanikos, mechaninio remonto</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Kūno kultūra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Bendroji kūno kultūra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Pasirinkta sporto šaka: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Sportinis šokis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xml:space="preserve">Tinklinis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Pasirenkamieji dalykai:</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Informacinės technologijos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Užsienio k. (rusų)</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570710" w:rsidP="000706DE">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Užsienio k.( ispanų)</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3p</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Techninė grafika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Psichologija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Lenkijos istorija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lastRenderedPageBreak/>
              <w:t>Ekonomika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Dalykų moduliai:</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Programavimas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1p</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Netradiciniai uždavinių sprendimo būdai</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CD3597">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r w:rsidR="00CD3597">
              <w:rPr>
                <w:rFonts w:ascii="Times New Roman" w:eastAsia="Times New Roman" w:hAnsi="Times New Roman" w:cs="Times New Roman"/>
                <w:color w:val="auto"/>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Probleminių uždavinių sprendimo metodika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CD3597">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r w:rsidR="00CD3597">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570710">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Kalbėjimo įg</w:t>
            </w:r>
            <w:r w:rsidR="00570710">
              <w:rPr>
                <w:rFonts w:ascii="Times New Roman" w:eastAsia="Times New Roman" w:hAnsi="Times New Roman" w:cs="Times New Roman"/>
                <w:color w:val="auto"/>
                <w:sz w:val="20"/>
                <w:szCs w:val="20"/>
              </w:rPr>
              <w:t>ū</w:t>
            </w:r>
            <w:r w:rsidRPr="00105FED">
              <w:rPr>
                <w:rFonts w:ascii="Times New Roman" w:eastAsia="Times New Roman" w:hAnsi="Times New Roman" w:cs="Times New Roman"/>
                <w:color w:val="auto"/>
                <w:sz w:val="20"/>
                <w:szCs w:val="20"/>
              </w:rPr>
              <w:t>džių formavimas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Matematinių metodų taikymas cheminiuose skaičiavimuose</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Darbas su istorijos šaltiniais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1p</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Viso:</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84</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Savarankiškai:</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24</w:t>
            </w:r>
          </w:p>
        </w:tc>
      </w:tr>
    </w:tbl>
    <w:p w:rsidR="00815087" w:rsidRDefault="00815087" w:rsidP="00815087"/>
    <w:p w:rsidR="00815087" w:rsidRDefault="00815087" w:rsidP="00815087"/>
    <w:tbl>
      <w:tblPr>
        <w:tblW w:w="10560" w:type="dxa"/>
        <w:tblInd w:w="103" w:type="dxa"/>
        <w:tblLook w:val="04A0" w:firstRow="1" w:lastRow="0" w:firstColumn="1" w:lastColumn="0" w:noHBand="0" w:noVBand="1"/>
      </w:tblPr>
      <w:tblGrid>
        <w:gridCol w:w="2732"/>
        <w:gridCol w:w="1017"/>
        <w:gridCol w:w="960"/>
        <w:gridCol w:w="960"/>
        <w:gridCol w:w="1017"/>
        <w:gridCol w:w="960"/>
        <w:gridCol w:w="960"/>
        <w:gridCol w:w="994"/>
        <w:gridCol w:w="960"/>
      </w:tblGrid>
      <w:tr w:rsidR="00815087" w:rsidRPr="00105FED" w:rsidTr="000706DE">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5087" w:rsidRPr="00105FED" w:rsidRDefault="00815087" w:rsidP="000706DE">
            <w:pPr>
              <w:spacing w:line="240" w:lineRule="auto"/>
              <w:jc w:val="center"/>
              <w:rPr>
                <w:rFonts w:ascii="Times New Roman" w:eastAsia="Times New Roman" w:hAnsi="Times New Roman" w:cs="Times New Roman"/>
                <w:color w:val="auto"/>
              </w:rPr>
            </w:pPr>
            <w:r w:rsidRPr="00105FED">
              <w:rPr>
                <w:rFonts w:ascii="Times New Roman" w:eastAsia="Times New Roman" w:hAnsi="Times New Roman" w:cs="Times New Roman"/>
                <w:color w:val="auto"/>
              </w:rPr>
              <w:t>2018/2019 m.m. GIV klasių mobiliųjų grupių skaičius</w:t>
            </w:r>
          </w:p>
        </w:tc>
      </w:tr>
      <w:tr w:rsidR="00815087" w:rsidRPr="00105FED" w:rsidTr="000706DE">
        <w:trPr>
          <w:trHeight w:val="255"/>
        </w:trPr>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Ugdymo sritys ir dalykai</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Išplėstinis kursas (B2)</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Bendrasis kursas (B1)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Iš viso valandų</w:t>
            </w:r>
          </w:p>
        </w:tc>
      </w:tr>
      <w:tr w:rsidR="00815087" w:rsidRPr="00105FED" w:rsidTr="000706DE">
        <w:trPr>
          <w:trHeight w:val="765"/>
        </w:trPr>
        <w:tc>
          <w:tcPr>
            <w:tcW w:w="2880" w:type="dxa"/>
            <w:vMerge/>
            <w:tcBorders>
              <w:top w:val="nil"/>
              <w:left w:val="single" w:sz="4" w:space="0" w:color="auto"/>
              <w:bottom w:val="single" w:sz="4" w:space="0" w:color="auto"/>
              <w:right w:val="single" w:sz="4" w:space="0" w:color="auto"/>
            </w:tcBorders>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Valandų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Valandų skaičius</w:t>
            </w:r>
          </w:p>
        </w:tc>
        <w:tc>
          <w:tcPr>
            <w:tcW w:w="960" w:type="dxa"/>
            <w:vMerge/>
            <w:tcBorders>
              <w:top w:val="nil"/>
              <w:left w:val="single" w:sz="4" w:space="0" w:color="auto"/>
              <w:bottom w:val="single" w:sz="4" w:space="0" w:color="auto"/>
              <w:right w:val="single" w:sz="4" w:space="0" w:color="auto"/>
            </w:tcBorders>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Dorinis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Tikyba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Kalbos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51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Gimtoji kalba (lenkų)</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5p</w:t>
            </w:r>
          </w:p>
        </w:tc>
      </w:tr>
      <w:tr w:rsidR="00815087" w:rsidRPr="00105FED" w:rsidTr="000706DE">
        <w:trPr>
          <w:trHeight w:val="255"/>
        </w:trPr>
        <w:tc>
          <w:tcPr>
            <w:tcW w:w="2880" w:type="dxa"/>
            <w:vMerge/>
            <w:tcBorders>
              <w:top w:val="nil"/>
              <w:left w:val="single" w:sz="4" w:space="0" w:color="auto"/>
              <w:bottom w:val="single" w:sz="4" w:space="0" w:color="000000"/>
              <w:right w:val="single" w:sz="4" w:space="0" w:color="auto"/>
            </w:tcBorders>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8</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Lietuvių kalba ir literatūra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Užsienio kalba (anglų)</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6</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Socialinio ugdymo sritis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Istorija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Tikslieji mokslai</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Matematika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Gamtamokslinis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Biologija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r>
      <w:tr w:rsidR="00815087" w:rsidRPr="00105FED" w:rsidTr="000706DE">
        <w:trPr>
          <w:trHeight w:val="255"/>
        </w:trPr>
        <w:tc>
          <w:tcPr>
            <w:tcW w:w="2880" w:type="dxa"/>
            <w:tcBorders>
              <w:top w:val="nil"/>
              <w:left w:val="single" w:sz="4" w:space="0" w:color="auto"/>
              <w:bottom w:val="nil"/>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Chemija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r>
      <w:tr w:rsidR="00815087" w:rsidRPr="00105FED" w:rsidTr="000706DE">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Fizika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6</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Meninis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Dailė</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510"/>
        </w:trPr>
        <w:tc>
          <w:tcPr>
            <w:tcW w:w="2880" w:type="dxa"/>
            <w:tcBorders>
              <w:top w:val="nil"/>
              <w:left w:val="single" w:sz="4" w:space="0" w:color="auto"/>
              <w:bottom w:val="nil"/>
              <w:right w:val="single" w:sz="4" w:space="0" w:color="auto"/>
            </w:tcBorders>
            <w:shd w:val="clear" w:color="auto" w:fill="auto"/>
            <w:vAlign w:val="center"/>
            <w:hideMark/>
          </w:tcPr>
          <w:p w:rsidR="00815087" w:rsidRPr="00105FED" w:rsidRDefault="00796B6F" w:rsidP="000706DE">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Filmų kū</w:t>
            </w:r>
            <w:r w:rsidR="00815087" w:rsidRPr="00105FED">
              <w:rPr>
                <w:rFonts w:ascii="Times New Roman" w:eastAsia="Times New Roman" w:hAnsi="Times New Roman" w:cs="Times New Roman"/>
                <w:color w:val="auto"/>
                <w:sz w:val="20"/>
                <w:szCs w:val="20"/>
              </w:rPr>
              <w:t>rimas</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480"/>
        </w:trPr>
        <w:tc>
          <w:tcPr>
            <w:tcW w:w="2880" w:type="dxa"/>
            <w:tcBorders>
              <w:top w:val="single" w:sz="4" w:space="0" w:color="auto"/>
              <w:left w:val="single" w:sz="4" w:space="0" w:color="auto"/>
              <w:bottom w:val="nil"/>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Fotografija</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Muzika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Technologijos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Turizmo ir mitybos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Taik. meno, amatų ir dizaino</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Mechanikos, mechaninio remonto</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Kūno kultūra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lastRenderedPageBreak/>
              <w:t>Bendroji kūno kultūra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Pasirinkta sporto šaka: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Sportinis šokis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xml:space="preserve">Tinklinis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Pasirenkamieji dalykai:</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Informacinės technologijos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4</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Užsienio k. (rusų)</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Užsienio k.( ispanų)</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3p</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Techninė grafika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Psichologija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Lenkijos istorija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5</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Ekonomika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single" w:sz="4" w:space="0" w:color="auto"/>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2p</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b/>
                <w:bCs/>
                <w:color w:val="auto"/>
                <w:sz w:val="20"/>
                <w:szCs w:val="20"/>
              </w:rPr>
            </w:pPr>
            <w:r w:rsidRPr="00105FED">
              <w:rPr>
                <w:rFonts w:ascii="Times New Roman" w:eastAsia="Times New Roman" w:hAnsi="Times New Roman" w:cs="Times New Roman"/>
                <w:b/>
                <w:bCs/>
                <w:color w:val="auto"/>
                <w:sz w:val="20"/>
                <w:szCs w:val="20"/>
              </w:rPr>
              <w:t>Dalykų moduliai:</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Programavimas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w:t>
            </w:r>
          </w:p>
        </w:tc>
        <w:tc>
          <w:tcPr>
            <w:tcW w:w="960" w:type="dxa"/>
            <w:tcBorders>
              <w:top w:val="nil"/>
              <w:left w:val="nil"/>
              <w:bottom w:val="nil"/>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1p</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Netradiciniai uždavinių sprendimo būdai</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Probleminių uždavinių sprendimo metodika</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Kalbėjimo įgudžių formavimas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Matematinių metodų taikymas cheminiuose skaičiavimuose</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r>
      <w:tr w:rsidR="00815087" w:rsidRPr="00105FED" w:rsidTr="000706DE">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Darbas su istorijos šaltiniais</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1p</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Viso:</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85</w:t>
            </w:r>
          </w:p>
        </w:tc>
      </w:tr>
      <w:tr w:rsidR="00815087" w:rsidRPr="00105FED"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15087" w:rsidRPr="00105FED" w:rsidRDefault="00815087" w:rsidP="000706DE">
            <w:pPr>
              <w:spacing w:line="240" w:lineRule="auto"/>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Savarankiškai:</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105FED" w:rsidRDefault="00815087" w:rsidP="000706DE">
            <w:pPr>
              <w:spacing w:line="240" w:lineRule="auto"/>
              <w:jc w:val="center"/>
              <w:rPr>
                <w:rFonts w:ascii="Times New Roman" w:eastAsia="Times New Roman" w:hAnsi="Times New Roman" w:cs="Times New Roman"/>
                <w:color w:val="auto"/>
                <w:sz w:val="20"/>
                <w:szCs w:val="20"/>
              </w:rPr>
            </w:pPr>
            <w:r w:rsidRPr="00105FED">
              <w:rPr>
                <w:rFonts w:ascii="Times New Roman" w:eastAsia="Times New Roman" w:hAnsi="Times New Roman" w:cs="Times New Roman"/>
                <w:color w:val="auto"/>
                <w:sz w:val="20"/>
                <w:szCs w:val="20"/>
              </w:rPr>
              <w:t>24</w:t>
            </w:r>
          </w:p>
        </w:tc>
      </w:tr>
    </w:tbl>
    <w:p w:rsidR="00815087" w:rsidRDefault="00815087" w:rsidP="00815087"/>
    <w:p w:rsidR="00815087" w:rsidRDefault="00815087" w:rsidP="00815087"/>
    <w:tbl>
      <w:tblPr>
        <w:tblW w:w="10560" w:type="dxa"/>
        <w:tblInd w:w="103" w:type="dxa"/>
        <w:tblLook w:val="04A0" w:firstRow="1" w:lastRow="0" w:firstColumn="1" w:lastColumn="0" w:noHBand="0" w:noVBand="1"/>
      </w:tblPr>
      <w:tblGrid>
        <w:gridCol w:w="2732"/>
        <w:gridCol w:w="1017"/>
        <w:gridCol w:w="960"/>
        <w:gridCol w:w="960"/>
        <w:gridCol w:w="1017"/>
        <w:gridCol w:w="960"/>
        <w:gridCol w:w="960"/>
        <w:gridCol w:w="994"/>
        <w:gridCol w:w="960"/>
      </w:tblGrid>
      <w:tr w:rsidR="00815087" w:rsidRPr="00955B48" w:rsidTr="000706DE">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5087" w:rsidRPr="00955B48" w:rsidRDefault="00815087" w:rsidP="000706DE">
            <w:pPr>
              <w:spacing w:line="240" w:lineRule="auto"/>
              <w:jc w:val="center"/>
              <w:rPr>
                <w:rFonts w:ascii="Times New Roman" w:eastAsia="Times New Roman" w:hAnsi="Times New Roman" w:cs="Times New Roman"/>
                <w:color w:val="auto"/>
              </w:rPr>
            </w:pPr>
            <w:r w:rsidRPr="00955B48">
              <w:rPr>
                <w:rFonts w:ascii="Times New Roman" w:eastAsia="Times New Roman" w:hAnsi="Times New Roman" w:cs="Times New Roman"/>
                <w:color w:val="auto"/>
              </w:rPr>
              <w:t>2016/2017 m.m. GIII klasių mobiliųjų grupių skaičius</w:t>
            </w:r>
          </w:p>
        </w:tc>
      </w:tr>
      <w:tr w:rsidR="00815087" w:rsidRPr="00955B48" w:rsidTr="000706DE">
        <w:trPr>
          <w:trHeight w:val="255"/>
        </w:trPr>
        <w:tc>
          <w:tcPr>
            <w:tcW w:w="2880" w:type="dxa"/>
            <w:vMerge w:val="restart"/>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Mokomieji dalykai</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Išplėstinis kursas (B2)</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Bendrasis kursas (B1)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Iš viso valandų</w:t>
            </w:r>
          </w:p>
        </w:tc>
      </w:tr>
      <w:tr w:rsidR="00815087" w:rsidRPr="00955B48" w:rsidTr="000706DE">
        <w:trPr>
          <w:trHeight w:val="765"/>
        </w:trPr>
        <w:tc>
          <w:tcPr>
            <w:tcW w:w="2880" w:type="dxa"/>
            <w:vMerge/>
            <w:tcBorders>
              <w:top w:val="nil"/>
              <w:left w:val="single" w:sz="4" w:space="0" w:color="auto"/>
              <w:bottom w:val="single" w:sz="4" w:space="0" w:color="auto"/>
              <w:right w:val="single" w:sz="4" w:space="0" w:color="auto"/>
            </w:tcBorders>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Valandų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Valandų skaičius</w:t>
            </w:r>
          </w:p>
        </w:tc>
        <w:tc>
          <w:tcPr>
            <w:tcW w:w="960" w:type="dxa"/>
            <w:vMerge/>
            <w:tcBorders>
              <w:top w:val="nil"/>
              <w:left w:val="single" w:sz="4" w:space="0" w:color="auto"/>
              <w:bottom w:val="single" w:sz="4" w:space="0" w:color="auto"/>
              <w:right w:val="single" w:sz="4" w:space="0" w:color="auto"/>
            </w:tcBorders>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Ugdymo sritys ir dalykai</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Dorinis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Tikyba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Kalbos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51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Gimtoji kalba (lenkų)</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5p</w:t>
            </w:r>
          </w:p>
        </w:tc>
      </w:tr>
      <w:tr w:rsidR="00815087" w:rsidRPr="00955B48" w:rsidTr="000706DE">
        <w:trPr>
          <w:trHeight w:val="255"/>
        </w:trPr>
        <w:tc>
          <w:tcPr>
            <w:tcW w:w="2880" w:type="dxa"/>
            <w:vMerge/>
            <w:tcBorders>
              <w:top w:val="nil"/>
              <w:left w:val="single" w:sz="4" w:space="0" w:color="auto"/>
              <w:bottom w:val="single" w:sz="4" w:space="0" w:color="000000"/>
              <w:right w:val="single" w:sz="4" w:space="0" w:color="auto"/>
            </w:tcBorders>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8</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Lietuvių kalba ir literatūra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CD3597" w:rsidP="000706DE">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21</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Užsienio kalba (anglų)</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9</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Socialinio ugdymo sritis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Istorija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Geografija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Tikslieji mokslai</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Matematika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11</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Gamtamokslinis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Biologija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Fizika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lastRenderedPageBreak/>
              <w:t>Chemija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Meninis ugdymas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Dailė</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Grafinis dizainas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0706DE">
        <w:trPr>
          <w:trHeight w:val="300"/>
        </w:trPr>
        <w:tc>
          <w:tcPr>
            <w:tcW w:w="2880" w:type="dxa"/>
            <w:tcBorders>
              <w:top w:val="nil"/>
              <w:left w:val="single" w:sz="4" w:space="0" w:color="auto"/>
              <w:bottom w:val="nil"/>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Fotografija</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510"/>
        </w:trPr>
        <w:tc>
          <w:tcPr>
            <w:tcW w:w="2880" w:type="dxa"/>
            <w:tcBorders>
              <w:top w:val="single" w:sz="4" w:space="0" w:color="auto"/>
              <w:left w:val="single" w:sz="4" w:space="0" w:color="auto"/>
              <w:bottom w:val="nil"/>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Fil</w:t>
            </w:r>
            <w:r w:rsidR="002579BE">
              <w:rPr>
                <w:rFonts w:ascii="Times New Roman" w:eastAsia="Times New Roman" w:hAnsi="Times New Roman" w:cs="Times New Roman"/>
                <w:color w:val="auto"/>
                <w:sz w:val="20"/>
                <w:szCs w:val="20"/>
              </w:rPr>
              <w:t>mų kū</w:t>
            </w:r>
            <w:r w:rsidRPr="00955B48">
              <w:rPr>
                <w:rFonts w:ascii="Times New Roman" w:eastAsia="Times New Roman" w:hAnsi="Times New Roman" w:cs="Times New Roman"/>
                <w:color w:val="auto"/>
                <w:sz w:val="20"/>
                <w:szCs w:val="20"/>
              </w:rPr>
              <w:t>rimas</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0706DE">
        <w:trPr>
          <w:trHeight w:val="510"/>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Muzika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Technologijos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Turizmo ir mitybos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Taik. meno, amatų ir dizaino</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Mechanikos, mechaninio remonto</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Kūno kultūra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Bendroji kūno kultūra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Pasirinkta sporto šaka: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Sportinis šokis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xml:space="preserve">Tinklinis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Pasirenkamieji dalykai:</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Informacinės technologijos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8</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Užsienio k. (rusų)</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r>
      <w:tr w:rsidR="00815087" w:rsidRPr="00955B48"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Braižyba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Psichologija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Lenkijos istorija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815087" w:rsidRPr="00955B48"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Ekonomika</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Dalykų moduliai:</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Programavimas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815087" w:rsidRPr="00955B48"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Netradiciniai uždavinių sprendimo būdai</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Uždavinių sprendimo praktikumas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815087" w:rsidRPr="00955B48"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Anglų kalbos vartosenos įgūdžių tobulinimas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815087" w:rsidRPr="00955B48" w:rsidTr="000706DE">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Matematinių metodų taikymas chemijos skaičiavimuose</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1p</w:t>
            </w:r>
          </w:p>
        </w:tc>
      </w:tr>
      <w:tr w:rsidR="00815087" w:rsidRPr="00955B48" w:rsidTr="000706DE">
        <w:trPr>
          <w:trHeight w:val="48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Darbas su istorijos šaltiniais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Viso:</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107</w:t>
            </w:r>
          </w:p>
        </w:tc>
      </w:tr>
      <w:tr w:rsidR="00815087" w:rsidRPr="00955B48" w:rsidTr="000706DE">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Savarankiškai:</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21</w:t>
            </w:r>
          </w:p>
        </w:tc>
      </w:tr>
    </w:tbl>
    <w:p w:rsidR="00815087" w:rsidRDefault="00815087" w:rsidP="00815087"/>
    <w:p w:rsidR="00815087" w:rsidRDefault="00815087" w:rsidP="00815087"/>
    <w:tbl>
      <w:tblPr>
        <w:tblW w:w="10560" w:type="dxa"/>
        <w:tblInd w:w="103" w:type="dxa"/>
        <w:tblLook w:val="04A0" w:firstRow="1" w:lastRow="0" w:firstColumn="1" w:lastColumn="0" w:noHBand="0" w:noVBand="1"/>
      </w:tblPr>
      <w:tblGrid>
        <w:gridCol w:w="2732"/>
        <w:gridCol w:w="1017"/>
        <w:gridCol w:w="960"/>
        <w:gridCol w:w="960"/>
        <w:gridCol w:w="1017"/>
        <w:gridCol w:w="960"/>
        <w:gridCol w:w="960"/>
        <w:gridCol w:w="994"/>
        <w:gridCol w:w="960"/>
      </w:tblGrid>
      <w:tr w:rsidR="00815087" w:rsidRPr="00955B48" w:rsidTr="000706DE">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5087" w:rsidRPr="00955B48" w:rsidRDefault="00815087" w:rsidP="000706DE">
            <w:pPr>
              <w:spacing w:line="240" w:lineRule="auto"/>
              <w:jc w:val="center"/>
              <w:rPr>
                <w:rFonts w:ascii="Times New Roman" w:eastAsia="Times New Roman" w:hAnsi="Times New Roman" w:cs="Times New Roman"/>
                <w:color w:val="auto"/>
              </w:rPr>
            </w:pPr>
            <w:r w:rsidRPr="00955B48">
              <w:rPr>
                <w:rFonts w:ascii="Times New Roman" w:eastAsia="Times New Roman" w:hAnsi="Times New Roman" w:cs="Times New Roman"/>
                <w:color w:val="auto"/>
              </w:rPr>
              <w:t>2017/2018 m.m. GIV klasių mobiliųjų grupių skaičius</w:t>
            </w:r>
          </w:p>
        </w:tc>
      </w:tr>
      <w:tr w:rsidR="00815087" w:rsidRPr="00955B48" w:rsidTr="00A77F89">
        <w:trPr>
          <w:trHeight w:val="255"/>
        </w:trPr>
        <w:tc>
          <w:tcPr>
            <w:tcW w:w="2732" w:type="dxa"/>
            <w:vMerge w:val="restart"/>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Mokomieji dalykai</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Išplėstinis kursas (B2)</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Bendrasis kursas (B1)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Iš viso valandų</w:t>
            </w:r>
          </w:p>
        </w:tc>
      </w:tr>
      <w:tr w:rsidR="00815087" w:rsidRPr="00955B48" w:rsidTr="00A77F89">
        <w:trPr>
          <w:trHeight w:val="765"/>
        </w:trPr>
        <w:tc>
          <w:tcPr>
            <w:tcW w:w="2732" w:type="dxa"/>
            <w:vMerge/>
            <w:tcBorders>
              <w:top w:val="nil"/>
              <w:left w:val="single" w:sz="4" w:space="0" w:color="auto"/>
              <w:bottom w:val="single" w:sz="4" w:space="0" w:color="auto"/>
              <w:right w:val="single" w:sz="4" w:space="0" w:color="auto"/>
            </w:tcBorders>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Valandų skaičius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Valandų skaičius</w:t>
            </w:r>
          </w:p>
        </w:tc>
        <w:tc>
          <w:tcPr>
            <w:tcW w:w="994" w:type="dxa"/>
            <w:vMerge/>
            <w:tcBorders>
              <w:top w:val="nil"/>
              <w:left w:val="single" w:sz="4" w:space="0" w:color="auto"/>
              <w:bottom w:val="single" w:sz="4" w:space="0" w:color="auto"/>
              <w:right w:val="single" w:sz="4" w:space="0" w:color="auto"/>
            </w:tcBorders>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Ugdymo sritys ir dalykai</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Dorinis ugdymas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lastRenderedPageBreak/>
              <w:t>Tikyba</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Kalbos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A77F89">
        <w:trPr>
          <w:trHeight w:val="510"/>
        </w:trPr>
        <w:tc>
          <w:tcPr>
            <w:tcW w:w="2732" w:type="dxa"/>
            <w:vMerge w:val="restart"/>
            <w:tcBorders>
              <w:top w:val="nil"/>
              <w:left w:val="single" w:sz="4" w:space="0" w:color="auto"/>
              <w:bottom w:val="single" w:sz="4" w:space="0" w:color="000000"/>
              <w:right w:val="single" w:sz="4" w:space="0" w:color="auto"/>
            </w:tcBorders>
            <w:shd w:val="clear" w:color="auto" w:fill="auto"/>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Gimtoji kalba (lenkų)</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5p</w:t>
            </w:r>
          </w:p>
        </w:tc>
      </w:tr>
      <w:tr w:rsidR="00815087" w:rsidRPr="00955B48" w:rsidTr="00A77F89">
        <w:trPr>
          <w:trHeight w:val="255"/>
        </w:trPr>
        <w:tc>
          <w:tcPr>
            <w:tcW w:w="2732" w:type="dxa"/>
            <w:vMerge/>
            <w:tcBorders>
              <w:top w:val="nil"/>
              <w:left w:val="single" w:sz="4" w:space="0" w:color="auto"/>
              <w:bottom w:val="single" w:sz="4" w:space="0" w:color="000000"/>
              <w:right w:val="single" w:sz="4" w:space="0" w:color="auto"/>
            </w:tcBorders>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8</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Lietuvių kalba ir literatūra</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6</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CD3597" w:rsidP="000706DE">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18</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Užsienio kalba (anglų)</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9</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Socialinio ugdymo sritis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Istorija</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Geografija</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Tikslieji mokslai</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Matematika</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13</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Gamtamokslinis ugdymas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A77F89">
        <w:trPr>
          <w:trHeight w:val="255"/>
        </w:trPr>
        <w:tc>
          <w:tcPr>
            <w:tcW w:w="2732" w:type="dxa"/>
            <w:tcBorders>
              <w:top w:val="nil"/>
              <w:left w:val="single" w:sz="4" w:space="0" w:color="auto"/>
              <w:bottom w:val="nil"/>
              <w:right w:val="single" w:sz="4" w:space="0" w:color="auto"/>
            </w:tcBorders>
            <w:shd w:val="clear" w:color="auto" w:fill="auto"/>
            <w:vAlign w:val="center"/>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Biologija</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r>
      <w:tr w:rsidR="00815087" w:rsidRPr="00955B48" w:rsidTr="00A77F89">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Fizika</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6</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Chemija</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Meninis ugdymas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A77F89">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Dailė</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4</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A77F89">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Grafinis dizainas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A77F89">
        <w:trPr>
          <w:trHeight w:val="300"/>
        </w:trPr>
        <w:tc>
          <w:tcPr>
            <w:tcW w:w="2732" w:type="dxa"/>
            <w:tcBorders>
              <w:top w:val="nil"/>
              <w:left w:val="single" w:sz="4" w:space="0" w:color="auto"/>
              <w:bottom w:val="nil"/>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Fotografija</w:t>
            </w:r>
          </w:p>
        </w:tc>
        <w:tc>
          <w:tcPr>
            <w:tcW w:w="1017"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815087" w:rsidRPr="00955B48" w:rsidTr="00A77F89">
        <w:trPr>
          <w:trHeight w:val="510"/>
        </w:trPr>
        <w:tc>
          <w:tcPr>
            <w:tcW w:w="2732" w:type="dxa"/>
            <w:tcBorders>
              <w:top w:val="single" w:sz="4" w:space="0" w:color="auto"/>
              <w:left w:val="single" w:sz="4" w:space="0" w:color="auto"/>
              <w:bottom w:val="nil"/>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Fil</w:t>
            </w:r>
            <w:r w:rsidR="00DA3E4C">
              <w:rPr>
                <w:rFonts w:ascii="Times New Roman" w:eastAsia="Times New Roman" w:hAnsi="Times New Roman" w:cs="Times New Roman"/>
                <w:color w:val="auto"/>
                <w:sz w:val="20"/>
                <w:szCs w:val="20"/>
              </w:rPr>
              <w:t>mų kū</w:t>
            </w:r>
            <w:r w:rsidRPr="00955B48">
              <w:rPr>
                <w:rFonts w:ascii="Times New Roman" w:eastAsia="Times New Roman" w:hAnsi="Times New Roman" w:cs="Times New Roman"/>
                <w:color w:val="auto"/>
                <w:sz w:val="20"/>
                <w:szCs w:val="20"/>
              </w:rPr>
              <w:t>rimas</w:t>
            </w:r>
          </w:p>
        </w:tc>
        <w:tc>
          <w:tcPr>
            <w:tcW w:w="1017"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A77F89">
        <w:trPr>
          <w:trHeight w:val="510"/>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Muzika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Technologijos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815087"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815087" w:rsidRPr="00955B48" w:rsidRDefault="00815087"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Turizmo ir mitybos</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A77F89" w:rsidP="000706DE">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815087" w:rsidRPr="00955B48" w:rsidRDefault="00815087"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Taik. meno, amatų ir dizaino</w:t>
            </w:r>
          </w:p>
        </w:tc>
        <w:tc>
          <w:tcPr>
            <w:tcW w:w="1017" w:type="dxa"/>
            <w:tcBorders>
              <w:top w:val="nil"/>
              <w:left w:val="nil"/>
              <w:bottom w:val="single" w:sz="4" w:space="0" w:color="auto"/>
              <w:right w:val="single" w:sz="4" w:space="0" w:color="auto"/>
            </w:tcBorders>
            <w:shd w:val="clear" w:color="auto" w:fill="auto"/>
            <w:vAlign w:val="center"/>
            <w:hideMark/>
          </w:tcPr>
          <w:p w:rsidR="00A77F89" w:rsidRPr="00A77F89" w:rsidRDefault="00A77F89" w:rsidP="006046C0">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A77F89" w:rsidRPr="00A77F89" w:rsidRDefault="00A77F89" w:rsidP="006046C0">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A77F89" w:rsidRPr="00A77F89" w:rsidRDefault="00A77F89" w:rsidP="006046C0">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3</w:t>
            </w:r>
          </w:p>
        </w:tc>
        <w:tc>
          <w:tcPr>
            <w:tcW w:w="1017" w:type="dxa"/>
            <w:tcBorders>
              <w:top w:val="nil"/>
              <w:left w:val="nil"/>
              <w:bottom w:val="single" w:sz="4" w:space="0" w:color="auto"/>
              <w:right w:val="single" w:sz="4" w:space="0" w:color="auto"/>
            </w:tcBorders>
            <w:shd w:val="clear" w:color="auto" w:fill="auto"/>
            <w:vAlign w:val="center"/>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vAlign w:val="center"/>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single" w:sz="4" w:space="0" w:color="auto"/>
            </w:tcBorders>
            <w:shd w:val="clear" w:color="auto" w:fill="auto"/>
            <w:vAlign w:val="center"/>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p>
        </w:tc>
        <w:tc>
          <w:tcPr>
            <w:tcW w:w="994" w:type="dxa"/>
            <w:tcBorders>
              <w:top w:val="nil"/>
              <w:left w:val="nil"/>
              <w:bottom w:val="single" w:sz="4" w:space="0" w:color="auto"/>
              <w:right w:val="single" w:sz="4" w:space="0" w:color="auto"/>
            </w:tcBorders>
            <w:shd w:val="clear" w:color="auto" w:fill="auto"/>
            <w:vAlign w:val="center"/>
          </w:tcPr>
          <w:p w:rsidR="00A77F89" w:rsidRPr="00A77F89" w:rsidRDefault="00A77F89" w:rsidP="000706DE">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Pavienio (savar.)</w:t>
            </w:r>
          </w:p>
        </w:tc>
        <w:tc>
          <w:tcPr>
            <w:tcW w:w="960" w:type="dxa"/>
            <w:tcBorders>
              <w:top w:val="nil"/>
              <w:left w:val="nil"/>
              <w:bottom w:val="single" w:sz="4" w:space="0" w:color="auto"/>
              <w:right w:val="single" w:sz="4" w:space="0" w:color="auto"/>
            </w:tcBorders>
            <w:shd w:val="clear" w:color="auto" w:fill="auto"/>
            <w:noWrap/>
            <w:vAlign w:val="center"/>
          </w:tcPr>
          <w:p w:rsidR="00A77F89" w:rsidRPr="00A77F89" w:rsidRDefault="00A77F89" w:rsidP="000706DE">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3p</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Mechanikos, mechaninio remonto</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Kūno kultūra</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Bendroji kūno kultūra</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Pasirinkta sporto šaka:</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Sportinis šokis</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xml:space="preserve">Tinklinis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Pasirenkamieji dalykai:</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Informacinės technologijos</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6</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Užsienio k. (rusų)</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r>
      <w:tr w:rsidR="00A77F89" w:rsidRPr="00955B48" w:rsidTr="00A77F89">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Braižyba</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Pavienio (savar.)</w:t>
            </w:r>
          </w:p>
        </w:tc>
        <w:tc>
          <w:tcPr>
            <w:tcW w:w="960" w:type="dxa"/>
            <w:tcBorders>
              <w:top w:val="nil"/>
              <w:left w:val="nil"/>
              <w:bottom w:val="nil"/>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2p</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Psichologija</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2</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Lenkijos istorija</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A77F89" w:rsidRPr="00955B48" w:rsidTr="00A77F89">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b/>
                <w:bCs/>
                <w:color w:val="auto"/>
                <w:sz w:val="20"/>
                <w:szCs w:val="20"/>
              </w:rPr>
            </w:pPr>
            <w:r w:rsidRPr="00955B48">
              <w:rPr>
                <w:rFonts w:ascii="Times New Roman" w:eastAsia="Times New Roman" w:hAnsi="Times New Roman" w:cs="Times New Roman"/>
                <w:b/>
                <w:bCs/>
                <w:color w:val="auto"/>
                <w:sz w:val="20"/>
                <w:szCs w:val="20"/>
              </w:rPr>
              <w:t>Dalykų moduliai:</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Programavimas</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A77F89" w:rsidRPr="00955B48" w:rsidTr="00A77F89">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Matem</w:t>
            </w:r>
            <w:r>
              <w:rPr>
                <w:rFonts w:ascii="Times New Roman" w:eastAsia="Times New Roman" w:hAnsi="Times New Roman" w:cs="Times New Roman"/>
                <w:color w:val="auto"/>
                <w:sz w:val="20"/>
                <w:szCs w:val="20"/>
              </w:rPr>
              <w:t>atikos uždaviniai su netradicinė sąlygos formuluotė</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A77F89" w:rsidRPr="00955B48" w:rsidTr="00A77F89">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Uždavinių sprendimo praktikumas</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640AF7">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r>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Sprendimo strategijos pai</w:t>
            </w:r>
            <w:r w:rsidRPr="00955B48">
              <w:rPr>
                <w:rFonts w:ascii="Times New Roman" w:eastAsia="Times New Roman" w:hAnsi="Times New Roman" w:cs="Times New Roman"/>
                <w:color w:val="auto"/>
                <w:sz w:val="20"/>
                <w:szCs w:val="20"/>
              </w:rPr>
              <w:t>eška</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640AF7">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r>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A77F89" w:rsidRPr="00955B48" w:rsidTr="00A77F89">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Anglų kalbos vartosenos įgūdžių tobulinimas</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A77F89" w:rsidRPr="00955B48" w:rsidTr="00A77F89">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lastRenderedPageBreak/>
              <w:t>Reakcijos tirpaluose</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A77F89" w:rsidRPr="00955B48" w:rsidTr="00A77F89">
        <w:trPr>
          <w:trHeight w:val="48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Darbas su istorijos šaltiniais</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10</w:t>
            </w:r>
            <w:bookmarkStart w:id="40" w:name="_GoBack"/>
            <w:bookmarkEnd w:id="40"/>
          </w:p>
        </w:tc>
        <w:tc>
          <w:tcPr>
            <w:tcW w:w="960"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1</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Viso:</w:t>
            </w:r>
          </w:p>
        </w:tc>
        <w:tc>
          <w:tcPr>
            <w:tcW w:w="1017"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A77F89" w:rsidRPr="00A77F89" w:rsidRDefault="00A77F89" w:rsidP="00640AF7">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A77F89" w:rsidRPr="00A77F89" w:rsidRDefault="00A77F89" w:rsidP="000706DE">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104</w:t>
            </w:r>
          </w:p>
        </w:tc>
      </w:tr>
      <w:tr w:rsidR="00A77F89" w:rsidRPr="00955B48" w:rsidTr="00A77F89">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77F89" w:rsidRPr="00955B48" w:rsidRDefault="00A77F89" w:rsidP="000706DE">
            <w:pPr>
              <w:spacing w:line="240" w:lineRule="auto"/>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Savarankiškai:</w:t>
            </w:r>
          </w:p>
        </w:tc>
        <w:tc>
          <w:tcPr>
            <w:tcW w:w="1017"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955B48" w:rsidRDefault="00A77F89" w:rsidP="000706DE">
            <w:pPr>
              <w:spacing w:line="240" w:lineRule="auto"/>
              <w:jc w:val="center"/>
              <w:rPr>
                <w:rFonts w:ascii="Times New Roman" w:eastAsia="Times New Roman" w:hAnsi="Times New Roman" w:cs="Times New Roman"/>
                <w:color w:val="auto"/>
                <w:sz w:val="20"/>
                <w:szCs w:val="20"/>
              </w:rPr>
            </w:pPr>
            <w:r w:rsidRPr="00955B48">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noWrap/>
            <w:vAlign w:val="center"/>
            <w:hideMark/>
          </w:tcPr>
          <w:p w:rsidR="00A77F89" w:rsidRPr="00A77F89" w:rsidRDefault="00A77F89" w:rsidP="000706DE">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77F89" w:rsidRPr="00A77F89" w:rsidRDefault="00A77F89" w:rsidP="000706DE">
            <w:pPr>
              <w:spacing w:line="240" w:lineRule="auto"/>
              <w:jc w:val="center"/>
              <w:rPr>
                <w:rFonts w:ascii="Times New Roman" w:eastAsia="Times New Roman" w:hAnsi="Times New Roman" w:cs="Times New Roman"/>
                <w:color w:val="7030A0"/>
                <w:sz w:val="20"/>
                <w:szCs w:val="20"/>
              </w:rPr>
            </w:pPr>
            <w:r w:rsidRPr="00A77F89">
              <w:rPr>
                <w:rFonts w:ascii="Times New Roman" w:eastAsia="Times New Roman" w:hAnsi="Times New Roman" w:cs="Times New Roman"/>
                <w:color w:val="7030A0"/>
                <w:sz w:val="20"/>
                <w:szCs w:val="20"/>
              </w:rPr>
              <w:t>18</w:t>
            </w:r>
          </w:p>
        </w:tc>
      </w:tr>
    </w:tbl>
    <w:p w:rsidR="00177B56" w:rsidRDefault="00177B56" w:rsidP="00815087">
      <w:pPr>
        <w:jc w:val="both"/>
        <w:rPr>
          <w:rFonts w:ascii="Times New Roman" w:eastAsia="Times New Roman" w:hAnsi="Times New Roman" w:cs="Times New Roman"/>
          <w:color w:val="auto"/>
          <w:sz w:val="24"/>
          <w:szCs w:val="24"/>
        </w:rPr>
      </w:pPr>
    </w:p>
    <w:p w:rsidR="00F37965" w:rsidRPr="00815087" w:rsidRDefault="00F37965" w:rsidP="00815087">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Žmogaus sauga GIII – GIV</w:t>
      </w:r>
      <w:r w:rsidRPr="00A45DBD">
        <w:rPr>
          <w:rFonts w:ascii="Times New Roman" w:eastAsia="Times New Roman" w:hAnsi="Times New Roman" w:cs="Times New Roman"/>
          <w:color w:val="auto"/>
          <w:sz w:val="24"/>
          <w:szCs w:val="24"/>
        </w:rPr>
        <w:t xml:space="preserve"> klasėse integruota į mokomuosius dalykus.</w:t>
      </w:r>
    </w:p>
    <w:p w:rsidR="00C3512F" w:rsidRPr="00815087" w:rsidRDefault="00C3512F" w:rsidP="00C3512F">
      <w:pPr>
        <w:keepNext/>
        <w:tabs>
          <w:tab w:val="right" w:pos="9911"/>
        </w:tabs>
        <w:spacing w:before="120" w:after="240"/>
        <w:jc w:val="center"/>
        <w:rPr>
          <w:rFonts w:ascii="Times New Roman" w:eastAsia="Times New Roman" w:hAnsi="Times New Roman" w:cs="Times New Roman"/>
          <w:b/>
          <w:color w:val="auto"/>
          <w:sz w:val="24"/>
          <w:szCs w:val="24"/>
        </w:rPr>
      </w:pPr>
      <w:bookmarkStart w:id="41" w:name="h.1egqt2p" w:colFirst="0" w:colLast="0"/>
      <w:bookmarkEnd w:id="41"/>
      <w:r w:rsidRPr="00815087">
        <w:rPr>
          <w:rFonts w:ascii="Times New Roman" w:eastAsia="Times New Roman" w:hAnsi="Times New Roman" w:cs="Times New Roman"/>
          <w:b/>
          <w:color w:val="auto"/>
          <w:sz w:val="24"/>
          <w:szCs w:val="24"/>
        </w:rPr>
        <w:t>MOKINIŲ, TURINČIŲ SPECIALIŲJŲ UGDYMOSI POREIKIŲ (IŠSKYRUS ATSIRANDANČIUS DĖL IŠSKIRTINIŲ GABUMŲ), UGDYMO ORGANIZAVIMAS</w:t>
      </w:r>
    </w:p>
    <w:p w:rsidR="00C3512F" w:rsidRPr="00815087" w:rsidRDefault="00C3512F" w:rsidP="00C3512F">
      <w:pPr>
        <w:tabs>
          <w:tab w:val="left" w:pos="720"/>
          <w:tab w:val="left" w:pos="378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22.Gimnazija sudaro sąlygas mokiniui, turinčiam specialiųjų ugdymosi poreikių, lavintis ir mokytis pagal gebėjimus ir galias, teikia pagalbą ir paslaugas, kurios padeda didinti ugdymosi veiksmingumą, įveikti ugdymosi sunkumus ir lavinti mokinio gebėjimus.</w:t>
      </w:r>
    </w:p>
    <w:p w:rsidR="00C3512F" w:rsidRPr="00815087" w:rsidRDefault="00C3512F" w:rsidP="00C3512F">
      <w:pPr>
        <w:tabs>
          <w:tab w:val="left" w:pos="720"/>
          <w:tab w:val="left" w:pos="378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22.1. Mokinių, turinčių specialiųjų ugdymosi poreikių, ugdymas gimnazijoje vykdo</w:t>
      </w:r>
      <w:r w:rsidR="00735EC1" w:rsidRPr="00815087">
        <w:rPr>
          <w:rFonts w:ascii="Times New Roman" w:eastAsia="Times New Roman" w:hAnsi="Times New Roman" w:cs="Times New Roman"/>
          <w:color w:val="auto"/>
          <w:sz w:val="24"/>
          <w:szCs w:val="24"/>
        </w:rPr>
        <w:t>mas bendrosiose ir specialiojoje klasėj</w:t>
      </w:r>
      <w:r w:rsidRPr="00815087">
        <w:rPr>
          <w:rFonts w:ascii="Times New Roman" w:eastAsia="Times New Roman" w:hAnsi="Times New Roman" w:cs="Times New Roman"/>
          <w:color w:val="auto"/>
          <w:sz w:val="24"/>
          <w:szCs w:val="24"/>
        </w:rPr>
        <w:t>e:</w:t>
      </w:r>
    </w:p>
    <w:p w:rsidR="00C3512F" w:rsidRPr="00815087" w:rsidRDefault="00C3512F" w:rsidP="00C3512F">
      <w:pPr>
        <w:tabs>
          <w:tab w:val="left" w:pos="54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22.1.1. mokiniai, turintys specialiųjų ugdymosi poreikių, mokosi pagal pritaikytas bendrąsias programas ir individualizuotas bendrąsias ugdymo programas; </w:t>
      </w:r>
    </w:p>
    <w:p w:rsidR="00C3512F" w:rsidRPr="00815087" w:rsidRDefault="00C3512F" w:rsidP="00C3512F">
      <w:pPr>
        <w:tabs>
          <w:tab w:val="left" w:pos="54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22.1.2. pritaikytas bendrąsias programas (priedas Nr. 4, 5) ir individualizuotas programas (priedas Nr.3) rengia dalyko mokytoj</w:t>
      </w:r>
      <w:r w:rsidR="00735EC1" w:rsidRPr="00815087">
        <w:rPr>
          <w:rFonts w:ascii="Times New Roman" w:eastAsia="Times New Roman" w:hAnsi="Times New Roman" w:cs="Times New Roman"/>
          <w:color w:val="auto"/>
          <w:sz w:val="24"/>
          <w:szCs w:val="24"/>
        </w:rPr>
        <w:t>as</w:t>
      </w:r>
      <w:r w:rsidR="00364DE2" w:rsidRPr="00815087">
        <w:rPr>
          <w:rFonts w:ascii="Times New Roman" w:eastAsia="Times New Roman" w:hAnsi="Times New Roman" w:cs="Times New Roman"/>
          <w:color w:val="auto"/>
          <w:sz w:val="24"/>
          <w:szCs w:val="24"/>
        </w:rPr>
        <w:t xml:space="preserve"> pusmečiui, atsižvelgdamas į</w:t>
      </w:r>
      <w:r w:rsidRPr="00815087">
        <w:rPr>
          <w:rFonts w:ascii="Times New Roman" w:eastAsia="Times New Roman" w:hAnsi="Times New Roman" w:cs="Times New Roman"/>
          <w:color w:val="auto"/>
          <w:sz w:val="24"/>
          <w:szCs w:val="24"/>
        </w:rPr>
        <w:t xml:space="preserve"> vaiko gerovės komisijos ir pedagoginės psichologinės tarnybos rekomendacijas;</w:t>
      </w:r>
    </w:p>
    <w:p w:rsidR="00735EC1" w:rsidRPr="00815087" w:rsidRDefault="00C3512F" w:rsidP="00C3512F">
      <w:pPr>
        <w:tabs>
          <w:tab w:val="left" w:pos="540"/>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22.1.3. bendrojo ugdymo dalykų programas mokiniui, turinčiam specialiųjų ugdymosi poreikių, pritaiko mokytojas, atsižvelgdama</w:t>
      </w:r>
      <w:r w:rsidR="001D3679">
        <w:rPr>
          <w:rFonts w:ascii="Times New Roman" w:eastAsia="Times New Roman" w:hAnsi="Times New Roman" w:cs="Times New Roman"/>
          <w:color w:val="auto"/>
          <w:sz w:val="24"/>
          <w:szCs w:val="24"/>
        </w:rPr>
        <w:t>s į mokinio gebėjimus ir galias</w:t>
      </w:r>
      <w:r w:rsidRPr="00815087">
        <w:rPr>
          <w:rFonts w:ascii="Times New Roman" w:eastAsia="Times New Roman" w:hAnsi="Times New Roman" w:cs="Times New Roman"/>
          <w:color w:val="auto"/>
          <w:sz w:val="24"/>
          <w:szCs w:val="24"/>
        </w:rPr>
        <w:t xml:space="preserve"> bei </w:t>
      </w:r>
      <w:r w:rsidR="00735EC1" w:rsidRPr="00815087">
        <w:rPr>
          <w:rFonts w:ascii="Times New Roman" w:eastAsia="Times New Roman" w:hAnsi="Times New Roman" w:cs="Times New Roman"/>
          <w:color w:val="auto"/>
          <w:sz w:val="24"/>
          <w:szCs w:val="24"/>
        </w:rPr>
        <w:t>PPT</w:t>
      </w:r>
      <w:r w:rsidRPr="00815087">
        <w:rPr>
          <w:rFonts w:ascii="Times New Roman" w:eastAsia="Times New Roman" w:hAnsi="Times New Roman" w:cs="Times New Roman"/>
          <w:color w:val="auto"/>
          <w:sz w:val="24"/>
          <w:szCs w:val="24"/>
        </w:rPr>
        <w:t xml:space="preserve"> rekomendacijas. </w:t>
      </w:r>
    </w:p>
    <w:p w:rsidR="00C3512F" w:rsidRPr="00815087" w:rsidRDefault="00735EC1" w:rsidP="00C3512F">
      <w:pPr>
        <w:tabs>
          <w:tab w:val="left" w:pos="54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22.1.4. Esant poreikiui </w:t>
      </w:r>
      <w:r w:rsidR="00C3512F" w:rsidRPr="00815087">
        <w:rPr>
          <w:rFonts w:ascii="Times New Roman" w:eastAsia="Times New Roman" w:hAnsi="Times New Roman" w:cs="Times New Roman"/>
          <w:color w:val="auto"/>
          <w:sz w:val="24"/>
          <w:szCs w:val="24"/>
        </w:rPr>
        <w:t>mokytoją gali konsultuoti pedagoginės psichologinės tarnybos special</w:t>
      </w:r>
      <w:r w:rsidRPr="00815087">
        <w:rPr>
          <w:rFonts w:ascii="Times New Roman" w:eastAsia="Times New Roman" w:hAnsi="Times New Roman" w:cs="Times New Roman"/>
          <w:color w:val="auto"/>
          <w:sz w:val="24"/>
          <w:szCs w:val="24"/>
        </w:rPr>
        <w:t>istai.</w:t>
      </w:r>
    </w:p>
    <w:p w:rsidR="00C3512F" w:rsidRPr="00815087" w:rsidRDefault="00C3512F" w:rsidP="00C3512F">
      <w:pPr>
        <w:tabs>
          <w:tab w:val="left" w:pos="72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w:t>
      </w:r>
      <w:r w:rsidR="00735EC1" w:rsidRPr="00815087">
        <w:rPr>
          <w:rFonts w:ascii="Times New Roman" w:eastAsia="Times New Roman" w:hAnsi="Times New Roman" w:cs="Times New Roman"/>
          <w:color w:val="auto"/>
          <w:sz w:val="24"/>
          <w:szCs w:val="24"/>
        </w:rPr>
        <w:t>2.1.5</w:t>
      </w:r>
      <w:r w:rsidRPr="00815087">
        <w:rPr>
          <w:rFonts w:ascii="Times New Roman" w:eastAsia="Times New Roman" w:hAnsi="Times New Roman" w:cs="Times New Roman"/>
          <w:color w:val="auto"/>
          <w:sz w:val="24"/>
          <w:szCs w:val="24"/>
        </w:rPr>
        <w:t>. Mokinio, kuris mokosi pagal pagrindinio ugdymo individualizuotą programą, mokymosi pasiekimai vertinami gimnazijoje pasirinktu būdu</w:t>
      </w:r>
      <w:r w:rsidR="005A4F3C">
        <w:rPr>
          <w:rFonts w:ascii="Times New Roman" w:eastAsia="Times New Roman" w:hAnsi="Times New Roman" w:cs="Times New Roman"/>
          <w:color w:val="auto"/>
          <w:sz w:val="24"/>
          <w:szCs w:val="24"/>
        </w:rPr>
        <w:t xml:space="preserve"> (priedas Nr. 28</w:t>
      </w:r>
      <w:r w:rsidRPr="00815087">
        <w:rPr>
          <w:rFonts w:ascii="Times New Roman" w:eastAsia="Times New Roman" w:hAnsi="Times New Roman" w:cs="Times New Roman"/>
          <w:color w:val="auto"/>
          <w:sz w:val="24"/>
          <w:szCs w:val="24"/>
        </w:rPr>
        <w:t xml:space="preserve">).  </w:t>
      </w:r>
    </w:p>
    <w:p w:rsidR="00C3512F" w:rsidRPr="00815087" w:rsidRDefault="00C3512F" w:rsidP="00C3512F">
      <w:pPr>
        <w:tabs>
          <w:tab w:val="left" w:pos="54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22.2. Specialioji pe</w:t>
      </w:r>
      <w:r w:rsidR="005A4F3C">
        <w:rPr>
          <w:rFonts w:ascii="Times New Roman" w:eastAsia="Times New Roman" w:hAnsi="Times New Roman" w:cs="Times New Roman"/>
          <w:color w:val="auto"/>
          <w:sz w:val="24"/>
          <w:szCs w:val="24"/>
        </w:rPr>
        <w:t>dagoginė pagalba (priedas Nr. 29</w:t>
      </w:r>
      <w:r w:rsidRPr="00815087">
        <w:rPr>
          <w:rFonts w:ascii="Times New Roman" w:eastAsia="Times New Roman" w:hAnsi="Times New Roman" w:cs="Times New Roman"/>
          <w:color w:val="auto"/>
          <w:sz w:val="24"/>
          <w:szCs w:val="24"/>
        </w:rPr>
        <w:t>) mokiniams teikiama per pamokas.</w:t>
      </w:r>
    </w:p>
    <w:p w:rsidR="00C3512F" w:rsidRPr="00815087" w:rsidRDefault="00C3512F" w:rsidP="00C3512F">
      <w:pPr>
        <w:tabs>
          <w:tab w:val="left" w:pos="72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22.3.Specialiosios 9klasės mokinių pažanga ir pasiekimai vertinami įrašais „įskaityta“ ir „neįskaityta“.</w:t>
      </w:r>
    </w:p>
    <w:p w:rsidR="00C3512F" w:rsidRPr="00815087" w:rsidRDefault="00C3512F" w:rsidP="00C3512F">
      <w:pPr>
        <w:tabs>
          <w:tab w:val="left" w:pos="540"/>
        </w:tabs>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22.4. Specialiojoje 9 klasėje visų veiklų pagal kompetencijas moko vienas mokytojas. Dorinį ugdymą dėsto tikybos mokytojas:</w:t>
      </w:r>
    </w:p>
    <w:p w:rsidR="00C3512F" w:rsidRPr="00815087" w:rsidRDefault="00C3512F" w:rsidP="00C3512F">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22.4.1. mokiniui, besimokančiam pagal pagrindinio ugdymo individualizuotą programą ir turinčiam žymų ir labai žymų intelekto sutrikimą, ugdymas organizuojamas atskiromis veiklomis pagal lentelėje nurodytą pamokų skaičių. Šios veiklos mokytojo nuožiūra gali būti jungiamos, keičiamos atsižvelgus į mokinio poreikius, sveikatą:</w:t>
      </w:r>
    </w:p>
    <w:p w:rsidR="00C3512F" w:rsidRPr="00815087" w:rsidRDefault="00C3512F" w:rsidP="00C3512F">
      <w:pPr>
        <w:keepNext/>
        <w:tabs>
          <w:tab w:val="left" w:pos="6410"/>
          <w:tab w:val="right" w:pos="9911"/>
        </w:tabs>
        <w:jc w:val="right"/>
        <w:rPr>
          <w:rFonts w:ascii="Times New Roman" w:hAnsi="Times New Roman" w:cs="Times New Roman"/>
          <w:color w:val="auto"/>
        </w:rPr>
      </w:pPr>
    </w:p>
    <w:tbl>
      <w:tblPr>
        <w:tblW w:w="6105"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4145"/>
        <w:gridCol w:w="1960"/>
      </w:tblGrid>
      <w:tr w:rsidR="00815087" w:rsidRPr="00815087" w:rsidTr="007C4CC8">
        <w:trPr>
          <w:jc w:val="center"/>
        </w:trPr>
        <w:tc>
          <w:tcPr>
            <w:tcW w:w="4145" w:type="dxa"/>
            <w:tcBorders>
              <w:top w:val="single" w:sz="4" w:space="0" w:color="000000"/>
              <w:left w:val="single" w:sz="4" w:space="0" w:color="000000"/>
              <w:bottom w:val="single" w:sz="4" w:space="0" w:color="000000"/>
              <w:right w:val="single" w:sz="4" w:space="0" w:color="000000"/>
            </w:tcBorders>
            <w:hideMark/>
          </w:tcPr>
          <w:p w:rsidR="00C3512F" w:rsidRPr="00815087" w:rsidRDefault="00C3512F" w:rsidP="00364DE2">
            <w:pPr>
              <w:tabs>
                <w:tab w:val="left" w:pos="324"/>
              </w:tabs>
              <w:jc w:val="cente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Veiklos sritis</w:t>
            </w:r>
          </w:p>
        </w:tc>
        <w:tc>
          <w:tcPr>
            <w:tcW w:w="1960" w:type="dxa"/>
            <w:tcBorders>
              <w:top w:val="single" w:sz="4" w:space="0" w:color="000000"/>
              <w:left w:val="single" w:sz="4" w:space="0" w:color="000000"/>
              <w:bottom w:val="single" w:sz="4" w:space="0" w:color="000000"/>
              <w:right w:val="single" w:sz="4" w:space="0" w:color="000000"/>
            </w:tcBorders>
            <w:hideMark/>
          </w:tcPr>
          <w:p w:rsidR="00C3512F" w:rsidRPr="00815087" w:rsidRDefault="00C3512F" w:rsidP="00364DE2">
            <w:pPr>
              <w:tabs>
                <w:tab w:val="left" w:pos="720"/>
              </w:tabs>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9 spec. kl. (val.)</w:t>
            </w:r>
          </w:p>
        </w:tc>
      </w:tr>
      <w:tr w:rsidR="00815087" w:rsidRPr="00815087" w:rsidTr="007C4CC8">
        <w:trPr>
          <w:jc w:val="center"/>
        </w:trPr>
        <w:tc>
          <w:tcPr>
            <w:tcW w:w="4145" w:type="dxa"/>
            <w:tcBorders>
              <w:top w:val="single" w:sz="4" w:space="0" w:color="000000"/>
              <w:left w:val="single" w:sz="4" w:space="0" w:color="000000"/>
              <w:bottom w:val="single" w:sz="4" w:space="0" w:color="000000"/>
              <w:right w:val="single" w:sz="4" w:space="0" w:color="000000"/>
            </w:tcBorders>
            <w:hideMark/>
          </w:tcPr>
          <w:p w:rsidR="00C3512F" w:rsidRPr="00815087" w:rsidRDefault="00C3512F" w:rsidP="007C4CC8">
            <w:pPr>
              <w:tabs>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Dorinis ugdymas (tikyba)</w:t>
            </w:r>
          </w:p>
          <w:p w:rsidR="00C3512F" w:rsidRPr="00815087" w:rsidRDefault="00C3512F" w:rsidP="007C4CC8">
            <w:pPr>
              <w:tabs>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Komunikacinė veikla (lenkų kalba)</w:t>
            </w:r>
          </w:p>
          <w:p w:rsidR="00C3512F" w:rsidRPr="00815087" w:rsidRDefault="00C3512F" w:rsidP="007C4CC8">
            <w:pPr>
              <w:tabs>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Komunikacinė veikla (lietuvių kalba)</w:t>
            </w:r>
          </w:p>
          <w:p w:rsidR="00C3512F" w:rsidRPr="00815087" w:rsidRDefault="00C3512F" w:rsidP="007C4CC8">
            <w:pPr>
              <w:tabs>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Pažintinė veikla</w:t>
            </w:r>
          </w:p>
          <w:p w:rsidR="00C3512F" w:rsidRPr="00815087" w:rsidRDefault="00C3512F" w:rsidP="007C4CC8">
            <w:pPr>
              <w:tabs>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Orientacinė veikla</w:t>
            </w:r>
          </w:p>
          <w:p w:rsidR="00C3512F" w:rsidRPr="00815087" w:rsidRDefault="00C3512F" w:rsidP="007C4CC8">
            <w:pPr>
              <w:tabs>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Meninė veikla </w:t>
            </w:r>
          </w:p>
          <w:p w:rsidR="00C3512F" w:rsidRPr="00815087" w:rsidRDefault="00C3512F" w:rsidP="007C4CC8">
            <w:pPr>
              <w:tabs>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Fizinė veikla</w:t>
            </w:r>
          </w:p>
        </w:tc>
        <w:tc>
          <w:tcPr>
            <w:tcW w:w="1960" w:type="dxa"/>
            <w:tcBorders>
              <w:top w:val="single" w:sz="4" w:space="0" w:color="000000"/>
              <w:left w:val="single" w:sz="4" w:space="0" w:color="000000"/>
              <w:bottom w:val="single" w:sz="4" w:space="0" w:color="000000"/>
              <w:right w:val="single" w:sz="4" w:space="0" w:color="000000"/>
            </w:tcBorders>
            <w:hideMark/>
          </w:tcPr>
          <w:p w:rsidR="00C3512F" w:rsidRPr="00815087" w:rsidRDefault="00C3512F" w:rsidP="007C4CC8">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w:t>
            </w:r>
          </w:p>
          <w:p w:rsidR="00C3512F" w:rsidRPr="00815087" w:rsidRDefault="00C3512F" w:rsidP="007C4CC8">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w:t>
            </w:r>
          </w:p>
          <w:p w:rsidR="00C3512F" w:rsidRPr="00815087" w:rsidRDefault="00C3512F" w:rsidP="007C4CC8">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w:t>
            </w:r>
          </w:p>
          <w:p w:rsidR="00C3512F" w:rsidRPr="00815087" w:rsidRDefault="00C3512F" w:rsidP="007C4CC8">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5</w:t>
            </w:r>
          </w:p>
          <w:p w:rsidR="00C3512F" w:rsidRPr="00815087" w:rsidRDefault="00C3512F" w:rsidP="007C4CC8">
            <w:pPr>
              <w:tabs>
                <w:tab w:val="left" w:pos="720"/>
                <w:tab w:val="center" w:pos="953"/>
                <w:tab w:val="right" w:pos="1906"/>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4</w:t>
            </w:r>
          </w:p>
          <w:p w:rsidR="00C3512F" w:rsidRPr="00815087" w:rsidRDefault="00C3512F" w:rsidP="007C4CC8">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4</w:t>
            </w:r>
          </w:p>
          <w:p w:rsidR="00C3512F" w:rsidRPr="00815087" w:rsidRDefault="00C3512F" w:rsidP="007C4CC8">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3</w:t>
            </w:r>
          </w:p>
        </w:tc>
      </w:tr>
      <w:tr w:rsidR="00C3512F" w:rsidRPr="00815087" w:rsidTr="007C4CC8">
        <w:trPr>
          <w:jc w:val="center"/>
        </w:trPr>
        <w:tc>
          <w:tcPr>
            <w:tcW w:w="4145" w:type="dxa"/>
            <w:tcBorders>
              <w:top w:val="single" w:sz="4" w:space="0" w:color="000000"/>
              <w:left w:val="single" w:sz="4" w:space="0" w:color="000000"/>
              <w:bottom w:val="single" w:sz="4" w:space="0" w:color="000000"/>
              <w:right w:val="single" w:sz="4" w:space="0" w:color="000000"/>
            </w:tcBorders>
            <w:hideMark/>
          </w:tcPr>
          <w:p w:rsidR="00C3512F" w:rsidRPr="00815087" w:rsidRDefault="00C3512F" w:rsidP="007C4CC8">
            <w:pPr>
              <w:tabs>
                <w:tab w:val="left" w:pos="720"/>
              </w:tabs>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Minimalus pamokų skaičius mokiniui</w:t>
            </w:r>
          </w:p>
        </w:tc>
        <w:tc>
          <w:tcPr>
            <w:tcW w:w="1960" w:type="dxa"/>
            <w:tcBorders>
              <w:top w:val="single" w:sz="4" w:space="0" w:color="000000"/>
              <w:left w:val="single" w:sz="4" w:space="0" w:color="000000"/>
              <w:bottom w:val="single" w:sz="4" w:space="0" w:color="000000"/>
              <w:right w:val="single" w:sz="4" w:space="0" w:color="000000"/>
            </w:tcBorders>
            <w:hideMark/>
          </w:tcPr>
          <w:p w:rsidR="00C3512F" w:rsidRPr="00815087" w:rsidRDefault="00C3512F" w:rsidP="007C4CC8">
            <w:pPr>
              <w:tabs>
                <w:tab w:val="left" w:pos="720"/>
              </w:tabs>
              <w:jc w:val="cente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21</w:t>
            </w:r>
          </w:p>
        </w:tc>
      </w:tr>
    </w:tbl>
    <w:p w:rsidR="00C3512F" w:rsidRPr="00815087" w:rsidRDefault="00C3512F" w:rsidP="00B605D9">
      <w:pPr>
        <w:jc w:val="right"/>
        <w:rPr>
          <w:rFonts w:ascii="Times New Roman" w:eastAsia="Times New Roman" w:hAnsi="Times New Roman" w:cs="Times New Roman"/>
          <w:color w:val="auto"/>
          <w:sz w:val="24"/>
          <w:szCs w:val="36"/>
        </w:rPr>
      </w:pPr>
    </w:p>
    <w:p w:rsidR="007C4CC8" w:rsidRPr="00815087" w:rsidRDefault="007C4CC8" w:rsidP="00B605D9">
      <w:pPr>
        <w:jc w:val="right"/>
        <w:rPr>
          <w:rFonts w:ascii="Times New Roman" w:eastAsia="Times New Roman" w:hAnsi="Times New Roman" w:cs="Times New Roman"/>
          <w:color w:val="auto"/>
          <w:sz w:val="24"/>
          <w:szCs w:val="36"/>
        </w:rPr>
      </w:pPr>
    </w:p>
    <w:p w:rsidR="00087BA8" w:rsidRPr="00815087" w:rsidRDefault="00087BA8" w:rsidP="00B605D9">
      <w:pPr>
        <w:jc w:val="right"/>
        <w:rPr>
          <w:rFonts w:ascii="Times New Roman" w:eastAsia="Times New Roman" w:hAnsi="Times New Roman" w:cs="Times New Roman"/>
          <w:color w:val="auto"/>
          <w:sz w:val="24"/>
          <w:szCs w:val="36"/>
        </w:rPr>
      </w:pPr>
      <w:r w:rsidRPr="00815087">
        <w:rPr>
          <w:rFonts w:ascii="Times New Roman" w:eastAsia="Times New Roman" w:hAnsi="Times New Roman" w:cs="Times New Roman"/>
          <w:color w:val="auto"/>
          <w:sz w:val="24"/>
          <w:szCs w:val="36"/>
        </w:rPr>
        <w:t>Priedas Nr. 1</w:t>
      </w:r>
    </w:p>
    <w:p w:rsidR="00087BA8" w:rsidRPr="00815087" w:rsidRDefault="00087BA8" w:rsidP="00087BA8">
      <w:pPr>
        <w:jc w:val="right"/>
        <w:rPr>
          <w:rFonts w:ascii="Times New Roman" w:eastAsia="Times New Roman" w:hAnsi="Times New Roman" w:cs="Times New Roman"/>
          <w:b/>
          <w:smallCaps/>
          <w:color w:val="auto"/>
          <w:sz w:val="24"/>
          <w:szCs w:val="36"/>
        </w:rPr>
      </w:pPr>
    </w:p>
    <w:p w:rsidR="00087BA8" w:rsidRPr="00815087" w:rsidRDefault="00087BA8" w:rsidP="00087BA8">
      <w:pPr>
        <w:jc w:val="center"/>
        <w:rPr>
          <w:rFonts w:ascii="Times New Roman" w:hAnsi="Times New Roman" w:cs="Times New Roman"/>
          <w:color w:val="auto"/>
          <w:sz w:val="16"/>
        </w:rPr>
      </w:pPr>
      <w:r w:rsidRPr="00815087">
        <w:rPr>
          <w:rFonts w:ascii="Times New Roman" w:eastAsia="Times New Roman" w:hAnsi="Times New Roman" w:cs="Times New Roman"/>
          <w:b/>
          <w:smallCaps/>
          <w:color w:val="auto"/>
          <w:sz w:val="24"/>
          <w:szCs w:val="36"/>
        </w:rPr>
        <w:t>PAGRINDINIO IR VIDURINIO UGDYMO ILGALAIKIO PLANO FORMA</w:t>
      </w:r>
    </w:p>
    <w:p w:rsidR="00087BA8" w:rsidRPr="00815087" w:rsidRDefault="00087BA8" w:rsidP="00087BA8">
      <w:pPr>
        <w:spacing w:after="60"/>
        <w:jc w:val="both"/>
        <w:rPr>
          <w:rFonts w:ascii="Times New Roman" w:hAnsi="Times New Roman" w:cs="Times New Roman"/>
          <w:color w:val="auto"/>
        </w:rPr>
      </w:pPr>
    </w:p>
    <w:p w:rsidR="00087BA8" w:rsidRPr="00815087" w:rsidRDefault="00087BA8" w:rsidP="00087BA8">
      <w:pPr>
        <w:spacing w:after="60"/>
        <w:jc w:val="both"/>
        <w:rPr>
          <w:rFonts w:ascii="Times New Roman" w:hAnsi="Times New Roman" w:cs="Times New Roman"/>
          <w:color w:val="auto"/>
        </w:rPr>
      </w:pPr>
      <w:bookmarkStart w:id="42" w:name="h.odc9jc" w:colFirst="0" w:colLast="0"/>
      <w:bookmarkEnd w:id="42"/>
    </w:p>
    <w:p w:rsidR="00087BA8" w:rsidRPr="00815087" w:rsidRDefault="00087BA8" w:rsidP="00087BA8">
      <w:pPr>
        <w:spacing w:after="60"/>
        <w:jc w:val="both"/>
        <w:rPr>
          <w:rFonts w:ascii="Times New Roman" w:hAnsi="Times New Roman" w:cs="Times New Roman"/>
          <w:color w:val="auto"/>
        </w:rPr>
      </w:pPr>
      <w:bookmarkStart w:id="43" w:name="h.38czs75" w:colFirst="0" w:colLast="0"/>
      <w:bookmarkEnd w:id="43"/>
      <w:r w:rsidRPr="00815087">
        <w:rPr>
          <w:rFonts w:ascii="Times New Roman" w:eastAsia="Times New Roman" w:hAnsi="Times New Roman" w:cs="Times New Roman"/>
          <w:color w:val="auto"/>
        </w:rPr>
        <w:t>APTARTA</w:t>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sz w:val="24"/>
          <w:szCs w:val="24"/>
        </w:rPr>
        <w:t>SUDERINTA</w:t>
      </w:r>
      <w:r w:rsidRPr="00815087">
        <w:rPr>
          <w:rFonts w:ascii="Times New Roman" w:eastAsia="Times New Roman" w:hAnsi="Times New Roman" w:cs="Times New Roman"/>
          <w:color w:val="auto"/>
          <w:sz w:val="24"/>
          <w:szCs w:val="24"/>
        </w:rPr>
        <w:tab/>
      </w:r>
    </w:p>
    <w:p w:rsidR="00087BA8" w:rsidRPr="00815087" w:rsidRDefault="00087BA8" w:rsidP="00087BA8">
      <w:pPr>
        <w:spacing w:after="60"/>
        <w:jc w:val="both"/>
        <w:rPr>
          <w:rFonts w:ascii="Times New Roman" w:hAnsi="Times New Roman" w:cs="Times New Roman"/>
          <w:color w:val="auto"/>
        </w:rPr>
      </w:pPr>
      <w:r w:rsidRPr="00815087">
        <w:rPr>
          <w:rFonts w:ascii="Times New Roman" w:eastAsia="Times New Roman" w:hAnsi="Times New Roman" w:cs="Times New Roman"/>
          <w:color w:val="auto"/>
        </w:rPr>
        <w:t xml:space="preserve">MG posėdyje </w:t>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t>Direktoriaus pavaduotojas ugdymui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Protokolo Nr. </w:t>
      </w:r>
    </w:p>
    <w:p w:rsidR="00087BA8" w:rsidRPr="00815087" w:rsidRDefault="00087BA8" w:rsidP="00087BA8">
      <w:pPr>
        <w:tabs>
          <w:tab w:val="left" w:pos="8520"/>
        </w:tabs>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Data                                                                                            </w:t>
      </w:r>
      <w:r w:rsidRPr="00815087">
        <w:rPr>
          <w:rFonts w:ascii="Times New Roman" w:eastAsia="Times New Roman" w:hAnsi="Times New Roman" w:cs="Times New Roman"/>
          <w:color w:val="auto"/>
        </w:rPr>
        <w:t>(v., pavardė, parašas, data)</w:t>
      </w:r>
    </w:p>
    <w:p w:rsidR="00087BA8" w:rsidRPr="00815087" w:rsidRDefault="00087BA8" w:rsidP="00087BA8">
      <w:pPr>
        <w:rPr>
          <w:rFonts w:ascii="Times New Roman" w:hAnsi="Times New Roman" w:cs="Times New Roman"/>
          <w:color w:val="auto"/>
        </w:rPr>
      </w:pPr>
    </w:p>
    <w:p w:rsidR="00087BA8" w:rsidRPr="00815087" w:rsidRDefault="00087BA8" w:rsidP="00087BA8">
      <w:pPr>
        <w:ind w:left="720" w:firstLine="1296"/>
        <w:jc w:val="both"/>
        <w:rPr>
          <w:rFonts w:ascii="Times New Roman" w:hAnsi="Times New Roman" w:cs="Times New Roman"/>
          <w:color w:val="auto"/>
        </w:rPr>
      </w:pPr>
    </w:p>
    <w:p w:rsidR="00087BA8" w:rsidRPr="00815087" w:rsidRDefault="00087BA8" w:rsidP="00087BA8">
      <w:pPr>
        <w:tabs>
          <w:tab w:val="left" w:pos="8520"/>
        </w:tabs>
        <w:jc w:val="both"/>
        <w:rPr>
          <w:rFonts w:ascii="Times New Roman" w:hAnsi="Times New Roman" w:cs="Times New Roman"/>
          <w:color w:val="auto"/>
        </w:rPr>
      </w:pP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2017-2018 M.M.</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smallCaps/>
          <w:color w:val="auto"/>
          <w:sz w:val="24"/>
          <w:szCs w:val="24"/>
        </w:rPr>
        <w:t>ILGALAIKIS PLANAS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b/>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smallCaps/>
          <w:color w:val="auto"/>
          <w:sz w:val="20"/>
          <w:szCs w:val="20"/>
        </w:rPr>
        <w:t>DALYKAS:</w:t>
      </w:r>
      <w:r w:rsidRPr="00815087">
        <w:rPr>
          <w:rFonts w:ascii="Times New Roman" w:eastAsia="Times New Roman" w:hAnsi="Times New Roman" w:cs="Times New Roman"/>
          <w:smallCaps/>
          <w:color w:val="auto"/>
          <w:sz w:val="20"/>
          <w:szCs w:val="20"/>
        </w:rPr>
        <w:t xml:space="preserve"> ...........................................................................................................</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smallCaps/>
          <w:color w:val="auto"/>
          <w:sz w:val="20"/>
          <w:szCs w:val="20"/>
        </w:rPr>
        <w:t>KLASĖ, KURSAS:</w:t>
      </w:r>
      <w:r w:rsidRPr="00815087">
        <w:rPr>
          <w:rFonts w:ascii="Times New Roman" w:eastAsia="Times New Roman" w:hAnsi="Times New Roman" w:cs="Times New Roman"/>
          <w:smallCaps/>
          <w:color w:val="auto"/>
          <w:sz w:val="20"/>
          <w:szCs w:val="20"/>
        </w:rPr>
        <w:t xml:space="preserve"> ................................................................................................</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smallCaps/>
          <w:color w:val="auto"/>
          <w:sz w:val="20"/>
          <w:szCs w:val="20"/>
        </w:rPr>
        <w:t xml:space="preserve">PLANĄ PARENGĖ: </w:t>
      </w:r>
      <w:r w:rsidRPr="00815087">
        <w:rPr>
          <w:rFonts w:ascii="Times New Roman" w:eastAsia="Times New Roman" w:hAnsi="Times New Roman" w:cs="Times New Roman"/>
          <w:smallCaps/>
          <w:color w:val="auto"/>
          <w:sz w:val="20"/>
          <w:szCs w:val="20"/>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 xml:space="preserve"> (Mokytojo vardas, pavardė, kvalifikacinė kategorija, parašas)</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smallCaps/>
          <w:color w:val="auto"/>
          <w:sz w:val="20"/>
          <w:szCs w:val="20"/>
        </w:rPr>
        <w:t xml:space="preserve">PAMOKŲ SKAIČIUS: </w:t>
      </w:r>
      <w:r w:rsidRPr="00815087">
        <w:rPr>
          <w:rFonts w:ascii="Times New Roman" w:eastAsia="Times New Roman" w:hAnsi="Times New Roman" w:cs="Times New Roman"/>
          <w:smallCaps/>
          <w:color w:val="auto"/>
          <w:sz w:val="20"/>
          <w:szCs w:val="20"/>
        </w:rPr>
        <w:t xml:space="preserve">...................................................................................................................................................................... </w:t>
      </w:r>
    </w:p>
    <w:p w:rsidR="00087BA8" w:rsidRPr="00815087" w:rsidRDefault="00087BA8" w:rsidP="00087BA8">
      <w:pPr>
        <w:rPr>
          <w:rFonts w:ascii="Times New Roman" w:eastAsia="Times New Roman" w:hAnsi="Times New Roman" w:cs="Times New Roman"/>
          <w:color w:val="auto"/>
          <w:sz w:val="20"/>
          <w:szCs w:val="20"/>
        </w:rPr>
      </w:pPr>
      <w:r w:rsidRPr="00815087">
        <w:rPr>
          <w:rFonts w:ascii="Times New Roman" w:eastAsia="Times New Roman" w:hAnsi="Times New Roman" w:cs="Times New Roman"/>
          <w:smallCaps/>
          <w:color w:val="auto"/>
          <w:sz w:val="20"/>
          <w:szCs w:val="20"/>
        </w:rPr>
        <w:t xml:space="preserve"> (V</w:t>
      </w:r>
      <w:r w:rsidRPr="00815087">
        <w:rPr>
          <w:rFonts w:ascii="Times New Roman" w:eastAsia="Times New Roman" w:hAnsi="Times New Roman" w:cs="Times New Roman"/>
          <w:color w:val="auto"/>
          <w:sz w:val="20"/>
          <w:szCs w:val="20"/>
        </w:rPr>
        <w:t>alandų skaičius per savaitę ir mokslo metus)</w:t>
      </w:r>
    </w:p>
    <w:p w:rsidR="00087BA8" w:rsidRPr="00815087" w:rsidRDefault="00087BA8" w:rsidP="00087BA8">
      <w:pPr>
        <w:rPr>
          <w:rFonts w:ascii="Times New Roman" w:hAnsi="Times New Roman" w:cs="Times New Roman"/>
          <w:color w:val="auto"/>
        </w:rPr>
      </w:pPr>
    </w:p>
    <w:p w:rsidR="00087BA8" w:rsidRPr="00815087" w:rsidRDefault="00087BA8" w:rsidP="00087BA8">
      <w:pPr>
        <w:tabs>
          <w:tab w:val="left" w:pos="846"/>
        </w:tabs>
        <w:jc w:val="both"/>
        <w:rPr>
          <w:rFonts w:ascii="Times New Roman" w:hAnsi="Times New Roman" w:cs="Times New Roman"/>
          <w:color w:val="auto"/>
        </w:rPr>
      </w:pPr>
      <w:r w:rsidRPr="00815087">
        <w:rPr>
          <w:rFonts w:ascii="Times New Roman" w:eastAsia="Times New Roman" w:hAnsi="Times New Roman" w:cs="Times New Roman"/>
          <w:b/>
          <w:color w:val="auto"/>
          <w:sz w:val="20"/>
          <w:szCs w:val="20"/>
        </w:rPr>
        <w:t xml:space="preserve">MOKYMO(-SI) TIKSLAS(-AI) IR UŽDAVINIAI: </w:t>
      </w:r>
    </w:p>
    <w:p w:rsidR="00087BA8" w:rsidRPr="00815087" w:rsidRDefault="00087BA8" w:rsidP="00087BA8">
      <w:pPr>
        <w:numPr>
          <w:ilvl w:val="0"/>
          <w:numId w:val="10"/>
        </w:numPr>
        <w:tabs>
          <w:tab w:val="left" w:pos="846"/>
        </w:tabs>
        <w:ind w:hanging="360"/>
        <w:jc w:val="both"/>
        <w:rPr>
          <w:rFonts w:ascii="Times New Roman" w:hAnsi="Times New Roman" w:cs="Times New Roman"/>
          <w:color w:val="auto"/>
          <w:sz w:val="20"/>
          <w:szCs w:val="20"/>
        </w:rPr>
      </w:pPr>
      <w:r w:rsidRPr="00815087">
        <w:rPr>
          <w:rFonts w:ascii="Times New Roman" w:eastAsia="Times New Roman" w:hAnsi="Times New Roman" w:cs="Times New Roman"/>
          <w:color w:val="auto"/>
          <w:sz w:val="20"/>
          <w:szCs w:val="20"/>
        </w:rPr>
        <w:t>................................................................................................................................................................................................</w:t>
      </w:r>
    </w:p>
    <w:p w:rsidR="00087BA8" w:rsidRPr="00815087" w:rsidRDefault="00087BA8" w:rsidP="00087BA8">
      <w:pPr>
        <w:tabs>
          <w:tab w:val="left" w:pos="0"/>
        </w:tabs>
        <w:jc w:val="both"/>
        <w:rPr>
          <w:rFonts w:ascii="Times New Roman" w:eastAsia="Times New Roman" w:hAnsi="Times New Roman" w:cs="Times New Roman"/>
          <w:b/>
          <w:color w:val="auto"/>
          <w:sz w:val="20"/>
          <w:szCs w:val="20"/>
        </w:rPr>
      </w:pPr>
      <w:r w:rsidRPr="00815087">
        <w:rPr>
          <w:rFonts w:ascii="Times New Roman" w:eastAsia="Times New Roman" w:hAnsi="Times New Roman" w:cs="Times New Roman"/>
          <w:b/>
          <w:color w:val="auto"/>
          <w:sz w:val="20"/>
          <w:szCs w:val="20"/>
        </w:rPr>
        <w:t>TRUMPA KLASĖS CHARAKTERISTIKA</w:t>
      </w:r>
    </w:p>
    <w:p w:rsidR="00087BA8" w:rsidRPr="00815087" w:rsidRDefault="00087BA8" w:rsidP="00087BA8">
      <w:pPr>
        <w:numPr>
          <w:ilvl w:val="0"/>
          <w:numId w:val="18"/>
        </w:numPr>
        <w:tabs>
          <w:tab w:val="left" w:pos="0"/>
        </w:tabs>
        <w:ind w:left="284" w:firstLine="0"/>
        <w:contextualSpacing/>
        <w:jc w:val="both"/>
        <w:rPr>
          <w:rFonts w:ascii="Times New Roman" w:hAnsi="Times New Roman" w:cs="Times New Roman"/>
          <w:color w:val="auto"/>
          <w:sz w:val="20"/>
          <w:szCs w:val="20"/>
        </w:rPr>
      </w:pPr>
      <w:r w:rsidRPr="00815087">
        <w:rPr>
          <w:rFonts w:ascii="Times New Roman" w:hAnsi="Times New Roman" w:cs="Times New Roman"/>
          <w:color w:val="auto"/>
          <w:sz w:val="20"/>
          <w:szCs w:val="20"/>
        </w:rPr>
        <w:t>................................................................................................................................................................................................</w:t>
      </w:r>
    </w:p>
    <w:p w:rsidR="00087BA8" w:rsidRPr="00815087" w:rsidRDefault="00087BA8" w:rsidP="00087BA8">
      <w:pPr>
        <w:tabs>
          <w:tab w:val="left" w:pos="0"/>
        </w:tabs>
        <w:ind w:left="284"/>
        <w:contextualSpacing/>
        <w:jc w:val="both"/>
        <w:rPr>
          <w:rFonts w:ascii="Times New Roman" w:hAnsi="Times New Roman" w:cs="Times New Roman"/>
          <w:color w:val="auto"/>
          <w:sz w:val="20"/>
          <w:szCs w:val="20"/>
        </w:rPr>
      </w:pP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b/>
          <w:smallCaps/>
          <w:color w:val="auto"/>
          <w:sz w:val="20"/>
          <w:szCs w:val="20"/>
        </w:rPr>
        <w:t>VERTINIMAS:</w:t>
      </w:r>
      <w:r w:rsidRPr="00815087">
        <w:rPr>
          <w:rFonts w:ascii="Times New Roman" w:eastAsia="Times New Roman" w:hAnsi="Times New Roman" w:cs="Times New Roman"/>
          <w:smallCaps/>
          <w:color w:val="auto"/>
          <w:sz w:val="20"/>
          <w:szCs w:val="20"/>
        </w:rPr>
        <w:t>...................................................................................................................................................................................</w:t>
      </w:r>
    </w:p>
    <w:p w:rsidR="00087BA8" w:rsidRPr="00815087" w:rsidRDefault="00087BA8" w:rsidP="00087BA8">
      <w:pPr>
        <w:tabs>
          <w:tab w:val="left" w:pos="846"/>
        </w:tabs>
        <w:jc w:val="both"/>
        <w:rPr>
          <w:rFonts w:ascii="Times New Roman" w:eastAsia="Times New Roman" w:hAnsi="Times New Roman" w:cs="Times New Roman"/>
          <w:color w:val="auto"/>
          <w:sz w:val="20"/>
          <w:szCs w:val="20"/>
        </w:rPr>
      </w:pPr>
    </w:p>
    <w:p w:rsidR="00087BA8" w:rsidRPr="00815087" w:rsidRDefault="00087BA8" w:rsidP="00087BA8">
      <w:pPr>
        <w:tabs>
          <w:tab w:val="left" w:pos="846"/>
        </w:tabs>
        <w:rPr>
          <w:rFonts w:ascii="Times New Roman" w:eastAsia="Times New Roman" w:hAnsi="Times New Roman" w:cs="Times New Roman"/>
          <w:b/>
          <w:color w:val="auto"/>
          <w:sz w:val="20"/>
          <w:szCs w:val="20"/>
        </w:rPr>
      </w:pPr>
      <w:r w:rsidRPr="00815087">
        <w:rPr>
          <w:rFonts w:ascii="Times New Roman" w:eastAsia="Times New Roman" w:hAnsi="Times New Roman" w:cs="Times New Roman"/>
          <w:b/>
          <w:color w:val="auto"/>
          <w:sz w:val="20"/>
          <w:szCs w:val="20"/>
        </w:rPr>
        <w:t>UGDOMOS KOMPETENCIJOS: ..............................................................................................................................................................................................................</w:t>
      </w:r>
    </w:p>
    <w:p w:rsidR="00087BA8" w:rsidRPr="00815087" w:rsidRDefault="00087BA8" w:rsidP="00087BA8">
      <w:pPr>
        <w:tabs>
          <w:tab w:val="left" w:pos="846"/>
        </w:tabs>
        <w:rPr>
          <w:rFonts w:ascii="Times New Roman" w:hAnsi="Times New Roman" w:cs="Times New Roman"/>
          <w:b/>
          <w:color w:val="auto"/>
        </w:rPr>
      </w:pP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b/>
          <w:smallCaps/>
          <w:color w:val="auto"/>
          <w:sz w:val="20"/>
          <w:szCs w:val="20"/>
        </w:rPr>
        <w:t>PRIEMONĖS:</w:t>
      </w:r>
      <w:r w:rsidRPr="00815087">
        <w:rPr>
          <w:rFonts w:ascii="Times New Roman" w:eastAsia="Times New Roman" w:hAnsi="Times New Roman" w:cs="Times New Roman"/>
          <w:smallCaps/>
          <w:color w:val="auto"/>
          <w:sz w:val="20"/>
          <w:szCs w:val="20"/>
        </w:rPr>
        <w:t xml:space="preserve"> ..............................................................................................................................................................................................................</w:t>
      </w:r>
    </w:p>
    <w:p w:rsidR="00087BA8" w:rsidRPr="00815087" w:rsidRDefault="00087BA8" w:rsidP="00087BA8">
      <w:pPr>
        <w:jc w:val="both"/>
        <w:rPr>
          <w:rFonts w:ascii="Times New Roman" w:hAnsi="Times New Roman" w:cs="Times New Roman"/>
          <w:color w:val="auto"/>
        </w:rPr>
      </w:pPr>
    </w:p>
    <w:tbl>
      <w:tblPr>
        <w:tblW w:w="103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706"/>
        <w:gridCol w:w="1414"/>
        <w:gridCol w:w="1417"/>
        <w:gridCol w:w="2903"/>
        <w:gridCol w:w="1829"/>
      </w:tblGrid>
      <w:tr w:rsidR="00815087" w:rsidRPr="00815087" w:rsidTr="00AF3A65">
        <w:tc>
          <w:tcPr>
            <w:tcW w:w="206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spacing w:line="240" w:lineRule="auto"/>
              <w:jc w:val="center"/>
              <w:rPr>
                <w:rFonts w:ascii="Times New Roman" w:hAnsi="Times New Roman" w:cs="Times New Roman"/>
                <w:color w:val="auto"/>
                <w:sz w:val="20"/>
              </w:rPr>
            </w:pPr>
            <w:r w:rsidRPr="00815087">
              <w:rPr>
                <w:rFonts w:ascii="Times New Roman" w:eastAsia="Times New Roman" w:hAnsi="Times New Roman" w:cs="Times New Roman"/>
                <w:b/>
                <w:color w:val="auto"/>
                <w:sz w:val="20"/>
                <w:szCs w:val="18"/>
              </w:rPr>
              <w:t>ETAPO (CIKLO) PAVADINIMAS, POTEMĖS</w:t>
            </w:r>
          </w:p>
        </w:tc>
        <w:tc>
          <w:tcPr>
            <w:tcW w:w="70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spacing w:line="240" w:lineRule="auto"/>
              <w:jc w:val="center"/>
              <w:rPr>
                <w:rFonts w:ascii="Times New Roman" w:hAnsi="Times New Roman" w:cs="Times New Roman"/>
                <w:color w:val="auto"/>
                <w:sz w:val="20"/>
              </w:rPr>
            </w:pPr>
            <w:r w:rsidRPr="00815087">
              <w:rPr>
                <w:rFonts w:ascii="Times New Roman" w:eastAsia="Times New Roman" w:hAnsi="Times New Roman" w:cs="Times New Roman"/>
                <w:b/>
                <w:color w:val="auto"/>
                <w:sz w:val="20"/>
                <w:szCs w:val="18"/>
              </w:rPr>
              <w:t>VAL.</w:t>
            </w:r>
          </w:p>
          <w:p w:rsidR="00087BA8" w:rsidRPr="00815087" w:rsidRDefault="00087BA8" w:rsidP="00087BA8">
            <w:pPr>
              <w:spacing w:line="240" w:lineRule="auto"/>
              <w:jc w:val="center"/>
              <w:rPr>
                <w:rFonts w:ascii="Times New Roman" w:hAnsi="Times New Roman" w:cs="Times New Roman"/>
                <w:color w:val="auto"/>
                <w:sz w:val="20"/>
              </w:rPr>
            </w:pPr>
          </w:p>
          <w:p w:rsidR="00087BA8" w:rsidRPr="00815087" w:rsidRDefault="00087BA8" w:rsidP="00087BA8">
            <w:pPr>
              <w:spacing w:line="240" w:lineRule="auto"/>
              <w:jc w:val="center"/>
              <w:rPr>
                <w:rFonts w:ascii="Times New Roman" w:hAnsi="Times New Roman" w:cs="Times New Roman"/>
                <w:color w:val="auto"/>
                <w:sz w:val="20"/>
              </w:rPr>
            </w:pPr>
          </w:p>
          <w:p w:rsidR="00087BA8" w:rsidRPr="00815087" w:rsidRDefault="00087BA8" w:rsidP="00087BA8">
            <w:pPr>
              <w:spacing w:line="240" w:lineRule="auto"/>
              <w:jc w:val="center"/>
              <w:rPr>
                <w:rFonts w:ascii="Times New Roman" w:hAnsi="Times New Roman" w:cs="Times New Roman"/>
                <w:color w:val="auto"/>
                <w:sz w:val="20"/>
              </w:rPr>
            </w:pPr>
          </w:p>
        </w:tc>
        <w:tc>
          <w:tcPr>
            <w:tcW w:w="1414"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spacing w:line="240" w:lineRule="auto"/>
              <w:jc w:val="center"/>
              <w:rPr>
                <w:rFonts w:ascii="Times New Roman" w:hAnsi="Times New Roman" w:cs="Times New Roman"/>
                <w:color w:val="auto"/>
                <w:sz w:val="20"/>
              </w:rPr>
            </w:pPr>
            <w:r w:rsidRPr="00815087">
              <w:rPr>
                <w:rFonts w:ascii="Times New Roman" w:eastAsia="Times New Roman" w:hAnsi="Times New Roman" w:cs="Times New Roman"/>
                <w:b/>
                <w:color w:val="auto"/>
                <w:sz w:val="20"/>
                <w:szCs w:val="18"/>
              </w:rPr>
              <w:t>MOKINIŲ GEBĖJIMAI</w:t>
            </w:r>
          </w:p>
          <w:p w:rsidR="00087BA8" w:rsidRPr="00815087" w:rsidRDefault="00087BA8" w:rsidP="00087BA8">
            <w:pPr>
              <w:spacing w:line="240" w:lineRule="auto"/>
              <w:jc w:val="center"/>
              <w:rPr>
                <w:rFonts w:ascii="Times New Roman" w:hAnsi="Times New Roman" w:cs="Times New Roman"/>
                <w:color w:val="auto"/>
                <w:sz w:val="20"/>
              </w:rPr>
            </w:pPr>
          </w:p>
        </w:tc>
        <w:tc>
          <w:tcPr>
            <w:tcW w:w="1417"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spacing w:line="240" w:lineRule="auto"/>
              <w:jc w:val="center"/>
              <w:rPr>
                <w:rFonts w:ascii="Times New Roman" w:hAnsi="Times New Roman" w:cs="Times New Roman"/>
                <w:color w:val="auto"/>
                <w:sz w:val="20"/>
              </w:rPr>
            </w:pPr>
            <w:r w:rsidRPr="00815087">
              <w:rPr>
                <w:rFonts w:ascii="Times New Roman" w:eastAsia="Times New Roman" w:hAnsi="Times New Roman" w:cs="Times New Roman"/>
                <w:b/>
                <w:color w:val="auto"/>
                <w:sz w:val="18"/>
                <w:szCs w:val="18"/>
              </w:rPr>
              <w:t>VERTINIMAS</w:t>
            </w:r>
          </w:p>
        </w:tc>
        <w:tc>
          <w:tcPr>
            <w:tcW w:w="290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spacing w:line="240" w:lineRule="auto"/>
              <w:jc w:val="center"/>
              <w:rPr>
                <w:rFonts w:ascii="Times New Roman" w:hAnsi="Times New Roman" w:cs="Times New Roman"/>
                <w:color w:val="auto"/>
                <w:sz w:val="20"/>
              </w:rPr>
            </w:pPr>
            <w:r w:rsidRPr="00815087">
              <w:rPr>
                <w:rFonts w:ascii="Times New Roman" w:eastAsia="Times New Roman" w:hAnsi="Times New Roman" w:cs="Times New Roman"/>
                <w:b/>
                <w:color w:val="auto"/>
                <w:sz w:val="20"/>
                <w:szCs w:val="18"/>
              </w:rPr>
              <w:t>PREVENCINIŲ PROGRAMŲ, UGDYMO KARJERAI, SVEIKATOS, ETNINĖS KULTŪROS UGDYMO, ŽMOGAUS SAUGOS, DALYKINĖ INTEGRACIJA</w:t>
            </w:r>
          </w:p>
        </w:tc>
        <w:tc>
          <w:tcPr>
            <w:tcW w:w="1829"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spacing w:line="240" w:lineRule="auto"/>
              <w:jc w:val="center"/>
              <w:rPr>
                <w:rFonts w:ascii="Times New Roman" w:hAnsi="Times New Roman" w:cs="Times New Roman"/>
                <w:color w:val="auto"/>
                <w:sz w:val="20"/>
              </w:rPr>
            </w:pPr>
            <w:r w:rsidRPr="00815087">
              <w:rPr>
                <w:rFonts w:ascii="Times New Roman" w:eastAsia="Times New Roman" w:hAnsi="Times New Roman" w:cs="Times New Roman"/>
                <w:b/>
                <w:smallCaps/>
                <w:color w:val="auto"/>
                <w:sz w:val="20"/>
                <w:szCs w:val="18"/>
              </w:rPr>
              <w:t xml:space="preserve">VISOS MOKYTOJO PASTABOS </w:t>
            </w:r>
          </w:p>
        </w:tc>
      </w:tr>
      <w:tr w:rsidR="00815087" w:rsidRPr="00815087" w:rsidTr="00AF3A65">
        <w:tc>
          <w:tcPr>
            <w:tcW w:w="206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414"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both"/>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both"/>
              <w:rPr>
                <w:rFonts w:ascii="Times New Roman" w:hAnsi="Times New Roman" w:cs="Times New Roman"/>
                <w:color w:val="auto"/>
              </w:rPr>
            </w:pPr>
          </w:p>
        </w:tc>
        <w:tc>
          <w:tcPr>
            <w:tcW w:w="290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both"/>
              <w:rPr>
                <w:rFonts w:ascii="Times New Roman" w:hAnsi="Times New Roman" w:cs="Times New Roman"/>
                <w:color w:val="auto"/>
              </w:rPr>
            </w:pPr>
          </w:p>
        </w:tc>
        <w:tc>
          <w:tcPr>
            <w:tcW w:w="1829"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both"/>
              <w:rPr>
                <w:rFonts w:ascii="Times New Roman" w:hAnsi="Times New Roman" w:cs="Times New Roman"/>
                <w:color w:val="auto"/>
              </w:rPr>
            </w:pPr>
          </w:p>
        </w:tc>
      </w:tr>
    </w:tbl>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b/>
          <w:color w:val="auto"/>
          <w:sz w:val="20"/>
          <w:szCs w:val="20"/>
        </w:rPr>
        <w:t>MOKYMO(SI) TURINYS</w:t>
      </w:r>
    </w:p>
    <w:p w:rsidR="00087BA8" w:rsidRPr="00815087" w:rsidRDefault="00087BA8" w:rsidP="00087BA8">
      <w:pPr>
        <w:jc w:val="right"/>
        <w:rPr>
          <w:rFonts w:ascii="Times New Roman" w:hAnsi="Times New Roman" w:cs="Times New Roman"/>
          <w:color w:val="auto"/>
        </w:rPr>
      </w:pPr>
    </w:p>
    <w:p w:rsidR="00087BA8" w:rsidRPr="00815087" w:rsidRDefault="00087BA8" w:rsidP="00087BA8">
      <w:pPr>
        <w:jc w:val="right"/>
        <w:rPr>
          <w:rFonts w:ascii="Times New Roman" w:hAnsi="Times New Roman" w:cs="Times New Roman"/>
          <w:color w:val="auto"/>
        </w:rPr>
      </w:pPr>
    </w:p>
    <w:p w:rsidR="00087BA8" w:rsidRPr="00815087" w:rsidRDefault="00087BA8" w:rsidP="00087BA8">
      <w:pPr>
        <w:jc w:val="right"/>
        <w:rPr>
          <w:rFonts w:ascii="Times New Roman" w:hAnsi="Times New Roman" w:cs="Times New Roman"/>
          <w:color w:val="auto"/>
        </w:rPr>
      </w:pPr>
    </w:p>
    <w:p w:rsidR="00087BA8" w:rsidRPr="00815087" w:rsidRDefault="00087BA8" w:rsidP="00087BA8">
      <w:pPr>
        <w:jc w:val="right"/>
        <w:rPr>
          <w:rFonts w:ascii="Times New Roman" w:hAnsi="Times New Roman" w:cs="Times New Roman"/>
          <w:color w:val="auto"/>
        </w:rPr>
      </w:pPr>
      <w:r w:rsidRPr="00815087">
        <w:rPr>
          <w:rFonts w:ascii="Times New Roman" w:hAnsi="Times New Roman" w:cs="Times New Roman"/>
          <w:color w:val="auto"/>
        </w:rPr>
        <w:t>Priedas Nr. 2</w:t>
      </w:r>
    </w:p>
    <w:p w:rsidR="00087BA8" w:rsidRPr="00815087" w:rsidRDefault="00087BA8" w:rsidP="00087BA8">
      <w:pPr>
        <w:jc w:val="right"/>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smallCaps/>
          <w:color w:val="auto"/>
          <w:sz w:val="24"/>
          <w:szCs w:val="24"/>
        </w:rPr>
        <w:t xml:space="preserve">MODULIO PLANO SCHEMA </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tabs>
          <w:tab w:val="left" w:pos="2565"/>
        </w:tabs>
        <w:rPr>
          <w:rFonts w:ascii="Times New Roman" w:hAnsi="Times New Roman" w:cs="Times New Roman"/>
          <w:color w:val="auto"/>
        </w:rPr>
      </w:pPr>
      <w:r w:rsidRPr="00815087">
        <w:rPr>
          <w:rFonts w:ascii="Times New Roman" w:eastAsia="Times New Roman" w:hAnsi="Times New Roman" w:cs="Times New Roman"/>
          <w:color w:val="auto"/>
          <w:sz w:val="24"/>
          <w:szCs w:val="24"/>
        </w:rPr>
        <w:t>DALYKAS ............................................</w:t>
      </w:r>
    </w:p>
    <w:p w:rsidR="00087BA8" w:rsidRPr="00815087" w:rsidRDefault="00087BA8" w:rsidP="00087BA8">
      <w:pPr>
        <w:rPr>
          <w:rFonts w:ascii="Times New Roman" w:hAnsi="Times New Roman" w:cs="Times New Roman"/>
          <w:color w:val="auto"/>
        </w:rPr>
      </w:pPr>
    </w:p>
    <w:p w:rsidR="00087BA8" w:rsidRPr="00815087" w:rsidRDefault="00087BA8" w:rsidP="00087BA8">
      <w:pPr>
        <w:tabs>
          <w:tab w:val="left" w:pos="1815"/>
        </w:tabs>
        <w:rPr>
          <w:rFonts w:ascii="Times New Roman" w:hAnsi="Times New Roman" w:cs="Times New Roman"/>
          <w:color w:val="auto"/>
        </w:rPr>
      </w:pPr>
      <w:r w:rsidRPr="00815087">
        <w:rPr>
          <w:rFonts w:ascii="Times New Roman" w:eastAsia="Times New Roman" w:hAnsi="Times New Roman" w:cs="Times New Roman"/>
          <w:color w:val="auto"/>
          <w:sz w:val="24"/>
          <w:szCs w:val="24"/>
        </w:rPr>
        <w:t>MODULIO PAVADINIMAS...........................................................................................................................</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smallCaps/>
          <w:color w:val="auto"/>
          <w:sz w:val="24"/>
          <w:szCs w:val="24"/>
        </w:rPr>
        <w:t>TIKSLAI ........................................................................................................................................................................................................................................................................................................................................................</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smallCaps/>
          <w:color w:val="auto"/>
          <w:sz w:val="24"/>
          <w:szCs w:val="24"/>
        </w:rPr>
        <w:t>VERTINIMAS ........................................................................................................................................................................................................................................................................................................................................................</w:t>
      </w:r>
    </w:p>
    <w:p w:rsidR="00087BA8" w:rsidRPr="00815087" w:rsidRDefault="00087BA8" w:rsidP="00087BA8">
      <w:pPr>
        <w:jc w:val="center"/>
        <w:rPr>
          <w:rFonts w:ascii="Times New Roman" w:hAnsi="Times New Roman" w:cs="Times New Roman"/>
          <w:color w:val="auto"/>
        </w:rPr>
      </w:pPr>
    </w:p>
    <w:tbl>
      <w:tblPr>
        <w:tblW w:w="1013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3"/>
        <w:gridCol w:w="2008"/>
        <w:gridCol w:w="1612"/>
        <w:gridCol w:w="3179"/>
        <w:gridCol w:w="2405"/>
      </w:tblGrid>
      <w:tr w:rsidR="00815087" w:rsidRPr="00815087" w:rsidTr="00AF3A65">
        <w:trPr>
          <w:jc w:val="center"/>
        </w:trPr>
        <w:tc>
          <w:tcPr>
            <w:tcW w:w="933"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Eil.nr.</w:t>
            </w:r>
          </w:p>
        </w:tc>
        <w:tc>
          <w:tcPr>
            <w:tcW w:w="2008"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Teminė grupė/ Tema</w:t>
            </w:r>
          </w:p>
          <w:p w:rsidR="00087BA8" w:rsidRPr="00815087" w:rsidRDefault="00087BA8" w:rsidP="00087BA8">
            <w:pPr>
              <w:jc w:val="center"/>
              <w:rPr>
                <w:rFonts w:ascii="Times New Roman" w:hAnsi="Times New Roman" w:cs="Times New Roman"/>
                <w:color w:val="auto"/>
              </w:rPr>
            </w:pPr>
          </w:p>
        </w:tc>
        <w:tc>
          <w:tcPr>
            <w:tcW w:w="1612"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Valandų skaičius</w:t>
            </w:r>
          </w:p>
        </w:tc>
        <w:tc>
          <w:tcPr>
            <w:tcW w:w="3179"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Laukiamas rezultatas/ Gebėjimai</w:t>
            </w:r>
          </w:p>
        </w:tc>
        <w:tc>
          <w:tcPr>
            <w:tcW w:w="2405"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Pastabos</w:t>
            </w:r>
          </w:p>
        </w:tc>
      </w:tr>
    </w:tbl>
    <w:p w:rsidR="00087BA8" w:rsidRPr="00815087" w:rsidRDefault="00087BA8" w:rsidP="00087BA8">
      <w:pPr>
        <w:jc w:val="cente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hAnsi="Times New Roman" w:cs="Times New Roman"/>
          <w:color w:val="auto"/>
        </w:rPr>
        <w:br w:type="page"/>
      </w:r>
    </w:p>
    <w:p w:rsidR="00087BA8" w:rsidRPr="00815087" w:rsidRDefault="00087BA8" w:rsidP="00087BA8">
      <w:pPr>
        <w:jc w:val="right"/>
        <w:rPr>
          <w:rFonts w:ascii="Times New Roman" w:eastAsia="Times New Roman" w:hAnsi="Times New Roman" w:cs="Times New Roman"/>
          <w:smallCaps/>
          <w:color w:val="auto"/>
          <w:sz w:val="24"/>
          <w:szCs w:val="36"/>
        </w:rPr>
      </w:pPr>
      <w:r w:rsidRPr="00815087">
        <w:rPr>
          <w:rFonts w:ascii="Times New Roman" w:eastAsia="Times New Roman" w:hAnsi="Times New Roman" w:cs="Times New Roman"/>
          <w:color w:val="auto"/>
          <w:sz w:val="24"/>
          <w:szCs w:val="24"/>
        </w:rPr>
        <w:lastRenderedPageBreak/>
        <w:t>Priedas Nr. 3</w:t>
      </w:r>
    </w:p>
    <w:p w:rsidR="00087BA8" w:rsidRPr="00815087" w:rsidRDefault="00087BA8" w:rsidP="00087BA8">
      <w:pPr>
        <w:rPr>
          <w:rFonts w:ascii="Times New Roman" w:eastAsia="Times New Roman" w:hAnsi="Times New Roman" w:cs="Times New Roman"/>
          <w:smallCaps/>
          <w:color w:val="auto"/>
          <w:sz w:val="24"/>
          <w:szCs w:val="36"/>
        </w:rPr>
      </w:pPr>
      <w:bookmarkStart w:id="44" w:name="h.1nia2ey" w:colFirst="0" w:colLast="0"/>
      <w:bookmarkEnd w:id="44"/>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APTARTA:</w:t>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t>SUDERINTA:</w:t>
      </w:r>
    </w:p>
    <w:p w:rsidR="00087BA8" w:rsidRPr="00815087" w:rsidRDefault="00087BA8" w:rsidP="00087BA8">
      <w:pPr>
        <w:spacing w:after="60"/>
        <w:jc w:val="both"/>
        <w:rPr>
          <w:rFonts w:ascii="Times New Roman" w:hAnsi="Times New Roman" w:cs="Times New Roman"/>
          <w:color w:val="auto"/>
        </w:rPr>
      </w:pPr>
      <w:r w:rsidRPr="00815087">
        <w:rPr>
          <w:rFonts w:ascii="Times New Roman" w:eastAsia="Times New Roman" w:hAnsi="Times New Roman" w:cs="Times New Roman"/>
          <w:color w:val="auto"/>
        </w:rPr>
        <w:t xml:space="preserve">MG posėdyje </w:t>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t>Direktoriaus pavaduotojas ugdymui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Protokolo Nr. </w:t>
      </w:r>
    </w:p>
    <w:p w:rsidR="00087BA8" w:rsidRPr="00815087" w:rsidRDefault="00087BA8" w:rsidP="00087BA8">
      <w:pPr>
        <w:tabs>
          <w:tab w:val="left" w:pos="8520"/>
        </w:tabs>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Data                                                                                                       </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VGK posėdyje .................... Protokolo Nr.__ </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4"/>
          <w:szCs w:val="24"/>
        </w:rPr>
        <w:t>Šalčininkų J. Sniadeckio gimnazijos ...... klasės mokinio (ės)......................................................................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4"/>
          <w:szCs w:val="24"/>
        </w:rPr>
        <w:t>2017-2018 m.m. ... pusmečio</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INDIVIDUALIZUOTA .................................................. PROGRAMA</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Mokytojo vardas, pavardė ________________________________________Parašas__________________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Tėvų (globėjų, rūpintojų) vardas, pavardė ____________________________Parašas__________________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Mokymosi sunkumų priežastys: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(raidos sutrikimai, socialinė aplinka, psichologinės problemos)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Kurios bendrojo ugdymo klasės pro</w:t>
      </w:r>
      <w:r w:rsidR="00C71878">
        <w:rPr>
          <w:rFonts w:ascii="Times New Roman" w:eastAsia="Times New Roman" w:hAnsi="Times New Roman" w:cs="Times New Roman"/>
          <w:color w:val="auto"/>
          <w:sz w:val="24"/>
          <w:szCs w:val="24"/>
        </w:rPr>
        <w:t>gram</w:t>
      </w:r>
      <w:r w:rsidR="006D6A71">
        <w:rPr>
          <w:rFonts w:ascii="Times New Roman" w:eastAsia="Times New Roman" w:hAnsi="Times New Roman" w:cs="Times New Roman"/>
          <w:color w:val="auto"/>
          <w:sz w:val="24"/>
          <w:szCs w:val="24"/>
        </w:rPr>
        <w:t>a</w:t>
      </w:r>
      <w:r w:rsidR="00C71878">
        <w:rPr>
          <w:rFonts w:ascii="Times New Roman" w:eastAsia="Times New Roman" w:hAnsi="Times New Roman" w:cs="Times New Roman"/>
          <w:color w:val="auto"/>
          <w:sz w:val="24"/>
          <w:szCs w:val="24"/>
        </w:rPr>
        <w:t xml:space="preserve"> labiausiai atitinka realias mokinio žinia</w:t>
      </w:r>
      <w:r w:rsidRPr="00815087">
        <w:rPr>
          <w:rFonts w:ascii="Times New Roman" w:eastAsia="Times New Roman" w:hAnsi="Times New Roman" w:cs="Times New Roman"/>
          <w:color w:val="auto"/>
          <w:sz w:val="24"/>
          <w:szCs w:val="24"/>
        </w:rPr>
        <w:t>s? ............................................................................................................................................................................</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Tikslai:................................................................................................................................................................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Mokymo priemonės: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Specialistų teikiama pagalba: spec. pedagogo, logopedo, psichologo, soc. pedagogo (pabraukti) </w:t>
      </w:r>
    </w:p>
    <w:p w:rsidR="00087BA8" w:rsidRPr="00815087" w:rsidRDefault="00087BA8" w:rsidP="00087BA8">
      <w:pPr>
        <w:rPr>
          <w:rFonts w:ascii="Times New Roman" w:hAnsi="Times New Roman" w:cs="Times New Roman"/>
          <w:color w:val="auto"/>
        </w:rPr>
      </w:pPr>
    </w:p>
    <w:tbl>
      <w:tblPr>
        <w:tblW w:w="10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1440"/>
        <w:gridCol w:w="4156"/>
      </w:tblGrid>
      <w:tr w:rsidR="00815087" w:rsidRPr="00815087" w:rsidTr="00AF3A65">
        <w:tc>
          <w:tcPr>
            <w:tcW w:w="4968"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Turinys</w:t>
            </w:r>
          </w:p>
        </w:tc>
        <w:tc>
          <w:tcPr>
            <w:tcW w:w="1440"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Valandų skaičius</w:t>
            </w:r>
          </w:p>
        </w:tc>
        <w:tc>
          <w:tcPr>
            <w:tcW w:w="4156"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Pastabos</w:t>
            </w:r>
          </w:p>
        </w:tc>
      </w:tr>
      <w:tr w:rsidR="00815087" w:rsidRPr="00815087" w:rsidTr="00AF3A65">
        <w:tc>
          <w:tcPr>
            <w:tcW w:w="4968" w:type="dxa"/>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tc>
        <w:tc>
          <w:tcPr>
            <w:tcW w:w="1440" w:type="dxa"/>
          </w:tcPr>
          <w:p w:rsidR="00087BA8" w:rsidRPr="00815087" w:rsidRDefault="00087BA8" w:rsidP="00087BA8">
            <w:pPr>
              <w:rPr>
                <w:rFonts w:ascii="Times New Roman" w:hAnsi="Times New Roman" w:cs="Times New Roman"/>
                <w:color w:val="auto"/>
              </w:rPr>
            </w:pPr>
          </w:p>
        </w:tc>
        <w:tc>
          <w:tcPr>
            <w:tcW w:w="4156" w:type="dxa"/>
          </w:tcPr>
          <w:p w:rsidR="00087BA8" w:rsidRPr="00815087" w:rsidRDefault="00087BA8" w:rsidP="00087BA8">
            <w:pPr>
              <w:rPr>
                <w:rFonts w:ascii="Times New Roman" w:hAnsi="Times New Roman" w:cs="Times New Roman"/>
                <w:color w:val="auto"/>
              </w:rPr>
            </w:pPr>
          </w:p>
        </w:tc>
      </w:tr>
    </w:tbl>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hAnsi="Times New Roman" w:cs="Times New Roman"/>
          <w:color w:val="auto"/>
        </w:rPr>
        <w:br w:type="page"/>
      </w:r>
    </w:p>
    <w:p w:rsidR="00087BA8" w:rsidRPr="00815087" w:rsidRDefault="00087BA8" w:rsidP="00087BA8">
      <w:pPr>
        <w:jc w:val="right"/>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Priedas Nr. 4</w:t>
      </w:r>
    </w:p>
    <w:p w:rsidR="00087BA8" w:rsidRPr="00815087" w:rsidRDefault="00087BA8" w:rsidP="00087BA8">
      <w:pPr>
        <w:jc w:val="right"/>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bookmarkStart w:id="45" w:name="h.47hxl2r" w:colFirst="0" w:colLast="0"/>
      <w:bookmarkEnd w:id="45"/>
      <w:r w:rsidRPr="00815087">
        <w:rPr>
          <w:rFonts w:ascii="Times New Roman" w:eastAsia="Times New Roman" w:hAnsi="Times New Roman" w:cs="Times New Roman"/>
          <w:color w:val="auto"/>
          <w:sz w:val="24"/>
          <w:szCs w:val="24"/>
        </w:rPr>
        <w:t>APTARTA:</w:t>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t>SUDERINTA:</w:t>
      </w:r>
    </w:p>
    <w:p w:rsidR="00087BA8" w:rsidRPr="00815087" w:rsidRDefault="00087BA8" w:rsidP="00087BA8">
      <w:pPr>
        <w:spacing w:after="60"/>
        <w:jc w:val="both"/>
        <w:rPr>
          <w:rFonts w:ascii="Times New Roman" w:hAnsi="Times New Roman" w:cs="Times New Roman"/>
          <w:color w:val="auto"/>
        </w:rPr>
      </w:pPr>
      <w:r w:rsidRPr="00815087">
        <w:rPr>
          <w:rFonts w:ascii="Times New Roman" w:eastAsia="Times New Roman" w:hAnsi="Times New Roman" w:cs="Times New Roman"/>
          <w:color w:val="auto"/>
        </w:rPr>
        <w:t xml:space="preserve">MG posėdyje </w:t>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t>Direktoriaus pavaduotojas ugdymui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Protokolo Nr. </w:t>
      </w:r>
    </w:p>
    <w:p w:rsidR="00087BA8" w:rsidRPr="00815087" w:rsidRDefault="00087BA8" w:rsidP="00087BA8">
      <w:pPr>
        <w:tabs>
          <w:tab w:val="left" w:pos="8520"/>
        </w:tabs>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Data                                                                                                       </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VGK posėdyje .................... Protokolo Nr.__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Šalčininkų J. Sniadeckio gimnazijos ...... klasės mokinio (ės)...................................................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2017-2018 m.m. ... pusmečio</w:t>
      </w:r>
    </w:p>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PRITAIKYTA................................................... PROGRAMA</w:t>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Nedidelis specialiųjų ugdymosi poreikių lygis</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Mokytojo vardas, pavardė _____________________________________Parašas___________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Tėvų (globėjų, rūpintojų) vardas, pavardė _________________________Parašas___________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Mokymosi sunkumų priežastys: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(raidos sutrikimai, socialinė aplinka, psichologinės problemos)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Individualūs ugdymo tikslai/uždaviniai: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Metodai ir būdai: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(konkretūs taikomi metodai)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Tikslų įgyvendinimo efektyvumas: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(mokinio pasiekimai)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Specialistų teikiama pagalba: spec. pedagogo, logopedo, psichologo, soc. pedagogo (pabraukti) </w:t>
      </w:r>
    </w:p>
    <w:p w:rsidR="00087BA8" w:rsidRPr="00815087" w:rsidRDefault="00087BA8" w:rsidP="00087BA8">
      <w:pPr>
        <w:rPr>
          <w:rFonts w:ascii="Times New Roman" w:hAnsi="Times New Roman" w:cs="Times New Roman"/>
          <w:color w:val="auto"/>
        </w:rPr>
      </w:pPr>
      <w:r w:rsidRPr="00815087">
        <w:rPr>
          <w:rFonts w:ascii="Times New Roman" w:hAnsi="Times New Roman" w:cs="Times New Roman"/>
          <w:color w:val="auto"/>
        </w:rPr>
        <w:br w:type="page"/>
      </w:r>
    </w:p>
    <w:p w:rsidR="00087BA8" w:rsidRPr="00815087" w:rsidRDefault="00087BA8" w:rsidP="00087BA8">
      <w:pPr>
        <w:jc w:val="right"/>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Priedas Nr. 5</w:t>
      </w:r>
    </w:p>
    <w:p w:rsidR="00087BA8" w:rsidRPr="00815087" w:rsidRDefault="00087BA8" w:rsidP="00087BA8">
      <w:pPr>
        <w:jc w:val="right"/>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bookmarkStart w:id="46" w:name="h.2mn7vak" w:colFirst="0" w:colLast="0"/>
      <w:bookmarkEnd w:id="46"/>
      <w:r w:rsidRPr="00815087">
        <w:rPr>
          <w:rFonts w:ascii="Times New Roman" w:eastAsia="Times New Roman" w:hAnsi="Times New Roman" w:cs="Times New Roman"/>
          <w:color w:val="auto"/>
          <w:sz w:val="24"/>
          <w:szCs w:val="24"/>
        </w:rPr>
        <w:t>APTARTA:</w:t>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t>SUDERINTA:</w:t>
      </w:r>
    </w:p>
    <w:p w:rsidR="00087BA8" w:rsidRPr="00815087" w:rsidRDefault="00087BA8" w:rsidP="00087BA8">
      <w:pPr>
        <w:spacing w:after="60"/>
        <w:jc w:val="both"/>
        <w:rPr>
          <w:rFonts w:ascii="Times New Roman" w:hAnsi="Times New Roman" w:cs="Times New Roman"/>
          <w:color w:val="auto"/>
        </w:rPr>
      </w:pPr>
      <w:r w:rsidRPr="00815087">
        <w:rPr>
          <w:rFonts w:ascii="Times New Roman" w:eastAsia="Times New Roman" w:hAnsi="Times New Roman" w:cs="Times New Roman"/>
          <w:color w:val="auto"/>
        </w:rPr>
        <w:t xml:space="preserve">MG posėdyje </w:t>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rPr>
        <w:tab/>
        <w:t>Direktoriaus pavaduotojas ugdymui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Protokolo Nr. </w:t>
      </w:r>
    </w:p>
    <w:p w:rsidR="00087BA8" w:rsidRPr="00815087" w:rsidRDefault="00087BA8" w:rsidP="00087BA8">
      <w:pPr>
        <w:tabs>
          <w:tab w:val="left" w:pos="8520"/>
        </w:tabs>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Data                                                                                                       </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VGK posėdyje .................... Protokolo Nr.__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Šalčininkų J. Sniadeckio gimnazijos ...... klasės mokinio (ės)...................................................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2017-2018 m.m. ... pusmečio</w:t>
      </w:r>
    </w:p>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PRITAIKYTA................................................... PROGRAMA</w:t>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Vidutinis specialiųjų ugdymosi poreikių lygis</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Mokytojo vardas, pavardė _____________________________________Parašas___________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Tėvų (globėjų, rūpintojų) vardas, pavardė __________________________Parašas___________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Mokymosi sunkumų priežastys: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(raidos sutrikimai, socialinė aplinka, psichologinės problemos)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Individualūs ugdymo tikslai/uždaviniai: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Metodai ir būdai: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(konkretūs taikomi metodai)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Pamokų metu leidžiama naudotis: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Kontrolinį darbą rašo:</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Tikslų įgyvendinimo efektyvumas: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(mokinio pasiekimai)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bookmarkStart w:id="47" w:name="h.11si5id" w:colFirst="0" w:colLast="0"/>
      <w:bookmarkEnd w:id="47"/>
      <w:r w:rsidRPr="00815087">
        <w:rPr>
          <w:rFonts w:ascii="Times New Roman" w:eastAsia="Times New Roman" w:hAnsi="Times New Roman" w:cs="Times New Roman"/>
          <w:color w:val="auto"/>
          <w:sz w:val="24"/>
          <w:szCs w:val="24"/>
        </w:rPr>
        <w:t xml:space="preserve">Specialistų teikiama pagalba: spec. pedagogo, logopedo, psichologo, soc. pedagogo (pabraukti) </w:t>
      </w:r>
    </w:p>
    <w:p w:rsidR="00087BA8" w:rsidRPr="00815087" w:rsidRDefault="00087BA8" w:rsidP="00087BA8">
      <w:pPr>
        <w:rPr>
          <w:rFonts w:ascii="Times New Roman" w:eastAsia="Times New Roman" w:hAnsi="Times New Roman" w:cs="Times New Roman"/>
          <w:b/>
          <w:smallCaps/>
          <w:color w:val="auto"/>
        </w:rPr>
      </w:pPr>
    </w:p>
    <w:p w:rsidR="00087BA8" w:rsidRPr="00815087" w:rsidRDefault="00087BA8" w:rsidP="00087BA8">
      <w:pPr>
        <w:jc w:val="right"/>
        <w:rPr>
          <w:rFonts w:ascii="Times New Roman" w:eastAsia="Times New Roman" w:hAnsi="Times New Roman" w:cs="Times New Roman"/>
          <w:color w:val="auto"/>
          <w:sz w:val="24"/>
          <w:szCs w:val="36"/>
        </w:rPr>
      </w:pPr>
      <w:r w:rsidRPr="00815087">
        <w:rPr>
          <w:rFonts w:ascii="Times New Roman" w:eastAsia="Times New Roman" w:hAnsi="Times New Roman" w:cs="Times New Roman"/>
          <w:color w:val="auto"/>
          <w:sz w:val="24"/>
          <w:szCs w:val="36"/>
        </w:rPr>
        <w:lastRenderedPageBreak/>
        <w:t>Priedas Nr. 6</w:t>
      </w:r>
    </w:p>
    <w:p w:rsidR="00087BA8" w:rsidRPr="00815087" w:rsidRDefault="00087BA8" w:rsidP="00087BA8">
      <w:pPr>
        <w:jc w:val="right"/>
        <w:rPr>
          <w:rFonts w:ascii="Times New Roman" w:hAnsi="Times New Roman" w:cs="Times New Roman"/>
          <w:color w:val="auto"/>
          <w:sz w:val="24"/>
          <w:szCs w:val="24"/>
        </w:rPr>
      </w:pPr>
    </w:p>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Neformaliojo vaikų švietimo programos forma</w:t>
      </w:r>
    </w:p>
    <w:p w:rsidR="00087BA8" w:rsidRPr="00815087" w:rsidRDefault="00087BA8" w:rsidP="00087BA8">
      <w:pPr>
        <w:jc w:val="center"/>
        <w:rPr>
          <w:rFonts w:ascii="Times New Roman" w:hAnsi="Times New Roman" w:cs="Times New Roman"/>
          <w:color w:val="auto"/>
          <w:sz w:val="24"/>
          <w:szCs w:val="24"/>
        </w:rPr>
      </w:pP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_____________________________________________________</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(įstaigos pavadinimas) </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_____________________________________________________</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(programos pavadinimas)</w:t>
      </w:r>
    </w:p>
    <w:p w:rsidR="00087BA8" w:rsidRPr="00815087" w:rsidRDefault="00087BA8" w:rsidP="00087BA8">
      <w:pPr>
        <w:jc w:val="center"/>
        <w:rPr>
          <w:rFonts w:ascii="Times New Roman" w:hAnsi="Times New Roman" w:cs="Times New Roman"/>
          <w:color w:val="auto"/>
          <w:sz w:val="24"/>
          <w:szCs w:val="24"/>
        </w:rPr>
      </w:pPr>
    </w:p>
    <w:p w:rsidR="00087BA8" w:rsidRPr="00815087" w:rsidRDefault="00087BA8" w:rsidP="00087BA8">
      <w:pPr>
        <w:jc w:val="center"/>
        <w:rPr>
          <w:rFonts w:ascii="Times New Roman" w:hAnsi="Times New Roman" w:cs="Times New Roman"/>
          <w:color w:val="auto"/>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11"/>
        <w:gridCol w:w="5829"/>
      </w:tblGrid>
      <w:tr w:rsidR="00815087" w:rsidRPr="00815087" w:rsidTr="00AF3A65">
        <w:tc>
          <w:tcPr>
            <w:tcW w:w="9640" w:type="dxa"/>
            <w:gridSpan w:val="2"/>
            <w:tcBorders>
              <w:top w:val="single" w:sz="1" w:space="0" w:color="000000"/>
              <w:left w:val="single" w:sz="1" w:space="0" w:color="000000"/>
              <w:bottom w:val="single" w:sz="1" w:space="0" w:color="000000"/>
              <w:right w:val="single" w:sz="1" w:space="0" w:color="000000"/>
            </w:tcBorders>
          </w:tcPr>
          <w:p w:rsidR="00087BA8" w:rsidRPr="00815087" w:rsidRDefault="00087BA8" w:rsidP="00087BA8">
            <w:pPr>
              <w:snapToGrid w:val="0"/>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1. Programą parengė </w:t>
            </w:r>
          </w:p>
        </w:tc>
      </w:tr>
      <w:tr w:rsidR="00815087" w:rsidRPr="00815087" w:rsidTr="00AF3A65">
        <w:tc>
          <w:tcPr>
            <w:tcW w:w="3811" w:type="dxa"/>
            <w:tcBorders>
              <w:left w:val="single" w:sz="1" w:space="0" w:color="000000"/>
              <w:bottom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Vardas ir pavardė</w:t>
            </w:r>
          </w:p>
        </w:tc>
        <w:tc>
          <w:tcPr>
            <w:tcW w:w="5829" w:type="dxa"/>
            <w:tcBorders>
              <w:left w:val="single" w:sz="1" w:space="0" w:color="000000"/>
              <w:bottom w:val="single" w:sz="1" w:space="0" w:color="000000"/>
              <w:right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Pareigos, kvalifikacija</w:t>
            </w:r>
          </w:p>
        </w:tc>
      </w:tr>
      <w:tr w:rsidR="00087BA8" w:rsidRPr="00815087" w:rsidTr="00AF3A65">
        <w:tc>
          <w:tcPr>
            <w:tcW w:w="3811" w:type="dxa"/>
            <w:tcBorders>
              <w:left w:val="single" w:sz="1" w:space="0" w:color="000000"/>
              <w:bottom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p>
        </w:tc>
        <w:tc>
          <w:tcPr>
            <w:tcW w:w="5829" w:type="dxa"/>
            <w:tcBorders>
              <w:left w:val="single" w:sz="1" w:space="0" w:color="000000"/>
              <w:bottom w:val="single" w:sz="1" w:space="0" w:color="000000"/>
              <w:right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p>
        </w:tc>
      </w:tr>
    </w:tbl>
    <w:p w:rsidR="00087BA8" w:rsidRPr="00815087" w:rsidRDefault="00087BA8" w:rsidP="00087BA8">
      <w:pPr>
        <w:jc w:val="both"/>
        <w:rPr>
          <w:rFonts w:ascii="Times New Roman" w:hAnsi="Times New Roman" w:cs="Times New Roman"/>
          <w:color w:val="auto"/>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087BA8" w:rsidRPr="00815087" w:rsidTr="00AF3A65">
        <w:tc>
          <w:tcPr>
            <w:tcW w:w="9639" w:type="dxa"/>
            <w:tcBorders>
              <w:top w:val="single" w:sz="1" w:space="0" w:color="000000"/>
              <w:left w:val="single" w:sz="1" w:space="0" w:color="000000"/>
              <w:bottom w:val="single" w:sz="1" w:space="0" w:color="000000"/>
              <w:right w:val="single" w:sz="1" w:space="0" w:color="000000"/>
            </w:tcBorders>
          </w:tcPr>
          <w:p w:rsidR="00087BA8" w:rsidRPr="00815087" w:rsidRDefault="00087BA8" w:rsidP="00087BA8">
            <w:pPr>
              <w:suppressAutoHyphens/>
              <w:autoSpaceDN w:val="0"/>
              <w:spacing w:line="240" w:lineRule="auto"/>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lang w:val="en-US" w:eastAsia="ru-RU"/>
              </w:rPr>
              <w:t xml:space="preserve">2. Programos trukmė ir apimtis </w:t>
            </w:r>
            <w:r w:rsidRPr="00815087">
              <w:rPr>
                <w:rFonts w:ascii="Times New Roman" w:eastAsia="Times New Roman" w:hAnsi="Times New Roman" w:cs="Times New Roman"/>
                <w:color w:val="auto"/>
                <w:sz w:val="24"/>
                <w:szCs w:val="24"/>
              </w:rPr>
              <w:t>(valandų skaičius)</w:t>
            </w:r>
            <w:r w:rsidRPr="00815087">
              <w:rPr>
                <w:rFonts w:ascii="Times New Roman" w:eastAsia="Times New Roman" w:hAnsi="Times New Roman" w:cs="Times New Roman"/>
                <w:color w:val="auto"/>
                <w:sz w:val="24"/>
                <w:szCs w:val="24"/>
                <w:lang w:val="en-US" w:eastAsia="ru-RU"/>
              </w:rPr>
              <w:t xml:space="preserve">: </w:t>
            </w:r>
          </w:p>
        </w:tc>
      </w:tr>
    </w:tbl>
    <w:p w:rsidR="00087BA8" w:rsidRPr="00815087" w:rsidRDefault="00087BA8" w:rsidP="00087BA8">
      <w:pPr>
        <w:jc w:val="both"/>
        <w:rPr>
          <w:rFonts w:ascii="Times New Roman" w:hAnsi="Times New Roman" w:cs="Times New Roman"/>
          <w:color w:val="auto"/>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11"/>
        <w:gridCol w:w="2912"/>
        <w:gridCol w:w="2916"/>
      </w:tblGrid>
      <w:tr w:rsidR="00815087" w:rsidRPr="00815087" w:rsidTr="00AF3A65">
        <w:tc>
          <w:tcPr>
            <w:tcW w:w="9639" w:type="dxa"/>
            <w:gridSpan w:val="3"/>
            <w:tcBorders>
              <w:top w:val="single" w:sz="1" w:space="0" w:color="000000"/>
              <w:left w:val="single" w:sz="1" w:space="0" w:color="000000"/>
              <w:bottom w:val="single" w:sz="1" w:space="0" w:color="000000"/>
              <w:right w:val="single" w:sz="1" w:space="0" w:color="000000"/>
            </w:tcBorders>
          </w:tcPr>
          <w:p w:rsidR="00087BA8" w:rsidRPr="00815087" w:rsidRDefault="00087BA8" w:rsidP="00087BA8">
            <w:pPr>
              <w:snapToGrid w:val="0"/>
              <w:rPr>
                <w:rFonts w:ascii="Times New Roman" w:hAnsi="Times New Roman" w:cs="Times New Roman"/>
                <w:color w:val="auto"/>
                <w:sz w:val="24"/>
                <w:szCs w:val="24"/>
              </w:rPr>
            </w:pPr>
            <w:r w:rsidRPr="00815087">
              <w:rPr>
                <w:rFonts w:ascii="Times New Roman" w:hAnsi="Times New Roman" w:cs="Times New Roman"/>
                <w:color w:val="auto"/>
                <w:sz w:val="24"/>
                <w:szCs w:val="24"/>
              </w:rPr>
              <w:t>3. Programos dalyviai ir jų amžius</w:t>
            </w:r>
          </w:p>
        </w:tc>
      </w:tr>
      <w:tr w:rsidR="00815087" w:rsidRPr="00815087" w:rsidTr="00AF3A65">
        <w:tc>
          <w:tcPr>
            <w:tcW w:w="3811" w:type="dxa"/>
            <w:tcBorders>
              <w:left w:val="single" w:sz="1" w:space="0" w:color="000000"/>
              <w:bottom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Dalyvių skaičius grupėje</w:t>
            </w:r>
          </w:p>
        </w:tc>
        <w:tc>
          <w:tcPr>
            <w:tcW w:w="2912" w:type="dxa"/>
            <w:tcBorders>
              <w:left w:val="single" w:sz="1" w:space="0" w:color="000000"/>
              <w:bottom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Grupių skaičius</w:t>
            </w:r>
          </w:p>
        </w:tc>
        <w:tc>
          <w:tcPr>
            <w:tcW w:w="2916" w:type="dxa"/>
            <w:tcBorders>
              <w:left w:val="single" w:sz="1" w:space="0" w:color="000000"/>
              <w:bottom w:val="single" w:sz="1" w:space="0" w:color="000000"/>
              <w:right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Vaikų amžius</w:t>
            </w:r>
          </w:p>
        </w:tc>
      </w:tr>
      <w:tr w:rsidR="00815087" w:rsidRPr="00815087" w:rsidTr="00AF3A65">
        <w:tc>
          <w:tcPr>
            <w:tcW w:w="3811" w:type="dxa"/>
            <w:tcBorders>
              <w:left w:val="single" w:sz="1" w:space="0" w:color="000000"/>
              <w:bottom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p>
        </w:tc>
        <w:tc>
          <w:tcPr>
            <w:tcW w:w="2912" w:type="dxa"/>
            <w:tcBorders>
              <w:left w:val="single" w:sz="1" w:space="0" w:color="000000"/>
              <w:bottom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p>
        </w:tc>
        <w:tc>
          <w:tcPr>
            <w:tcW w:w="2916" w:type="dxa"/>
            <w:tcBorders>
              <w:left w:val="single" w:sz="1" w:space="0" w:color="000000"/>
              <w:bottom w:val="single" w:sz="1" w:space="0" w:color="000000"/>
              <w:right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p>
        </w:tc>
      </w:tr>
    </w:tbl>
    <w:p w:rsidR="00087BA8" w:rsidRPr="00815087" w:rsidRDefault="00087BA8" w:rsidP="00087BA8">
      <w:pPr>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815087" w:rsidRPr="00815087" w:rsidTr="00AF3A65">
        <w:trPr>
          <w:cantSplit/>
          <w:tblHeader/>
        </w:trPr>
        <w:tc>
          <w:tcPr>
            <w:tcW w:w="9644" w:type="dxa"/>
            <w:tcBorders>
              <w:top w:val="single" w:sz="1" w:space="0" w:color="000000"/>
              <w:left w:val="single" w:sz="1" w:space="0" w:color="000000"/>
              <w:bottom w:val="single" w:sz="1" w:space="0" w:color="000000"/>
              <w:right w:val="single" w:sz="1" w:space="0" w:color="000000"/>
            </w:tcBorders>
          </w:tcPr>
          <w:p w:rsidR="00087BA8" w:rsidRPr="00815087" w:rsidRDefault="00087BA8" w:rsidP="00087BA8">
            <w:pPr>
              <w:snapToGrid w:val="0"/>
              <w:rPr>
                <w:rFonts w:ascii="Times New Roman" w:hAnsi="Times New Roman" w:cs="Times New Roman"/>
                <w:color w:val="auto"/>
                <w:sz w:val="24"/>
                <w:szCs w:val="24"/>
                <w:lang w:val="es-ES"/>
              </w:rPr>
            </w:pPr>
            <w:r w:rsidRPr="00815087">
              <w:rPr>
                <w:rFonts w:ascii="Times New Roman" w:hAnsi="Times New Roman" w:cs="Times New Roman"/>
                <w:color w:val="auto"/>
                <w:sz w:val="24"/>
                <w:szCs w:val="24"/>
                <w:lang w:val="es-ES"/>
              </w:rPr>
              <w:t>4. Tikslas, uždaviniai</w:t>
            </w:r>
          </w:p>
        </w:tc>
      </w:tr>
      <w:tr w:rsidR="00087BA8" w:rsidRPr="00815087" w:rsidTr="00AF3A65">
        <w:trPr>
          <w:cantSplit/>
        </w:trPr>
        <w:tc>
          <w:tcPr>
            <w:tcW w:w="9644" w:type="dxa"/>
            <w:tcBorders>
              <w:left w:val="single" w:sz="1" w:space="0" w:color="000000"/>
              <w:bottom w:val="single" w:sz="1" w:space="0" w:color="000000"/>
              <w:right w:val="single" w:sz="1" w:space="0" w:color="000000"/>
            </w:tcBorders>
          </w:tcPr>
          <w:p w:rsidR="00087BA8" w:rsidRPr="00815087" w:rsidRDefault="00087BA8" w:rsidP="00087BA8">
            <w:pPr>
              <w:snapToGrid w:val="0"/>
              <w:jc w:val="center"/>
              <w:rPr>
                <w:rFonts w:ascii="Times New Roman" w:hAnsi="Times New Roman" w:cs="Times New Roman"/>
                <w:color w:val="auto"/>
                <w:sz w:val="24"/>
                <w:szCs w:val="24"/>
              </w:rPr>
            </w:pPr>
          </w:p>
        </w:tc>
      </w:tr>
    </w:tbl>
    <w:p w:rsidR="00087BA8" w:rsidRPr="00815087" w:rsidRDefault="00087BA8" w:rsidP="00087BA8">
      <w:pPr>
        <w:jc w:val="center"/>
        <w:rPr>
          <w:rFonts w:ascii="Times New Roman" w:hAnsi="Times New Roman" w:cs="Times New Roman"/>
          <w:color w:val="auto"/>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2"/>
      </w:tblGrid>
      <w:tr w:rsidR="00815087" w:rsidRPr="00815087" w:rsidTr="00AF3A65">
        <w:tc>
          <w:tcPr>
            <w:tcW w:w="9640" w:type="dxa"/>
            <w:gridSpan w:val="2"/>
            <w:tcBorders>
              <w:top w:val="single" w:sz="1" w:space="0" w:color="000000"/>
              <w:left w:val="single" w:sz="1" w:space="0" w:color="000000"/>
              <w:bottom w:val="single" w:sz="1" w:space="0" w:color="000000"/>
              <w:right w:val="single" w:sz="1" w:space="0" w:color="000000"/>
            </w:tcBorders>
          </w:tcPr>
          <w:p w:rsidR="00087BA8" w:rsidRPr="00815087" w:rsidRDefault="00087BA8" w:rsidP="00087BA8">
            <w:pPr>
              <w:widowControl w:val="0"/>
              <w:suppressLineNumbers/>
              <w:suppressAutoHyphens/>
              <w:snapToGrid w:val="0"/>
              <w:spacing w:line="240" w:lineRule="auto"/>
              <w:jc w:val="both"/>
              <w:rPr>
                <w:rFonts w:ascii="Times New Roman" w:eastAsia="Arial Unicode MS" w:hAnsi="Times New Roman" w:cs="Times New Roman"/>
                <w:color w:val="auto"/>
                <w:sz w:val="24"/>
                <w:szCs w:val="24"/>
              </w:rPr>
            </w:pPr>
            <w:r w:rsidRPr="00815087">
              <w:rPr>
                <w:rFonts w:ascii="Times New Roman" w:eastAsia="Arial Unicode MS" w:hAnsi="Times New Roman" w:cs="Times New Roman"/>
                <w:color w:val="auto"/>
                <w:sz w:val="24"/>
                <w:szCs w:val="24"/>
              </w:rPr>
              <w:t xml:space="preserve">5. Programos turinys </w:t>
            </w:r>
          </w:p>
        </w:tc>
      </w:tr>
      <w:tr w:rsidR="00815087" w:rsidRPr="00815087" w:rsidTr="00AF3A65">
        <w:tc>
          <w:tcPr>
            <w:tcW w:w="4818" w:type="dxa"/>
            <w:tcBorders>
              <w:left w:val="single" w:sz="1" w:space="0" w:color="000000"/>
              <w:bottom w:val="single" w:sz="1" w:space="0" w:color="000000"/>
            </w:tcBorders>
          </w:tcPr>
          <w:p w:rsidR="00087BA8" w:rsidRPr="00815087" w:rsidRDefault="00087BA8" w:rsidP="00087BA8">
            <w:pPr>
              <w:widowControl w:val="0"/>
              <w:suppressLineNumbers/>
              <w:suppressAutoHyphens/>
              <w:snapToGrid w:val="0"/>
              <w:spacing w:line="240" w:lineRule="auto"/>
              <w:jc w:val="center"/>
              <w:rPr>
                <w:rFonts w:ascii="Times New Roman" w:eastAsia="Arial Unicode MS" w:hAnsi="Times New Roman" w:cs="Times New Roman"/>
                <w:color w:val="auto"/>
                <w:sz w:val="24"/>
                <w:szCs w:val="24"/>
              </w:rPr>
            </w:pPr>
            <w:r w:rsidRPr="00815087">
              <w:rPr>
                <w:rFonts w:ascii="Times New Roman" w:eastAsia="Arial Unicode MS" w:hAnsi="Times New Roman" w:cs="Times New Roman"/>
                <w:color w:val="auto"/>
                <w:sz w:val="24"/>
                <w:szCs w:val="24"/>
              </w:rPr>
              <w:t>TEORIJA</w:t>
            </w:r>
          </w:p>
        </w:tc>
        <w:tc>
          <w:tcPr>
            <w:tcW w:w="4822" w:type="dxa"/>
            <w:tcBorders>
              <w:left w:val="single" w:sz="1" w:space="0" w:color="000000"/>
              <w:bottom w:val="single" w:sz="1" w:space="0" w:color="000000"/>
              <w:right w:val="single" w:sz="1" w:space="0" w:color="000000"/>
            </w:tcBorders>
          </w:tcPr>
          <w:p w:rsidR="00087BA8" w:rsidRPr="00815087" w:rsidRDefault="00087BA8" w:rsidP="00087BA8">
            <w:pPr>
              <w:widowControl w:val="0"/>
              <w:suppressLineNumbers/>
              <w:suppressAutoHyphens/>
              <w:snapToGrid w:val="0"/>
              <w:spacing w:line="240" w:lineRule="auto"/>
              <w:jc w:val="center"/>
              <w:rPr>
                <w:rFonts w:ascii="Times New Roman" w:eastAsia="Arial Unicode MS" w:hAnsi="Times New Roman" w:cs="Times New Roman"/>
                <w:color w:val="auto"/>
                <w:sz w:val="24"/>
                <w:szCs w:val="24"/>
              </w:rPr>
            </w:pPr>
            <w:r w:rsidRPr="00815087">
              <w:rPr>
                <w:rFonts w:ascii="Times New Roman" w:eastAsia="Arial Unicode MS" w:hAnsi="Times New Roman" w:cs="Times New Roman"/>
                <w:color w:val="auto"/>
                <w:sz w:val="24"/>
                <w:szCs w:val="24"/>
              </w:rPr>
              <w:t xml:space="preserve">PRAKTIKA </w:t>
            </w:r>
          </w:p>
        </w:tc>
      </w:tr>
      <w:tr w:rsidR="00815087" w:rsidRPr="00815087" w:rsidTr="00AF3A65">
        <w:tc>
          <w:tcPr>
            <w:tcW w:w="4818" w:type="dxa"/>
            <w:tcBorders>
              <w:left w:val="single" w:sz="1" w:space="0" w:color="000000"/>
              <w:bottom w:val="single" w:sz="1" w:space="0" w:color="000000"/>
            </w:tcBorders>
          </w:tcPr>
          <w:p w:rsidR="00087BA8" w:rsidRPr="00815087" w:rsidRDefault="00087BA8" w:rsidP="00087BA8">
            <w:pPr>
              <w:widowControl w:val="0"/>
              <w:suppressLineNumbers/>
              <w:suppressAutoHyphens/>
              <w:snapToGrid w:val="0"/>
              <w:spacing w:line="240" w:lineRule="auto"/>
              <w:jc w:val="both"/>
              <w:rPr>
                <w:rFonts w:ascii="Times New Roman" w:eastAsia="Arial Unicode MS" w:hAnsi="Times New Roman" w:cs="Times New Roman"/>
                <w:color w:val="auto"/>
                <w:sz w:val="24"/>
                <w:szCs w:val="24"/>
              </w:rPr>
            </w:pPr>
          </w:p>
        </w:tc>
        <w:tc>
          <w:tcPr>
            <w:tcW w:w="4822" w:type="dxa"/>
            <w:tcBorders>
              <w:left w:val="single" w:sz="1" w:space="0" w:color="000000"/>
              <w:bottom w:val="single" w:sz="1" w:space="0" w:color="000000"/>
              <w:right w:val="single" w:sz="1" w:space="0" w:color="000000"/>
            </w:tcBorders>
          </w:tcPr>
          <w:p w:rsidR="00087BA8" w:rsidRPr="00815087" w:rsidRDefault="00087BA8" w:rsidP="00087BA8">
            <w:pPr>
              <w:widowControl w:val="0"/>
              <w:suppressLineNumbers/>
              <w:suppressAutoHyphens/>
              <w:snapToGrid w:val="0"/>
              <w:spacing w:line="240" w:lineRule="auto"/>
              <w:jc w:val="both"/>
              <w:rPr>
                <w:rFonts w:ascii="Times New Roman" w:eastAsia="Arial Unicode MS" w:hAnsi="Times New Roman" w:cs="Times New Roman"/>
                <w:color w:val="auto"/>
                <w:sz w:val="24"/>
                <w:szCs w:val="24"/>
              </w:rPr>
            </w:pPr>
          </w:p>
        </w:tc>
      </w:tr>
    </w:tbl>
    <w:p w:rsidR="00087BA8" w:rsidRPr="00815087" w:rsidRDefault="00087BA8" w:rsidP="00087BA8">
      <w:pPr>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1"/>
      </w:tblGrid>
      <w:tr w:rsidR="00815087" w:rsidRPr="00815087" w:rsidTr="00AF3A65">
        <w:tc>
          <w:tcPr>
            <w:tcW w:w="9641" w:type="dxa"/>
            <w:tcBorders>
              <w:top w:val="single" w:sz="1" w:space="0" w:color="000000"/>
              <w:left w:val="single" w:sz="1" w:space="0" w:color="000000"/>
              <w:bottom w:val="single" w:sz="1" w:space="0" w:color="000000"/>
              <w:right w:val="single" w:sz="1" w:space="0" w:color="000000"/>
            </w:tcBorders>
          </w:tcPr>
          <w:p w:rsidR="00087BA8" w:rsidRPr="00815087" w:rsidRDefault="00087BA8" w:rsidP="00087BA8">
            <w:pPr>
              <w:widowControl w:val="0"/>
              <w:suppressLineNumbers/>
              <w:suppressAutoHyphens/>
              <w:snapToGrid w:val="0"/>
              <w:spacing w:line="240" w:lineRule="auto"/>
              <w:jc w:val="both"/>
              <w:rPr>
                <w:rFonts w:ascii="Times New Roman" w:eastAsia="Arial Unicode MS" w:hAnsi="Times New Roman" w:cs="Times New Roman"/>
                <w:color w:val="auto"/>
                <w:sz w:val="24"/>
                <w:szCs w:val="24"/>
              </w:rPr>
            </w:pPr>
            <w:r w:rsidRPr="00815087">
              <w:rPr>
                <w:rFonts w:ascii="Times New Roman" w:eastAsia="Arial Unicode MS" w:hAnsi="Times New Roman" w:cs="Times New Roman"/>
                <w:color w:val="auto"/>
                <w:sz w:val="24"/>
                <w:szCs w:val="24"/>
              </w:rPr>
              <w:t>6. Programos sėkmės kriterijai, dalyvių asmeninė pažanga</w:t>
            </w:r>
          </w:p>
        </w:tc>
      </w:tr>
      <w:tr w:rsidR="00087BA8" w:rsidRPr="00815087" w:rsidTr="00AF3A65">
        <w:tc>
          <w:tcPr>
            <w:tcW w:w="9641" w:type="dxa"/>
            <w:tcBorders>
              <w:left w:val="single" w:sz="1" w:space="0" w:color="000000"/>
              <w:bottom w:val="single" w:sz="1" w:space="0" w:color="000000"/>
              <w:right w:val="single" w:sz="1" w:space="0" w:color="000000"/>
            </w:tcBorders>
          </w:tcPr>
          <w:p w:rsidR="00087BA8" w:rsidRPr="00815087" w:rsidRDefault="00087BA8" w:rsidP="00087BA8">
            <w:pPr>
              <w:widowControl w:val="0"/>
              <w:suppressLineNumbers/>
              <w:suppressAutoHyphens/>
              <w:snapToGrid w:val="0"/>
              <w:spacing w:line="240" w:lineRule="auto"/>
              <w:jc w:val="both"/>
              <w:rPr>
                <w:rFonts w:ascii="Times New Roman" w:eastAsia="Arial Unicode MS" w:hAnsi="Times New Roman" w:cs="Times New Roman"/>
                <w:color w:val="auto"/>
                <w:sz w:val="24"/>
                <w:szCs w:val="24"/>
              </w:rPr>
            </w:pPr>
          </w:p>
          <w:p w:rsidR="00087BA8" w:rsidRPr="00815087" w:rsidRDefault="00087BA8" w:rsidP="00087BA8">
            <w:pPr>
              <w:widowControl w:val="0"/>
              <w:suppressLineNumbers/>
              <w:suppressAutoHyphens/>
              <w:spacing w:line="240" w:lineRule="auto"/>
              <w:jc w:val="both"/>
              <w:rPr>
                <w:rFonts w:ascii="Times New Roman" w:eastAsia="Arial Unicode MS" w:hAnsi="Times New Roman" w:cs="Times New Roman"/>
                <w:color w:val="auto"/>
                <w:sz w:val="24"/>
                <w:szCs w:val="24"/>
              </w:rPr>
            </w:pPr>
          </w:p>
          <w:p w:rsidR="00087BA8" w:rsidRPr="00815087" w:rsidRDefault="00087BA8" w:rsidP="00087BA8">
            <w:pPr>
              <w:widowControl w:val="0"/>
              <w:suppressLineNumbers/>
              <w:suppressAutoHyphens/>
              <w:spacing w:line="240" w:lineRule="auto"/>
              <w:jc w:val="both"/>
              <w:rPr>
                <w:rFonts w:ascii="Times New Roman" w:eastAsia="Arial Unicode MS" w:hAnsi="Times New Roman" w:cs="Times New Roman"/>
                <w:color w:val="auto"/>
                <w:sz w:val="24"/>
                <w:szCs w:val="24"/>
              </w:rPr>
            </w:pPr>
          </w:p>
        </w:tc>
      </w:tr>
    </w:tbl>
    <w:p w:rsidR="00087BA8" w:rsidRPr="00815087" w:rsidRDefault="00087BA8" w:rsidP="00087BA8">
      <w:pPr>
        <w:ind w:firstLine="720"/>
        <w:jc w:val="both"/>
        <w:rPr>
          <w:rFonts w:ascii="Times New Roman" w:hAnsi="Times New Roman" w:cs="Times New Roman"/>
          <w:color w:val="auto"/>
          <w:sz w:val="24"/>
          <w:szCs w:val="24"/>
        </w:rPr>
      </w:pPr>
    </w:p>
    <w:p w:rsidR="00087BA8" w:rsidRPr="00815087" w:rsidRDefault="00087BA8" w:rsidP="00087BA8">
      <w:pPr>
        <w:ind w:firstLine="720"/>
        <w:jc w:val="both"/>
        <w:rPr>
          <w:rFonts w:ascii="Times New Roman" w:hAnsi="Times New Roman" w:cs="Times New Roman"/>
          <w:color w:val="auto"/>
          <w:sz w:val="24"/>
          <w:szCs w:val="24"/>
        </w:rPr>
      </w:pPr>
    </w:p>
    <w:p w:rsidR="00087BA8" w:rsidRPr="00815087" w:rsidRDefault="00087BA8" w:rsidP="00087BA8">
      <w:pPr>
        <w:ind w:firstLine="15"/>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Programos rengėjas   </w:t>
      </w:r>
      <w:r w:rsidRPr="00815087">
        <w:rPr>
          <w:rFonts w:ascii="Times New Roman" w:hAnsi="Times New Roman" w:cs="Times New Roman"/>
          <w:color w:val="auto"/>
          <w:sz w:val="24"/>
          <w:szCs w:val="24"/>
        </w:rPr>
        <w:tab/>
        <w:t>_____________________</w:t>
      </w:r>
      <w:r w:rsidRPr="00815087">
        <w:rPr>
          <w:rFonts w:ascii="Times New Roman" w:hAnsi="Times New Roman" w:cs="Times New Roman"/>
          <w:color w:val="auto"/>
          <w:sz w:val="24"/>
          <w:szCs w:val="24"/>
        </w:rPr>
        <w:tab/>
      </w:r>
      <w:r w:rsidRPr="00815087">
        <w:rPr>
          <w:rFonts w:ascii="Times New Roman" w:hAnsi="Times New Roman" w:cs="Times New Roman"/>
          <w:color w:val="auto"/>
          <w:sz w:val="24"/>
          <w:szCs w:val="24"/>
        </w:rPr>
        <w:tab/>
        <w:t>__________________________</w:t>
      </w:r>
    </w:p>
    <w:p w:rsidR="00087BA8" w:rsidRPr="00815087" w:rsidRDefault="00087BA8" w:rsidP="00087BA8">
      <w:pPr>
        <w:ind w:firstLine="15"/>
        <w:rPr>
          <w:rFonts w:ascii="Times New Roman" w:hAnsi="Times New Roman" w:cs="Times New Roman"/>
          <w:color w:val="auto"/>
          <w:sz w:val="24"/>
          <w:szCs w:val="24"/>
        </w:rPr>
      </w:pPr>
      <w:r w:rsidRPr="00815087">
        <w:rPr>
          <w:rFonts w:ascii="Times New Roman" w:hAnsi="Times New Roman" w:cs="Times New Roman"/>
          <w:color w:val="auto"/>
          <w:sz w:val="24"/>
          <w:szCs w:val="24"/>
        </w:rPr>
        <w:tab/>
      </w:r>
      <w:r w:rsidRPr="00815087">
        <w:rPr>
          <w:rFonts w:ascii="Times New Roman" w:hAnsi="Times New Roman" w:cs="Times New Roman"/>
          <w:color w:val="auto"/>
          <w:sz w:val="24"/>
          <w:szCs w:val="24"/>
        </w:rPr>
        <w:tab/>
      </w:r>
      <w:r w:rsidRPr="00815087">
        <w:rPr>
          <w:rFonts w:ascii="Times New Roman" w:hAnsi="Times New Roman" w:cs="Times New Roman"/>
          <w:color w:val="auto"/>
          <w:sz w:val="24"/>
          <w:szCs w:val="24"/>
        </w:rPr>
        <w:tab/>
        <w:t xml:space="preserve">           (parašas)</w:t>
      </w:r>
      <w:r w:rsidRPr="00815087">
        <w:rPr>
          <w:rFonts w:ascii="Times New Roman" w:hAnsi="Times New Roman" w:cs="Times New Roman"/>
          <w:color w:val="auto"/>
          <w:sz w:val="24"/>
          <w:szCs w:val="24"/>
        </w:rPr>
        <w:tab/>
      </w:r>
      <w:r w:rsidRPr="00815087">
        <w:rPr>
          <w:rFonts w:ascii="Times New Roman" w:hAnsi="Times New Roman" w:cs="Times New Roman"/>
          <w:color w:val="auto"/>
          <w:sz w:val="24"/>
          <w:szCs w:val="24"/>
        </w:rPr>
        <w:tab/>
      </w:r>
      <w:r w:rsidRPr="00815087">
        <w:rPr>
          <w:rFonts w:ascii="Times New Roman" w:hAnsi="Times New Roman" w:cs="Times New Roman"/>
          <w:color w:val="auto"/>
          <w:sz w:val="24"/>
          <w:szCs w:val="24"/>
        </w:rPr>
        <w:tab/>
      </w:r>
      <w:r w:rsidRPr="00815087">
        <w:rPr>
          <w:rFonts w:ascii="Times New Roman" w:hAnsi="Times New Roman" w:cs="Times New Roman"/>
          <w:color w:val="auto"/>
          <w:sz w:val="24"/>
          <w:szCs w:val="24"/>
        </w:rPr>
        <w:tab/>
        <w:t>(vardas ir pavardė)</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eastAsia="Times New Roman" w:hAnsi="Times New Roman" w:cs="Times New Roman"/>
          <w:b/>
          <w:smallCaps/>
          <w:color w:val="auto"/>
        </w:rPr>
      </w:pPr>
      <w:r w:rsidRPr="00815087">
        <w:rPr>
          <w:rFonts w:ascii="Times New Roman" w:hAnsi="Times New Roman" w:cs="Times New Roman"/>
          <w:color w:val="auto"/>
        </w:rPr>
        <w:br w:type="page"/>
      </w:r>
    </w:p>
    <w:p w:rsidR="00087BA8" w:rsidRPr="00815087" w:rsidRDefault="00087BA8" w:rsidP="00087BA8">
      <w:pPr>
        <w:spacing w:line="240" w:lineRule="auto"/>
        <w:jc w:val="right"/>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lastRenderedPageBreak/>
        <w:t>Priedas Nr. 7</w:t>
      </w:r>
    </w:p>
    <w:p w:rsidR="00087BA8" w:rsidRPr="00815087" w:rsidRDefault="00087BA8" w:rsidP="00087BA8">
      <w:pPr>
        <w:spacing w:line="240" w:lineRule="auto"/>
        <w:jc w:val="right"/>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ŠALČININKŲ JANO SNIADECKIO GIMNAZIJA</w:t>
      </w:r>
    </w:p>
    <w:p w:rsidR="00087BA8" w:rsidRPr="00815087" w:rsidRDefault="00087BA8" w:rsidP="00087BA8">
      <w:pPr>
        <w:spacing w:line="240" w:lineRule="auto"/>
        <w:rPr>
          <w:rFonts w:ascii="Times New Roman" w:eastAsia="Times New Roman" w:hAnsi="Times New Roman" w:cs="Times New Roman"/>
          <w:b/>
          <w:color w:val="auto"/>
          <w:sz w:val="24"/>
          <w:szCs w:val="24"/>
          <w:lang w:eastAsia="ru-RU"/>
        </w:rPr>
      </w:pPr>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 KLASĖS</w:t>
      </w:r>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AUKLĖJAMASIS PLANAS</w:t>
      </w:r>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2017-2018 M.M. I PUSMETIS</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jc w:val="center"/>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     Parengė:.... klasės vadovė</w:t>
      </w:r>
    </w:p>
    <w:p w:rsidR="00087BA8" w:rsidRPr="00815087" w:rsidRDefault="00087BA8" w:rsidP="00087BA8">
      <w:pPr>
        <w:spacing w:line="240" w:lineRule="auto"/>
        <w:jc w:val="center"/>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APROBUOTA</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klasių vadovų MG susirinkime</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2017-09-.... protokolo Nr......</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klasių vadovų pirmininkė</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SUDERINTA</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Šalčininkų Jano Sniadeckio gimnazijos</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direktorės pavad. ugdymui</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Klasės seniūnas:  </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Tėvų komiteto pirmininkas</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w:t>
      </w:r>
    </w:p>
    <w:p w:rsidR="00087BA8" w:rsidRPr="00815087" w:rsidRDefault="00087BA8" w:rsidP="00087BA8">
      <w:pPr>
        <w:spacing w:line="240" w:lineRule="auto"/>
        <w:jc w:val="center"/>
        <w:rPr>
          <w:rFonts w:ascii="Times New Roman" w:eastAsia="Times New Roman" w:hAnsi="Times New Roman" w:cs="Times New Roman"/>
          <w:color w:val="auto"/>
          <w:sz w:val="24"/>
          <w:szCs w:val="24"/>
          <w:lang w:val="pl-PL"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hd w:val="clear" w:color="auto" w:fill="FFFFFF"/>
        <w:autoSpaceDE w:val="0"/>
        <w:autoSpaceDN w:val="0"/>
        <w:adjustRightInd w:val="0"/>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 Tikslai</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 Klasės charakteristika</w:t>
      </w:r>
    </w:p>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w:t>
      </w:r>
    </w:p>
    <w:p w:rsidR="0006709B" w:rsidRPr="00815087" w:rsidRDefault="0006709B" w:rsidP="0006709B">
      <w:pPr>
        <w:pStyle w:val="Default"/>
        <w:rPr>
          <w:color w:val="auto"/>
          <w:sz w:val="23"/>
          <w:szCs w:val="23"/>
        </w:rPr>
      </w:pPr>
    </w:p>
    <w:p w:rsidR="0006709B" w:rsidRPr="00815087" w:rsidRDefault="0006709B" w:rsidP="007C2C17">
      <w:pPr>
        <w:pStyle w:val="Default"/>
        <w:jc w:val="both"/>
        <w:rPr>
          <w:color w:val="auto"/>
          <w:sz w:val="23"/>
          <w:szCs w:val="23"/>
        </w:rPr>
      </w:pPr>
      <w:r w:rsidRPr="00815087">
        <w:rPr>
          <w:color w:val="auto"/>
          <w:sz w:val="23"/>
          <w:szCs w:val="23"/>
        </w:rPr>
        <w:t>Ji</w:t>
      </w:r>
      <w:r w:rsidR="006159C4" w:rsidRPr="00815087">
        <w:rPr>
          <w:color w:val="auto"/>
          <w:sz w:val="23"/>
          <w:szCs w:val="23"/>
        </w:rPr>
        <w:t>s</w:t>
      </w:r>
      <w:r w:rsidRPr="00815087">
        <w:rPr>
          <w:color w:val="auto"/>
          <w:sz w:val="23"/>
          <w:szCs w:val="23"/>
        </w:rPr>
        <w:t xml:space="preserve"> sudaryta</w:t>
      </w:r>
      <w:r w:rsidR="006159C4" w:rsidRPr="00815087">
        <w:rPr>
          <w:color w:val="auto"/>
          <w:sz w:val="23"/>
          <w:szCs w:val="23"/>
        </w:rPr>
        <w:t>s</w:t>
      </w:r>
      <w:r w:rsidRPr="00815087">
        <w:rPr>
          <w:color w:val="auto"/>
          <w:sz w:val="23"/>
          <w:szCs w:val="23"/>
        </w:rPr>
        <w:t xml:space="preserve"> 36-ioms mokslo metų savaitėms (5-GIII kl.)</w:t>
      </w:r>
      <w:r w:rsidR="00755CA2">
        <w:rPr>
          <w:color w:val="auto"/>
          <w:sz w:val="23"/>
          <w:szCs w:val="23"/>
        </w:rPr>
        <w:t>,</w:t>
      </w:r>
      <w:r w:rsidRPr="00815087">
        <w:rPr>
          <w:color w:val="auto"/>
          <w:sz w:val="23"/>
          <w:szCs w:val="23"/>
        </w:rPr>
        <w:t xml:space="preserve"> 33-ioms mokslo metų savaitėms (GIV kl.), dirbant vieną valandą per savaitę. </w:t>
      </w:r>
    </w:p>
    <w:p w:rsidR="006159C4" w:rsidRPr="00815087" w:rsidRDefault="0006709B" w:rsidP="007C2C17">
      <w:pPr>
        <w:tabs>
          <w:tab w:val="left" w:pos="0"/>
          <w:tab w:val="left" w:pos="709"/>
        </w:tabs>
        <w:jc w:val="both"/>
        <w:rPr>
          <w:rFonts w:ascii="Times New Roman" w:hAnsi="Times New Roman" w:cs="Times New Roman"/>
          <w:color w:val="auto"/>
          <w:sz w:val="24"/>
          <w:szCs w:val="24"/>
        </w:rPr>
      </w:pPr>
      <w:r w:rsidRPr="00815087">
        <w:rPr>
          <w:rFonts w:ascii="Wingdings" w:hAnsi="Wingdings" w:cs="Wingdings"/>
          <w:color w:val="auto"/>
          <w:sz w:val="23"/>
          <w:szCs w:val="23"/>
        </w:rPr>
        <w:t></w:t>
      </w:r>
      <w:r w:rsidRPr="00815087">
        <w:rPr>
          <w:rFonts w:ascii="Wingdings" w:hAnsi="Wingdings" w:cs="Wingdings"/>
          <w:color w:val="auto"/>
          <w:sz w:val="23"/>
          <w:szCs w:val="23"/>
        </w:rPr>
        <w:t></w:t>
      </w:r>
      <w:r w:rsidRPr="00815087">
        <w:rPr>
          <w:rFonts w:ascii="Times New Roman" w:hAnsi="Times New Roman" w:cs="Times New Roman"/>
          <w:color w:val="auto"/>
          <w:sz w:val="23"/>
          <w:szCs w:val="23"/>
        </w:rPr>
        <w:t>pirmą mėnesio savaitę</w:t>
      </w:r>
      <w:r w:rsidRPr="00815087">
        <w:rPr>
          <w:color w:val="auto"/>
          <w:sz w:val="23"/>
          <w:szCs w:val="23"/>
        </w:rPr>
        <w:t xml:space="preserve"> –</w:t>
      </w:r>
      <w:r w:rsidR="006159C4" w:rsidRPr="00815087">
        <w:rPr>
          <w:rFonts w:ascii="Times New Roman" w:hAnsi="Times New Roman" w:cs="Times New Roman"/>
          <w:color w:val="auto"/>
          <w:sz w:val="24"/>
          <w:szCs w:val="24"/>
        </w:rPr>
        <w:t xml:space="preserve"> individualios mokinio pažangos matavimas: nustatyti mokinių pasiekimų lygį ir pažangą, stebėti, ar mokinio įgytų kompetencijų lygis optimalus, ar mokinys nuolat ir nuosekliai išmoksta naujų ir sudėtingesnių dalykų, įgyja naujų gebėjimų, tvirtesnių vertybinių nuostatų; ieškoti būdų, kaip skatinti mokinio savistabą, atkaklumą, savo veiklos / mokymosi į(si)vertinimą ir tobulinimą; </w:t>
      </w:r>
    </w:p>
    <w:p w:rsidR="0006709B" w:rsidRPr="00815087" w:rsidRDefault="0006709B" w:rsidP="007C2C17">
      <w:pPr>
        <w:pStyle w:val="Default"/>
        <w:spacing w:after="9"/>
        <w:jc w:val="both"/>
        <w:rPr>
          <w:color w:val="auto"/>
          <w:sz w:val="23"/>
          <w:szCs w:val="23"/>
        </w:rPr>
      </w:pPr>
      <w:r w:rsidRPr="00815087">
        <w:rPr>
          <w:rFonts w:ascii="Wingdings" w:hAnsi="Wingdings" w:cs="Wingdings"/>
          <w:color w:val="auto"/>
          <w:sz w:val="23"/>
          <w:szCs w:val="23"/>
        </w:rPr>
        <w:t></w:t>
      </w:r>
      <w:r w:rsidRPr="00815087">
        <w:rPr>
          <w:rFonts w:ascii="Wingdings" w:hAnsi="Wingdings" w:cs="Wingdings"/>
          <w:color w:val="auto"/>
          <w:sz w:val="23"/>
          <w:szCs w:val="23"/>
        </w:rPr>
        <w:t></w:t>
      </w:r>
      <w:r w:rsidRPr="00815087">
        <w:rPr>
          <w:color w:val="auto"/>
          <w:sz w:val="23"/>
          <w:szCs w:val="23"/>
        </w:rPr>
        <w:t xml:space="preserve">antrą </w:t>
      </w:r>
      <w:r w:rsidR="006159C4" w:rsidRPr="00815087">
        <w:rPr>
          <w:color w:val="auto"/>
          <w:sz w:val="23"/>
          <w:szCs w:val="23"/>
        </w:rPr>
        <w:t>–</w:t>
      </w:r>
      <w:r w:rsidRPr="00815087">
        <w:rPr>
          <w:color w:val="auto"/>
          <w:sz w:val="23"/>
          <w:szCs w:val="23"/>
        </w:rPr>
        <w:t xml:space="preserve"> </w:t>
      </w:r>
      <w:r w:rsidR="006159C4" w:rsidRPr="00815087">
        <w:rPr>
          <w:color w:val="auto"/>
          <w:sz w:val="23"/>
          <w:szCs w:val="23"/>
        </w:rPr>
        <w:t>klasės vadovo teminė valandėlė;</w:t>
      </w:r>
      <w:r w:rsidRPr="00815087">
        <w:rPr>
          <w:color w:val="auto"/>
          <w:sz w:val="23"/>
          <w:szCs w:val="23"/>
        </w:rPr>
        <w:t xml:space="preserve"> </w:t>
      </w:r>
      <w:r w:rsidR="007C2C17" w:rsidRPr="00815087">
        <w:rPr>
          <w:color w:val="auto"/>
          <w:sz w:val="23"/>
          <w:szCs w:val="23"/>
        </w:rPr>
        <w:t xml:space="preserve">rekomenduojama įtraukti </w:t>
      </w:r>
      <w:r w:rsidR="007C2C17" w:rsidRPr="00815087">
        <w:rPr>
          <w:b/>
          <w:color w:val="auto"/>
        </w:rPr>
        <w:t>savoir vivre</w:t>
      </w:r>
      <w:r w:rsidR="007C2C17" w:rsidRPr="00815087">
        <w:rPr>
          <w:color w:val="auto"/>
        </w:rPr>
        <w:t xml:space="preserve"> - mokėjimas bendrauti, gražus elgesys, pagrįstas papročių ir mandagumo formų mokėjimu.</w:t>
      </w:r>
    </w:p>
    <w:p w:rsidR="0006709B" w:rsidRPr="00815087" w:rsidRDefault="0006709B" w:rsidP="007C2C17">
      <w:pPr>
        <w:pStyle w:val="Default"/>
        <w:spacing w:after="9"/>
        <w:jc w:val="both"/>
        <w:rPr>
          <w:color w:val="auto"/>
          <w:sz w:val="23"/>
          <w:szCs w:val="23"/>
        </w:rPr>
      </w:pPr>
      <w:r w:rsidRPr="00815087">
        <w:rPr>
          <w:rFonts w:ascii="Wingdings" w:hAnsi="Wingdings" w:cs="Wingdings"/>
          <w:color w:val="auto"/>
          <w:sz w:val="23"/>
          <w:szCs w:val="23"/>
        </w:rPr>
        <w:t></w:t>
      </w:r>
      <w:r w:rsidRPr="00815087">
        <w:rPr>
          <w:rFonts w:ascii="Wingdings" w:hAnsi="Wingdings" w:cs="Wingdings"/>
          <w:color w:val="auto"/>
          <w:sz w:val="23"/>
          <w:szCs w:val="23"/>
        </w:rPr>
        <w:t></w:t>
      </w:r>
      <w:r w:rsidRPr="00815087">
        <w:rPr>
          <w:color w:val="auto"/>
          <w:sz w:val="23"/>
          <w:szCs w:val="23"/>
        </w:rPr>
        <w:t xml:space="preserve">trečią – </w:t>
      </w:r>
      <w:r w:rsidR="006159C4" w:rsidRPr="00815087">
        <w:rPr>
          <w:color w:val="auto"/>
          <w:sz w:val="23"/>
          <w:szCs w:val="23"/>
        </w:rPr>
        <w:t>integruotų programų vykdymas;</w:t>
      </w:r>
      <w:r w:rsidRPr="00815087">
        <w:rPr>
          <w:color w:val="auto"/>
          <w:sz w:val="23"/>
          <w:szCs w:val="23"/>
        </w:rPr>
        <w:t xml:space="preserve"> </w:t>
      </w:r>
    </w:p>
    <w:p w:rsidR="0006709B" w:rsidRPr="00815087" w:rsidRDefault="0006709B" w:rsidP="007C2C17">
      <w:pPr>
        <w:pStyle w:val="Default"/>
        <w:jc w:val="both"/>
        <w:rPr>
          <w:color w:val="auto"/>
          <w:sz w:val="23"/>
          <w:szCs w:val="23"/>
        </w:rPr>
      </w:pPr>
      <w:r w:rsidRPr="00815087">
        <w:rPr>
          <w:rFonts w:ascii="Wingdings" w:hAnsi="Wingdings" w:cs="Wingdings"/>
          <w:color w:val="auto"/>
          <w:sz w:val="23"/>
          <w:szCs w:val="23"/>
        </w:rPr>
        <w:t></w:t>
      </w:r>
      <w:r w:rsidRPr="00815087">
        <w:rPr>
          <w:rFonts w:ascii="Wingdings" w:hAnsi="Wingdings" w:cs="Wingdings"/>
          <w:color w:val="auto"/>
          <w:sz w:val="23"/>
          <w:szCs w:val="23"/>
        </w:rPr>
        <w:t></w:t>
      </w:r>
      <w:r w:rsidRPr="00815087">
        <w:rPr>
          <w:color w:val="auto"/>
          <w:sz w:val="23"/>
          <w:szCs w:val="23"/>
        </w:rPr>
        <w:t>ketvirtą –</w:t>
      </w:r>
      <w:r w:rsidR="006159C4" w:rsidRPr="00815087">
        <w:rPr>
          <w:color w:val="auto"/>
          <w:sz w:val="23"/>
          <w:szCs w:val="23"/>
        </w:rPr>
        <w:t xml:space="preserve"> užsiėmimai su pagalbos mokiniui specialistais (psichologas, PIT konsultantė, soc.pedagogė, sveikatos priežiūros spesialistė)</w:t>
      </w:r>
    </w:p>
    <w:p w:rsidR="00087BA8" w:rsidRPr="00815087" w:rsidRDefault="00087BA8" w:rsidP="00087BA8">
      <w:pPr>
        <w:spacing w:line="240" w:lineRule="auto"/>
        <w:jc w:val="center"/>
        <w:rPr>
          <w:rFonts w:ascii="Times New Roman" w:eastAsia="Times New Roman" w:hAnsi="Times New Roman" w:cs="Times New Roman"/>
          <w:color w:val="auto"/>
          <w:sz w:val="24"/>
          <w:szCs w:val="24"/>
          <w:lang w:eastAsia="ru-RU"/>
        </w:rPr>
      </w:pPr>
    </w:p>
    <w:p w:rsidR="006159C4" w:rsidRPr="00815087" w:rsidRDefault="006159C4" w:rsidP="007C2C17">
      <w:pPr>
        <w:spacing w:line="240" w:lineRule="auto"/>
        <w:rPr>
          <w:rFonts w:ascii="Times New Roman" w:eastAsia="Times New Roman" w:hAnsi="Times New Roman" w:cs="Times New Roman"/>
          <w:b/>
          <w:color w:val="auto"/>
          <w:sz w:val="24"/>
          <w:szCs w:val="24"/>
          <w:lang w:eastAsia="ru-RU"/>
        </w:rPr>
      </w:pPr>
    </w:p>
    <w:p w:rsidR="00087BA8" w:rsidRPr="00815087" w:rsidRDefault="006159C4"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lastRenderedPageBreak/>
        <w:t xml:space="preserve">Mėnuo </w:t>
      </w:r>
    </w:p>
    <w:p w:rsidR="006159C4" w:rsidRPr="00815087" w:rsidRDefault="006159C4" w:rsidP="00087BA8">
      <w:pPr>
        <w:spacing w:line="240" w:lineRule="auto"/>
        <w:jc w:val="center"/>
        <w:rPr>
          <w:rFonts w:ascii="Times New Roman" w:eastAsia="Times New Roman" w:hAnsi="Times New Roman" w:cs="Times New Roman"/>
          <w:b/>
          <w:color w:val="auto"/>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843"/>
        <w:gridCol w:w="2977"/>
        <w:gridCol w:w="1559"/>
      </w:tblGrid>
      <w:tr w:rsidR="00815087" w:rsidRPr="00815087" w:rsidTr="00AF3A65">
        <w:tc>
          <w:tcPr>
            <w:tcW w:w="2802" w:type="dxa"/>
            <w:shd w:val="clear" w:color="auto" w:fill="auto"/>
          </w:tcPr>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VEIKLA</w:t>
            </w:r>
          </w:p>
        </w:tc>
        <w:tc>
          <w:tcPr>
            <w:tcW w:w="3260" w:type="dxa"/>
            <w:gridSpan w:val="2"/>
            <w:shd w:val="clear" w:color="auto" w:fill="auto"/>
          </w:tcPr>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BENDRADARBIAVIMAS</w:t>
            </w:r>
          </w:p>
        </w:tc>
        <w:tc>
          <w:tcPr>
            <w:tcW w:w="2977" w:type="dxa"/>
            <w:shd w:val="clear" w:color="auto" w:fill="auto"/>
          </w:tcPr>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KITI RENGINIAI</w:t>
            </w:r>
          </w:p>
        </w:tc>
        <w:tc>
          <w:tcPr>
            <w:tcW w:w="1559" w:type="dxa"/>
            <w:shd w:val="clear" w:color="auto" w:fill="auto"/>
          </w:tcPr>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PASTABOS</w:t>
            </w:r>
          </w:p>
        </w:tc>
      </w:tr>
      <w:tr w:rsidR="00815087" w:rsidRPr="00815087" w:rsidTr="00AF3A65">
        <w:tc>
          <w:tcPr>
            <w:tcW w:w="2802" w:type="dxa"/>
            <w:shd w:val="clear" w:color="auto" w:fill="auto"/>
          </w:tcPr>
          <w:p w:rsidR="00087BA8" w:rsidRPr="00815087" w:rsidRDefault="00087BA8" w:rsidP="007C2C17">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Klasės valandėlės</w:t>
            </w:r>
            <w:r w:rsidR="006159C4" w:rsidRPr="00815087">
              <w:rPr>
                <w:rFonts w:ascii="Times New Roman" w:eastAsia="Times New Roman" w:hAnsi="Times New Roman" w:cs="Times New Roman"/>
                <w:b/>
                <w:color w:val="auto"/>
                <w:sz w:val="24"/>
                <w:szCs w:val="24"/>
                <w:lang w:eastAsia="ru-RU"/>
              </w:rPr>
              <w:t>:</w:t>
            </w:r>
          </w:p>
          <w:p w:rsidR="006159C4" w:rsidRPr="00815087" w:rsidRDefault="006159C4" w:rsidP="006159C4">
            <w:pPr>
              <w:pStyle w:val="ListParagraph"/>
              <w:numPr>
                <w:ilvl w:val="0"/>
                <w:numId w:val="40"/>
              </w:numPr>
              <w:spacing w:line="240" w:lineRule="auto"/>
              <w:rPr>
                <w:rFonts w:ascii="Times New Roman" w:eastAsia="Times New Roman" w:hAnsi="Times New Roman" w:cs="Times New Roman"/>
                <w:b/>
                <w:color w:val="auto"/>
                <w:sz w:val="24"/>
                <w:szCs w:val="24"/>
                <w:lang w:eastAsia="ru-RU"/>
              </w:rPr>
            </w:pPr>
            <w:r w:rsidRPr="00815087">
              <w:rPr>
                <w:rFonts w:ascii="Times New Roman" w:hAnsi="Times New Roman" w:cs="Times New Roman"/>
                <w:color w:val="auto"/>
                <w:sz w:val="24"/>
                <w:szCs w:val="24"/>
              </w:rPr>
              <w:t>individualios mokinio pažangos matavimas;</w:t>
            </w:r>
          </w:p>
          <w:p w:rsidR="006159C4" w:rsidRPr="00815087" w:rsidRDefault="006159C4" w:rsidP="006159C4">
            <w:pPr>
              <w:pStyle w:val="ListParagraph"/>
              <w:numPr>
                <w:ilvl w:val="0"/>
                <w:numId w:val="40"/>
              </w:numPr>
              <w:spacing w:line="240" w:lineRule="auto"/>
              <w:rPr>
                <w:rFonts w:ascii="Times New Roman" w:eastAsia="Times New Roman" w:hAnsi="Times New Roman" w:cs="Times New Roman"/>
                <w:b/>
                <w:color w:val="auto"/>
                <w:sz w:val="24"/>
                <w:szCs w:val="24"/>
                <w:lang w:eastAsia="ru-RU"/>
              </w:rPr>
            </w:pPr>
            <w:r w:rsidRPr="00815087">
              <w:rPr>
                <w:rFonts w:ascii="Times New Roman" w:hAnsi="Times New Roman" w:cs="Times New Roman"/>
                <w:color w:val="auto"/>
                <w:sz w:val="24"/>
                <w:szCs w:val="24"/>
              </w:rPr>
              <w:t>klasės vadovo teminė valandėlė;</w:t>
            </w:r>
          </w:p>
          <w:p w:rsidR="006159C4" w:rsidRPr="00815087" w:rsidRDefault="006159C4" w:rsidP="006159C4">
            <w:pPr>
              <w:pStyle w:val="ListParagraph"/>
              <w:numPr>
                <w:ilvl w:val="0"/>
                <w:numId w:val="40"/>
              </w:numPr>
              <w:spacing w:line="240" w:lineRule="auto"/>
              <w:rPr>
                <w:rFonts w:ascii="Times New Roman" w:eastAsia="Times New Roman" w:hAnsi="Times New Roman" w:cs="Times New Roman"/>
                <w:b/>
                <w:color w:val="auto"/>
                <w:sz w:val="24"/>
                <w:szCs w:val="24"/>
                <w:lang w:eastAsia="ru-RU"/>
              </w:rPr>
            </w:pPr>
            <w:r w:rsidRPr="00815087">
              <w:rPr>
                <w:rFonts w:ascii="Times New Roman" w:hAnsi="Times New Roman" w:cs="Times New Roman"/>
                <w:color w:val="auto"/>
                <w:sz w:val="24"/>
                <w:szCs w:val="24"/>
              </w:rPr>
              <w:t>integruotų programų vykdymas;</w:t>
            </w:r>
          </w:p>
          <w:p w:rsidR="006159C4" w:rsidRPr="00815087" w:rsidRDefault="006159C4" w:rsidP="006159C4">
            <w:pPr>
              <w:pStyle w:val="ListParagraph"/>
              <w:numPr>
                <w:ilvl w:val="0"/>
                <w:numId w:val="40"/>
              </w:numPr>
              <w:spacing w:line="240" w:lineRule="auto"/>
              <w:rPr>
                <w:rFonts w:ascii="Times New Roman" w:eastAsia="Times New Roman" w:hAnsi="Times New Roman" w:cs="Times New Roman"/>
                <w:b/>
                <w:color w:val="auto"/>
                <w:sz w:val="24"/>
                <w:szCs w:val="24"/>
                <w:lang w:eastAsia="ru-RU"/>
              </w:rPr>
            </w:pPr>
            <w:r w:rsidRPr="00815087">
              <w:rPr>
                <w:rFonts w:ascii="Times New Roman" w:hAnsi="Times New Roman" w:cs="Times New Roman"/>
                <w:color w:val="auto"/>
                <w:sz w:val="24"/>
                <w:szCs w:val="24"/>
              </w:rPr>
              <w:t>užsiėmimai su pagalbos mokiniui specialistais</w:t>
            </w:r>
          </w:p>
        </w:tc>
        <w:tc>
          <w:tcPr>
            <w:tcW w:w="1417" w:type="dxa"/>
            <w:shd w:val="clear" w:color="auto" w:fill="auto"/>
          </w:tcPr>
          <w:p w:rsidR="00087BA8" w:rsidRPr="00815087" w:rsidRDefault="00087BA8" w:rsidP="007C2C17">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Dalykų mokytojai,</w:t>
            </w:r>
          </w:p>
          <w:p w:rsidR="00087BA8" w:rsidRPr="00815087" w:rsidRDefault="00087BA8" w:rsidP="00087BA8">
            <w:pPr>
              <w:spacing w:line="240" w:lineRule="auto"/>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gimnazijos specialistai</w:t>
            </w:r>
            <w:r w:rsidR="006159C4" w:rsidRPr="00815087">
              <w:rPr>
                <w:rFonts w:ascii="Times New Roman" w:eastAsia="Times New Roman" w:hAnsi="Times New Roman" w:cs="Times New Roman"/>
                <w:b/>
                <w:color w:val="auto"/>
                <w:sz w:val="24"/>
                <w:szCs w:val="24"/>
                <w:lang w:eastAsia="ru-RU"/>
              </w:rPr>
              <w:t xml:space="preserve">, administra-cijos atstovai </w:t>
            </w:r>
          </w:p>
        </w:tc>
        <w:tc>
          <w:tcPr>
            <w:tcW w:w="1843" w:type="dxa"/>
            <w:shd w:val="clear" w:color="auto" w:fill="auto"/>
          </w:tcPr>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Tėvai</w:t>
            </w:r>
          </w:p>
        </w:tc>
        <w:tc>
          <w:tcPr>
            <w:tcW w:w="2977" w:type="dxa"/>
            <w:shd w:val="clear" w:color="auto" w:fill="auto"/>
          </w:tcPr>
          <w:p w:rsidR="00087BA8" w:rsidRPr="00815087" w:rsidRDefault="00087BA8" w:rsidP="007C2C17">
            <w:pPr>
              <w:spacing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Išvykos, popamokiniai renginiai, projektai, susirinkimai, socialinė veikla, dalyvavimas akcijose</w:t>
            </w:r>
            <w:r w:rsidR="006159C4" w:rsidRPr="00815087">
              <w:rPr>
                <w:rFonts w:ascii="Times New Roman" w:eastAsia="Times New Roman" w:hAnsi="Times New Roman" w:cs="Times New Roman"/>
                <w:b/>
                <w:color w:val="auto"/>
                <w:sz w:val="24"/>
                <w:szCs w:val="24"/>
                <w:lang w:eastAsia="ru-RU"/>
              </w:rPr>
              <w:t>.</w:t>
            </w:r>
          </w:p>
        </w:tc>
        <w:tc>
          <w:tcPr>
            <w:tcW w:w="1559" w:type="dxa"/>
            <w:shd w:val="clear" w:color="auto" w:fill="auto"/>
          </w:tcPr>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tc>
      </w:tr>
      <w:tr w:rsidR="00087BA8" w:rsidRPr="00815087" w:rsidTr="00AF3A65">
        <w:tc>
          <w:tcPr>
            <w:tcW w:w="2802" w:type="dxa"/>
            <w:shd w:val="clear" w:color="auto" w:fill="auto"/>
          </w:tcPr>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tc>
        <w:tc>
          <w:tcPr>
            <w:tcW w:w="1417" w:type="dxa"/>
            <w:shd w:val="clear" w:color="auto" w:fill="auto"/>
          </w:tcPr>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tc>
        <w:tc>
          <w:tcPr>
            <w:tcW w:w="1843" w:type="dxa"/>
            <w:shd w:val="clear" w:color="auto" w:fill="auto"/>
          </w:tcPr>
          <w:p w:rsidR="00087BA8" w:rsidRPr="00815087" w:rsidRDefault="00087BA8" w:rsidP="00087BA8">
            <w:pPr>
              <w:spacing w:line="264" w:lineRule="auto"/>
              <w:ind w:left="227"/>
              <w:rPr>
                <w:rFonts w:ascii="Times New Roman" w:eastAsia="Times New Roman" w:hAnsi="Times New Roman" w:cs="Times New Roman"/>
                <w:color w:val="auto"/>
                <w:sz w:val="24"/>
                <w:szCs w:val="24"/>
                <w:lang w:eastAsia="ru-RU"/>
              </w:rPr>
            </w:pPr>
          </w:p>
        </w:tc>
        <w:tc>
          <w:tcPr>
            <w:tcW w:w="2977" w:type="dxa"/>
            <w:shd w:val="clear" w:color="auto" w:fill="auto"/>
          </w:tcPr>
          <w:p w:rsidR="00087BA8" w:rsidRPr="00815087" w:rsidRDefault="00087BA8" w:rsidP="00087BA8">
            <w:pPr>
              <w:spacing w:line="264" w:lineRule="auto"/>
              <w:ind w:left="170"/>
              <w:rPr>
                <w:rFonts w:ascii="Times New Roman" w:eastAsia="Times New Roman" w:hAnsi="Times New Roman" w:cs="Times New Roman"/>
                <w:color w:val="auto"/>
                <w:sz w:val="24"/>
                <w:szCs w:val="24"/>
                <w:lang w:eastAsia="ru-RU"/>
              </w:rPr>
            </w:pPr>
          </w:p>
        </w:tc>
        <w:tc>
          <w:tcPr>
            <w:tcW w:w="1559" w:type="dxa"/>
            <w:shd w:val="clear" w:color="auto" w:fill="auto"/>
          </w:tcPr>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tc>
      </w:tr>
    </w:tbl>
    <w:p w:rsidR="00087BA8" w:rsidRPr="00815087" w:rsidRDefault="00087BA8" w:rsidP="00087BA8">
      <w:pPr>
        <w:spacing w:line="240" w:lineRule="auto"/>
        <w:rPr>
          <w:rFonts w:ascii="Times New Roman" w:eastAsia="Times New Roman" w:hAnsi="Times New Roman" w:cs="Times New Roman"/>
          <w:color w:val="auto"/>
          <w:sz w:val="24"/>
          <w:szCs w:val="24"/>
          <w:lang w:eastAsia="ru-RU"/>
        </w:rPr>
      </w:pPr>
    </w:p>
    <w:p w:rsidR="00087BA8" w:rsidRPr="00815087" w:rsidRDefault="00087BA8"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5013AC" w:rsidRPr="00815087" w:rsidRDefault="005013AC" w:rsidP="00087BA8">
      <w:pPr>
        <w:jc w:val="right"/>
        <w:rPr>
          <w:rFonts w:ascii="Times New Roman" w:eastAsia="Times New Roman" w:hAnsi="Times New Roman" w:cs="Times New Roman"/>
          <w:b/>
          <w:color w:val="auto"/>
        </w:rPr>
      </w:pPr>
    </w:p>
    <w:p w:rsidR="00087BA8" w:rsidRPr="004151AD" w:rsidRDefault="00087BA8" w:rsidP="00087BA8">
      <w:pPr>
        <w:jc w:val="right"/>
        <w:rPr>
          <w:rFonts w:ascii="Times New Roman" w:eastAsia="Times New Roman" w:hAnsi="Times New Roman" w:cs="Times New Roman"/>
          <w:color w:val="auto"/>
          <w:sz w:val="24"/>
        </w:rPr>
      </w:pPr>
      <w:r w:rsidRPr="004151AD">
        <w:rPr>
          <w:rFonts w:ascii="Times New Roman" w:eastAsia="Times New Roman" w:hAnsi="Times New Roman" w:cs="Times New Roman"/>
          <w:color w:val="auto"/>
          <w:sz w:val="24"/>
        </w:rPr>
        <w:lastRenderedPageBreak/>
        <w:t>Priedas Nr. 8</w:t>
      </w:r>
    </w:p>
    <w:p w:rsidR="00087BA8" w:rsidRPr="00107082" w:rsidRDefault="00087BA8" w:rsidP="00087BA8">
      <w:pPr>
        <w:jc w:val="right"/>
        <w:rPr>
          <w:rFonts w:ascii="Times New Roman" w:eastAsia="Times New Roman" w:hAnsi="Times New Roman" w:cs="Times New Roman"/>
          <w:b/>
          <w:color w:val="FF0000"/>
        </w:rPr>
      </w:pPr>
    </w:p>
    <w:p w:rsidR="004151AD" w:rsidRPr="004151AD" w:rsidRDefault="004151AD" w:rsidP="004151AD">
      <w:pPr>
        <w:jc w:val="center"/>
        <w:rPr>
          <w:rFonts w:ascii="Times New Roman" w:hAnsi="Times New Roman" w:cs="Times New Roman"/>
          <w:color w:val="FF0000"/>
          <w:sz w:val="24"/>
        </w:rPr>
      </w:pPr>
      <w:r>
        <w:rPr>
          <w:rFonts w:ascii="Times New Roman" w:eastAsia="Calibri" w:hAnsi="Times New Roman" w:cs="Times New Roman"/>
          <w:b/>
          <w:color w:val="auto"/>
          <w:sz w:val="24"/>
          <w:szCs w:val="24"/>
          <w:lang w:eastAsia="en-US"/>
        </w:rPr>
        <w:t>Bendrųjų s</w:t>
      </w:r>
      <w:r w:rsidRPr="004151AD">
        <w:rPr>
          <w:rFonts w:ascii="Times New Roman" w:eastAsia="Calibri" w:hAnsi="Times New Roman" w:cs="Times New Roman"/>
          <w:b/>
          <w:color w:val="auto"/>
          <w:sz w:val="24"/>
          <w:szCs w:val="24"/>
          <w:lang w:eastAsia="en-US"/>
        </w:rPr>
        <w:t>kaitymo, rašymo, kalbėjimo, skaičiavimo, informacinių technologijų gebėjimų stiprinimo veiksmų planas 2017-2018 m.m.</w:t>
      </w:r>
    </w:p>
    <w:p w:rsidR="004151AD" w:rsidRPr="004151AD" w:rsidRDefault="004151AD" w:rsidP="004151AD">
      <w:pPr>
        <w:spacing w:line="240" w:lineRule="auto"/>
        <w:jc w:val="center"/>
        <w:rPr>
          <w:rFonts w:ascii="Times New Roman" w:eastAsia="Calibri" w:hAnsi="Times New Roman" w:cs="Times New Roman"/>
          <w:color w:val="auto"/>
          <w:sz w:val="24"/>
          <w:szCs w:val="24"/>
          <w:lang w:eastAsia="en-US"/>
        </w:rPr>
      </w:pPr>
    </w:p>
    <w:p w:rsidR="004151AD" w:rsidRPr="004151AD" w:rsidRDefault="004151AD" w:rsidP="004151AD">
      <w:pPr>
        <w:spacing w:line="240" w:lineRule="auto"/>
        <w:jc w:val="both"/>
        <w:rPr>
          <w:rFonts w:ascii="Times New Roman" w:eastAsia="Calibri" w:hAnsi="Times New Roman" w:cs="Times New Roman"/>
          <w:color w:val="auto"/>
          <w:sz w:val="24"/>
          <w:szCs w:val="24"/>
          <w:lang w:eastAsia="en-US"/>
        </w:rPr>
      </w:pPr>
      <w:r w:rsidRPr="004151AD">
        <w:rPr>
          <w:rFonts w:ascii="Times New Roman" w:eastAsia="Calibri" w:hAnsi="Times New Roman" w:cs="Times New Roman"/>
          <w:color w:val="auto"/>
          <w:sz w:val="24"/>
          <w:szCs w:val="24"/>
          <w:lang w:eastAsia="en-US"/>
        </w:rPr>
        <w:t>Tikslas  –  stiprinant skaitymo, rašymo, kalbėjimo, skaičiavimo,  informacinių technologijų gebėjimus, siekti kiekvieno mokinio individualios pažangos.</w:t>
      </w:r>
    </w:p>
    <w:p w:rsidR="004151AD" w:rsidRPr="004151AD" w:rsidRDefault="004151AD" w:rsidP="004151AD">
      <w:pPr>
        <w:spacing w:line="240" w:lineRule="auto"/>
        <w:jc w:val="both"/>
        <w:rPr>
          <w:rFonts w:ascii="Times New Roman" w:eastAsia="Calibri" w:hAnsi="Times New Roman" w:cs="Times New Roman"/>
          <w:color w:val="auto"/>
          <w:sz w:val="24"/>
          <w:szCs w:val="24"/>
          <w:lang w:eastAsia="en-US"/>
        </w:rPr>
      </w:pPr>
    </w:p>
    <w:p w:rsidR="004151AD" w:rsidRPr="004151AD" w:rsidRDefault="004151AD" w:rsidP="004151AD">
      <w:pPr>
        <w:spacing w:line="240" w:lineRule="auto"/>
        <w:jc w:val="both"/>
        <w:rPr>
          <w:rFonts w:ascii="Times New Roman" w:eastAsia="Calibri" w:hAnsi="Times New Roman" w:cs="Times New Roman"/>
          <w:color w:val="auto"/>
          <w:sz w:val="24"/>
          <w:szCs w:val="24"/>
          <w:lang w:eastAsia="en-US"/>
        </w:rPr>
      </w:pPr>
      <w:r w:rsidRPr="004151AD">
        <w:rPr>
          <w:rFonts w:ascii="Times New Roman" w:eastAsia="Calibri" w:hAnsi="Times New Roman" w:cs="Times New Roman"/>
          <w:color w:val="auto"/>
          <w:sz w:val="24"/>
          <w:szCs w:val="24"/>
          <w:lang w:eastAsia="en-US"/>
        </w:rPr>
        <w:t>1 uždavinys.  Organizuoti gimnazijoje veiklas, užtikrinančias skaitymo rašymo, kalbėjimo, skaičiavimo,  informacinių technologijų gebėjimų ugdymo poreikius  ir šių įgūdžių gilinimą.</w:t>
      </w:r>
    </w:p>
    <w:p w:rsidR="004151AD" w:rsidRPr="004151AD" w:rsidRDefault="004151AD" w:rsidP="004151AD">
      <w:pPr>
        <w:spacing w:line="240" w:lineRule="auto"/>
        <w:rPr>
          <w:rFonts w:ascii="Times New Roman" w:eastAsia="Calibri" w:hAnsi="Times New Roman" w:cs="Times New Roman"/>
          <w:color w:val="auto"/>
          <w:sz w:val="24"/>
          <w:szCs w:val="24"/>
          <w:lang w:eastAsia="en-US"/>
        </w:rPr>
      </w:pPr>
    </w:p>
    <w:tbl>
      <w:tblPr>
        <w:tblStyle w:val="TableGrid1"/>
        <w:tblW w:w="10456" w:type="dxa"/>
        <w:tblLook w:val="04A0" w:firstRow="1" w:lastRow="0" w:firstColumn="1" w:lastColumn="0" w:noHBand="0" w:noVBand="1"/>
      </w:tblPr>
      <w:tblGrid>
        <w:gridCol w:w="4361"/>
        <w:gridCol w:w="3827"/>
        <w:gridCol w:w="2268"/>
      </w:tblGrid>
      <w:tr w:rsidR="004151AD" w:rsidRPr="004151AD" w:rsidTr="004151AD">
        <w:tc>
          <w:tcPr>
            <w:tcW w:w="4361" w:type="dxa"/>
          </w:tcPr>
          <w:p w:rsidR="004151AD" w:rsidRPr="004151AD" w:rsidRDefault="004151AD" w:rsidP="004151AD">
            <w:pPr>
              <w:spacing w:line="240" w:lineRule="auto"/>
              <w:rPr>
                <w:rFonts w:ascii="Times New Roman" w:hAnsi="Times New Roman"/>
                <w:b/>
                <w:color w:val="auto"/>
                <w:sz w:val="24"/>
                <w:szCs w:val="24"/>
              </w:rPr>
            </w:pPr>
            <w:r w:rsidRPr="004151AD">
              <w:rPr>
                <w:rFonts w:ascii="Times New Roman" w:hAnsi="Times New Roman"/>
                <w:b/>
                <w:color w:val="auto"/>
                <w:sz w:val="24"/>
                <w:szCs w:val="24"/>
              </w:rPr>
              <w:t xml:space="preserve">Veiklos pavadinimas  </w:t>
            </w:r>
          </w:p>
          <w:p w:rsidR="004151AD" w:rsidRPr="004151AD" w:rsidRDefault="004151AD" w:rsidP="004151AD">
            <w:pPr>
              <w:spacing w:line="240" w:lineRule="auto"/>
              <w:rPr>
                <w:rFonts w:ascii="Times New Roman" w:hAnsi="Times New Roman"/>
                <w:b/>
                <w:color w:val="auto"/>
                <w:sz w:val="24"/>
                <w:szCs w:val="24"/>
              </w:rPr>
            </w:pPr>
          </w:p>
        </w:tc>
        <w:tc>
          <w:tcPr>
            <w:tcW w:w="3827" w:type="dxa"/>
          </w:tcPr>
          <w:p w:rsidR="004151AD" w:rsidRPr="004151AD" w:rsidRDefault="004151AD" w:rsidP="004151AD">
            <w:pPr>
              <w:spacing w:line="240" w:lineRule="auto"/>
              <w:rPr>
                <w:rFonts w:ascii="Times New Roman" w:hAnsi="Times New Roman"/>
                <w:b/>
                <w:color w:val="auto"/>
                <w:sz w:val="24"/>
                <w:szCs w:val="24"/>
              </w:rPr>
            </w:pPr>
            <w:r w:rsidRPr="004151AD">
              <w:rPr>
                <w:rFonts w:ascii="Times New Roman" w:hAnsi="Times New Roman"/>
                <w:b/>
                <w:color w:val="auto"/>
                <w:sz w:val="24"/>
                <w:szCs w:val="24"/>
              </w:rPr>
              <w:t xml:space="preserve">Rezultato kriterijai    </w:t>
            </w:r>
          </w:p>
          <w:p w:rsidR="004151AD" w:rsidRPr="004151AD" w:rsidRDefault="004151AD" w:rsidP="004151AD">
            <w:pPr>
              <w:spacing w:line="240" w:lineRule="auto"/>
              <w:rPr>
                <w:rFonts w:ascii="Times New Roman" w:hAnsi="Times New Roman"/>
                <w:b/>
                <w:color w:val="auto"/>
                <w:sz w:val="24"/>
                <w:szCs w:val="24"/>
              </w:rPr>
            </w:pPr>
          </w:p>
        </w:tc>
        <w:tc>
          <w:tcPr>
            <w:tcW w:w="2268" w:type="dxa"/>
          </w:tcPr>
          <w:p w:rsidR="004151AD" w:rsidRPr="004151AD" w:rsidRDefault="004151AD" w:rsidP="004151AD">
            <w:pPr>
              <w:spacing w:line="240" w:lineRule="auto"/>
              <w:rPr>
                <w:rFonts w:ascii="Times New Roman" w:hAnsi="Times New Roman"/>
                <w:b/>
                <w:color w:val="auto"/>
                <w:sz w:val="24"/>
                <w:szCs w:val="24"/>
              </w:rPr>
            </w:pPr>
            <w:r w:rsidRPr="004151AD">
              <w:rPr>
                <w:rFonts w:ascii="Times New Roman" w:hAnsi="Times New Roman"/>
                <w:b/>
                <w:color w:val="auto"/>
                <w:sz w:val="24"/>
                <w:szCs w:val="24"/>
              </w:rPr>
              <w:t xml:space="preserve">Vykdytojai  </w:t>
            </w:r>
          </w:p>
          <w:p w:rsidR="004151AD" w:rsidRPr="004151AD" w:rsidRDefault="004151AD" w:rsidP="004151AD">
            <w:pPr>
              <w:spacing w:line="240" w:lineRule="auto"/>
              <w:rPr>
                <w:rFonts w:ascii="Times New Roman" w:hAnsi="Times New Roman"/>
                <w:b/>
                <w:color w:val="auto"/>
                <w:sz w:val="24"/>
                <w:szCs w:val="24"/>
              </w:rPr>
            </w:pP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Rengti mokinių rašomųjų darbų,  kūrybos, projektinių darbų parodas.</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Ugdomos mokinių kalbinės ir kultūrinės kompetencijos, stiprės mokinių efektyvus mokymasis naudojant IKT</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 xml:space="preserve">MG </w:t>
            </w:r>
          </w:p>
        </w:tc>
      </w:tr>
      <w:tr w:rsidR="004151AD" w:rsidRPr="004151AD" w:rsidTr="004151AD">
        <w:tc>
          <w:tcPr>
            <w:tcW w:w="4361"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Dalyvauti miesto viešosios bibliotekos renginiuose.</w:t>
            </w:r>
          </w:p>
        </w:tc>
        <w:tc>
          <w:tcPr>
            <w:tcW w:w="3827"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 xml:space="preserve">Mokiniai dalyvaus renginiuose, ugdomos kultūrinės ir kalbinės </w:t>
            </w:r>
          </w:p>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kompetencijos</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Gimnazijos bibliotekos vedėja</w:t>
            </w:r>
          </w:p>
          <w:p w:rsidR="004151AD" w:rsidRPr="004151AD" w:rsidRDefault="004151AD" w:rsidP="004151AD">
            <w:pPr>
              <w:spacing w:line="240" w:lineRule="auto"/>
              <w:rPr>
                <w:rFonts w:ascii="Times New Roman" w:hAnsi="Times New Roman"/>
                <w:color w:val="auto"/>
                <w:sz w:val="24"/>
                <w:szCs w:val="24"/>
              </w:rPr>
            </w:pP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Rengti gimnazijos mokinių  meninio skaitymo konkursus,  dalyvauti rajoninio mokinių konkursuose, konferencijose, renginiuose.</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 xml:space="preserve">Ugdomos informacinių technologijų, kalbinės  ir kultūrinės mokinių kompetencijos ir formuojamos vertybinės </w:t>
            </w:r>
          </w:p>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nuostatos.</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Kalbų, IT</w:t>
            </w:r>
          </w:p>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mokytojai</w:t>
            </w:r>
          </w:p>
        </w:tc>
      </w:tr>
      <w:tr w:rsidR="004151AD" w:rsidRPr="004151AD" w:rsidTr="004151AD">
        <w:tc>
          <w:tcPr>
            <w:tcW w:w="4361"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Dalyvauti diktanto rašymo konkursuose</w:t>
            </w:r>
          </w:p>
        </w:tc>
        <w:tc>
          <w:tcPr>
            <w:tcW w:w="3827"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Gilinami rašybos įgūdžiai</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Kalbų  mokytojai</w:t>
            </w: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Organizuoti gimnazijoje mintino skaičiavimo konkursą „Diena be skaičiuotuvo“</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Mokiniai tobulins mintino skaičiavimo įgūdžius</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Matematikos ir IT mokytojai</w:t>
            </w: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Rengiant mokinių tiriamųjų, projektinių, kūrybinių darbų pristatymus, vertinti mokinių kalbines, rašymo, skaičiavimo, informacinių technologijų gebėjimus.</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 xml:space="preserve">Ugdomi mokinių kalbiniai, kultūriniai, </w:t>
            </w:r>
            <w:r w:rsidRPr="00F37965">
              <w:rPr>
                <w:color w:val="auto"/>
                <w:lang w:val="lt-LT"/>
              </w:rPr>
              <w:t xml:space="preserve"> </w:t>
            </w:r>
            <w:r w:rsidRPr="00F37965">
              <w:rPr>
                <w:rFonts w:ascii="Times New Roman" w:hAnsi="Times New Roman"/>
                <w:color w:val="auto"/>
                <w:sz w:val="24"/>
                <w:szCs w:val="24"/>
                <w:lang w:val="lt-LT"/>
              </w:rPr>
              <w:t>rašymo, skaičiavimo, informacinių technologijų gebėjimai.</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Mokytojai</w:t>
            </w: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Skatinti  mokinių dalyvavimą gimnazijos informacijos sklaidoje.</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Daugės informacijos apie gimnaziją spaudoje, ugdomi mokinių rašymo gebėjimai, e.įgūdžiai.</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Mokomųjų dalykų</w:t>
            </w:r>
          </w:p>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mokytojai</w:t>
            </w: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 xml:space="preserve">Konsultuoti gimnazijos renginių </w:t>
            </w:r>
          </w:p>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vedėjus, scenarijų autorius  kalbos kultūros klausimais</w:t>
            </w:r>
          </w:p>
        </w:tc>
        <w:tc>
          <w:tcPr>
            <w:tcW w:w="3827" w:type="dxa"/>
          </w:tcPr>
          <w:p w:rsidR="004151AD" w:rsidRPr="004151AD" w:rsidRDefault="004151AD" w:rsidP="004151AD">
            <w:pPr>
              <w:spacing w:line="240" w:lineRule="auto"/>
              <w:rPr>
                <w:rFonts w:ascii="Times New Roman" w:hAnsi="Times New Roman"/>
                <w:color w:val="auto"/>
                <w:sz w:val="24"/>
                <w:szCs w:val="24"/>
                <w:lang w:val="pl-PL"/>
              </w:rPr>
            </w:pPr>
            <w:r w:rsidRPr="004151AD">
              <w:rPr>
                <w:rFonts w:ascii="Times New Roman" w:hAnsi="Times New Roman"/>
                <w:color w:val="auto"/>
                <w:sz w:val="24"/>
                <w:szCs w:val="24"/>
                <w:lang w:val="pl-PL"/>
              </w:rPr>
              <w:t xml:space="preserve">Ugdomos mokinių </w:t>
            </w:r>
          </w:p>
          <w:p w:rsidR="004151AD" w:rsidRPr="004151AD" w:rsidRDefault="004151AD" w:rsidP="004151AD">
            <w:pPr>
              <w:spacing w:line="240" w:lineRule="auto"/>
              <w:rPr>
                <w:rFonts w:ascii="Times New Roman" w:hAnsi="Times New Roman"/>
                <w:color w:val="auto"/>
                <w:sz w:val="24"/>
                <w:szCs w:val="24"/>
                <w:lang w:val="pl-PL"/>
              </w:rPr>
            </w:pPr>
            <w:r w:rsidRPr="004151AD">
              <w:rPr>
                <w:rFonts w:ascii="Times New Roman" w:hAnsi="Times New Roman"/>
                <w:color w:val="auto"/>
                <w:sz w:val="24"/>
                <w:szCs w:val="24"/>
                <w:lang w:val="pl-PL"/>
              </w:rPr>
              <w:t xml:space="preserve">komunikavimo ir kultūrinės </w:t>
            </w:r>
          </w:p>
          <w:p w:rsidR="004151AD" w:rsidRPr="004151AD" w:rsidRDefault="004151AD" w:rsidP="004151AD">
            <w:pPr>
              <w:spacing w:line="240" w:lineRule="auto"/>
              <w:rPr>
                <w:rFonts w:ascii="Times New Roman" w:hAnsi="Times New Roman"/>
                <w:color w:val="auto"/>
                <w:sz w:val="24"/>
                <w:szCs w:val="24"/>
                <w:lang w:val="pl-PL"/>
              </w:rPr>
            </w:pPr>
            <w:r w:rsidRPr="004151AD">
              <w:rPr>
                <w:rFonts w:ascii="Times New Roman" w:hAnsi="Times New Roman"/>
                <w:color w:val="auto"/>
                <w:sz w:val="24"/>
                <w:szCs w:val="24"/>
                <w:lang w:val="pl-PL"/>
              </w:rPr>
              <w:t>kompetencijos</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Kalbų  mokytojai</w:t>
            </w:r>
          </w:p>
        </w:tc>
      </w:tr>
    </w:tbl>
    <w:p w:rsidR="004151AD" w:rsidRPr="004151AD" w:rsidRDefault="004151AD" w:rsidP="004151AD">
      <w:pPr>
        <w:spacing w:line="240" w:lineRule="auto"/>
        <w:rPr>
          <w:rFonts w:ascii="Times New Roman" w:eastAsia="Calibri" w:hAnsi="Times New Roman" w:cs="Times New Roman"/>
          <w:color w:val="auto"/>
          <w:sz w:val="24"/>
          <w:szCs w:val="24"/>
          <w:lang w:eastAsia="en-US"/>
        </w:rPr>
      </w:pPr>
    </w:p>
    <w:p w:rsidR="004151AD" w:rsidRPr="004151AD" w:rsidRDefault="004151AD" w:rsidP="004151AD">
      <w:pPr>
        <w:spacing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2 uždavinys. </w:t>
      </w:r>
      <w:r w:rsidRPr="004151AD">
        <w:rPr>
          <w:rFonts w:ascii="Times New Roman" w:eastAsia="Calibri" w:hAnsi="Times New Roman" w:cs="Times New Roman"/>
          <w:color w:val="auto"/>
          <w:sz w:val="24"/>
          <w:szCs w:val="24"/>
          <w:lang w:eastAsia="en-US"/>
        </w:rPr>
        <w:t>Visose mokomųjų dalykų pamokose teikti mokymosi  pagalbą mokiniui,</w:t>
      </w:r>
      <w:r>
        <w:rPr>
          <w:rFonts w:ascii="Times New Roman" w:eastAsia="Calibri" w:hAnsi="Times New Roman" w:cs="Times New Roman"/>
          <w:color w:val="auto"/>
          <w:sz w:val="24"/>
          <w:szCs w:val="24"/>
          <w:lang w:eastAsia="en-US"/>
        </w:rPr>
        <w:t xml:space="preserve"> </w:t>
      </w:r>
      <w:r w:rsidRPr="004151AD">
        <w:rPr>
          <w:rFonts w:ascii="Times New Roman" w:eastAsia="Calibri" w:hAnsi="Times New Roman" w:cs="Times New Roman"/>
          <w:color w:val="auto"/>
          <w:sz w:val="24"/>
          <w:szCs w:val="24"/>
          <w:lang w:eastAsia="en-US"/>
        </w:rPr>
        <w:t>gilinant skaitymo,</w:t>
      </w:r>
      <w:r w:rsidRPr="004151AD">
        <w:rPr>
          <w:rFonts w:ascii="Calibri" w:eastAsia="Calibri" w:hAnsi="Calibri" w:cs="Times New Roman"/>
          <w:color w:val="auto"/>
          <w:lang w:eastAsia="en-US"/>
        </w:rPr>
        <w:t xml:space="preserve"> </w:t>
      </w:r>
      <w:r w:rsidRPr="004151AD">
        <w:rPr>
          <w:rFonts w:ascii="Times New Roman" w:eastAsia="Calibri" w:hAnsi="Times New Roman" w:cs="Times New Roman"/>
          <w:color w:val="auto"/>
          <w:sz w:val="24"/>
          <w:szCs w:val="24"/>
          <w:lang w:eastAsia="en-US"/>
        </w:rPr>
        <w:t>rašymo, kalbėjimo, skaičiavimo ir informacinių technologijų gebėjimus.</w:t>
      </w:r>
    </w:p>
    <w:p w:rsidR="004151AD" w:rsidRPr="004151AD" w:rsidRDefault="004151AD" w:rsidP="004151AD">
      <w:pPr>
        <w:spacing w:line="240" w:lineRule="auto"/>
        <w:rPr>
          <w:rFonts w:ascii="Times New Roman" w:eastAsia="Calibri" w:hAnsi="Times New Roman" w:cs="Times New Roman"/>
          <w:color w:val="auto"/>
          <w:sz w:val="24"/>
          <w:szCs w:val="24"/>
          <w:lang w:eastAsia="en-US"/>
        </w:rPr>
      </w:pPr>
    </w:p>
    <w:tbl>
      <w:tblPr>
        <w:tblStyle w:val="TableGrid1"/>
        <w:tblW w:w="10456" w:type="dxa"/>
        <w:tblLook w:val="04A0" w:firstRow="1" w:lastRow="0" w:firstColumn="1" w:lastColumn="0" w:noHBand="0" w:noVBand="1"/>
      </w:tblPr>
      <w:tblGrid>
        <w:gridCol w:w="4361"/>
        <w:gridCol w:w="3827"/>
        <w:gridCol w:w="2268"/>
      </w:tblGrid>
      <w:tr w:rsidR="004151AD" w:rsidRPr="004151AD" w:rsidTr="004151AD">
        <w:tc>
          <w:tcPr>
            <w:tcW w:w="4361" w:type="dxa"/>
          </w:tcPr>
          <w:p w:rsidR="004151AD" w:rsidRPr="004151AD" w:rsidRDefault="004151AD" w:rsidP="004151AD">
            <w:pPr>
              <w:spacing w:line="240" w:lineRule="auto"/>
              <w:rPr>
                <w:rFonts w:ascii="Times New Roman" w:hAnsi="Times New Roman"/>
                <w:b/>
                <w:color w:val="auto"/>
                <w:sz w:val="24"/>
                <w:szCs w:val="24"/>
              </w:rPr>
            </w:pPr>
            <w:r w:rsidRPr="004151AD">
              <w:rPr>
                <w:rFonts w:ascii="Times New Roman" w:hAnsi="Times New Roman"/>
                <w:b/>
                <w:color w:val="auto"/>
                <w:sz w:val="24"/>
                <w:szCs w:val="24"/>
              </w:rPr>
              <w:t xml:space="preserve">Veiklos pavadinimas  </w:t>
            </w:r>
          </w:p>
          <w:p w:rsidR="004151AD" w:rsidRPr="004151AD" w:rsidRDefault="004151AD" w:rsidP="004151AD">
            <w:pPr>
              <w:spacing w:line="240" w:lineRule="auto"/>
              <w:rPr>
                <w:rFonts w:ascii="Times New Roman" w:hAnsi="Times New Roman"/>
                <w:b/>
                <w:color w:val="auto"/>
                <w:sz w:val="24"/>
                <w:szCs w:val="24"/>
              </w:rPr>
            </w:pPr>
          </w:p>
        </w:tc>
        <w:tc>
          <w:tcPr>
            <w:tcW w:w="3827" w:type="dxa"/>
          </w:tcPr>
          <w:p w:rsidR="004151AD" w:rsidRPr="004151AD" w:rsidRDefault="004151AD" w:rsidP="004151AD">
            <w:pPr>
              <w:spacing w:line="240" w:lineRule="auto"/>
              <w:rPr>
                <w:rFonts w:ascii="Times New Roman" w:hAnsi="Times New Roman"/>
                <w:b/>
                <w:color w:val="auto"/>
                <w:sz w:val="24"/>
                <w:szCs w:val="24"/>
              </w:rPr>
            </w:pPr>
            <w:r w:rsidRPr="004151AD">
              <w:rPr>
                <w:rFonts w:ascii="Times New Roman" w:hAnsi="Times New Roman"/>
                <w:b/>
                <w:color w:val="auto"/>
                <w:sz w:val="24"/>
                <w:szCs w:val="24"/>
              </w:rPr>
              <w:t xml:space="preserve">Rezultato kriterijai    </w:t>
            </w:r>
          </w:p>
          <w:p w:rsidR="004151AD" w:rsidRPr="004151AD" w:rsidRDefault="004151AD" w:rsidP="004151AD">
            <w:pPr>
              <w:spacing w:line="240" w:lineRule="auto"/>
              <w:rPr>
                <w:rFonts w:ascii="Times New Roman" w:hAnsi="Times New Roman"/>
                <w:b/>
                <w:color w:val="auto"/>
                <w:sz w:val="24"/>
                <w:szCs w:val="24"/>
              </w:rPr>
            </w:pPr>
          </w:p>
        </w:tc>
        <w:tc>
          <w:tcPr>
            <w:tcW w:w="2268" w:type="dxa"/>
          </w:tcPr>
          <w:p w:rsidR="004151AD" w:rsidRPr="004151AD" w:rsidRDefault="004151AD" w:rsidP="004151AD">
            <w:pPr>
              <w:spacing w:line="240" w:lineRule="auto"/>
              <w:rPr>
                <w:rFonts w:ascii="Times New Roman" w:hAnsi="Times New Roman"/>
                <w:b/>
                <w:color w:val="auto"/>
                <w:sz w:val="24"/>
                <w:szCs w:val="24"/>
              </w:rPr>
            </w:pPr>
            <w:r w:rsidRPr="004151AD">
              <w:rPr>
                <w:rFonts w:ascii="Times New Roman" w:hAnsi="Times New Roman"/>
                <w:b/>
                <w:color w:val="auto"/>
                <w:sz w:val="24"/>
                <w:szCs w:val="24"/>
              </w:rPr>
              <w:t xml:space="preserve">Vykdytojai  </w:t>
            </w:r>
          </w:p>
          <w:p w:rsidR="004151AD" w:rsidRPr="004151AD" w:rsidRDefault="004151AD" w:rsidP="004151AD">
            <w:pPr>
              <w:spacing w:line="240" w:lineRule="auto"/>
              <w:rPr>
                <w:rFonts w:ascii="Times New Roman" w:hAnsi="Times New Roman"/>
                <w:b/>
                <w:color w:val="auto"/>
                <w:sz w:val="24"/>
                <w:szCs w:val="24"/>
              </w:rPr>
            </w:pP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Tėvus supažindinti su privalomos skaityti literatūros sąrašais.</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Tėvai žinos  privalomus  skaityti literatūros kūrin</w:t>
            </w:r>
            <w:r w:rsidR="0009244F">
              <w:rPr>
                <w:rFonts w:ascii="Times New Roman" w:hAnsi="Times New Roman"/>
                <w:color w:val="auto"/>
                <w:sz w:val="24"/>
                <w:szCs w:val="24"/>
                <w:lang w:val="lt-LT"/>
              </w:rPr>
              <w:t>ius ir skatins vaikus skaityti</w:t>
            </w:r>
            <w:r w:rsidRPr="00F37965">
              <w:rPr>
                <w:rFonts w:ascii="Times New Roman" w:hAnsi="Times New Roman"/>
                <w:color w:val="auto"/>
                <w:sz w:val="24"/>
                <w:szCs w:val="24"/>
                <w:lang w:val="lt-LT"/>
              </w:rPr>
              <w:t>.</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Kalbų  mokytojai</w:t>
            </w:r>
          </w:p>
        </w:tc>
      </w:tr>
      <w:tr w:rsidR="004151AD" w:rsidRPr="004151AD" w:rsidTr="004151AD">
        <w:tc>
          <w:tcPr>
            <w:tcW w:w="4361"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 xml:space="preserve">Pamokose, pristatant dalykų  mokomąsias pateiktis </w:t>
            </w:r>
            <w:r w:rsidR="0009244F">
              <w:rPr>
                <w:rFonts w:ascii="Times New Roman" w:hAnsi="Times New Roman"/>
                <w:color w:val="auto"/>
                <w:sz w:val="24"/>
                <w:szCs w:val="24"/>
              </w:rPr>
              <w:t>,</w:t>
            </w:r>
            <w:r w:rsidRPr="004151AD">
              <w:rPr>
                <w:rFonts w:ascii="Times New Roman" w:hAnsi="Times New Roman"/>
                <w:color w:val="auto"/>
                <w:sz w:val="24"/>
                <w:szCs w:val="24"/>
              </w:rPr>
              <w:t xml:space="preserve"> laikytis </w:t>
            </w:r>
          </w:p>
          <w:p w:rsidR="004151AD" w:rsidRPr="0009244F" w:rsidRDefault="004151AD" w:rsidP="004151AD">
            <w:pPr>
              <w:spacing w:line="240" w:lineRule="auto"/>
              <w:rPr>
                <w:rFonts w:ascii="Times New Roman" w:hAnsi="Times New Roman"/>
                <w:color w:val="auto"/>
                <w:sz w:val="24"/>
                <w:szCs w:val="24"/>
                <w:lang w:val="pl-PL"/>
              </w:rPr>
            </w:pPr>
            <w:r w:rsidRPr="004151AD">
              <w:rPr>
                <w:rFonts w:ascii="Times New Roman" w:hAnsi="Times New Roman"/>
                <w:color w:val="auto"/>
                <w:sz w:val="24"/>
                <w:szCs w:val="24"/>
              </w:rPr>
              <w:t>v</w:t>
            </w:r>
            <w:r w:rsidR="0009244F">
              <w:rPr>
                <w:rFonts w:ascii="Times New Roman" w:hAnsi="Times New Roman"/>
                <w:color w:val="auto"/>
                <w:sz w:val="24"/>
                <w:szCs w:val="24"/>
              </w:rPr>
              <w:t xml:space="preserve">ieningų pateikties </w:t>
            </w:r>
            <w:r w:rsidRPr="004151AD">
              <w:rPr>
                <w:rFonts w:ascii="Times New Roman" w:hAnsi="Times New Roman"/>
                <w:color w:val="auto"/>
                <w:sz w:val="24"/>
                <w:szCs w:val="24"/>
              </w:rPr>
              <w:t xml:space="preserve"> ir kalbos kultūros </w:t>
            </w:r>
            <w:r w:rsidR="0009244F">
              <w:rPr>
                <w:rFonts w:ascii="Times New Roman" w:hAnsi="Times New Roman"/>
                <w:color w:val="auto"/>
                <w:sz w:val="24"/>
                <w:szCs w:val="24"/>
              </w:rPr>
              <w:lastRenderedPageBreak/>
              <w:t xml:space="preserve">reikalavimų. </w:t>
            </w:r>
            <w:r w:rsidR="0009244F" w:rsidRPr="0009244F">
              <w:rPr>
                <w:rFonts w:ascii="Times New Roman" w:hAnsi="Times New Roman"/>
                <w:color w:val="auto"/>
                <w:sz w:val="24"/>
                <w:szCs w:val="24"/>
                <w:lang w:val="pl-PL"/>
              </w:rPr>
              <w:t>(žiū</w:t>
            </w:r>
            <w:r w:rsidRPr="0009244F">
              <w:rPr>
                <w:rFonts w:ascii="Times New Roman" w:hAnsi="Times New Roman"/>
                <w:color w:val="auto"/>
                <w:sz w:val="24"/>
                <w:szCs w:val="24"/>
                <w:lang w:val="pl-PL"/>
              </w:rPr>
              <w:t>r. pro</w:t>
            </w:r>
            <w:r w:rsidR="0009244F">
              <w:rPr>
                <w:rFonts w:ascii="Times New Roman" w:hAnsi="Times New Roman"/>
                <w:color w:val="auto"/>
                <w:sz w:val="24"/>
                <w:szCs w:val="24"/>
                <w:lang w:val="pl-PL"/>
              </w:rPr>
              <w:t>jektinių darbo rengimo priedus</w:t>
            </w:r>
            <w:r w:rsidRPr="0009244F">
              <w:rPr>
                <w:rFonts w:ascii="Times New Roman" w:hAnsi="Times New Roman"/>
                <w:color w:val="auto"/>
                <w:sz w:val="24"/>
                <w:szCs w:val="24"/>
                <w:lang w:val="pl-PL"/>
              </w:rPr>
              <w:t>)</w:t>
            </w:r>
          </w:p>
        </w:tc>
        <w:tc>
          <w:tcPr>
            <w:tcW w:w="3827" w:type="dxa"/>
          </w:tcPr>
          <w:p w:rsidR="004151AD" w:rsidRPr="0013084C" w:rsidRDefault="004151AD" w:rsidP="004151AD">
            <w:pPr>
              <w:spacing w:line="240" w:lineRule="auto"/>
              <w:rPr>
                <w:rFonts w:ascii="Times New Roman" w:hAnsi="Times New Roman"/>
                <w:color w:val="auto"/>
                <w:sz w:val="24"/>
                <w:szCs w:val="24"/>
                <w:lang w:val="pl-PL"/>
              </w:rPr>
            </w:pPr>
            <w:r w:rsidRPr="0013084C">
              <w:rPr>
                <w:rFonts w:ascii="Times New Roman" w:hAnsi="Times New Roman"/>
                <w:color w:val="auto"/>
                <w:sz w:val="24"/>
                <w:szCs w:val="24"/>
                <w:lang w:val="pl-PL"/>
              </w:rPr>
              <w:lastRenderedPageBreak/>
              <w:t>Gilinami mokinių rašymo, kalbėjimo, informacinių technologijų įgūdžiai</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 xml:space="preserve">Mokytojai </w:t>
            </w: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lastRenderedPageBreak/>
              <w:t xml:space="preserve">Vertinant mokinių atsiskaitomuosius darbus, rašytinės ir sakytinės kalbos taisyklingumą laikyti svarbiu vertinimo kriterijumi. </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Mokiniai tobulins rašto kultūrą, vengs šnekamosios kalbos, kalbės ir rašys taisyklinga lietuvių / lenkų kalba, aiškiai ir tvarkingai rašys lentoje / sąsiuvinyje</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Mokytojai</w:t>
            </w:r>
          </w:p>
        </w:tc>
      </w:tr>
      <w:tr w:rsidR="004151AD" w:rsidRPr="004151AD" w:rsidTr="004151AD">
        <w:tc>
          <w:tcPr>
            <w:tcW w:w="4361" w:type="dxa"/>
          </w:tcPr>
          <w:p w:rsidR="004151AD" w:rsidRPr="00F37965" w:rsidRDefault="009C1A63" w:rsidP="004151AD">
            <w:pPr>
              <w:spacing w:line="240" w:lineRule="auto"/>
              <w:rPr>
                <w:rFonts w:ascii="Times New Roman" w:hAnsi="Times New Roman"/>
                <w:color w:val="auto"/>
                <w:sz w:val="24"/>
                <w:szCs w:val="24"/>
                <w:lang w:val="lt-LT"/>
              </w:rPr>
            </w:pPr>
            <w:r>
              <w:rPr>
                <w:rFonts w:ascii="Times New Roman" w:hAnsi="Times New Roman"/>
                <w:color w:val="auto"/>
                <w:sz w:val="24"/>
                <w:szCs w:val="24"/>
                <w:lang w:val="lt-LT"/>
              </w:rPr>
              <w:t xml:space="preserve">Pamokų metu naudoti </w:t>
            </w:r>
            <w:r w:rsidR="004151AD" w:rsidRPr="00F37965">
              <w:rPr>
                <w:rFonts w:ascii="Times New Roman" w:hAnsi="Times New Roman"/>
                <w:color w:val="auto"/>
                <w:sz w:val="24"/>
                <w:szCs w:val="24"/>
                <w:lang w:val="lt-LT"/>
              </w:rPr>
              <w:t xml:space="preserve"> įvairias skaičiavimo strategijas.</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Mokiniai tobulins skaičiavimo įgūdžius visų dalykų pamokose.</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Mokytojai</w:t>
            </w:r>
          </w:p>
        </w:tc>
      </w:tr>
      <w:tr w:rsidR="004151AD" w:rsidRPr="004151AD" w:rsidTr="004151AD">
        <w:tc>
          <w:tcPr>
            <w:tcW w:w="4361" w:type="dxa"/>
          </w:tcPr>
          <w:p w:rsidR="004151AD" w:rsidRPr="00F37965" w:rsidRDefault="009E455A" w:rsidP="004151AD">
            <w:pPr>
              <w:spacing w:line="240" w:lineRule="auto"/>
              <w:rPr>
                <w:rFonts w:ascii="Times New Roman" w:hAnsi="Times New Roman"/>
                <w:color w:val="auto"/>
                <w:sz w:val="24"/>
                <w:szCs w:val="24"/>
                <w:lang w:val="lt-LT"/>
              </w:rPr>
            </w:pPr>
            <w:r>
              <w:rPr>
                <w:rFonts w:ascii="Times New Roman" w:hAnsi="Times New Roman"/>
                <w:color w:val="auto"/>
                <w:sz w:val="24"/>
                <w:szCs w:val="24"/>
                <w:lang w:val="lt-LT"/>
              </w:rPr>
              <w:t>Mokytojams pamokose taikyti</w:t>
            </w:r>
            <w:r w:rsidR="004151AD" w:rsidRPr="00F37965">
              <w:rPr>
                <w:rFonts w:ascii="Times New Roman" w:hAnsi="Times New Roman"/>
                <w:color w:val="auto"/>
                <w:sz w:val="24"/>
                <w:szCs w:val="24"/>
                <w:lang w:val="lt-LT"/>
              </w:rPr>
              <w:t xml:space="preserve"> įvairias strategijas skaitymui ir teksto suvokimui tvirtinti.</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 xml:space="preserve">Mokiniai ir mokytojai taikys pažintinį, ieškomąjį, įdėmųjį skaitymo būdą.  </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Mokytojai</w:t>
            </w:r>
          </w:p>
        </w:tc>
      </w:tr>
      <w:tr w:rsidR="004151AD" w:rsidRPr="004151AD" w:rsidTr="004151AD">
        <w:tc>
          <w:tcPr>
            <w:tcW w:w="4361"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Išmokyti taisyklingai kirčiuoti ir rašyti savo mokomųjų dalykų sąvokas ir terminus.</w:t>
            </w:r>
          </w:p>
        </w:tc>
        <w:tc>
          <w:tcPr>
            <w:tcW w:w="3827" w:type="dxa"/>
          </w:tcPr>
          <w:p w:rsidR="004151AD" w:rsidRPr="00F37965" w:rsidRDefault="004151AD" w:rsidP="004151AD">
            <w:pPr>
              <w:spacing w:line="240" w:lineRule="auto"/>
              <w:rPr>
                <w:rFonts w:ascii="Times New Roman" w:hAnsi="Times New Roman"/>
                <w:color w:val="auto"/>
                <w:sz w:val="24"/>
                <w:szCs w:val="24"/>
                <w:lang w:val="lt-LT"/>
              </w:rPr>
            </w:pPr>
            <w:r w:rsidRPr="00F37965">
              <w:rPr>
                <w:rFonts w:ascii="Times New Roman" w:hAnsi="Times New Roman"/>
                <w:color w:val="auto"/>
                <w:sz w:val="24"/>
                <w:szCs w:val="24"/>
                <w:lang w:val="lt-LT"/>
              </w:rPr>
              <w:t>Mokiniai taisyklingai kirčiuos ir rašys mokomųjų dalykų</w:t>
            </w:r>
          </w:p>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sąvokas ir terminus.</w:t>
            </w:r>
          </w:p>
        </w:tc>
        <w:tc>
          <w:tcPr>
            <w:tcW w:w="2268" w:type="dxa"/>
          </w:tcPr>
          <w:p w:rsidR="004151AD" w:rsidRPr="004151AD" w:rsidRDefault="004151AD" w:rsidP="004151AD">
            <w:pPr>
              <w:spacing w:line="240" w:lineRule="auto"/>
              <w:rPr>
                <w:rFonts w:ascii="Times New Roman" w:hAnsi="Times New Roman"/>
                <w:color w:val="auto"/>
                <w:sz w:val="24"/>
                <w:szCs w:val="24"/>
              </w:rPr>
            </w:pPr>
            <w:r w:rsidRPr="004151AD">
              <w:rPr>
                <w:rFonts w:ascii="Times New Roman" w:hAnsi="Times New Roman"/>
                <w:color w:val="auto"/>
                <w:sz w:val="24"/>
                <w:szCs w:val="24"/>
              </w:rPr>
              <w:t>Mokytojai</w:t>
            </w:r>
          </w:p>
        </w:tc>
      </w:tr>
    </w:tbl>
    <w:p w:rsidR="004151AD" w:rsidRPr="004151AD" w:rsidRDefault="004151AD" w:rsidP="004151AD">
      <w:pPr>
        <w:spacing w:line="240" w:lineRule="auto"/>
        <w:rPr>
          <w:rFonts w:ascii="Times New Roman" w:eastAsia="Calibri" w:hAnsi="Times New Roman" w:cs="Times New Roman"/>
          <w:color w:val="auto"/>
          <w:sz w:val="24"/>
          <w:szCs w:val="24"/>
          <w:lang w:eastAsia="en-US"/>
        </w:rPr>
      </w:pPr>
    </w:p>
    <w:p w:rsidR="00087BA8" w:rsidRDefault="00087BA8"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Default="004151AD" w:rsidP="00087BA8">
      <w:pPr>
        <w:rPr>
          <w:rFonts w:ascii="Times New Roman" w:eastAsia="Times New Roman" w:hAnsi="Times New Roman" w:cs="Times New Roman"/>
          <w:b/>
          <w:smallCaps/>
          <w:color w:val="FF0000"/>
        </w:rPr>
      </w:pPr>
    </w:p>
    <w:p w:rsidR="004151AD" w:rsidRPr="00107082" w:rsidRDefault="004151AD" w:rsidP="00087BA8">
      <w:pPr>
        <w:rPr>
          <w:rFonts w:ascii="Times New Roman" w:eastAsia="Times New Roman" w:hAnsi="Times New Roman" w:cs="Times New Roman"/>
          <w:b/>
          <w:smallCaps/>
          <w:color w:val="FF0000"/>
        </w:rPr>
      </w:pPr>
    </w:p>
    <w:p w:rsidR="00087BA8" w:rsidRPr="00815087" w:rsidRDefault="00087BA8" w:rsidP="00087BA8">
      <w:pPr>
        <w:keepNext/>
        <w:tabs>
          <w:tab w:val="right" w:pos="9911"/>
        </w:tabs>
        <w:jc w:val="right"/>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Priedas</w:t>
      </w:r>
      <w:r w:rsidR="00815087">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color w:val="auto"/>
          <w:sz w:val="24"/>
          <w:szCs w:val="24"/>
        </w:rPr>
        <w:t>Nr. 9</w:t>
      </w:r>
    </w:p>
    <w:p w:rsidR="00087BA8" w:rsidRPr="00815087" w:rsidRDefault="00087BA8" w:rsidP="00087BA8">
      <w:pPr>
        <w:jc w:val="center"/>
        <w:rPr>
          <w:rFonts w:ascii="Times New Roman" w:hAnsi="Times New Roman" w:cs="Times New Roman"/>
          <w:color w:val="auto"/>
        </w:rPr>
      </w:pPr>
      <w:bookmarkStart w:id="48" w:name="h.upglbi" w:colFirst="0" w:colLast="0"/>
      <w:bookmarkEnd w:id="48"/>
    </w:p>
    <w:p w:rsidR="00FC2D42" w:rsidRPr="00FC2D42" w:rsidRDefault="00FC2D42" w:rsidP="00FC2D42">
      <w:pPr>
        <w:keepNext/>
        <w:tabs>
          <w:tab w:val="right" w:leader="dot" w:pos="9911"/>
        </w:tabs>
        <w:suppressAutoHyphens/>
        <w:spacing w:line="240" w:lineRule="auto"/>
        <w:jc w:val="center"/>
        <w:rPr>
          <w:rFonts w:ascii="Times New Roman" w:eastAsia="Times New Roman" w:hAnsi="Times New Roman" w:cs="Times New Roman"/>
          <w:b/>
          <w:bCs/>
          <w:color w:val="auto"/>
          <w:kern w:val="1"/>
          <w:sz w:val="24"/>
          <w:szCs w:val="24"/>
          <w:lang w:eastAsia="en-US"/>
        </w:rPr>
      </w:pPr>
      <w:r w:rsidRPr="00FC2D42">
        <w:rPr>
          <w:rFonts w:ascii="Times New Roman" w:eastAsia="Times New Roman" w:hAnsi="Times New Roman" w:cs="Times New Roman"/>
          <w:b/>
          <w:bCs/>
          <w:color w:val="auto"/>
          <w:kern w:val="1"/>
          <w:sz w:val="24"/>
          <w:szCs w:val="24"/>
          <w:lang w:eastAsia="en-US"/>
        </w:rPr>
        <w:t>ŠALČININKŲ JANO SNIADECKIO GIMNAZIJOS</w:t>
      </w:r>
    </w:p>
    <w:p w:rsidR="00FC2D42" w:rsidRPr="00FC2D42" w:rsidRDefault="00FC2D42" w:rsidP="00FC2D42">
      <w:pPr>
        <w:keepNext/>
        <w:tabs>
          <w:tab w:val="right" w:leader="dot" w:pos="9911"/>
        </w:tabs>
        <w:suppressAutoHyphens/>
        <w:spacing w:line="240" w:lineRule="auto"/>
        <w:jc w:val="center"/>
        <w:rPr>
          <w:rFonts w:ascii="Times New Roman" w:eastAsia="Times New Roman" w:hAnsi="Times New Roman" w:cs="Times New Roman"/>
          <w:b/>
          <w:color w:val="auto"/>
          <w:kern w:val="1"/>
          <w:sz w:val="24"/>
          <w:szCs w:val="24"/>
          <w:lang w:eastAsia="en-US"/>
        </w:rPr>
      </w:pPr>
      <w:r w:rsidRPr="00FC2D42">
        <w:rPr>
          <w:rFonts w:ascii="Times New Roman" w:eastAsia="Times New Roman" w:hAnsi="Times New Roman" w:cs="Times New Roman"/>
          <w:b/>
          <w:bCs/>
          <w:color w:val="auto"/>
          <w:kern w:val="1"/>
          <w:sz w:val="24"/>
          <w:szCs w:val="24"/>
          <w:lang w:eastAsia="en-US"/>
        </w:rPr>
        <w:t>MOKINIŲ PASIEKIMŲ IR PAŽANGOS TVARKOS APRAŠAS</w:t>
      </w:r>
    </w:p>
    <w:p w:rsidR="00FC2D42" w:rsidRPr="00FC2D42" w:rsidRDefault="00FC2D42" w:rsidP="00FC2D42">
      <w:pPr>
        <w:suppressAutoHyphens/>
        <w:spacing w:line="240" w:lineRule="auto"/>
        <w:jc w:val="center"/>
        <w:rPr>
          <w:rFonts w:ascii="Times New Roman" w:eastAsia="Times New Roman" w:hAnsi="Times New Roman" w:cs="Times New Roman"/>
          <w:b/>
          <w:color w:val="auto"/>
          <w:kern w:val="1"/>
          <w:sz w:val="24"/>
          <w:szCs w:val="24"/>
          <w:lang w:eastAsia="en-US"/>
        </w:rPr>
      </w:pPr>
    </w:p>
    <w:p w:rsidR="00FC2D42" w:rsidRPr="00FC2D42" w:rsidRDefault="00FC2D42" w:rsidP="00FC2D42">
      <w:pPr>
        <w:suppressAutoHyphens/>
        <w:spacing w:line="240" w:lineRule="auto"/>
        <w:jc w:val="center"/>
        <w:rPr>
          <w:rFonts w:ascii="Times New Roman" w:eastAsia="Times New Roman" w:hAnsi="Times New Roman" w:cs="Times New Roman"/>
          <w:i/>
          <w:iCs/>
          <w:color w:val="auto"/>
          <w:kern w:val="1"/>
          <w:sz w:val="24"/>
          <w:szCs w:val="24"/>
        </w:rPr>
      </w:pPr>
      <w:r w:rsidRPr="00FC2D42">
        <w:rPr>
          <w:rFonts w:ascii="Times New Roman" w:eastAsia="Times New Roman" w:hAnsi="Times New Roman" w:cs="Times New Roman"/>
          <w:b/>
          <w:bCs/>
          <w:color w:val="auto"/>
          <w:kern w:val="1"/>
          <w:sz w:val="24"/>
          <w:szCs w:val="24"/>
        </w:rPr>
        <w:t>I. BENDROSIOS NUOSTATOS</w:t>
      </w:r>
    </w:p>
    <w:p w:rsidR="00FC2D42" w:rsidRPr="00FC2D42" w:rsidRDefault="00FC2D42" w:rsidP="00FC2D42">
      <w:pPr>
        <w:suppressAutoHyphens/>
        <w:spacing w:line="240" w:lineRule="auto"/>
        <w:jc w:val="both"/>
        <w:rPr>
          <w:rFonts w:ascii="Times New Roman" w:eastAsia="Times New Roman" w:hAnsi="Times New Roman" w:cs="Times New Roman"/>
          <w:b/>
          <w:iCs/>
          <w:color w:val="auto"/>
          <w:kern w:val="1"/>
          <w:sz w:val="24"/>
          <w:szCs w:val="24"/>
          <w:lang w:eastAsia="en-US"/>
        </w:rPr>
      </w:pPr>
      <w:r w:rsidRPr="00FC2D42">
        <w:rPr>
          <w:rFonts w:ascii="Times New Roman" w:eastAsia="Times New Roman" w:hAnsi="Times New Roman" w:cs="Times New Roman"/>
          <w:i/>
          <w:iCs/>
          <w:color w:val="auto"/>
          <w:kern w:val="1"/>
          <w:sz w:val="24"/>
          <w:szCs w:val="24"/>
        </w:rPr>
        <w:t> </w:t>
      </w:r>
    </w:p>
    <w:p w:rsidR="00FC2D42" w:rsidRPr="00FC2D42" w:rsidRDefault="00FC2D42" w:rsidP="00FC2D42">
      <w:pPr>
        <w:tabs>
          <w:tab w:val="left" w:pos="360"/>
        </w:tabs>
        <w:suppressAutoHyphens/>
        <w:spacing w:line="240" w:lineRule="auto"/>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iCs/>
          <w:color w:val="auto"/>
          <w:kern w:val="1"/>
          <w:sz w:val="24"/>
          <w:szCs w:val="24"/>
          <w:lang w:eastAsia="en-US"/>
        </w:rPr>
        <w:tab/>
      </w:r>
      <w:r w:rsidRPr="00FC2D42">
        <w:rPr>
          <w:rFonts w:ascii="Times New Roman" w:eastAsia="Times New Roman" w:hAnsi="Times New Roman" w:cs="Times New Roman"/>
          <w:iCs/>
          <w:color w:val="auto"/>
          <w:kern w:val="1"/>
          <w:sz w:val="24"/>
          <w:szCs w:val="24"/>
          <w:lang w:eastAsia="en-US"/>
        </w:rPr>
        <w:tab/>
        <w:t>1. Šalčininkų Jano Sniadeckio gimnazijos mokinių pažangos ir pasiekimų</w:t>
      </w:r>
      <w:r w:rsidRPr="00FC2D42">
        <w:rPr>
          <w:rFonts w:ascii="Times New Roman" w:eastAsia="Times New Roman" w:hAnsi="Times New Roman" w:cs="Times New Roman"/>
          <w:i/>
          <w:iCs/>
          <w:color w:val="auto"/>
          <w:kern w:val="1"/>
          <w:sz w:val="24"/>
          <w:szCs w:val="24"/>
          <w:lang w:eastAsia="en-US"/>
        </w:rPr>
        <w:t xml:space="preserve"> </w:t>
      </w:r>
      <w:r w:rsidRPr="00FC2D42">
        <w:rPr>
          <w:rFonts w:ascii="Times New Roman" w:eastAsia="Times New Roman" w:hAnsi="Times New Roman" w:cs="Times New Roman"/>
          <w:iCs/>
          <w:color w:val="auto"/>
          <w:kern w:val="1"/>
          <w:sz w:val="24"/>
          <w:szCs w:val="24"/>
          <w:lang w:eastAsia="en-US"/>
        </w:rPr>
        <w:t>vertinimo tvarkos aprašas</w:t>
      </w:r>
      <w:r w:rsidRPr="00FC2D42">
        <w:rPr>
          <w:rFonts w:ascii="Times New Roman" w:eastAsia="Times New Roman" w:hAnsi="Times New Roman" w:cs="Times New Roman"/>
          <w:color w:val="auto"/>
          <w:kern w:val="1"/>
          <w:sz w:val="24"/>
          <w:szCs w:val="24"/>
          <w:lang w:eastAsia="en-US"/>
        </w:rPr>
        <w:t xml:space="preserve"> (toliau Aprašas) parengtas vadovaujantis:</w:t>
      </w:r>
    </w:p>
    <w:p w:rsidR="00FC2D42" w:rsidRPr="00FC2D42" w:rsidRDefault="00FC2D42" w:rsidP="00FC2D42">
      <w:pPr>
        <w:tabs>
          <w:tab w:val="left" w:pos="360"/>
        </w:tabs>
        <w:suppressAutoHyphens/>
        <w:spacing w:line="240" w:lineRule="auto"/>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ab/>
      </w:r>
      <w:r w:rsidRPr="00FC2D42">
        <w:rPr>
          <w:rFonts w:ascii="Times New Roman" w:eastAsia="Times New Roman" w:hAnsi="Times New Roman" w:cs="Times New Roman"/>
          <w:color w:val="auto"/>
          <w:kern w:val="1"/>
          <w:sz w:val="24"/>
          <w:szCs w:val="24"/>
          <w:lang w:eastAsia="en-US"/>
        </w:rPr>
        <w:tab/>
        <w:t xml:space="preserve">1.1. Nuosekliojo mokymosi pagal bendrojo ugdymo programas tvarkos aprašu, patvirtintu Lietuvos Respublikos švietimo ir mokslo ministro 2005 m. balandžio 5 d. įsakymu Nr. ISAK-556 </w:t>
      </w:r>
      <w:r w:rsidRPr="00FC2D42">
        <w:rPr>
          <w:rFonts w:ascii="Times New Roman" w:eastAsia="DejaVu Sans" w:hAnsi="Times New Roman" w:cs="Times New Roman"/>
          <w:color w:val="auto"/>
          <w:kern w:val="1"/>
          <w:sz w:val="24"/>
          <w:szCs w:val="24"/>
          <w:lang w:eastAsia="en-US"/>
        </w:rPr>
        <w:t>„Dėl Nuosekliojo mokymosi pagal bendrojo ugdymo programas tvarkos aprašo patvirtinimo“</w:t>
      </w:r>
      <w:r w:rsidRPr="00FC2D42">
        <w:rPr>
          <w:rFonts w:ascii="Times New Roman" w:eastAsia="Times New Roman" w:hAnsi="Times New Roman" w:cs="Times New Roman"/>
          <w:color w:val="auto"/>
          <w:kern w:val="1"/>
          <w:sz w:val="24"/>
          <w:szCs w:val="24"/>
          <w:lang w:eastAsia="en-US"/>
        </w:rPr>
        <w:t xml:space="preserve"> (Švietimo ir mokslo ministro 2012 m. gegužės 8 d. įsakymo Nr. V-766 redakcija). </w:t>
      </w:r>
    </w:p>
    <w:p w:rsidR="00FC2D42" w:rsidRPr="00FC2D42" w:rsidRDefault="00FC2D42" w:rsidP="00FC2D42">
      <w:pPr>
        <w:tabs>
          <w:tab w:val="left" w:pos="360"/>
        </w:tabs>
        <w:suppressAutoHyphens/>
        <w:spacing w:line="240" w:lineRule="auto"/>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ab/>
      </w:r>
      <w:r w:rsidRPr="00FC2D42">
        <w:rPr>
          <w:rFonts w:ascii="Times New Roman" w:eastAsia="Times New Roman" w:hAnsi="Times New Roman" w:cs="Times New Roman"/>
          <w:color w:val="auto"/>
          <w:kern w:val="1"/>
          <w:sz w:val="24"/>
          <w:szCs w:val="24"/>
          <w:lang w:eastAsia="en-US"/>
        </w:rPr>
        <w:tab/>
        <w:t xml:space="preserve">1.2. 2017–2018 ir 2018–2019 mokslo metų pagrindinio ir vidurinio ugdymo programų bendraisiais ugdymo planais, patvirtintais Lietuvos Respublikos švietimo ir mokslo ministro 2017 m. birželio 2 d. įsakymu Nr. V-442 „Dėl </w:t>
      </w:r>
      <w:r w:rsidRPr="00FC2D42">
        <w:rPr>
          <w:rFonts w:ascii="Times New Roman" w:eastAsia="DejaVu Sans" w:hAnsi="Times New Roman" w:cs="Times New Roman"/>
          <w:color w:val="auto"/>
          <w:kern w:val="1"/>
          <w:sz w:val="24"/>
          <w:szCs w:val="24"/>
          <w:lang w:eastAsia="en-US"/>
        </w:rPr>
        <w:t>2017–2018 ir 2018–2019 mokslo metų pagrindinio ir vidurinio ugdymo programų bendrųjų ugdymo planų patvirtinimo“</w:t>
      </w:r>
      <w:r w:rsidRPr="00FC2D42">
        <w:rPr>
          <w:rFonts w:ascii="Times New Roman" w:eastAsia="Times New Roman" w:hAnsi="Times New Roman" w:cs="Times New Roman"/>
          <w:color w:val="auto"/>
          <w:kern w:val="1"/>
          <w:sz w:val="24"/>
          <w:szCs w:val="24"/>
          <w:lang w:eastAsia="en-US"/>
        </w:rPr>
        <w:t xml:space="preserve">. </w:t>
      </w:r>
    </w:p>
    <w:p w:rsidR="00FC2D42" w:rsidRPr="00FC2D42" w:rsidRDefault="00FC2D42" w:rsidP="00FC2D42">
      <w:pPr>
        <w:tabs>
          <w:tab w:val="left" w:pos="360"/>
        </w:tabs>
        <w:suppressAutoHyphens/>
        <w:spacing w:line="240" w:lineRule="auto"/>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ab/>
      </w:r>
      <w:r w:rsidRPr="00FC2D42">
        <w:rPr>
          <w:rFonts w:ascii="Times New Roman" w:eastAsia="Times New Roman" w:hAnsi="Times New Roman" w:cs="Times New Roman"/>
          <w:color w:val="auto"/>
          <w:kern w:val="1"/>
          <w:sz w:val="24"/>
          <w:szCs w:val="24"/>
          <w:lang w:eastAsia="en-US"/>
        </w:rPr>
        <w:tab/>
        <w:t>1.3. Lietuvos higienos norma HN 21:2010 „Bendrojo lavinimo mokykla. Bendrieji sveikatos saugos reikalavimai“, patvirtinta Lietuvos Respublikos sveikatos apsaugos ministro 2011 m. rugpjūčio 10 d. įsakymu Nr. V-773 „Dėl Lietuvos higienos normos HN 21:2011 „Mokykla, vykdanti bendrojo ugdymo programas. Bendrieji sveikatos saugos reikalavimai“ patvirtinimo“.</w:t>
      </w:r>
    </w:p>
    <w:p w:rsidR="00FC2D42" w:rsidRPr="00FC2D42" w:rsidRDefault="00FC2D42" w:rsidP="00FC2D42">
      <w:pPr>
        <w:tabs>
          <w:tab w:val="left" w:pos="360"/>
        </w:tabs>
        <w:suppressAutoHyphens/>
        <w:spacing w:line="240" w:lineRule="auto"/>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ab/>
      </w:r>
      <w:r w:rsidRPr="00FC2D42">
        <w:rPr>
          <w:rFonts w:ascii="Times New Roman" w:eastAsia="Times New Roman" w:hAnsi="Times New Roman" w:cs="Times New Roman"/>
          <w:color w:val="auto"/>
          <w:kern w:val="1"/>
          <w:sz w:val="24"/>
          <w:szCs w:val="24"/>
          <w:lang w:eastAsia="en-US"/>
        </w:rPr>
        <w:tab/>
        <w:t xml:space="preserve">1.4. Pradinio, pagrindinio ir vidurinio ugdymo programų aprašu, patvirtintu Lietuvos Respublikos švietimo ir mokslo ministro 2015 m. gruodžio 21 d. įsakymu Nr. V-1309 „Dėl </w:t>
      </w:r>
      <w:r w:rsidRPr="00FC2D42">
        <w:rPr>
          <w:rFonts w:ascii="Times New Roman" w:eastAsia="DejaVu Sans" w:hAnsi="Times New Roman" w:cs="Times New Roman"/>
          <w:color w:val="auto"/>
          <w:kern w:val="1"/>
          <w:sz w:val="24"/>
          <w:szCs w:val="24"/>
          <w:lang w:eastAsia="en-US"/>
        </w:rPr>
        <w:t>Pradinio, pagrindinio ir vidurinio ugdymo programų</w:t>
      </w:r>
      <w:r w:rsidRPr="00FC2D42">
        <w:rPr>
          <w:rFonts w:ascii="Calibri" w:eastAsia="DejaVu Sans" w:hAnsi="Calibri" w:cs="Calibri"/>
          <w:color w:val="auto"/>
          <w:kern w:val="1"/>
          <w:sz w:val="24"/>
          <w:szCs w:val="24"/>
          <w:lang w:eastAsia="en-US"/>
        </w:rPr>
        <w:t xml:space="preserve"> </w:t>
      </w:r>
      <w:r w:rsidRPr="00FC2D42">
        <w:rPr>
          <w:rFonts w:ascii="Times New Roman" w:eastAsia="DejaVu Sans" w:hAnsi="Times New Roman" w:cs="Times New Roman"/>
          <w:color w:val="auto"/>
          <w:kern w:val="1"/>
          <w:sz w:val="24"/>
          <w:szCs w:val="24"/>
          <w:lang w:eastAsia="en-US"/>
        </w:rPr>
        <w:t>aprašo patvirtinimo</w:t>
      </w:r>
      <w:r w:rsidRPr="00FC2D42">
        <w:rPr>
          <w:rFonts w:ascii="Times New Roman" w:eastAsia="Times New Roman" w:hAnsi="Times New Roman" w:cs="Times New Roman"/>
          <w:color w:val="auto"/>
          <w:kern w:val="1"/>
          <w:sz w:val="24"/>
          <w:szCs w:val="24"/>
          <w:lang w:eastAsia="en-US"/>
        </w:rPr>
        <w:t>“.</w:t>
      </w:r>
    </w:p>
    <w:p w:rsidR="00FC2D42" w:rsidRPr="00FC2D42" w:rsidRDefault="00FC2D42" w:rsidP="00FC2D42">
      <w:pPr>
        <w:tabs>
          <w:tab w:val="left" w:pos="360"/>
        </w:tabs>
        <w:suppressAutoHyphens/>
        <w:spacing w:line="240" w:lineRule="auto"/>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ab/>
      </w:r>
      <w:r w:rsidRPr="00FC2D42">
        <w:rPr>
          <w:rFonts w:ascii="Times New Roman" w:eastAsia="Times New Roman" w:hAnsi="Times New Roman" w:cs="Times New Roman"/>
          <w:color w:val="auto"/>
          <w:kern w:val="1"/>
          <w:sz w:val="24"/>
          <w:szCs w:val="24"/>
          <w:lang w:eastAsia="en-US"/>
        </w:rPr>
        <w:tab/>
        <w:t xml:space="preserve">2. Apraše aptariami </w:t>
      </w:r>
      <w:r w:rsidRPr="00FC2D42">
        <w:rPr>
          <w:rFonts w:ascii="Times New Roman" w:eastAsia="Times New Roman" w:hAnsi="Times New Roman" w:cs="Times New Roman"/>
          <w:iCs/>
          <w:color w:val="auto"/>
          <w:kern w:val="1"/>
          <w:sz w:val="24"/>
          <w:szCs w:val="24"/>
          <w:lang w:eastAsia="en-US"/>
        </w:rPr>
        <w:t xml:space="preserve">vertinimo </w:t>
      </w:r>
      <w:r w:rsidRPr="00FC2D42">
        <w:rPr>
          <w:rFonts w:ascii="Times New Roman" w:eastAsia="Times New Roman" w:hAnsi="Times New Roman" w:cs="Times New Roman"/>
          <w:color w:val="auto"/>
          <w:kern w:val="1"/>
          <w:sz w:val="24"/>
          <w:szCs w:val="24"/>
          <w:lang w:eastAsia="en-US"/>
        </w:rPr>
        <w:t>tikslai ir uždaviniai, vertinimo nuostatos ir principai, vertinimo planavimas, individualios pažangos stebėjimas, vertinimas mokant, kontrolinių darbų planavimo, skyrimo, derinimo, fiksavimo, rezultatų analizės tvarka, kitų atsiskaitomųjų darbų organizavimo tvarka, vertinimas baigus programą, įvertinimo fiksavimas, vertinimo informacijos analizė.</w:t>
      </w:r>
    </w:p>
    <w:p w:rsidR="00FC2D42" w:rsidRPr="00FC2D42" w:rsidRDefault="00FC2D42" w:rsidP="00FC2D42">
      <w:pPr>
        <w:tabs>
          <w:tab w:val="left" w:pos="360"/>
        </w:tabs>
        <w:suppressAutoHyphens/>
        <w:spacing w:line="240" w:lineRule="auto"/>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ab/>
      </w:r>
      <w:r w:rsidRPr="00FC2D42">
        <w:rPr>
          <w:rFonts w:ascii="Times New Roman" w:eastAsia="Times New Roman" w:hAnsi="Times New Roman" w:cs="Times New Roman"/>
          <w:color w:val="auto"/>
          <w:kern w:val="1"/>
          <w:sz w:val="24"/>
          <w:szCs w:val="24"/>
          <w:lang w:eastAsia="en-US"/>
        </w:rPr>
        <w:tab/>
        <w:t>2.1. Mokytojų susitarimais.</w:t>
      </w:r>
    </w:p>
    <w:p w:rsidR="00FC2D42" w:rsidRPr="00FC2D42" w:rsidRDefault="00FC2D42" w:rsidP="00FC2D42">
      <w:pPr>
        <w:tabs>
          <w:tab w:val="left" w:pos="360"/>
        </w:tabs>
        <w:suppressAutoHyphens/>
        <w:spacing w:line="240" w:lineRule="auto"/>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color w:val="auto"/>
          <w:kern w:val="1"/>
          <w:sz w:val="24"/>
          <w:szCs w:val="24"/>
          <w:lang w:eastAsia="en-US"/>
        </w:rPr>
        <w:tab/>
      </w:r>
      <w:r w:rsidRPr="00FC2D42">
        <w:rPr>
          <w:rFonts w:ascii="Times New Roman" w:eastAsia="Times New Roman" w:hAnsi="Times New Roman" w:cs="Times New Roman"/>
          <w:color w:val="auto"/>
          <w:kern w:val="1"/>
          <w:sz w:val="24"/>
          <w:szCs w:val="24"/>
          <w:lang w:eastAsia="en-US"/>
        </w:rPr>
        <w:tab/>
        <w:t xml:space="preserve">3. Apraše vartojamos šios sąvokos: </w:t>
      </w:r>
    </w:p>
    <w:p w:rsidR="00FC2D42" w:rsidRPr="00FC2D42" w:rsidRDefault="00FC2D42" w:rsidP="00FC2D42">
      <w:pPr>
        <w:shd w:val="clear" w:color="auto" w:fill="FFFFFF"/>
        <w:suppressAutoHyphens/>
        <w:spacing w:line="240" w:lineRule="auto"/>
        <w:ind w:right="29" w:firstLine="720"/>
        <w:contextualSpacing/>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t>3.1.</w:t>
      </w:r>
      <w:r w:rsidRPr="00FC2D42">
        <w:rPr>
          <w:rFonts w:ascii="Times New Roman" w:eastAsia="Times New Roman" w:hAnsi="Times New Roman" w:cs="Times New Roman"/>
          <w:b/>
          <w:bCs/>
          <w:color w:val="auto"/>
          <w:kern w:val="1"/>
          <w:sz w:val="24"/>
          <w:szCs w:val="24"/>
        </w:rPr>
        <w:t xml:space="preserve"> Ugdymasis </w:t>
      </w:r>
      <w:r w:rsidRPr="00FC2D42">
        <w:rPr>
          <w:rFonts w:ascii="Times New Roman" w:eastAsia="Times New Roman" w:hAnsi="Times New Roman" w:cs="Times New Roman"/>
          <w:bCs/>
          <w:color w:val="auto"/>
          <w:kern w:val="1"/>
          <w:sz w:val="24"/>
          <w:szCs w:val="24"/>
        </w:rPr>
        <w:t>– dvasinių, intelektinių, fizinių asmens galių auginimasis bendraujant ir mokantis.</w:t>
      </w:r>
    </w:p>
    <w:p w:rsidR="00FC2D42" w:rsidRPr="00FC2D42" w:rsidRDefault="00FC2D42" w:rsidP="00FC2D42">
      <w:pPr>
        <w:shd w:val="clear" w:color="auto" w:fill="FFFFFF"/>
        <w:suppressAutoHyphens/>
        <w:spacing w:line="240" w:lineRule="auto"/>
        <w:ind w:right="29"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t>3.2.</w:t>
      </w:r>
      <w:r w:rsidRPr="00FC2D42">
        <w:rPr>
          <w:rFonts w:ascii="Times New Roman" w:eastAsia="Times New Roman" w:hAnsi="Times New Roman" w:cs="Times New Roman"/>
          <w:b/>
          <w:bCs/>
          <w:color w:val="auto"/>
          <w:kern w:val="1"/>
          <w:sz w:val="24"/>
          <w:szCs w:val="24"/>
        </w:rPr>
        <w:t xml:space="preserve"> Ugdymo(si) rezultatai </w:t>
      </w:r>
      <w:r w:rsidRPr="00FC2D42">
        <w:rPr>
          <w:rFonts w:ascii="Times New Roman" w:eastAsia="Times New Roman" w:hAnsi="Times New Roman" w:cs="Times New Roman"/>
          <w:bCs/>
          <w:color w:val="auto"/>
          <w:kern w:val="1"/>
          <w:sz w:val="24"/>
          <w:szCs w:val="24"/>
        </w:rPr>
        <w:t xml:space="preserve">– palaipsniui įgyjamos dvasinę, intelektinę ir fizinę asmens brandą rodančios kompetencijos, apimančios žinias, supratimą, gebėjimus ir nuostatas. </w:t>
      </w:r>
    </w:p>
    <w:p w:rsidR="00FC2D42" w:rsidRPr="00FC2D42" w:rsidRDefault="00FC2D42" w:rsidP="00FC2D42">
      <w:pPr>
        <w:shd w:val="clear" w:color="auto" w:fill="FFFFFF"/>
        <w:suppressAutoHyphens/>
        <w:spacing w:line="240" w:lineRule="auto"/>
        <w:ind w:right="29"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t>3.3.</w:t>
      </w:r>
      <w:r w:rsidRPr="00FC2D42">
        <w:rPr>
          <w:rFonts w:ascii="Times New Roman" w:eastAsia="Times New Roman" w:hAnsi="Times New Roman" w:cs="Times New Roman"/>
          <w:b/>
          <w:bCs/>
          <w:color w:val="auto"/>
          <w:kern w:val="1"/>
          <w:sz w:val="24"/>
          <w:szCs w:val="24"/>
        </w:rPr>
        <w:t xml:space="preserve"> Mokymas</w:t>
      </w:r>
      <w:r w:rsidRPr="00FC2D42">
        <w:rPr>
          <w:rFonts w:ascii="Times New Roman" w:eastAsia="Times New Roman" w:hAnsi="Times New Roman" w:cs="Times New Roman"/>
          <w:bCs/>
          <w:color w:val="auto"/>
          <w:kern w:val="1"/>
          <w:sz w:val="24"/>
          <w:szCs w:val="24"/>
        </w:rPr>
        <w:t xml:space="preserve"> – mokinio ir mokytojo sąveika, aplinkybės, skatinančios mokinį kurti savo žinojimą bei patirtį, aktyviai ieškoti ir autentiškai perprasti informaciją, patirti pažangą, siekiant atrasti asmeninę prasmę.</w:t>
      </w:r>
    </w:p>
    <w:p w:rsidR="00FC2D42" w:rsidRPr="00FC2D42" w:rsidRDefault="00FC2D42" w:rsidP="00FC2D42">
      <w:pPr>
        <w:shd w:val="clear" w:color="auto" w:fill="FFFFFF"/>
        <w:suppressAutoHyphens/>
        <w:spacing w:line="240" w:lineRule="auto"/>
        <w:ind w:right="29" w:firstLine="720"/>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Cs/>
          <w:color w:val="auto"/>
          <w:kern w:val="1"/>
          <w:sz w:val="24"/>
          <w:szCs w:val="24"/>
        </w:rPr>
        <w:t xml:space="preserve">3.4. </w:t>
      </w:r>
      <w:r w:rsidRPr="00FC2D42">
        <w:rPr>
          <w:rFonts w:ascii="Times New Roman" w:eastAsia="Times New Roman" w:hAnsi="Times New Roman" w:cs="Times New Roman"/>
          <w:b/>
          <w:bCs/>
          <w:color w:val="auto"/>
          <w:kern w:val="1"/>
          <w:sz w:val="24"/>
          <w:szCs w:val="24"/>
        </w:rPr>
        <w:t xml:space="preserve">Mokymasis </w:t>
      </w:r>
      <w:r w:rsidRPr="00FC2D42">
        <w:rPr>
          <w:rFonts w:ascii="Times New Roman" w:eastAsia="Times New Roman" w:hAnsi="Times New Roman" w:cs="Times New Roman"/>
          <w:bCs/>
          <w:color w:val="auto"/>
          <w:kern w:val="1"/>
          <w:sz w:val="24"/>
          <w:szCs w:val="24"/>
        </w:rPr>
        <w:t>– aktyvus supratimo, reikšmių, patirčių ir prasmių konstravimo procesas, jau įgytų ir naujų žinių bei patirties siejimas, aiškiai suvokiant mokymosi tikslą ir į jį orientuojantis, planuojant, veikiant, vertinant ir reflektuojant mokymo(si) procesą, pažangą ir pasiekimus.</w:t>
      </w:r>
      <w:r w:rsidRPr="00FC2D42">
        <w:rPr>
          <w:rFonts w:ascii="Times New Roman" w:eastAsia="Times New Roman" w:hAnsi="Times New Roman" w:cs="Times New Roman"/>
          <w:b/>
          <w:bCs/>
          <w:color w:val="auto"/>
          <w:kern w:val="1"/>
          <w:sz w:val="24"/>
          <w:szCs w:val="24"/>
        </w:rPr>
        <w:t xml:space="preserve"> </w:t>
      </w:r>
    </w:p>
    <w:p w:rsidR="00FC2D42" w:rsidRPr="00FC2D42" w:rsidRDefault="00FC2D42" w:rsidP="00FC2D42">
      <w:pPr>
        <w:shd w:val="clear" w:color="auto" w:fill="FFFFFF"/>
        <w:suppressAutoHyphens/>
        <w:spacing w:line="240" w:lineRule="auto"/>
        <w:ind w:right="29"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t>3.5.</w:t>
      </w:r>
      <w:r w:rsidRPr="00FC2D42">
        <w:rPr>
          <w:rFonts w:ascii="Times New Roman" w:eastAsia="Times New Roman" w:hAnsi="Times New Roman" w:cs="Times New Roman"/>
          <w:b/>
          <w:bCs/>
          <w:color w:val="auto"/>
          <w:kern w:val="1"/>
          <w:sz w:val="24"/>
          <w:szCs w:val="24"/>
        </w:rPr>
        <w:t xml:space="preserve"> Savivaldis mokymasis </w:t>
      </w:r>
      <w:r w:rsidRPr="00FC2D42">
        <w:rPr>
          <w:rFonts w:ascii="Times New Roman" w:eastAsia="Times New Roman" w:hAnsi="Times New Roman" w:cs="Times New Roman"/>
          <w:bCs/>
          <w:color w:val="auto"/>
          <w:kern w:val="1"/>
          <w:sz w:val="24"/>
          <w:szCs w:val="24"/>
        </w:rPr>
        <w:t>– mokymasis, per kurį asmuo savo iniciatyva išsiaiškina mokymosi poreikius, keliasi tikslus, planuoja mokymąsi, susikuria ar pasirenka mokymosi aplinką bei priemones, sau tinkamas mokymosi strategijas, įsivertina pasiekimus ir pažangą.</w:t>
      </w:r>
    </w:p>
    <w:p w:rsidR="00FC2D42" w:rsidRPr="00FC2D42" w:rsidRDefault="00FC2D42" w:rsidP="00FC2D42">
      <w:pPr>
        <w:shd w:val="clear" w:color="auto" w:fill="FFFFFF"/>
        <w:suppressAutoHyphens/>
        <w:spacing w:line="240" w:lineRule="auto"/>
        <w:ind w:right="29" w:firstLine="720"/>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Cs/>
          <w:color w:val="auto"/>
          <w:kern w:val="1"/>
          <w:sz w:val="24"/>
          <w:szCs w:val="24"/>
        </w:rPr>
        <w:t>3.6.</w:t>
      </w:r>
      <w:r w:rsidRPr="00FC2D42">
        <w:rPr>
          <w:rFonts w:ascii="Times New Roman" w:eastAsia="Times New Roman" w:hAnsi="Times New Roman" w:cs="Times New Roman"/>
          <w:b/>
          <w:bCs/>
          <w:color w:val="auto"/>
          <w:kern w:val="1"/>
          <w:sz w:val="24"/>
          <w:szCs w:val="24"/>
        </w:rPr>
        <w:t xml:space="preserve"> Mokinių pasiekimų ir pažangos vertinimas</w:t>
      </w:r>
      <w:r w:rsidRPr="00FC2D42">
        <w:rPr>
          <w:rFonts w:ascii="Times New Roman" w:eastAsia="Times New Roman" w:hAnsi="Times New Roman" w:cs="Times New Roman"/>
          <w:bCs/>
          <w:color w:val="auto"/>
          <w:kern w:val="1"/>
          <w:sz w:val="24"/>
          <w:szCs w:val="24"/>
        </w:rPr>
        <w:t xml:space="preserve"> – kriterijais grįstas ugdymosi ir mokymosi stebėjimas ir grįžtamasis ryšys, informacijos apie mokymosi procesus ir rezultatus rinkimas ir kaupimas, interpretavimas ir naudojimas mokymo ir mokymosi kokybei užtikrinti.</w:t>
      </w:r>
    </w:p>
    <w:p w:rsidR="00FC2D42" w:rsidRPr="00FC2D42" w:rsidRDefault="00FC2D42" w:rsidP="00FC2D42">
      <w:pPr>
        <w:shd w:val="clear" w:color="auto" w:fill="FFFFFF"/>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bCs/>
          <w:color w:val="auto"/>
          <w:kern w:val="1"/>
          <w:sz w:val="24"/>
          <w:szCs w:val="24"/>
        </w:rPr>
        <w:t>3.7.</w:t>
      </w:r>
      <w:r w:rsidRPr="00FC2D42">
        <w:rPr>
          <w:rFonts w:ascii="Times New Roman" w:eastAsia="Times New Roman" w:hAnsi="Times New Roman" w:cs="Times New Roman"/>
          <w:b/>
          <w:bCs/>
          <w:color w:val="auto"/>
          <w:kern w:val="1"/>
          <w:sz w:val="24"/>
          <w:szCs w:val="24"/>
        </w:rPr>
        <w:t xml:space="preserve"> Įsivertinimas </w:t>
      </w:r>
      <w:r w:rsidRPr="00FC2D42">
        <w:rPr>
          <w:rFonts w:ascii="Times New Roman" w:eastAsia="Times New Roman" w:hAnsi="Times New Roman" w:cs="Times New Roman"/>
          <w:color w:val="auto"/>
          <w:kern w:val="1"/>
          <w:sz w:val="24"/>
          <w:szCs w:val="24"/>
        </w:rPr>
        <w:t>– paties mokinio ugdymosi proceso, pasiekimų ir pažangos stebėjimas, vertinimas ir apmąstymas, nusimatant tolesnius mokymosi žingsnius.</w:t>
      </w:r>
    </w:p>
    <w:p w:rsidR="00FC2D42" w:rsidRPr="00FC2D42" w:rsidRDefault="00FC2D42" w:rsidP="00FC2D42">
      <w:pPr>
        <w:shd w:val="clear" w:color="auto" w:fill="FFFFFF"/>
        <w:suppressAutoHyphens/>
        <w:spacing w:line="240" w:lineRule="auto"/>
        <w:ind w:firstLine="720"/>
        <w:jc w:val="both"/>
        <w:rPr>
          <w:rFonts w:ascii="Times New Roman" w:eastAsia="Times New Roman" w:hAnsi="Times New Roman" w:cs="Times New Roman"/>
          <w:b/>
          <w:iCs/>
          <w:color w:val="auto"/>
          <w:kern w:val="1"/>
          <w:sz w:val="24"/>
          <w:szCs w:val="24"/>
        </w:rPr>
      </w:pPr>
      <w:r w:rsidRPr="00FC2D42">
        <w:rPr>
          <w:rFonts w:ascii="Times New Roman" w:eastAsia="Times New Roman" w:hAnsi="Times New Roman" w:cs="Times New Roman"/>
          <w:iCs/>
          <w:color w:val="auto"/>
          <w:kern w:val="1"/>
          <w:sz w:val="24"/>
          <w:szCs w:val="24"/>
        </w:rPr>
        <w:t xml:space="preserve">3.8. </w:t>
      </w:r>
      <w:r w:rsidRPr="00FC2D42">
        <w:rPr>
          <w:rFonts w:ascii="Times New Roman" w:eastAsia="Times New Roman" w:hAnsi="Times New Roman" w:cs="Times New Roman"/>
          <w:b/>
          <w:iCs/>
          <w:color w:val="auto"/>
          <w:kern w:val="1"/>
          <w:sz w:val="24"/>
          <w:szCs w:val="24"/>
        </w:rPr>
        <w:t>Vertinimo refleksija</w:t>
      </w:r>
      <w:r w:rsidRPr="00FC2D42">
        <w:rPr>
          <w:rFonts w:ascii="Times New Roman" w:eastAsia="Times New Roman" w:hAnsi="Times New Roman" w:cs="Times New Roman"/>
          <w:iCs/>
          <w:color w:val="auto"/>
          <w:kern w:val="1"/>
          <w:sz w:val="24"/>
          <w:szCs w:val="24"/>
        </w:rPr>
        <w:t xml:space="preserve"> – tai savo veiklų pamokoje apmąstymas, uždavinio įgyvendinimo pamatavimas, tolimesnių veiksmų numatymas;</w:t>
      </w:r>
    </w:p>
    <w:p w:rsidR="00FC2D42" w:rsidRPr="00FC2D42" w:rsidRDefault="00FC2D42" w:rsidP="00FC2D42">
      <w:pPr>
        <w:shd w:val="clear" w:color="auto" w:fill="FFFFFF"/>
        <w:suppressAutoHyphens/>
        <w:spacing w:line="240" w:lineRule="auto"/>
        <w:ind w:right="14" w:firstLine="720"/>
        <w:jc w:val="both"/>
        <w:rPr>
          <w:rFonts w:ascii="Times New Roman" w:eastAsia="Times New Roman" w:hAnsi="Times New Roman" w:cs="Times New Roman"/>
          <w:b/>
          <w:iCs/>
          <w:color w:val="auto"/>
          <w:kern w:val="1"/>
          <w:sz w:val="24"/>
          <w:szCs w:val="24"/>
        </w:rPr>
      </w:pPr>
      <w:r w:rsidRPr="00FC2D42">
        <w:rPr>
          <w:rFonts w:ascii="Times New Roman" w:eastAsia="Times New Roman" w:hAnsi="Times New Roman" w:cs="Times New Roman"/>
          <w:bCs/>
          <w:color w:val="auto"/>
          <w:kern w:val="1"/>
          <w:sz w:val="24"/>
          <w:szCs w:val="24"/>
        </w:rPr>
        <w:t>3.9.</w:t>
      </w:r>
      <w:r w:rsidRPr="00FC2D42">
        <w:rPr>
          <w:rFonts w:ascii="Times New Roman" w:eastAsia="Times New Roman" w:hAnsi="Times New Roman" w:cs="Times New Roman"/>
          <w:b/>
          <w:bCs/>
          <w:color w:val="auto"/>
          <w:kern w:val="1"/>
          <w:sz w:val="24"/>
          <w:szCs w:val="24"/>
        </w:rPr>
        <w:t xml:space="preserve"> Individualios pažangos vertinimas </w:t>
      </w:r>
      <w:r w:rsidRPr="00FC2D42">
        <w:rPr>
          <w:rFonts w:ascii="Times New Roman" w:eastAsia="Times New Roman" w:hAnsi="Times New Roman" w:cs="Times New Roman"/>
          <w:color w:val="auto"/>
          <w:kern w:val="1"/>
          <w:sz w:val="24"/>
          <w:szCs w:val="24"/>
        </w:rPr>
        <w:t>–</w:t>
      </w:r>
      <w:r w:rsidRPr="00FC2D42">
        <w:rPr>
          <w:rFonts w:ascii="Times New Roman" w:eastAsia="Times New Roman" w:hAnsi="Times New Roman" w:cs="Times New Roman"/>
          <w:iCs/>
          <w:color w:val="auto"/>
          <w:kern w:val="1"/>
          <w:sz w:val="24"/>
          <w:szCs w:val="24"/>
        </w:rPr>
        <w:t xml:space="preserve"> vertinimo </w:t>
      </w:r>
      <w:r w:rsidRPr="00FC2D42">
        <w:rPr>
          <w:rFonts w:ascii="Times New Roman" w:eastAsia="Times New Roman" w:hAnsi="Times New Roman" w:cs="Times New Roman"/>
          <w:color w:val="auto"/>
          <w:kern w:val="1"/>
          <w:sz w:val="24"/>
          <w:szCs w:val="24"/>
        </w:rPr>
        <w:t xml:space="preserve">principas, pagal kurį lyginant dabartinius mokinio pasiekimus su ankstesniaisiais stebima ir vertinama daroma pažanga.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iCs/>
          <w:color w:val="auto"/>
          <w:kern w:val="1"/>
          <w:sz w:val="24"/>
          <w:szCs w:val="24"/>
        </w:rPr>
        <w:lastRenderedPageBreak/>
        <w:t>3.10.</w:t>
      </w:r>
      <w:r w:rsidRPr="00FC2D42">
        <w:rPr>
          <w:rFonts w:ascii="Times New Roman" w:eastAsia="Times New Roman" w:hAnsi="Times New Roman" w:cs="Times New Roman"/>
          <w:b/>
          <w:iCs/>
          <w:color w:val="auto"/>
          <w:kern w:val="1"/>
          <w:sz w:val="24"/>
          <w:szCs w:val="24"/>
        </w:rPr>
        <w:t xml:space="preserve"> Vertinimo</w:t>
      </w:r>
      <w:r w:rsidRPr="00FC2D42">
        <w:rPr>
          <w:rFonts w:ascii="Times New Roman" w:eastAsia="Times New Roman" w:hAnsi="Times New Roman" w:cs="Times New Roman"/>
          <w:b/>
          <w:bCs/>
          <w:color w:val="auto"/>
          <w:kern w:val="1"/>
          <w:sz w:val="24"/>
          <w:szCs w:val="24"/>
        </w:rPr>
        <w:t xml:space="preserve"> kriterijai </w:t>
      </w:r>
      <w:r w:rsidRPr="00FC2D42">
        <w:rPr>
          <w:rFonts w:ascii="Times New Roman" w:eastAsia="Times New Roman" w:hAnsi="Times New Roman" w:cs="Times New Roman"/>
          <w:color w:val="auto"/>
          <w:kern w:val="1"/>
          <w:sz w:val="24"/>
          <w:szCs w:val="24"/>
        </w:rPr>
        <w:t>– mokytojas pagal pagrindinio ir vidurinio ugdymo bendrosiose programose pateiktus apibendrintus kokybinius mokinių žinių, supratimo ir gebėjimų vertinimo aprašus numato mokinių pasiekimų vertinimo lygius (patenkinamas, pagrindinis, aukštesnysis);</w:t>
      </w:r>
    </w:p>
    <w:p w:rsidR="00FC2D42" w:rsidRPr="00FC2D42" w:rsidRDefault="00FC2D42" w:rsidP="00FC2D42">
      <w:pPr>
        <w:suppressAutoHyphens/>
        <w:spacing w:line="240" w:lineRule="auto"/>
        <w:ind w:firstLine="720"/>
        <w:jc w:val="both"/>
        <w:rPr>
          <w:rFonts w:ascii="Times New Roman" w:eastAsia="Times New Roman" w:hAnsi="Times New Roman" w:cs="Times New Roman"/>
          <w:b/>
          <w:iCs/>
          <w:color w:val="auto"/>
          <w:kern w:val="1"/>
          <w:sz w:val="24"/>
          <w:szCs w:val="24"/>
        </w:rPr>
      </w:pPr>
      <w:r w:rsidRPr="00FC2D42">
        <w:rPr>
          <w:rFonts w:ascii="Times New Roman" w:eastAsia="Times New Roman" w:hAnsi="Times New Roman" w:cs="Times New Roman"/>
          <w:iCs/>
          <w:color w:val="auto"/>
          <w:kern w:val="1"/>
          <w:sz w:val="24"/>
          <w:szCs w:val="24"/>
        </w:rPr>
        <w:t>3.11.</w:t>
      </w:r>
      <w:r w:rsidRPr="00FC2D42">
        <w:rPr>
          <w:rFonts w:ascii="Times New Roman" w:eastAsia="Times New Roman" w:hAnsi="Times New Roman" w:cs="Times New Roman"/>
          <w:b/>
          <w:iCs/>
          <w:color w:val="auto"/>
          <w:kern w:val="1"/>
          <w:sz w:val="24"/>
          <w:szCs w:val="24"/>
        </w:rPr>
        <w:t xml:space="preserve"> Vertinimo aplankas </w:t>
      </w:r>
      <w:r w:rsidRPr="00FC2D42">
        <w:rPr>
          <w:rFonts w:ascii="Times New Roman" w:eastAsia="Times New Roman" w:hAnsi="Times New Roman" w:cs="Times New Roman"/>
          <w:iCs/>
          <w:color w:val="auto"/>
          <w:kern w:val="1"/>
          <w:sz w:val="24"/>
          <w:szCs w:val="24"/>
        </w:rPr>
        <w:t>– tai iš anksto suplanuotas ir tam tikru būdu sudarytas mokinio pasiekimus iliustruojančių darbų rinkinys, padedantis susidaryti vaizdą, ką mokinys moka ir geba, kaip tobulėja;</w:t>
      </w:r>
      <w:r w:rsidRPr="00FC2D42">
        <w:rPr>
          <w:rFonts w:ascii="Times New Roman" w:eastAsia="Times New Roman" w:hAnsi="Times New Roman" w:cs="Times New Roman"/>
          <w:b/>
          <w:iCs/>
          <w:color w:val="auto"/>
          <w:kern w:val="1"/>
          <w:sz w:val="24"/>
          <w:szCs w:val="24"/>
        </w:rPr>
        <w:t xml:space="preserve"> </w:t>
      </w:r>
    </w:p>
    <w:p w:rsidR="00FC2D42" w:rsidRPr="00FC2D42" w:rsidRDefault="00FC2D42" w:rsidP="00FC2D42">
      <w:pPr>
        <w:suppressAutoHyphens/>
        <w:spacing w:line="240" w:lineRule="auto"/>
        <w:ind w:firstLine="720"/>
        <w:jc w:val="both"/>
        <w:rPr>
          <w:rFonts w:ascii="Times New Roman" w:eastAsia="Times New Roman" w:hAnsi="Times New Roman" w:cs="Times New Roman"/>
          <w:b/>
          <w:iCs/>
          <w:color w:val="auto"/>
          <w:kern w:val="1"/>
          <w:sz w:val="24"/>
          <w:szCs w:val="24"/>
        </w:rPr>
      </w:pPr>
      <w:r w:rsidRPr="00FC2D42">
        <w:rPr>
          <w:rFonts w:ascii="Times New Roman" w:eastAsia="Times New Roman" w:hAnsi="Times New Roman" w:cs="Times New Roman"/>
          <w:iCs/>
          <w:color w:val="auto"/>
          <w:kern w:val="1"/>
          <w:sz w:val="24"/>
          <w:szCs w:val="24"/>
        </w:rPr>
        <w:t>3.12.</w:t>
      </w:r>
      <w:r w:rsidRPr="00FC2D42">
        <w:rPr>
          <w:rFonts w:ascii="Times New Roman" w:eastAsia="Times New Roman" w:hAnsi="Times New Roman" w:cs="Times New Roman"/>
          <w:b/>
          <w:iCs/>
          <w:color w:val="auto"/>
          <w:kern w:val="1"/>
          <w:sz w:val="24"/>
          <w:szCs w:val="24"/>
        </w:rPr>
        <w:t xml:space="preserve"> Vertinimo</w:t>
      </w:r>
      <w:r w:rsidRPr="00FC2D42">
        <w:rPr>
          <w:rFonts w:ascii="Times New Roman" w:eastAsia="Times New Roman" w:hAnsi="Times New Roman" w:cs="Times New Roman"/>
          <w:b/>
          <w:bCs/>
          <w:color w:val="auto"/>
          <w:spacing w:val="1"/>
          <w:kern w:val="1"/>
          <w:sz w:val="24"/>
          <w:szCs w:val="24"/>
        </w:rPr>
        <w:t xml:space="preserve"> informacija </w:t>
      </w:r>
      <w:r w:rsidRPr="00FC2D42">
        <w:rPr>
          <w:rFonts w:ascii="Times New Roman" w:eastAsia="Times New Roman" w:hAnsi="Times New Roman" w:cs="Times New Roman"/>
          <w:color w:val="auto"/>
          <w:spacing w:val="1"/>
          <w:kern w:val="1"/>
          <w:sz w:val="24"/>
          <w:szCs w:val="24"/>
        </w:rPr>
        <w:t xml:space="preserve">– įvairiais būdais iš įvairių šaltinių surinkta informacija apie mokinio </w:t>
      </w:r>
      <w:r w:rsidRPr="00FC2D42">
        <w:rPr>
          <w:rFonts w:ascii="Times New Roman" w:eastAsia="Times New Roman" w:hAnsi="Times New Roman" w:cs="Times New Roman"/>
          <w:color w:val="auto"/>
          <w:kern w:val="1"/>
          <w:sz w:val="24"/>
          <w:szCs w:val="24"/>
        </w:rPr>
        <w:t>mokymosi patirtį, jo pasiekimus ir daromą pažangą (žinias ir supratimą, gebėjimus, nuostatas).</w:t>
      </w:r>
    </w:p>
    <w:p w:rsidR="00FC2D42" w:rsidRPr="00FC2D42" w:rsidRDefault="00FC2D42" w:rsidP="00FC2D42">
      <w:pPr>
        <w:suppressAutoHyphens/>
        <w:spacing w:line="240" w:lineRule="auto"/>
        <w:ind w:firstLine="720"/>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iCs/>
          <w:color w:val="auto"/>
          <w:kern w:val="1"/>
          <w:sz w:val="24"/>
          <w:szCs w:val="24"/>
        </w:rPr>
        <w:t>4.</w:t>
      </w:r>
      <w:r w:rsidRPr="00FC2D42">
        <w:rPr>
          <w:rFonts w:ascii="Times New Roman" w:eastAsia="Times New Roman" w:hAnsi="Times New Roman" w:cs="Times New Roman"/>
          <w:b/>
          <w:iCs/>
          <w:color w:val="auto"/>
          <w:kern w:val="1"/>
          <w:sz w:val="24"/>
          <w:szCs w:val="24"/>
        </w:rPr>
        <w:t xml:space="preserve"> Vertinimo</w:t>
      </w:r>
      <w:r w:rsidRPr="00FC2D42">
        <w:rPr>
          <w:rFonts w:ascii="Times New Roman" w:eastAsia="Times New Roman" w:hAnsi="Times New Roman" w:cs="Times New Roman"/>
          <w:b/>
          <w:bCs/>
          <w:color w:val="auto"/>
          <w:kern w:val="1"/>
          <w:sz w:val="24"/>
          <w:szCs w:val="24"/>
        </w:rPr>
        <w:t xml:space="preserve"> tipai </w:t>
      </w:r>
      <w:r w:rsidRPr="00FC2D42">
        <w:rPr>
          <w:rFonts w:ascii="Times New Roman" w:eastAsia="Times New Roman" w:hAnsi="Times New Roman" w:cs="Times New Roman"/>
          <w:color w:val="auto"/>
          <w:kern w:val="1"/>
          <w:sz w:val="24"/>
          <w:szCs w:val="24"/>
        </w:rPr>
        <w:t>(klasifikuojami pagal</w:t>
      </w:r>
      <w:r w:rsidRPr="00FC2D42">
        <w:rPr>
          <w:rFonts w:ascii="Times New Roman" w:eastAsia="Times New Roman" w:hAnsi="Times New Roman" w:cs="Times New Roman"/>
          <w:iCs/>
          <w:color w:val="auto"/>
          <w:kern w:val="1"/>
          <w:sz w:val="24"/>
          <w:szCs w:val="24"/>
        </w:rPr>
        <w:t xml:space="preserve"> vertinimo </w:t>
      </w:r>
      <w:r w:rsidRPr="00FC2D42">
        <w:rPr>
          <w:rFonts w:ascii="Times New Roman" w:eastAsia="Times New Roman" w:hAnsi="Times New Roman" w:cs="Times New Roman"/>
          <w:color w:val="auto"/>
          <w:kern w:val="1"/>
          <w:sz w:val="24"/>
          <w:szCs w:val="24"/>
        </w:rPr>
        <w:t>paskirtį):</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bCs/>
          <w:color w:val="auto"/>
          <w:kern w:val="1"/>
          <w:sz w:val="24"/>
          <w:szCs w:val="24"/>
        </w:rPr>
        <w:t>4.1.</w:t>
      </w:r>
      <w:r w:rsidRPr="00FC2D42">
        <w:rPr>
          <w:rFonts w:ascii="Times New Roman" w:eastAsia="Times New Roman" w:hAnsi="Times New Roman" w:cs="Times New Roman"/>
          <w:b/>
          <w:bCs/>
          <w:color w:val="auto"/>
          <w:kern w:val="1"/>
          <w:sz w:val="24"/>
          <w:szCs w:val="24"/>
        </w:rPr>
        <w:t xml:space="preserve"> Diagnostinis vertinimas </w:t>
      </w:r>
      <w:r w:rsidRPr="00FC2D42">
        <w:rPr>
          <w:rFonts w:ascii="Times New Roman" w:eastAsia="Times New Roman" w:hAnsi="Times New Roman" w:cs="Times New Roman"/>
          <w:color w:val="auto"/>
          <w:kern w:val="1"/>
          <w:sz w:val="24"/>
          <w:szCs w:val="24"/>
        </w:rPr>
        <w:t>– vertinimas, kuriuo naudojamasi siekiant išsiaiškinti mokinio pasiekimus ir padarytą pažangą baigus temą ar kurso dalį (tam tikro mokymosi etapo pradžioje ir pabaigoje), kad būtų galima numatyti tolesnio mokymosi galimybes, suteikti pagalbą įveikiant sunkumus.</w:t>
      </w:r>
    </w:p>
    <w:p w:rsidR="00FC2D42" w:rsidRPr="00FC2D42" w:rsidRDefault="00FC2D42" w:rsidP="00FC2D42">
      <w:pPr>
        <w:suppressAutoHyphens/>
        <w:spacing w:line="240" w:lineRule="auto"/>
        <w:ind w:firstLine="720"/>
        <w:jc w:val="both"/>
        <w:rPr>
          <w:rFonts w:ascii="Times New Roman" w:eastAsia="DejaVu Sans" w:hAnsi="Times New Roman" w:cs="Times New Roman"/>
          <w:color w:val="auto"/>
          <w:kern w:val="1"/>
          <w:sz w:val="24"/>
          <w:szCs w:val="24"/>
          <w:lang w:eastAsia="en-US"/>
        </w:rPr>
      </w:pPr>
      <w:r w:rsidRPr="00FC2D42">
        <w:rPr>
          <w:rFonts w:ascii="Times New Roman" w:eastAsia="Times New Roman" w:hAnsi="Times New Roman" w:cs="Times New Roman"/>
          <w:bCs/>
          <w:color w:val="auto"/>
          <w:kern w:val="1"/>
          <w:sz w:val="24"/>
          <w:szCs w:val="24"/>
        </w:rPr>
        <w:t>4.2.</w:t>
      </w:r>
      <w:r w:rsidRPr="00FC2D42">
        <w:rPr>
          <w:rFonts w:ascii="Times New Roman" w:eastAsia="Times New Roman" w:hAnsi="Times New Roman" w:cs="Times New Roman"/>
          <w:b/>
          <w:bCs/>
          <w:color w:val="auto"/>
          <w:kern w:val="1"/>
          <w:sz w:val="24"/>
          <w:szCs w:val="24"/>
        </w:rPr>
        <w:t xml:space="preserve"> Formuojamasis vertinimas </w:t>
      </w:r>
      <w:r w:rsidRPr="00FC2D42">
        <w:rPr>
          <w:rFonts w:ascii="Times New Roman" w:eastAsia="Times New Roman" w:hAnsi="Times New Roman" w:cs="Times New Roman"/>
          <w:color w:val="auto"/>
          <w:kern w:val="1"/>
          <w:sz w:val="24"/>
          <w:szCs w:val="24"/>
        </w:rPr>
        <w:t>– ugdymo(si) procese teikiamas abipusis atsakas (teikiant mokiniui informaciją dažniausiai žodžiu, o esant reikalui ir raštu, t. y. parašant komentarą</w:t>
      </w:r>
      <w:r w:rsidRPr="00FC2D42">
        <w:rPr>
          <w:rFonts w:ascii="Times New Roman" w:eastAsia="DejaVu Sans" w:hAnsi="Times New Roman" w:cs="Times New Roman"/>
          <w:color w:val="auto"/>
          <w:kern w:val="1"/>
          <w:sz w:val="24"/>
          <w:szCs w:val="24"/>
          <w:lang w:eastAsia="en-US"/>
        </w:rPr>
        <w:t>, pastebint net ir menkiausią mokinio pažangą</w:t>
      </w:r>
      <w:r w:rsidRPr="00FC2D42">
        <w:rPr>
          <w:rFonts w:ascii="Times New Roman" w:eastAsia="Times New Roman" w:hAnsi="Times New Roman" w:cs="Times New Roman"/>
          <w:color w:val="auto"/>
          <w:kern w:val="1"/>
          <w:sz w:val="24"/>
          <w:szCs w:val="24"/>
        </w:rPr>
        <w:t>), grįžtamasis ryšys, padedantis mokiniui gerinti mokymą(si), nukreipiantis, ką dar reikia išmokti, leidžiantis mokytojui pritaikyti mokymą, siekiant kuo geresnių rezultatų.</w:t>
      </w:r>
      <w:r w:rsidRPr="00FC2D42">
        <w:rPr>
          <w:rFonts w:ascii="Times New Roman" w:eastAsia="DejaVu Sans" w:hAnsi="Times New Roman" w:cs="Times New Roman"/>
          <w:color w:val="auto"/>
          <w:kern w:val="1"/>
          <w:sz w:val="24"/>
          <w:szCs w:val="24"/>
          <w:lang w:eastAsia="en-US"/>
        </w:rPr>
        <w:t xml:space="preserve"> </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1"/>
          <w:sz w:val="24"/>
          <w:szCs w:val="24"/>
        </w:rPr>
      </w:pPr>
      <w:r w:rsidRPr="00FC2D42">
        <w:rPr>
          <w:rFonts w:ascii="Times New Roman" w:eastAsia="Times New Roman" w:hAnsi="Times New Roman" w:cs="Times New Roman"/>
          <w:bCs/>
          <w:color w:val="auto"/>
          <w:kern w:val="1"/>
          <w:sz w:val="24"/>
          <w:szCs w:val="24"/>
        </w:rPr>
        <w:t>4.3.</w:t>
      </w:r>
      <w:r w:rsidRPr="00FC2D42">
        <w:rPr>
          <w:rFonts w:ascii="Times New Roman" w:eastAsia="Times New Roman" w:hAnsi="Times New Roman" w:cs="Times New Roman"/>
          <w:b/>
          <w:bCs/>
          <w:color w:val="auto"/>
          <w:kern w:val="1"/>
          <w:sz w:val="24"/>
          <w:szCs w:val="24"/>
        </w:rPr>
        <w:t xml:space="preserve"> Apibendrinamasis vertinimas </w:t>
      </w:r>
      <w:r w:rsidRPr="00FC2D42">
        <w:rPr>
          <w:rFonts w:ascii="Times New Roman" w:eastAsia="Times New Roman" w:hAnsi="Times New Roman" w:cs="Times New Roman"/>
          <w:color w:val="auto"/>
          <w:kern w:val="1"/>
          <w:sz w:val="24"/>
          <w:szCs w:val="24"/>
        </w:rPr>
        <w:t>– vertinimas, naudojamas baigus programą, kursą, modulį. Jo rezultatai formaliai patvirtina mokinio pasiekimus ugdymo programos pabaigoje.</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4.4.</w:t>
      </w:r>
      <w:r w:rsidRPr="00FC2D42">
        <w:rPr>
          <w:rFonts w:ascii="Times New Roman" w:eastAsia="Times New Roman" w:hAnsi="Times New Roman" w:cs="Times New Roman"/>
          <w:b/>
          <w:color w:val="auto"/>
          <w:kern w:val="1"/>
          <w:sz w:val="24"/>
          <w:szCs w:val="24"/>
        </w:rPr>
        <w:t xml:space="preserve"> Kaupiamasis vertinimas</w:t>
      </w:r>
      <w:r w:rsidRPr="00FC2D42">
        <w:rPr>
          <w:rFonts w:ascii="Times New Roman" w:eastAsia="Times New Roman" w:hAnsi="Times New Roman" w:cs="Times New Roman"/>
          <w:color w:val="auto"/>
          <w:kern w:val="1"/>
          <w:sz w:val="24"/>
          <w:szCs w:val="24"/>
        </w:rPr>
        <w:t xml:space="preserve"> – tai informacijos apie mokinio mokymosi pasiekimus ir pažangą kaupimas taškais, kurie konvertuojami į pažymį (įskaitą) tik pusmečio pabaigoje;</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1"/>
          <w:sz w:val="24"/>
          <w:szCs w:val="24"/>
        </w:rPr>
      </w:pPr>
      <w:r w:rsidRPr="00FC2D42">
        <w:rPr>
          <w:rFonts w:ascii="Times New Roman" w:eastAsia="Times New Roman" w:hAnsi="Times New Roman" w:cs="Times New Roman"/>
          <w:bCs/>
          <w:color w:val="auto"/>
          <w:kern w:val="1"/>
          <w:sz w:val="24"/>
          <w:szCs w:val="24"/>
        </w:rPr>
        <w:t>4.5.</w:t>
      </w:r>
      <w:r w:rsidRPr="00FC2D42">
        <w:rPr>
          <w:rFonts w:ascii="Times New Roman" w:eastAsia="Times New Roman" w:hAnsi="Times New Roman" w:cs="Times New Roman"/>
          <w:b/>
          <w:bCs/>
          <w:color w:val="auto"/>
          <w:kern w:val="1"/>
          <w:sz w:val="24"/>
          <w:szCs w:val="24"/>
        </w:rPr>
        <w:t xml:space="preserve"> Kriterinis vertinimas </w:t>
      </w:r>
      <w:r w:rsidRPr="00FC2D42">
        <w:rPr>
          <w:rFonts w:ascii="Times New Roman" w:eastAsia="Times New Roman" w:hAnsi="Times New Roman" w:cs="Times New Roman"/>
          <w:color w:val="auto"/>
          <w:kern w:val="1"/>
          <w:sz w:val="24"/>
          <w:szCs w:val="24"/>
        </w:rPr>
        <w:t>– vertinimas, kurio pagrindas – tam tikri kriterijai, su kuriais lyginami mokinio pasiekimai.</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1"/>
          <w:sz w:val="24"/>
          <w:szCs w:val="24"/>
        </w:rPr>
      </w:pPr>
      <w:r w:rsidRPr="00FC2D42">
        <w:rPr>
          <w:rFonts w:ascii="Times New Roman" w:eastAsia="Times New Roman" w:hAnsi="Times New Roman" w:cs="Times New Roman"/>
          <w:color w:val="auto"/>
          <w:kern w:val="1"/>
          <w:sz w:val="24"/>
          <w:szCs w:val="24"/>
        </w:rPr>
        <w:t>4.6.</w:t>
      </w:r>
      <w:r w:rsidRPr="00FC2D42">
        <w:rPr>
          <w:rFonts w:ascii="Times New Roman" w:eastAsia="Times New Roman" w:hAnsi="Times New Roman" w:cs="Times New Roman"/>
          <w:b/>
          <w:color w:val="auto"/>
          <w:kern w:val="1"/>
          <w:sz w:val="24"/>
          <w:szCs w:val="24"/>
        </w:rPr>
        <w:t xml:space="preserve"> Signalinis pusmečio įvertinimas</w:t>
      </w:r>
      <w:r w:rsidRPr="00FC2D42">
        <w:rPr>
          <w:rFonts w:ascii="Times New Roman" w:eastAsia="Times New Roman" w:hAnsi="Times New Roman" w:cs="Times New Roman"/>
          <w:color w:val="auto"/>
          <w:kern w:val="1"/>
          <w:sz w:val="24"/>
          <w:szCs w:val="24"/>
        </w:rPr>
        <w:t xml:space="preserve"> – kartą per pusmetį iš esamų pažymių vedamas aritmetinis vidurkis, leidžiantis mokiniui įsivertinti esamą situaciją</w:t>
      </w:r>
      <w:r w:rsidR="00D9781E">
        <w:rPr>
          <w:rFonts w:ascii="Times New Roman" w:eastAsia="Times New Roman" w:hAnsi="Times New Roman" w:cs="Times New Roman"/>
          <w:color w:val="auto"/>
          <w:kern w:val="1"/>
          <w:sz w:val="24"/>
          <w:szCs w:val="24"/>
        </w:rPr>
        <w:t>.</w:t>
      </w:r>
    </w:p>
    <w:p w:rsidR="00FC2D42" w:rsidRPr="00FC2D42" w:rsidRDefault="00FC2D42" w:rsidP="00FC2D42">
      <w:pPr>
        <w:suppressAutoHyphens/>
        <w:spacing w:line="240" w:lineRule="auto"/>
        <w:ind w:firstLine="720"/>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iCs/>
          <w:color w:val="auto"/>
          <w:kern w:val="1"/>
          <w:sz w:val="24"/>
          <w:szCs w:val="24"/>
        </w:rPr>
        <w:t>5.</w:t>
      </w:r>
      <w:r w:rsidRPr="00FC2D42">
        <w:rPr>
          <w:rFonts w:ascii="Times New Roman" w:eastAsia="Times New Roman" w:hAnsi="Times New Roman" w:cs="Times New Roman"/>
          <w:b/>
          <w:iCs/>
          <w:color w:val="auto"/>
          <w:kern w:val="1"/>
          <w:sz w:val="24"/>
          <w:szCs w:val="24"/>
        </w:rPr>
        <w:t xml:space="preserve"> Vertinimo</w:t>
      </w:r>
      <w:r w:rsidRPr="00FC2D42">
        <w:rPr>
          <w:rFonts w:ascii="Times New Roman" w:eastAsia="Times New Roman" w:hAnsi="Times New Roman" w:cs="Times New Roman"/>
          <w:b/>
          <w:bCs/>
          <w:color w:val="auto"/>
          <w:kern w:val="1"/>
          <w:sz w:val="24"/>
          <w:szCs w:val="24"/>
        </w:rPr>
        <w:t xml:space="preserve"> būdai </w:t>
      </w:r>
      <w:r w:rsidRPr="00FC2D42">
        <w:rPr>
          <w:rFonts w:ascii="Times New Roman" w:eastAsia="Times New Roman" w:hAnsi="Times New Roman" w:cs="Times New Roman"/>
          <w:color w:val="auto"/>
          <w:kern w:val="1"/>
          <w:sz w:val="24"/>
          <w:szCs w:val="24"/>
        </w:rPr>
        <w:t xml:space="preserve">(klasifikuojama pagal </w:t>
      </w:r>
      <w:r w:rsidRPr="00FC2D42">
        <w:rPr>
          <w:rFonts w:ascii="Times New Roman" w:eastAsia="Times New Roman" w:hAnsi="Times New Roman" w:cs="Times New Roman"/>
          <w:iCs/>
          <w:color w:val="auto"/>
          <w:kern w:val="1"/>
          <w:sz w:val="24"/>
          <w:szCs w:val="24"/>
        </w:rPr>
        <w:t xml:space="preserve">vertinimo </w:t>
      </w:r>
      <w:r w:rsidRPr="00FC2D42">
        <w:rPr>
          <w:rFonts w:ascii="Times New Roman" w:eastAsia="Times New Roman" w:hAnsi="Times New Roman" w:cs="Times New Roman"/>
          <w:color w:val="auto"/>
          <w:kern w:val="1"/>
          <w:sz w:val="24"/>
          <w:szCs w:val="24"/>
        </w:rPr>
        <w:t>bei įvertinimo pobūdį):</w:t>
      </w:r>
    </w:p>
    <w:p w:rsidR="00FC2D42" w:rsidRPr="00FC2D42" w:rsidRDefault="00FC2D42" w:rsidP="00FC2D42">
      <w:pPr>
        <w:suppressAutoHyphens/>
        <w:spacing w:line="240" w:lineRule="auto"/>
        <w:ind w:firstLine="720"/>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Cs/>
          <w:color w:val="auto"/>
          <w:kern w:val="1"/>
          <w:sz w:val="24"/>
          <w:szCs w:val="24"/>
        </w:rPr>
        <w:t>5.1.</w:t>
      </w:r>
      <w:r w:rsidRPr="00FC2D42">
        <w:rPr>
          <w:rFonts w:ascii="Times New Roman" w:eastAsia="Times New Roman" w:hAnsi="Times New Roman" w:cs="Times New Roman"/>
          <w:b/>
          <w:bCs/>
          <w:color w:val="auto"/>
          <w:kern w:val="1"/>
          <w:sz w:val="24"/>
          <w:szCs w:val="24"/>
        </w:rPr>
        <w:t xml:space="preserve"> Formalusis vertinimas </w:t>
      </w:r>
      <w:r w:rsidRPr="00FC2D42">
        <w:rPr>
          <w:rFonts w:ascii="Times New Roman" w:eastAsia="Times New Roman" w:hAnsi="Times New Roman" w:cs="Times New Roman"/>
          <w:color w:val="auto"/>
          <w:kern w:val="1"/>
          <w:sz w:val="24"/>
          <w:szCs w:val="24"/>
        </w:rPr>
        <w:t xml:space="preserve">–vertinimas, kai skiriamos tam tikro formato užduotys, numatomas joms atlikti reikalingas laikas, užduotys įvertinamos formaliais kriterijais, įvertinimas fiksuojamas.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bCs/>
          <w:color w:val="auto"/>
          <w:kern w:val="1"/>
          <w:sz w:val="24"/>
          <w:szCs w:val="24"/>
        </w:rPr>
        <w:t>5.2.</w:t>
      </w:r>
      <w:r w:rsidRPr="00FC2D42">
        <w:rPr>
          <w:rFonts w:ascii="Times New Roman" w:eastAsia="Times New Roman" w:hAnsi="Times New Roman" w:cs="Times New Roman"/>
          <w:b/>
          <w:bCs/>
          <w:color w:val="auto"/>
          <w:kern w:val="1"/>
          <w:sz w:val="24"/>
          <w:szCs w:val="24"/>
        </w:rPr>
        <w:t xml:space="preserve"> Neformalusis vertinimas </w:t>
      </w:r>
      <w:r w:rsidRPr="00FC2D42">
        <w:rPr>
          <w:rFonts w:ascii="Times New Roman" w:eastAsia="Times New Roman" w:hAnsi="Times New Roman" w:cs="Times New Roman"/>
          <w:color w:val="auto"/>
          <w:kern w:val="1"/>
          <w:sz w:val="24"/>
          <w:szCs w:val="24"/>
        </w:rPr>
        <w:t xml:space="preserve">– vertinimas, kuris vyksta nuolat: stebint, susidarant nuomonę, kalbantis, diskutuojant. Įvertinimas fiksuojamas mokytojo pasirinkta forma (ženklais, simboliais, individualiomis pastabomis ir kt.). </w:t>
      </w:r>
    </w:p>
    <w:p w:rsidR="00FC2D42" w:rsidRPr="00FC2D42" w:rsidRDefault="00FC2D42" w:rsidP="00FC2D42">
      <w:pPr>
        <w:suppressAutoHyphens/>
        <w:spacing w:line="240" w:lineRule="auto"/>
        <w:ind w:firstLine="1134"/>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color w:val="auto"/>
          <w:kern w:val="1"/>
          <w:sz w:val="24"/>
          <w:szCs w:val="24"/>
        </w:rPr>
        <w:t> </w:t>
      </w:r>
    </w:p>
    <w:p w:rsidR="00FC2D42" w:rsidRPr="00FC2D42" w:rsidRDefault="00FC2D42" w:rsidP="00FC2D42">
      <w:pPr>
        <w:suppressAutoHyphens/>
        <w:spacing w:line="240" w:lineRule="auto"/>
        <w:jc w:val="center"/>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II. VERTINIMO TIKSLAI IR UŽDAVINIAI</w:t>
      </w:r>
    </w:p>
    <w:p w:rsidR="00FC2D42" w:rsidRPr="00FC2D42" w:rsidRDefault="00FC2D42" w:rsidP="00FC2D42">
      <w:pPr>
        <w:suppressAutoHyphens/>
        <w:spacing w:line="240" w:lineRule="auto"/>
        <w:jc w:val="both"/>
        <w:rPr>
          <w:rFonts w:ascii="Times New Roman" w:eastAsia="Times New Roman" w:hAnsi="Times New Roman" w:cs="Times New Roman"/>
          <w:iCs/>
          <w:color w:val="auto"/>
          <w:kern w:val="1"/>
          <w:sz w:val="24"/>
          <w:szCs w:val="24"/>
          <w:lang w:eastAsia="en-US"/>
        </w:rPr>
      </w:pPr>
      <w:r w:rsidRPr="00FC2D42">
        <w:rPr>
          <w:rFonts w:ascii="Times New Roman" w:eastAsia="Times New Roman" w:hAnsi="Times New Roman" w:cs="Times New Roman"/>
          <w:b/>
          <w:bCs/>
          <w:color w:val="auto"/>
          <w:kern w:val="1"/>
          <w:sz w:val="24"/>
          <w:szCs w:val="24"/>
        </w:rPr>
        <w:t>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iCs/>
          <w:color w:val="auto"/>
          <w:kern w:val="1"/>
          <w:sz w:val="24"/>
          <w:szCs w:val="24"/>
          <w:lang w:eastAsia="en-US"/>
        </w:rPr>
        <w:t>6. Vertinimo</w:t>
      </w:r>
      <w:r w:rsidRPr="00FC2D42">
        <w:rPr>
          <w:rFonts w:ascii="Times New Roman" w:eastAsia="Times New Roman" w:hAnsi="Times New Roman" w:cs="Times New Roman"/>
          <w:color w:val="auto"/>
          <w:kern w:val="1"/>
          <w:sz w:val="24"/>
          <w:szCs w:val="24"/>
          <w:lang w:eastAsia="en-US"/>
        </w:rPr>
        <w:t xml:space="preserve"> tikslai: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Calibri" w:hAnsi="Times New Roman" w:cs="Times New Roman"/>
          <w:color w:val="auto"/>
          <w:sz w:val="24"/>
          <w:szCs w:val="24"/>
          <w:lang w:eastAsia="ar-SA"/>
        </w:rPr>
        <w:t xml:space="preserve">6.1. nustatyti </w:t>
      </w:r>
      <w:r w:rsidRPr="00FC2D42">
        <w:rPr>
          <w:rFonts w:ascii="Times New Roman" w:eastAsia="Times New Roman" w:hAnsi="Times New Roman" w:cs="Times New Roman"/>
          <w:color w:val="auto"/>
          <w:kern w:val="1"/>
          <w:sz w:val="24"/>
          <w:szCs w:val="24"/>
        </w:rPr>
        <w:t xml:space="preserve">kiekvieno </w:t>
      </w:r>
      <w:r w:rsidRPr="00FC2D42">
        <w:rPr>
          <w:rFonts w:ascii="Times New Roman" w:eastAsia="Calibri" w:hAnsi="Times New Roman" w:cs="Times New Roman"/>
          <w:color w:val="auto"/>
          <w:sz w:val="24"/>
          <w:szCs w:val="24"/>
          <w:lang w:eastAsia="ar-SA"/>
        </w:rPr>
        <w:t>mokinio pasiekimų lygį bei pažangą;</w:t>
      </w:r>
      <w:r w:rsidRPr="00FC2D42">
        <w:rPr>
          <w:rFonts w:ascii="Times New Roman" w:eastAsia="Times New Roman" w:hAnsi="Times New Roman" w:cs="Times New Roman"/>
          <w:color w:val="auto"/>
          <w:kern w:val="1"/>
          <w:sz w:val="24"/>
          <w:szCs w:val="24"/>
        </w:rPr>
        <w:t xml:space="preserve">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6.2.</w:t>
      </w:r>
      <w:r w:rsidRPr="00FC2D42">
        <w:rPr>
          <w:rFonts w:ascii="Times New Roman" w:eastAsia="DejaVu Sans" w:hAnsi="Times New Roman" w:cs="Times New Roman"/>
          <w:color w:val="auto"/>
          <w:kern w:val="1"/>
          <w:sz w:val="24"/>
          <w:szCs w:val="24"/>
          <w:lang w:eastAsia="en-US"/>
        </w:rPr>
        <w:t xml:space="preserve"> </w:t>
      </w:r>
      <w:r w:rsidRPr="00FC2D42">
        <w:rPr>
          <w:rFonts w:ascii="Times New Roman" w:eastAsia="Times New Roman" w:hAnsi="Times New Roman" w:cs="Times New Roman"/>
          <w:color w:val="auto"/>
          <w:kern w:val="1"/>
          <w:sz w:val="24"/>
          <w:szCs w:val="24"/>
        </w:rPr>
        <w:t xml:space="preserve">vertinti ugdymo kokybę, identifikuoti problemas ir </w:t>
      </w:r>
      <w:r w:rsidRPr="00FC2D42">
        <w:rPr>
          <w:rFonts w:ascii="Times New Roman" w:eastAsia="Calibri" w:hAnsi="Times New Roman" w:cs="Times New Roman"/>
          <w:color w:val="auto"/>
          <w:sz w:val="24"/>
          <w:szCs w:val="24"/>
          <w:lang w:eastAsia="ar-SA"/>
        </w:rPr>
        <w:t xml:space="preserve">kartu su mokiniu bei jo tėvais </w:t>
      </w:r>
      <w:r w:rsidRPr="00FC2D42">
        <w:rPr>
          <w:rFonts w:ascii="Times New Roman" w:eastAsia="Times New Roman" w:hAnsi="Times New Roman" w:cs="Times New Roman"/>
          <w:color w:val="auto"/>
          <w:kern w:val="1"/>
          <w:sz w:val="24"/>
          <w:szCs w:val="24"/>
        </w:rPr>
        <w:t>inicijuoti reikalingus sprendimus;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6.3. </w:t>
      </w:r>
      <w:r w:rsidRPr="00FC2D42">
        <w:rPr>
          <w:rFonts w:ascii="Times New Roman" w:eastAsia="Calibri" w:hAnsi="Times New Roman" w:cs="Times New Roman"/>
          <w:color w:val="auto"/>
          <w:sz w:val="24"/>
          <w:szCs w:val="24"/>
          <w:lang w:eastAsia="ar-SA"/>
        </w:rPr>
        <w:t>palaikyti mokymąsi ir teikti savalaikį atsaką mokiniams ir mokytojams, gerinant mokymo(si) proceso kokybę.</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7. </w:t>
      </w:r>
      <w:r w:rsidRPr="00FC2D42">
        <w:rPr>
          <w:rFonts w:ascii="Times New Roman" w:eastAsia="Times New Roman" w:hAnsi="Times New Roman" w:cs="Times New Roman"/>
          <w:iCs/>
          <w:color w:val="auto"/>
          <w:kern w:val="1"/>
          <w:sz w:val="24"/>
          <w:szCs w:val="24"/>
        </w:rPr>
        <w:t>Vertinimo</w:t>
      </w:r>
      <w:r w:rsidRPr="00FC2D42">
        <w:rPr>
          <w:rFonts w:ascii="Times New Roman" w:eastAsia="Times New Roman" w:hAnsi="Times New Roman" w:cs="Times New Roman"/>
          <w:color w:val="auto"/>
          <w:kern w:val="1"/>
          <w:sz w:val="24"/>
          <w:szCs w:val="24"/>
        </w:rPr>
        <w:t xml:space="preserve"> uždaviniai: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7.1. padėti mokiniui pažinti save, suprasti savo stipriąsias ir silpnąsias puses, įvertinti savo pasiekimų lygmenį, kelti mokymosi tikslus;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7.2. padėti mokytojui įžvelgti kikvieno mokinio mokymosi galimybes, nustatyti problemas ir spragas;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7.3. </w:t>
      </w:r>
      <w:r w:rsidRPr="00FC2D42">
        <w:rPr>
          <w:rFonts w:ascii="Times New Roman" w:eastAsia="Times New Roman" w:hAnsi="Times New Roman" w:cs="Times New Roman"/>
          <w:color w:val="auto"/>
          <w:kern w:val="1"/>
          <w:sz w:val="24"/>
          <w:szCs w:val="24"/>
          <w:lang w:eastAsia="en-US"/>
        </w:rPr>
        <w:t xml:space="preserve">kartu su mokiniu bei jo tėvais (globėjais, rūpintojais) priimti sprendimus dėl tolesnio mokymosi žingsnių, mokiniui būtinos pagalbos;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7.4. nustatyti mokyklai savo darbo kokybę, planuoti ugdymo turinį ir procesą.</w:t>
      </w:r>
    </w:p>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p>
    <w:p w:rsidR="00FC2D42" w:rsidRPr="00FC2D42" w:rsidRDefault="00FC2D42" w:rsidP="00FC2D42">
      <w:pPr>
        <w:suppressAutoHyphens/>
        <w:spacing w:line="240" w:lineRule="auto"/>
        <w:jc w:val="center"/>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III. VERTINIMO NUOSTATOS IR PRINCIPAI</w:t>
      </w:r>
    </w:p>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8. </w:t>
      </w:r>
      <w:r w:rsidRPr="00FC2D42">
        <w:rPr>
          <w:rFonts w:ascii="Times New Roman" w:eastAsia="Times New Roman" w:hAnsi="Times New Roman" w:cs="Times New Roman"/>
          <w:iCs/>
          <w:color w:val="auto"/>
          <w:kern w:val="1"/>
          <w:sz w:val="24"/>
          <w:szCs w:val="24"/>
        </w:rPr>
        <w:t xml:space="preserve">Vertinimo </w:t>
      </w:r>
      <w:r w:rsidRPr="00FC2D42">
        <w:rPr>
          <w:rFonts w:ascii="Times New Roman" w:eastAsia="Times New Roman" w:hAnsi="Times New Roman" w:cs="Times New Roman"/>
          <w:color w:val="auto"/>
          <w:kern w:val="1"/>
          <w:sz w:val="24"/>
          <w:szCs w:val="24"/>
        </w:rPr>
        <w:t>nuostatos:</w:t>
      </w:r>
    </w:p>
    <w:p w:rsidR="00FC2D42" w:rsidRPr="00FC2D42" w:rsidRDefault="00FC2D42" w:rsidP="00FC2D42">
      <w:pPr>
        <w:suppressAutoHyphens/>
        <w:spacing w:line="240" w:lineRule="auto"/>
        <w:ind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lastRenderedPageBreak/>
        <w:t>8.1. Vertinimas grindžiamas šiuolaikine mokymosi samprata, amžiaus tarpsnių psichologiniais ypatumais, individualiais mokinio poreikiais, atitinka ugdymo tikslus.</w:t>
      </w:r>
    </w:p>
    <w:p w:rsidR="00FC2D42" w:rsidRPr="00FC2D42" w:rsidRDefault="00FC2D42" w:rsidP="00FC2D42">
      <w:pPr>
        <w:suppressAutoHyphens/>
        <w:spacing w:line="240" w:lineRule="auto"/>
        <w:ind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t>8.2. Vertinimas – tikslingas, konstruktyvus, objektyvus, informatyvus, suprantamas, savalaikis, motyvuojantis, mokantis įsivertinti, padedantis mokytis.</w:t>
      </w:r>
    </w:p>
    <w:p w:rsidR="00FC2D42" w:rsidRPr="00FC2D42" w:rsidRDefault="00FC2D42" w:rsidP="00FC2D42">
      <w:pPr>
        <w:suppressAutoHyphens/>
        <w:spacing w:line="240" w:lineRule="auto"/>
        <w:ind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t>8.3. Vertinama individuali mokinio pažanga – mokinio dabartiniai pasiekimai lyginami su ankstesniais.</w:t>
      </w:r>
    </w:p>
    <w:p w:rsidR="00FC2D42" w:rsidRPr="00FC2D42" w:rsidRDefault="00FC2D42" w:rsidP="00FC2D42">
      <w:pPr>
        <w:suppressAutoHyphens/>
        <w:spacing w:line="240" w:lineRule="auto"/>
        <w:ind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t>8.4. Mokiniai mokytojo padedami mokosi vertinti ir įsivertinti savo pasiekimus ir pažangą, atsižvelgdami į savo mokymosi sėkmę, planuoja tolesnį mokymąsi, kelia sau ateities tikslus.</w:t>
      </w:r>
    </w:p>
    <w:p w:rsidR="00FC2D42" w:rsidRPr="00FC2D42" w:rsidRDefault="00FC2D42" w:rsidP="00FC2D42">
      <w:pPr>
        <w:suppressAutoHyphens/>
        <w:spacing w:line="240" w:lineRule="auto"/>
        <w:ind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bCs/>
          <w:color w:val="auto"/>
          <w:kern w:val="1"/>
          <w:sz w:val="24"/>
          <w:szCs w:val="24"/>
        </w:rPr>
        <w:t>8.5. Pagrindinis vertinimo orientyras – Bendrosios ugdymo programos ir išsilavinimo standartai.</w:t>
      </w:r>
    </w:p>
    <w:p w:rsidR="00FC2D42" w:rsidRPr="00FC2D42" w:rsidRDefault="00FC2D42" w:rsidP="00FC2D42">
      <w:pPr>
        <w:suppressAutoHyphens/>
        <w:spacing w:line="240" w:lineRule="auto"/>
        <w:ind w:firstLine="720"/>
        <w:jc w:val="both"/>
        <w:rPr>
          <w:rFonts w:ascii="Times New Roman" w:eastAsia="Times New Roman" w:hAnsi="Times New Roman" w:cs="Times New Roman"/>
          <w:b/>
          <w:bCs/>
          <w:color w:val="auto"/>
          <w:kern w:val="1"/>
          <w:sz w:val="24"/>
          <w:szCs w:val="24"/>
        </w:rPr>
      </w:pPr>
    </w:p>
    <w:p w:rsidR="00FC2D42" w:rsidRPr="00FC2D42" w:rsidRDefault="00FC2D42" w:rsidP="00FC2D42">
      <w:pPr>
        <w:suppressAutoHyphens/>
        <w:spacing w:line="240" w:lineRule="auto"/>
        <w:ind w:firstLine="720"/>
        <w:jc w:val="center"/>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IV. VERTINIMO PLANAVIMAS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b/>
          <w:bCs/>
          <w:color w:val="auto"/>
          <w:kern w:val="1"/>
          <w:sz w:val="24"/>
          <w:szCs w:val="24"/>
        </w:rPr>
        <w:t>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9. Mokytojas, planuodamas vertinimą, vadovaujasi Bendrosiose programose nurodytais pasiekimų lygiais (patenkinamu, pagrindiniu, aukštesniuoju).</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10. Vertinimas planuojamas metams ir nurodomas ilgalaikiuose planuos</w:t>
      </w:r>
      <w:r w:rsidR="00D9781E">
        <w:rPr>
          <w:rFonts w:ascii="Times New Roman" w:eastAsia="Times New Roman" w:hAnsi="Times New Roman" w:cs="Times New Roman"/>
          <w:color w:val="auto"/>
          <w:kern w:val="1"/>
          <w:sz w:val="24"/>
          <w:szCs w:val="24"/>
        </w:rPr>
        <w:t xml:space="preserve">e. Ilgalaikiame plane skiltyje </w:t>
      </w:r>
      <w:r w:rsidRPr="00FC2D42">
        <w:rPr>
          <w:rFonts w:ascii="Times New Roman" w:eastAsia="Times New Roman" w:hAnsi="Times New Roman" w:cs="Times New Roman"/>
          <w:color w:val="auto"/>
          <w:kern w:val="1"/>
          <w:sz w:val="24"/>
          <w:szCs w:val="24"/>
        </w:rPr>
        <w:t xml:space="preserve"> „Vertinimas“ mokytojas fiksuoja atsiskaitymų formas.</w:t>
      </w:r>
    </w:p>
    <w:p w:rsidR="00FC2D42" w:rsidRPr="00FC2D42" w:rsidRDefault="00FC2D42" w:rsidP="00FC2D42">
      <w:pPr>
        <w:suppressAutoHyphens/>
        <w:spacing w:line="240" w:lineRule="auto"/>
        <w:ind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color w:val="auto"/>
          <w:kern w:val="1"/>
          <w:sz w:val="24"/>
          <w:szCs w:val="24"/>
        </w:rPr>
        <w:t>11. Vertinimas ugdymo uždaviniuose apibrėžia numatomus rezultatus ir vertinimo kriterijus.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12. Planuojant mokinių, pradedančių mokytis pagal Pagrindinio ugdymo programą, vertinimą, atsižvelgiama į pradinio ugdymo programos baigimo pasiekimų ir pažangos vertinimo aprašą.</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13. Metodinėse grupėse aptariamos, suderinamos ir aprobuojamos dalyko </w:t>
      </w:r>
      <w:r w:rsidRPr="00FC2D42">
        <w:rPr>
          <w:rFonts w:ascii="Times New Roman" w:eastAsia="Times New Roman" w:hAnsi="Times New Roman" w:cs="Times New Roman"/>
          <w:iCs/>
          <w:color w:val="auto"/>
          <w:kern w:val="1"/>
          <w:sz w:val="24"/>
          <w:szCs w:val="24"/>
        </w:rPr>
        <w:t>vertinimo</w:t>
      </w:r>
      <w:r w:rsidRPr="00FC2D42">
        <w:rPr>
          <w:rFonts w:ascii="Times New Roman" w:eastAsia="Times New Roman" w:hAnsi="Times New Roman" w:cs="Times New Roman"/>
          <w:color w:val="auto"/>
          <w:kern w:val="1"/>
          <w:sz w:val="24"/>
          <w:szCs w:val="24"/>
        </w:rPr>
        <w:t xml:space="preserve"> </w:t>
      </w:r>
      <w:r w:rsidRPr="00FC2D42">
        <w:rPr>
          <w:rFonts w:ascii="Times New Roman" w:eastAsia="Times New Roman" w:hAnsi="Times New Roman" w:cs="Times New Roman"/>
          <w:iCs/>
          <w:color w:val="auto"/>
          <w:kern w:val="1"/>
          <w:sz w:val="24"/>
          <w:szCs w:val="24"/>
        </w:rPr>
        <w:t>tvarkos</w:t>
      </w:r>
      <w:r w:rsidRPr="00FC2D42">
        <w:rPr>
          <w:rFonts w:ascii="Times New Roman" w:eastAsia="Times New Roman" w:hAnsi="Times New Roman" w:cs="Times New Roman"/>
          <w:color w:val="auto"/>
          <w:kern w:val="1"/>
          <w:sz w:val="24"/>
          <w:szCs w:val="24"/>
        </w:rPr>
        <w:t>.</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14. Dalykų mokytojai, planuodami integruotas pamokas, integruotus projektus, suderina ir numato bendrus </w:t>
      </w:r>
      <w:r w:rsidRPr="00FC2D42">
        <w:rPr>
          <w:rFonts w:ascii="Times New Roman" w:eastAsia="Times New Roman" w:hAnsi="Times New Roman" w:cs="Times New Roman"/>
          <w:iCs/>
          <w:color w:val="auto"/>
          <w:kern w:val="1"/>
          <w:sz w:val="24"/>
          <w:szCs w:val="24"/>
        </w:rPr>
        <w:t>vertinimo</w:t>
      </w:r>
      <w:r w:rsidRPr="00FC2D42">
        <w:rPr>
          <w:rFonts w:ascii="Times New Roman" w:eastAsia="Times New Roman" w:hAnsi="Times New Roman" w:cs="Times New Roman"/>
          <w:color w:val="auto"/>
          <w:kern w:val="1"/>
          <w:sz w:val="24"/>
          <w:szCs w:val="24"/>
        </w:rPr>
        <w:t xml:space="preserve"> būdus, užduotis, kriterijus.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15. Vertinant specialiųjų ugdymosi poreikių turinčių mokinių pasiekimus ir pažangą, remiamasi bendrosiose ugdymo programose apibrėžtais mokymosi pasiekimais arba konkrečiam mokiniui pritaikytoje ugdymo programoje numatytais pasiekimais.</w:t>
      </w:r>
    </w:p>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p>
    <w:p w:rsidR="00FC2D42" w:rsidRPr="00FC2D42" w:rsidRDefault="00FC2D42" w:rsidP="00FC2D42">
      <w:pPr>
        <w:suppressAutoHyphens/>
        <w:spacing w:line="240" w:lineRule="auto"/>
        <w:jc w:val="center"/>
        <w:rPr>
          <w:rFonts w:ascii="Times New Roman" w:eastAsia="DejaVu Sans" w:hAnsi="Times New Roman" w:cs="Times New Roman"/>
          <w:b/>
          <w:caps/>
          <w:color w:val="auto"/>
          <w:kern w:val="24"/>
          <w:sz w:val="24"/>
          <w:szCs w:val="24"/>
          <w:lang w:eastAsia="en-US"/>
        </w:rPr>
      </w:pPr>
      <w:r w:rsidRPr="00FC2D42">
        <w:rPr>
          <w:rFonts w:ascii="Times New Roman" w:eastAsia="DejaVu Sans" w:hAnsi="Times New Roman" w:cs="Times New Roman"/>
          <w:b/>
          <w:caps/>
          <w:color w:val="auto"/>
          <w:kern w:val="24"/>
          <w:sz w:val="24"/>
          <w:szCs w:val="24"/>
          <w:lang w:eastAsia="en-US"/>
        </w:rPr>
        <w:t>V. Individualios pažangos stebėjimas</w:t>
      </w:r>
    </w:p>
    <w:p w:rsidR="00FC2D42" w:rsidRPr="00FC2D42" w:rsidRDefault="00FC2D42" w:rsidP="00FC2D42">
      <w:pPr>
        <w:suppressAutoHyphens/>
        <w:spacing w:line="240" w:lineRule="auto"/>
        <w:jc w:val="center"/>
        <w:rPr>
          <w:rFonts w:ascii="Times New Roman" w:eastAsia="DejaVu Sans" w:hAnsi="Times New Roman" w:cs="Times New Roman"/>
          <w:b/>
          <w:caps/>
          <w:color w:val="auto"/>
          <w:kern w:val="24"/>
          <w:sz w:val="24"/>
          <w:szCs w:val="24"/>
          <w:lang w:eastAsia="en-US"/>
        </w:rPr>
      </w:pP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val="en-US" w:eastAsia="en-US"/>
        </w:rPr>
      </w:pPr>
      <w:r w:rsidRPr="00FC2D42">
        <w:rPr>
          <w:rFonts w:ascii="Times New Roman" w:eastAsia="Calibri" w:hAnsi="Times New Roman" w:cs="Times New Roman"/>
          <w:color w:val="auto"/>
          <w:sz w:val="24"/>
          <w:szCs w:val="24"/>
          <w:lang w:val="en-US" w:eastAsia="en-US"/>
        </w:rPr>
        <w:t>16. Individualios pažangos stebėjimas 5-8, G1-G4 klasėse:</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val="en-US" w:eastAsia="en-US"/>
        </w:rPr>
      </w:pPr>
      <w:r w:rsidRPr="00FC2D42">
        <w:rPr>
          <w:rFonts w:ascii="Times New Roman" w:eastAsia="Calibri" w:hAnsi="Times New Roman" w:cs="Times New Roman"/>
          <w:color w:val="auto"/>
          <w:sz w:val="24"/>
          <w:szCs w:val="24"/>
          <w:lang w:val="en-US" w:eastAsia="en-US"/>
        </w:rPr>
        <w:t xml:space="preserve">16.1. Rugsėjo pirmomis dienomis kartu su klasės </w:t>
      </w:r>
      <w:r w:rsidRPr="00FC2D42">
        <w:rPr>
          <w:rFonts w:ascii="Times New Roman" w:eastAsia="Calibri" w:hAnsi="Times New Roman" w:cs="Times New Roman"/>
          <w:color w:val="auto"/>
          <w:sz w:val="24"/>
          <w:szCs w:val="24"/>
          <w:u w:val="single"/>
          <w:lang w:val="en-US" w:eastAsia="en-US"/>
        </w:rPr>
        <w:t>vadovu</w:t>
      </w:r>
      <w:r w:rsidRPr="00FC2D42">
        <w:rPr>
          <w:rFonts w:ascii="Times New Roman" w:eastAsia="Calibri" w:hAnsi="Times New Roman" w:cs="Times New Roman"/>
          <w:color w:val="auto"/>
          <w:sz w:val="24"/>
          <w:szCs w:val="24"/>
          <w:lang w:val="en-US" w:eastAsia="en-US"/>
        </w:rPr>
        <w:t xml:space="preserve"> kiekvienas mokinys išsikelia mokėjimo mokytis uždavinį, orientuotą į konkretaus dalyko turinį (pildomi lūkesčių lapai arba Individualios pažangos stebėjimo ir fiksavimo lapai).</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val="en-US" w:eastAsia="en-US"/>
        </w:rPr>
      </w:pPr>
      <w:r w:rsidRPr="00FC2D42">
        <w:rPr>
          <w:rFonts w:ascii="Times New Roman" w:eastAsia="Calibri" w:hAnsi="Times New Roman" w:cs="Times New Roman"/>
          <w:color w:val="auto"/>
          <w:sz w:val="24"/>
          <w:szCs w:val="24"/>
          <w:lang w:val="en-US" w:eastAsia="en-US"/>
        </w:rPr>
        <w:t>16.2. Kiekvieno dalyko pirmose pamokose mokiniai, prisiminę praėjusių metų rezultatą, išanalizavę, kas pamokose labiausiai padeda, o kas trukdo mokytis, su mokytoju suderinę lūkestį, kurio sieks I pusmetyje, nusimato žingsnius, padėsiančius to lūkesčio pasiekti (uždavinio įsivertinimu).</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val="en-US" w:eastAsia="en-US"/>
        </w:rPr>
      </w:pPr>
      <w:r w:rsidRPr="00FC2D42">
        <w:rPr>
          <w:rFonts w:ascii="Times New Roman" w:eastAsia="Calibri" w:hAnsi="Times New Roman" w:cs="Times New Roman"/>
          <w:color w:val="auto"/>
          <w:sz w:val="24"/>
          <w:szCs w:val="24"/>
          <w:lang w:val="en-US" w:eastAsia="en-US"/>
        </w:rPr>
        <w:t xml:space="preserve">16.3. Pasibaigus I pusmečiui vyksta kiekvieno dalyko įsivertinimo pamokos, kuriose analizuojami išsikelti lūkesčiai, pasiekti rezultatai, aptariamos sėkmės, nesėkmės, susidaromas tolimesnių veiksmų planas, išsikeliami lūkesčiai II pusmečiui. </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val="en-US" w:eastAsia="en-US"/>
        </w:rPr>
      </w:pPr>
      <w:r w:rsidRPr="00FC2D42">
        <w:rPr>
          <w:rFonts w:ascii="Times New Roman" w:eastAsia="Calibri" w:hAnsi="Times New Roman" w:cs="Times New Roman"/>
          <w:color w:val="auto"/>
          <w:sz w:val="24"/>
          <w:szCs w:val="24"/>
          <w:lang w:val="en-US" w:eastAsia="en-US"/>
        </w:rPr>
        <w:t>16.4. Pasibaigus I pusmečiui, organizuojami individualūs pokalbiai „Auklėtinis – tėvai - klasės vadovas. Jei mokėjimo mokytis uždavinys neįgyvendintas I pusmetyje, sutariame, kaip reiks darbuotis II pusmetyje.</w:t>
      </w:r>
    </w:p>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p>
    <w:p w:rsidR="00FC2D42" w:rsidRPr="00FC2D42" w:rsidRDefault="00FC2D42" w:rsidP="00FC2D42">
      <w:pPr>
        <w:suppressAutoHyphens/>
        <w:spacing w:line="240" w:lineRule="auto"/>
        <w:jc w:val="center"/>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VI. VERTINIMAS MOKANT</w:t>
      </w:r>
    </w:p>
    <w:p w:rsidR="00FC2D42" w:rsidRPr="00FC2D42" w:rsidRDefault="00FC2D42" w:rsidP="00FC2D42">
      <w:pPr>
        <w:suppressAutoHyphens/>
        <w:spacing w:line="240" w:lineRule="auto"/>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u w:val="single"/>
        </w:rPr>
      </w:pPr>
      <w:r w:rsidRPr="00FC2D42">
        <w:rPr>
          <w:rFonts w:ascii="Times New Roman" w:eastAsia="Times New Roman" w:hAnsi="Times New Roman" w:cs="Times New Roman"/>
          <w:color w:val="auto"/>
          <w:kern w:val="1"/>
          <w:sz w:val="24"/>
          <w:szCs w:val="24"/>
        </w:rPr>
        <w:t>17. 5-GIVkl. mokinių pažanga ir pasiekimai vertinami pagal Bendrosiose programose aprašytus pasiekimus taikant 10 balų vertinimo sistemą</w:t>
      </w:r>
      <w:r w:rsidRPr="00FC2D42">
        <w:rPr>
          <w:rFonts w:ascii="Times New Roman" w:eastAsia="DejaVu Sans" w:hAnsi="Times New Roman" w:cs="Times New Roman"/>
          <w:color w:val="auto"/>
          <w:kern w:val="1"/>
          <w:sz w:val="24"/>
          <w:szCs w:val="24"/>
          <w:lang w:eastAsia="en-US"/>
        </w:rPr>
        <w:t xml:space="preserve"> </w:t>
      </w:r>
      <w:r w:rsidRPr="00FC2D42">
        <w:rPr>
          <w:rFonts w:ascii="Times New Roman" w:eastAsia="Times New Roman" w:hAnsi="Times New Roman" w:cs="Times New Roman"/>
          <w:color w:val="auto"/>
          <w:kern w:val="1"/>
          <w:sz w:val="24"/>
          <w:szCs w:val="24"/>
        </w:rPr>
        <w:t xml:space="preserve">ir įrašu </w:t>
      </w:r>
      <w:r w:rsidRPr="00FC2D42">
        <w:rPr>
          <w:rFonts w:ascii="Times New Roman" w:eastAsia="Times New Roman" w:hAnsi="Times New Roman" w:cs="Times New Roman"/>
          <w:color w:val="auto"/>
          <w:kern w:val="1"/>
          <w:sz w:val="24"/>
          <w:szCs w:val="24"/>
          <w:lang w:eastAsia="en-US"/>
        </w:rPr>
        <w:t xml:space="preserve">„įskaityta“ </w:t>
      </w:r>
      <w:r w:rsidRPr="00FC2D42">
        <w:rPr>
          <w:rFonts w:ascii="Times New Roman" w:eastAsia="Times New Roman" w:hAnsi="Times New Roman" w:cs="Times New Roman"/>
          <w:color w:val="auto"/>
          <w:kern w:val="1"/>
          <w:sz w:val="24"/>
          <w:szCs w:val="24"/>
        </w:rPr>
        <w:t>(dorinis ugdymas); „atleista“ (kūno kultūra)</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17.1. nepatenkinamas įvertinimas: 1–3 balų įvertinimas, įrašas „neįskaityta“ („neįsk“)</w:t>
      </w:r>
    </w:p>
    <w:p w:rsidR="00FC2D42" w:rsidRPr="00FC2D42" w:rsidRDefault="00FC2D42" w:rsidP="00FC2D42">
      <w:pPr>
        <w:suppressAutoHyphens/>
        <w:spacing w:line="240" w:lineRule="auto"/>
        <w:ind w:firstLine="720"/>
        <w:jc w:val="both"/>
        <w:rPr>
          <w:rFonts w:ascii="Times New Roman" w:eastAsia="Times New Roman" w:hAnsi="Times New Roman" w:cs="Times New Roman"/>
          <w:bCs/>
          <w:color w:val="auto"/>
          <w:kern w:val="1"/>
          <w:sz w:val="24"/>
          <w:szCs w:val="24"/>
          <w:lang w:eastAsia="ar-SA"/>
        </w:rPr>
      </w:pPr>
      <w:r w:rsidRPr="00FC2D42">
        <w:rPr>
          <w:rFonts w:ascii="Times New Roman" w:eastAsia="Times New Roman" w:hAnsi="Times New Roman" w:cs="Times New Roman"/>
          <w:color w:val="auto"/>
          <w:kern w:val="1"/>
          <w:sz w:val="24"/>
          <w:szCs w:val="24"/>
          <w:lang w:eastAsia="en-US"/>
        </w:rPr>
        <w:t>17.2.</w:t>
      </w:r>
      <w:r w:rsidRPr="00FC2D42">
        <w:rPr>
          <w:rFonts w:ascii="Times New Roman" w:eastAsia="Times New Roman" w:hAnsi="Times New Roman" w:cs="Times New Roman"/>
          <w:color w:val="auto"/>
          <w:kern w:val="1"/>
          <w:sz w:val="24"/>
          <w:szCs w:val="24"/>
          <w:lang w:eastAsia="ar-SA"/>
        </w:rPr>
        <w:t xml:space="preserve"> </w:t>
      </w:r>
      <w:r w:rsidRPr="00FC2D42">
        <w:rPr>
          <w:rFonts w:ascii="Times New Roman" w:eastAsia="Times New Roman" w:hAnsi="Times New Roman" w:cs="Times New Roman"/>
          <w:iCs/>
          <w:color w:val="auto"/>
          <w:kern w:val="1"/>
          <w:sz w:val="24"/>
          <w:szCs w:val="24"/>
          <w:lang w:eastAsia="ar-SA"/>
        </w:rPr>
        <w:t>vertinant mokinių pasiekimus orientuojamasi į pasiekimų lygius, apibrėžtus pagrindinio ir vidurinio ugdymo bendrosiose programose</w:t>
      </w:r>
      <w:r w:rsidRPr="00FC2D42">
        <w:rPr>
          <w:rFonts w:ascii="Times New Roman" w:eastAsia="Times New Roman" w:hAnsi="Times New Roman" w:cs="Times New Roman"/>
          <w:color w:val="auto"/>
          <w:kern w:val="1"/>
          <w:sz w:val="24"/>
          <w:szCs w:val="24"/>
          <w:lang w:eastAsia="ar-SA"/>
        </w:rPr>
        <w:t xml:space="preserve">. </w:t>
      </w:r>
      <w:r w:rsidRPr="00FC2D42">
        <w:rPr>
          <w:rFonts w:ascii="Times New Roman" w:eastAsia="Times New Roman" w:hAnsi="Times New Roman" w:cs="Times New Roman"/>
          <w:bCs/>
          <w:color w:val="auto"/>
          <w:kern w:val="1"/>
          <w:sz w:val="24"/>
          <w:szCs w:val="24"/>
          <w:lang w:eastAsia="ar-SA"/>
        </w:rPr>
        <w:t>Mokytojai, rašydami pažymį, vadovaujasi šia lentele:</w:t>
      </w:r>
    </w:p>
    <w:p w:rsidR="00FC2D42" w:rsidRPr="00FC2D42" w:rsidRDefault="00FC2D42" w:rsidP="00FC2D42">
      <w:pPr>
        <w:suppressAutoHyphens/>
        <w:spacing w:line="240" w:lineRule="auto"/>
        <w:jc w:val="both"/>
        <w:rPr>
          <w:rFonts w:ascii="Times New Roman" w:eastAsia="Calibri" w:hAnsi="Times New Roman" w:cs="Times New Roman"/>
          <w:b/>
          <w:color w:val="auto"/>
          <w:kern w:val="1"/>
          <w:sz w:val="24"/>
          <w:szCs w:val="24"/>
        </w:rPr>
      </w:pPr>
    </w:p>
    <w:tbl>
      <w:tblPr>
        <w:tblW w:w="9853" w:type="dxa"/>
        <w:jc w:val="center"/>
        <w:tblLayout w:type="fixed"/>
        <w:tblCellMar>
          <w:left w:w="113" w:type="dxa"/>
        </w:tblCellMar>
        <w:tblLook w:val="0000" w:firstRow="0" w:lastRow="0" w:firstColumn="0" w:lastColumn="0" w:noHBand="0" w:noVBand="0"/>
      </w:tblPr>
      <w:tblGrid>
        <w:gridCol w:w="1814"/>
        <w:gridCol w:w="2977"/>
        <w:gridCol w:w="2126"/>
        <w:gridCol w:w="1560"/>
        <w:gridCol w:w="1376"/>
      </w:tblGrid>
      <w:tr w:rsidR="00FC2D42" w:rsidRPr="00FC2D42" w:rsidTr="00FC2D42">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jc w:val="both"/>
              <w:rPr>
                <w:rFonts w:ascii="Times New Roman" w:eastAsia="Calibri" w:hAnsi="Times New Roman" w:cs="Times New Roman"/>
                <w:b/>
                <w:color w:val="auto"/>
                <w:kern w:val="1"/>
                <w:sz w:val="24"/>
                <w:szCs w:val="24"/>
              </w:rPr>
            </w:pPr>
            <w:r w:rsidRPr="00FC2D42">
              <w:rPr>
                <w:rFonts w:ascii="Times New Roman" w:eastAsia="Calibri" w:hAnsi="Times New Roman" w:cs="Times New Roman"/>
                <w:b/>
                <w:color w:val="auto"/>
                <w:kern w:val="1"/>
                <w:sz w:val="24"/>
                <w:szCs w:val="24"/>
              </w:rPr>
              <w:t xml:space="preserve">Pasiekimų </w:t>
            </w:r>
            <w:r w:rsidRPr="00FC2D42">
              <w:rPr>
                <w:rFonts w:ascii="Times New Roman" w:eastAsia="Calibri" w:hAnsi="Times New Roman" w:cs="Times New Roman"/>
                <w:b/>
                <w:color w:val="auto"/>
                <w:kern w:val="1"/>
                <w:sz w:val="24"/>
                <w:szCs w:val="24"/>
              </w:rPr>
              <w:lastRenderedPageBreak/>
              <w:t>lygis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jc w:val="both"/>
              <w:rPr>
                <w:rFonts w:ascii="Times New Roman" w:eastAsia="Calibri" w:hAnsi="Times New Roman" w:cs="Times New Roman"/>
                <w:b/>
                <w:color w:val="auto"/>
                <w:kern w:val="1"/>
                <w:sz w:val="24"/>
                <w:szCs w:val="24"/>
              </w:rPr>
            </w:pPr>
            <w:r w:rsidRPr="00FC2D42">
              <w:rPr>
                <w:rFonts w:ascii="Times New Roman" w:eastAsia="Calibri" w:hAnsi="Times New Roman" w:cs="Times New Roman"/>
                <w:b/>
                <w:color w:val="auto"/>
                <w:kern w:val="1"/>
                <w:sz w:val="24"/>
                <w:szCs w:val="24"/>
              </w:rPr>
              <w:lastRenderedPageBreak/>
              <w:t>Trumpas apibūdinimas</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jc w:val="both"/>
              <w:rPr>
                <w:rFonts w:ascii="Times New Roman" w:eastAsia="Calibri" w:hAnsi="Times New Roman" w:cs="Times New Roman"/>
                <w:b/>
                <w:color w:val="auto"/>
                <w:kern w:val="1"/>
                <w:sz w:val="24"/>
                <w:szCs w:val="24"/>
              </w:rPr>
            </w:pPr>
            <w:r w:rsidRPr="00FC2D42">
              <w:rPr>
                <w:rFonts w:ascii="Times New Roman" w:eastAsia="Calibri" w:hAnsi="Times New Roman" w:cs="Times New Roman"/>
                <w:b/>
                <w:color w:val="auto"/>
                <w:kern w:val="1"/>
                <w:sz w:val="24"/>
                <w:szCs w:val="24"/>
              </w:rPr>
              <w:t xml:space="preserve">Teisingų </w:t>
            </w:r>
          </w:p>
          <w:p w:rsidR="00FC2D42" w:rsidRPr="00FC2D42" w:rsidRDefault="00FC2D42" w:rsidP="00FC2D42">
            <w:pPr>
              <w:suppressAutoHyphens/>
              <w:jc w:val="both"/>
              <w:rPr>
                <w:rFonts w:ascii="Times New Roman" w:eastAsia="Calibri" w:hAnsi="Times New Roman" w:cs="Times New Roman"/>
                <w:b/>
                <w:color w:val="auto"/>
                <w:kern w:val="1"/>
                <w:sz w:val="24"/>
                <w:szCs w:val="24"/>
              </w:rPr>
            </w:pPr>
            <w:r w:rsidRPr="00FC2D42">
              <w:rPr>
                <w:rFonts w:ascii="Times New Roman" w:eastAsia="Calibri" w:hAnsi="Times New Roman" w:cs="Times New Roman"/>
                <w:b/>
                <w:color w:val="auto"/>
                <w:kern w:val="1"/>
                <w:sz w:val="24"/>
                <w:szCs w:val="24"/>
              </w:rPr>
              <w:lastRenderedPageBreak/>
              <w:t>atsakymų apimtis</w:t>
            </w:r>
          </w:p>
          <w:p w:rsidR="00FC2D42" w:rsidRPr="00FC2D42" w:rsidRDefault="00FC2D42" w:rsidP="00FC2D42">
            <w:pPr>
              <w:suppressAutoHyphens/>
              <w:jc w:val="both"/>
              <w:rPr>
                <w:rFonts w:ascii="Times New Roman" w:eastAsia="Calibri" w:hAnsi="Times New Roman" w:cs="Times New Roman"/>
                <w:b/>
                <w:color w:val="auto"/>
                <w:kern w:val="1"/>
                <w:sz w:val="24"/>
                <w:szCs w:val="24"/>
              </w:rPr>
            </w:pPr>
            <w:r w:rsidRPr="00FC2D42">
              <w:rPr>
                <w:rFonts w:ascii="Times New Roman" w:eastAsia="Calibri" w:hAnsi="Times New Roman" w:cs="Times New Roman"/>
                <w:b/>
                <w:color w:val="auto"/>
                <w:kern w:val="1"/>
                <w:sz w:val="24"/>
                <w:szCs w:val="24"/>
              </w:rPr>
              <w:t>(procentai)</w:t>
            </w:r>
          </w:p>
        </w:tc>
        <w:tc>
          <w:tcPr>
            <w:tcW w:w="2936" w:type="dxa"/>
            <w:gridSpan w:val="2"/>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jc w:val="both"/>
              <w:rPr>
                <w:rFonts w:ascii="Times New Roman" w:eastAsia="DejaVu Sans" w:hAnsi="Times New Roman" w:cs="Times New Roman"/>
                <w:color w:val="auto"/>
                <w:kern w:val="1"/>
                <w:sz w:val="24"/>
                <w:szCs w:val="24"/>
                <w:lang w:val="en-US" w:eastAsia="en-US"/>
              </w:rPr>
            </w:pPr>
            <w:r w:rsidRPr="00FC2D42">
              <w:rPr>
                <w:rFonts w:ascii="Times New Roman" w:eastAsia="Calibri" w:hAnsi="Times New Roman" w:cs="Times New Roman"/>
                <w:b/>
                <w:color w:val="auto"/>
                <w:kern w:val="1"/>
                <w:sz w:val="24"/>
                <w:szCs w:val="24"/>
              </w:rPr>
              <w:lastRenderedPageBreak/>
              <w:t>Įvertinimas</w:t>
            </w:r>
          </w:p>
        </w:tc>
      </w:tr>
      <w:tr w:rsidR="00FC2D42" w:rsidRPr="00FC2D42" w:rsidTr="00FC2D42">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580"/>
            </w:tblGrid>
            <w:tr w:rsidR="00FC2D42" w:rsidRPr="00FC2D42" w:rsidTr="00EC66C5">
              <w:trPr>
                <w:trHeight w:val="157"/>
              </w:trPr>
              <w:tc>
                <w:tcPr>
                  <w:tcW w:w="2580" w:type="dxa"/>
                  <w:shd w:val="clear" w:color="auto" w:fill="auto"/>
                </w:tcPr>
                <w:p w:rsidR="00FC2D42" w:rsidRPr="00FC2D42" w:rsidRDefault="00FC2D42" w:rsidP="00FC2D42">
                  <w:pPr>
                    <w:suppressAutoHyphens/>
                    <w:rPr>
                      <w:rFonts w:ascii="Times New Roman" w:eastAsia="DejaVu Sans" w:hAnsi="Times New Roman" w:cs="Times New Roman"/>
                      <w:color w:val="auto"/>
                      <w:kern w:val="1"/>
                      <w:sz w:val="24"/>
                      <w:szCs w:val="24"/>
                      <w:lang w:val="en-US" w:eastAsia="en-US"/>
                    </w:rPr>
                  </w:pPr>
                  <w:r w:rsidRPr="00FC2D42">
                    <w:rPr>
                      <w:rFonts w:ascii="Times New Roman" w:eastAsia="Calibri" w:hAnsi="Times New Roman" w:cs="Times New Roman"/>
                      <w:color w:val="auto"/>
                      <w:kern w:val="1"/>
                      <w:sz w:val="24"/>
                      <w:szCs w:val="24"/>
                    </w:rPr>
                    <w:lastRenderedPageBreak/>
                    <w:t>aukštesnysis</w:t>
                  </w:r>
                </w:p>
              </w:tc>
            </w:tr>
          </w:tbl>
          <w:p w:rsidR="00FC2D42" w:rsidRPr="00FC2D42" w:rsidRDefault="00FC2D42" w:rsidP="00FC2D42">
            <w:pPr>
              <w:suppressAutoHyphens/>
              <w:rPr>
                <w:rFonts w:ascii="Times New Roman" w:eastAsia="Times New Roman" w:hAnsi="Times New Roman" w:cs="Times New Roman"/>
                <w:color w:val="auto"/>
                <w:kern w:val="1"/>
                <w:sz w:val="24"/>
                <w:szCs w:val="24"/>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puikiai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95–100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10 (dešimt)</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jc w:val="both"/>
              <w:rPr>
                <w:rFonts w:ascii="Times New Roman" w:eastAsia="DejaVu Sans" w:hAnsi="Times New Roman" w:cs="Times New Roman"/>
                <w:color w:val="auto"/>
                <w:kern w:val="1"/>
                <w:sz w:val="24"/>
                <w:szCs w:val="24"/>
                <w:lang w:val="en-US" w:eastAsia="en-US"/>
              </w:rPr>
            </w:pPr>
          </w:p>
        </w:tc>
      </w:tr>
      <w:tr w:rsidR="00FC2D42" w:rsidRPr="00FC2D42" w:rsidTr="00FC2D42">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Times New Roman" w:hAnsi="Times New Roman" w:cs="Times New Roman"/>
                <w:color w:val="auto"/>
                <w:kern w:val="1"/>
                <w:sz w:val="24"/>
                <w:szCs w:val="24"/>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labai gerai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85–94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9 (devyni)</w:t>
            </w: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Calibri" w:hAnsi="Times New Roman" w:cs="Times New Roman"/>
                <w:color w:val="auto"/>
                <w:kern w:val="1"/>
                <w:sz w:val="24"/>
                <w:szCs w:val="24"/>
              </w:rPr>
            </w:pPr>
          </w:p>
        </w:tc>
      </w:tr>
      <w:tr w:rsidR="00FC2D42" w:rsidRPr="00FC2D42" w:rsidTr="00FC2D42">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lang w:eastAsia="ar-SA"/>
              </w:rPr>
              <w:t>pagrindinis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gerai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75- 84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8 (aštuoni)</w:t>
            </w: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Calibri" w:hAnsi="Times New Roman" w:cs="Times New Roman"/>
                <w:color w:val="auto"/>
                <w:kern w:val="1"/>
                <w:sz w:val="24"/>
                <w:szCs w:val="24"/>
              </w:rPr>
            </w:pPr>
          </w:p>
        </w:tc>
      </w:tr>
      <w:tr w:rsidR="00FC2D42" w:rsidRPr="00FC2D42" w:rsidTr="00FC2D42">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Times New Roman" w:hAnsi="Times New Roman" w:cs="Times New Roman"/>
                <w:color w:val="auto"/>
                <w:kern w:val="1"/>
                <w:sz w:val="24"/>
                <w:szCs w:val="24"/>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pakankamai gerai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65-74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7 (septyni)</w:t>
            </w: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Calibri" w:hAnsi="Times New Roman" w:cs="Times New Roman"/>
                <w:color w:val="auto"/>
                <w:kern w:val="1"/>
                <w:sz w:val="24"/>
                <w:szCs w:val="24"/>
              </w:rPr>
            </w:pPr>
          </w:p>
        </w:tc>
      </w:tr>
      <w:tr w:rsidR="00FC2D42" w:rsidRPr="00FC2D42" w:rsidTr="00FC2D42">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Times New Roman" w:hAnsi="Times New Roman" w:cs="Times New Roman"/>
                <w:color w:val="auto"/>
                <w:kern w:val="1"/>
                <w:sz w:val="24"/>
                <w:szCs w:val="24"/>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vidutiniškai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55-64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6 (šeši)</w:t>
            </w: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Calibri" w:hAnsi="Times New Roman" w:cs="Times New Roman"/>
                <w:color w:val="auto"/>
                <w:kern w:val="1"/>
                <w:sz w:val="24"/>
                <w:szCs w:val="24"/>
              </w:rPr>
            </w:pPr>
          </w:p>
        </w:tc>
      </w:tr>
      <w:tr w:rsidR="00FC2D42" w:rsidRPr="00FC2D42" w:rsidTr="00FC2D42">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lang w:eastAsia="ar-SA"/>
              </w:rPr>
              <w:t>patenkinamas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patenkinamai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45-54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5 (penki)</w:t>
            </w: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Calibri" w:hAnsi="Times New Roman" w:cs="Times New Roman"/>
                <w:color w:val="auto"/>
                <w:kern w:val="1"/>
                <w:sz w:val="24"/>
                <w:szCs w:val="24"/>
              </w:rPr>
            </w:pPr>
          </w:p>
        </w:tc>
      </w:tr>
      <w:tr w:rsidR="00FC2D42" w:rsidRPr="00FC2D42" w:rsidTr="00FC2D42">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Times New Roman" w:hAnsi="Times New Roman" w:cs="Times New Roman"/>
                <w:color w:val="auto"/>
                <w:kern w:val="1"/>
                <w:sz w:val="24"/>
                <w:szCs w:val="24"/>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pakankamai patenkinamai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30–44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4 (keturi)</w:t>
            </w: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Calibri" w:hAnsi="Times New Roman" w:cs="Times New Roman"/>
                <w:color w:val="auto"/>
                <w:kern w:val="1"/>
                <w:sz w:val="24"/>
                <w:szCs w:val="24"/>
              </w:rPr>
            </w:pPr>
          </w:p>
        </w:tc>
      </w:tr>
      <w:tr w:rsidR="00FC2D42" w:rsidRPr="00FC2D42" w:rsidTr="00FC2D42">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Times New Roman" w:hAnsi="Times New Roman" w:cs="Times New Roman"/>
                <w:color w:val="auto"/>
                <w:kern w:val="1"/>
                <w:sz w:val="24"/>
                <w:szCs w:val="24"/>
                <w:lang w:eastAsia="ar-SA"/>
              </w:rPr>
              <w:t>nepatenkinamas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nepatenkinamai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20-29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3 (trys)</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jc w:val="both"/>
              <w:rPr>
                <w:rFonts w:ascii="Times New Roman" w:eastAsia="DejaVu Sans" w:hAnsi="Times New Roman" w:cs="Times New Roman"/>
                <w:color w:val="auto"/>
                <w:kern w:val="1"/>
                <w:sz w:val="24"/>
                <w:szCs w:val="24"/>
                <w:lang w:val="en-US" w:eastAsia="en-US"/>
              </w:rPr>
            </w:pPr>
          </w:p>
        </w:tc>
      </w:tr>
      <w:tr w:rsidR="00FC2D42" w:rsidRPr="00FC2D42" w:rsidTr="00FC2D42">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Times New Roman" w:hAnsi="Times New Roman" w:cs="Times New Roman"/>
                <w:color w:val="auto"/>
                <w:kern w:val="1"/>
                <w:sz w:val="24"/>
                <w:szCs w:val="24"/>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blogai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0,1 – 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2 (du)</w:t>
            </w: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Calibri" w:hAnsi="Times New Roman" w:cs="Times New Roman"/>
                <w:color w:val="auto"/>
                <w:kern w:val="1"/>
                <w:sz w:val="24"/>
                <w:szCs w:val="24"/>
              </w:rPr>
            </w:pPr>
          </w:p>
        </w:tc>
      </w:tr>
      <w:tr w:rsidR="00FC2D42" w:rsidRPr="00FC2D42" w:rsidTr="00FC2D42">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Times New Roman" w:hAnsi="Times New Roman" w:cs="Times New Roman"/>
                <w:color w:val="auto"/>
                <w:kern w:val="1"/>
                <w:sz w:val="24"/>
                <w:szCs w:val="24"/>
                <w:lang w:eastAsia="ar-SA"/>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labai blogai</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rPr>
                <w:rFonts w:ascii="Times New Roman" w:eastAsia="Calibri" w:hAnsi="Times New Roman" w:cs="Times New Roman"/>
                <w:color w:val="auto"/>
                <w:kern w:val="1"/>
                <w:sz w:val="24"/>
                <w:szCs w:val="24"/>
              </w:rPr>
            </w:pPr>
            <w:r w:rsidRPr="00FC2D42">
              <w:rPr>
                <w:rFonts w:ascii="Times New Roman" w:eastAsia="Calibri" w:hAnsi="Times New Roman" w:cs="Times New Roman"/>
                <w:color w:val="auto"/>
                <w:kern w:val="1"/>
                <w:sz w:val="24"/>
                <w:szCs w:val="24"/>
              </w:rPr>
              <w:t>1 (vienas)</w:t>
            </w: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rPr>
                <w:rFonts w:ascii="Times New Roman" w:eastAsia="Calibri" w:hAnsi="Times New Roman" w:cs="Times New Roman"/>
                <w:color w:val="auto"/>
                <w:kern w:val="1"/>
                <w:sz w:val="24"/>
                <w:szCs w:val="24"/>
              </w:rPr>
            </w:pPr>
          </w:p>
        </w:tc>
      </w:tr>
    </w:tbl>
    <w:p w:rsidR="00FC2D42" w:rsidRPr="00FC2D42" w:rsidRDefault="00FC2D42" w:rsidP="00FC2D42">
      <w:pPr>
        <w:suppressAutoHyphens/>
        <w:spacing w:line="240" w:lineRule="auto"/>
        <w:ind w:firstLine="113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18. Balais vertinami: kontroliniai darbai, savarankiški darbai, atsakinėjimas žodžiu, projektiniai darbai, testai, referatai, kūrybiniai darbai, laboratoriniai darbai, dalyvavimas ir pasiekti geri rezultatai olimpiadose, konkursuose, varžybose.</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FF0000"/>
          <w:kern w:val="1"/>
          <w:sz w:val="24"/>
          <w:szCs w:val="24"/>
        </w:rPr>
      </w:pPr>
      <w:r w:rsidRPr="00FC2D42">
        <w:rPr>
          <w:rFonts w:ascii="Times New Roman" w:eastAsia="Times New Roman" w:hAnsi="Times New Roman" w:cs="Times New Roman"/>
          <w:color w:val="auto"/>
          <w:kern w:val="1"/>
          <w:sz w:val="24"/>
          <w:szCs w:val="24"/>
        </w:rPr>
        <w:t>19. Modulio pamokose mokinių pasiekimai vertinami pažymiu, kuris įskaitomas į dalyko programos pasiekimų įvertinimą.</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20. Penktų klasių mokiniams rugsėjo mėnuo yra adaptacijos laikotarpis, kurio metu mokinių pažanga ir pasiekimai pažymiais nevertinami.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iCs/>
          <w:color w:val="auto"/>
          <w:kern w:val="1"/>
          <w:sz w:val="24"/>
          <w:szCs w:val="24"/>
        </w:rPr>
        <w:t>21.</w:t>
      </w:r>
      <w:r w:rsidRPr="00FC2D42">
        <w:rPr>
          <w:rFonts w:ascii="Times New Roman" w:eastAsia="Times New Roman" w:hAnsi="Times New Roman" w:cs="Times New Roman"/>
          <w:color w:val="auto"/>
          <w:kern w:val="1"/>
          <w:sz w:val="24"/>
          <w:szCs w:val="24"/>
        </w:rPr>
        <w:t xml:space="preserve"> Vertinimą ugdymo procese sudaro du vienas kitą sąlygojantys </w:t>
      </w:r>
      <w:r w:rsidRPr="00FC2D42">
        <w:rPr>
          <w:rFonts w:ascii="Times New Roman" w:eastAsia="Times New Roman" w:hAnsi="Times New Roman" w:cs="Times New Roman"/>
          <w:iCs/>
          <w:color w:val="auto"/>
          <w:kern w:val="1"/>
          <w:sz w:val="24"/>
          <w:szCs w:val="24"/>
        </w:rPr>
        <w:t xml:space="preserve">vertinimo </w:t>
      </w:r>
      <w:r w:rsidRPr="00FC2D42">
        <w:rPr>
          <w:rFonts w:ascii="Times New Roman" w:eastAsia="Times New Roman" w:hAnsi="Times New Roman" w:cs="Times New Roman"/>
          <w:color w:val="auto"/>
          <w:kern w:val="1"/>
          <w:sz w:val="24"/>
          <w:szCs w:val="24"/>
        </w:rPr>
        <w:t xml:space="preserve">tipai: </w:t>
      </w:r>
      <w:r w:rsidRPr="00FC2D42">
        <w:rPr>
          <w:rFonts w:ascii="Times New Roman" w:eastAsia="Times New Roman" w:hAnsi="Times New Roman" w:cs="Times New Roman"/>
          <w:iCs/>
          <w:color w:val="auto"/>
          <w:kern w:val="1"/>
          <w:sz w:val="24"/>
          <w:szCs w:val="24"/>
        </w:rPr>
        <w:t>formuojamasis ir diagnostinis vertinimas</w:t>
      </w:r>
      <w:r w:rsidRPr="00FC2D42">
        <w:rPr>
          <w:rFonts w:ascii="Times New Roman" w:eastAsia="Times New Roman" w:hAnsi="Times New Roman" w:cs="Times New Roman"/>
          <w:color w:val="auto"/>
          <w:kern w:val="1"/>
          <w:sz w:val="24"/>
          <w:szCs w:val="24"/>
        </w:rPr>
        <w:t xml:space="preserve">.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22. Formuojamasis vertinimas dažniausiai nefiksuojamas. </w:t>
      </w:r>
    </w:p>
    <w:p w:rsidR="00FC2D42" w:rsidRPr="00FC2D42" w:rsidRDefault="007B2EC7" w:rsidP="00FC2D42">
      <w:pPr>
        <w:suppressAutoHyphens/>
        <w:spacing w:line="240" w:lineRule="auto"/>
        <w:ind w:firstLine="720"/>
        <w:jc w:val="both"/>
        <w:rPr>
          <w:rFonts w:ascii="Times New Roman" w:eastAsia="Times New Roman" w:hAnsi="Times New Roman" w:cs="Times New Roman"/>
          <w:color w:val="auto"/>
          <w:kern w:val="1"/>
          <w:sz w:val="24"/>
          <w:szCs w:val="24"/>
        </w:rPr>
      </w:pPr>
      <w:r>
        <w:rPr>
          <w:rFonts w:ascii="Times New Roman" w:eastAsia="Times New Roman" w:hAnsi="Times New Roman" w:cs="Times New Roman"/>
          <w:color w:val="auto"/>
          <w:kern w:val="1"/>
          <w:sz w:val="24"/>
          <w:szCs w:val="24"/>
        </w:rPr>
        <w:t>22.1. Formuojamojo vertini</w:t>
      </w:r>
      <w:r w:rsidR="00FC2D42" w:rsidRPr="00FC2D42">
        <w:rPr>
          <w:rFonts w:ascii="Times New Roman" w:eastAsia="Times New Roman" w:hAnsi="Times New Roman" w:cs="Times New Roman"/>
          <w:color w:val="auto"/>
          <w:kern w:val="1"/>
          <w:sz w:val="24"/>
          <w:szCs w:val="24"/>
        </w:rPr>
        <w:t>mo pavyzdžiai:</w:t>
      </w:r>
    </w:p>
    <w:p w:rsidR="00FC2D42" w:rsidRPr="00FC2D42" w:rsidRDefault="00FC2D42" w:rsidP="00FC2D42">
      <w:pPr>
        <w:suppressAutoHyphens/>
        <w:spacing w:line="240" w:lineRule="auto"/>
        <w:ind w:firstLine="1134"/>
        <w:jc w:val="both"/>
        <w:rPr>
          <w:rFonts w:ascii="Times New Roman" w:eastAsia="Times New Roman" w:hAnsi="Times New Roman" w:cs="Times New Roman"/>
          <w:color w:val="auto"/>
          <w:kern w:val="1"/>
          <w:sz w:val="24"/>
          <w:szCs w:val="24"/>
        </w:rPr>
      </w:pPr>
    </w:p>
    <w:tbl>
      <w:tblPr>
        <w:tblW w:w="0" w:type="auto"/>
        <w:jc w:val="center"/>
        <w:tblLayout w:type="fixed"/>
        <w:tblCellMar>
          <w:left w:w="5" w:type="dxa"/>
          <w:right w:w="0" w:type="dxa"/>
        </w:tblCellMar>
        <w:tblLook w:val="0000" w:firstRow="0" w:lastRow="0" w:firstColumn="0" w:lastColumn="0" w:noHBand="0" w:noVBand="0"/>
      </w:tblPr>
      <w:tblGrid>
        <w:gridCol w:w="1937"/>
        <w:gridCol w:w="1486"/>
        <w:gridCol w:w="2007"/>
        <w:gridCol w:w="2008"/>
        <w:gridCol w:w="2010"/>
      </w:tblGrid>
      <w:tr w:rsidR="00FC2D42" w:rsidRPr="00FC2D42" w:rsidTr="00FC2D42">
        <w:trPr>
          <w:trHeight w:val="598"/>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rPr>
                <w:rFonts w:ascii="Times New Roman" w:eastAsia="Times New Roman" w:hAnsi="Times New Roman" w:cs="Times New Roman"/>
                <w:bCs/>
                <w:color w:val="auto"/>
                <w:kern w:val="1"/>
                <w:lang w:eastAsia="en-US"/>
              </w:rPr>
            </w:pPr>
            <w:r w:rsidRPr="00FC2D42">
              <w:rPr>
                <w:rFonts w:ascii="Times New Roman" w:eastAsia="Times New Roman" w:hAnsi="Times New Roman" w:cs="Times New Roman"/>
                <w:bCs/>
                <w:color w:val="auto"/>
                <w:kern w:val="1"/>
                <w:lang w:eastAsia="en-US"/>
              </w:rPr>
              <w:t>Vertinimas žodžiu</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spacing w:line="240" w:lineRule="auto"/>
              <w:rPr>
                <w:rFonts w:ascii="Times New Roman" w:eastAsia="Times New Roman" w:hAnsi="Times New Roman" w:cs="Times New Roman"/>
                <w:bCs/>
                <w:color w:val="auto"/>
                <w:kern w:val="1"/>
                <w:lang w:eastAsia="en-US"/>
              </w:rPr>
            </w:pPr>
            <w:r w:rsidRPr="00FC2D42">
              <w:rPr>
                <w:rFonts w:ascii="Times New Roman" w:eastAsia="Times New Roman" w:hAnsi="Times New Roman" w:cs="Times New Roman"/>
                <w:bCs/>
                <w:color w:val="auto"/>
                <w:kern w:val="1"/>
                <w:lang w:eastAsia="en-US"/>
              </w:rPr>
              <w:t>Įrašai Tamo dienyne</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rPr>
                <w:rFonts w:ascii="Times New Roman" w:eastAsia="Times New Roman" w:hAnsi="Times New Roman" w:cs="Times New Roman"/>
                <w:bCs/>
                <w:color w:val="auto"/>
                <w:kern w:val="1"/>
                <w:lang w:eastAsia="en-US"/>
              </w:rPr>
            </w:pPr>
            <w:r w:rsidRPr="00FC2D42">
              <w:rPr>
                <w:rFonts w:ascii="Times New Roman" w:eastAsia="Times New Roman" w:hAnsi="Times New Roman" w:cs="Times New Roman"/>
                <w:bCs/>
                <w:color w:val="auto"/>
                <w:kern w:val="1"/>
                <w:lang w:eastAsia="en-US"/>
              </w:rPr>
              <w:t>Įrašai sąsiuviniuose</w:t>
            </w:r>
          </w:p>
        </w:tc>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rPr>
                <w:rFonts w:ascii="Times New Roman" w:eastAsia="Times New Roman" w:hAnsi="Times New Roman" w:cs="Times New Roman"/>
                <w:bCs/>
                <w:color w:val="auto"/>
                <w:kern w:val="1"/>
                <w:lang w:eastAsia="en-US"/>
              </w:rPr>
            </w:pPr>
            <w:r w:rsidRPr="00FC2D42">
              <w:rPr>
                <w:rFonts w:ascii="Times New Roman" w:eastAsia="Times New Roman" w:hAnsi="Times New Roman" w:cs="Times New Roman"/>
                <w:bCs/>
                <w:color w:val="auto"/>
                <w:kern w:val="1"/>
                <w:lang w:eastAsia="en-US"/>
              </w:rPr>
              <w:t>Kompetencijų vertinimas</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rPr>
                <w:rFonts w:ascii="Times New Roman" w:eastAsia="DejaVu Sans" w:hAnsi="Times New Roman" w:cs="Times New Roman"/>
                <w:color w:val="auto"/>
                <w:kern w:val="1"/>
                <w:lang w:val="en-US" w:eastAsia="en-US"/>
              </w:rPr>
            </w:pPr>
            <w:r w:rsidRPr="00FC2D42">
              <w:rPr>
                <w:rFonts w:ascii="Times New Roman" w:eastAsia="Times New Roman" w:hAnsi="Times New Roman" w:cs="Times New Roman"/>
                <w:bCs/>
                <w:color w:val="auto"/>
                <w:kern w:val="1"/>
                <w:lang w:eastAsia="en-US"/>
              </w:rPr>
              <w:t>Įrašai mokinio vertinimo aplanke</w:t>
            </w:r>
          </w:p>
        </w:tc>
      </w:tr>
      <w:tr w:rsidR="00FC2D42" w:rsidRPr="00FC2D42" w:rsidTr="00FC2D42">
        <w:trPr>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Pagyrimai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Paskatinimai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Pastabos</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Siūlymai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Individualūs pokalbiai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Pagyrimai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Skatinimai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Pastabos</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Siūlymai</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Klaidų skaičius</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Išvados</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 xml:space="preserve">„T.“- darbas patikrintas (lenkiškai </w:t>
            </w:r>
            <w:r w:rsidRPr="00FC2D42">
              <w:rPr>
                <w:rFonts w:ascii="Times New Roman" w:eastAsia="Times New Roman" w:hAnsi="Times New Roman" w:cs="Times New Roman"/>
                <w:i/>
                <w:color w:val="auto"/>
                <w:kern w:val="1"/>
                <w:lang w:eastAsia="en-US"/>
              </w:rPr>
              <w:t>Spr.</w:t>
            </w:r>
            <w:r w:rsidRPr="00FC2D42">
              <w:rPr>
                <w:rFonts w:ascii="Times New Roman" w:eastAsia="Times New Roman" w:hAnsi="Times New Roman" w:cs="Times New Roman"/>
                <w:color w:val="auto"/>
                <w:kern w:val="1"/>
                <w:lang w:eastAsia="en-US"/>
              </w:rPr>
              <w:t>)</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Komentarai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Pasiūlymai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Pagyrimas</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Skatinimas</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Mokinio veiklos stebėjimas (elgesys ir veikla pamokų, pertraukų, švenčių, ekskursijų, iškylų metu ir pan.)</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Pagyrimai</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 xml:space="preserve">Skatinimai </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Galėjau surinkti / surinkau</w:t>
            </w:r>
          </w:p>
          <w:p w:rsidR="00FC2D42" w:rsidRPr="00FC2D42" w:rsidRDefault="00FC2D42" w:rsidP="00FC2D42">
            <w:pPr>
              <w:suppressAutoHyphens/>
              <w:spacing w:line="240" w:lineRule="auto"/>
              <w:rPr>
                <w:rFonts w:ascii="Times New Roman" w:eastAsia="Times New Roman" w:hAnsi="Times New Roman" w:cs="Times New Roman"/>
                <w:color w:val="auto"/>
                <w:kern w:val="1"/>
                <w:lang w:eastAsia="en-US"/>
              </w:rPr>
            </w:pPr>
            <w:r w:rsidRPr="00FC2D42">
              <w:rPr>
                <w:rFonts w:ascii="Times New Roman" w:eastAsia="Times New Roman" w:hAnsi="Times New Roman" w:cs="Times New Roman"/>
                <w:color w:val="auto"/>
                <w:kern w:val="1"/>
                <w:lang w:eastAsia="en-US"/>
              </w:rPr>
              <w:t>Klaidų skaičius</w:t>
            </w:r>
          </w:p>
          <w:p w:rsidR="00FC2D42" w:rsidRPr="00FC2D42" w:rsidRDefault="00FC2D42" w:rsidP="00FC2D42">
            <w:pPr>
              <w:suppressAutoHyphens/>
              <w:spacing w:line="240" w:lineRule="auto"/>
              <w:rPr>
                <w:rFonts w:ascii="Times New Roman" w:eastAsia="DejaVu Sans" w:hAnsi="Times New Roman" w:cs="Times New Roman"/>
                <w:color w:val="auto"/>
                <w:kern w:val="1"/>
                <w:lang w:eastAsia="en-US"/>
              </w:rPr>
            </w:pPr>
            <w:r w:rsidRPr="00FC2D42">
              <w:rPr>
                <w:rFonts w:ascii="Times New Roman" w:eastAsia="Times New Roman" w:hAnsi="Times New Roman" w:cs="Times New Roman"/>
                <w:color w:val="auto"/>
                <w:kern w:val="1"/>
                <w:lang w:eastAsia="en-US"/>
              </w:rPr>
              <w:t> </w:t>
            </w:r>
          </w:p>
        </w:tc>
      </w:tr>
    </w:tbl>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23. Mokytojas, atsižvelgęs į </w:t>
      </w:r>
      <w:r w:rsidRPr="00FC2D42">
        <w:rPr>
          <w:rFonts w:ascii="Times New Roman" w:eastAsia="Times New Roman" w:hAnsi="Times New Roman" w:cs="Times New Roman"/>
          <w:iCs/>
          <w:color w:val="auto"/>
          <w:kern w:val="1"/>
          <w:sz w:val="24"/>
          <w:szCs w:val="24"/>
        </w:rPr>
        <w:t>vertinimo</w:t>
      </w:r>
      <w:r w:rsidRPr="00FC2D42">
        <w:rPr>
          <w:rFonts w:ascii="Times New Roman" w:eastAsia="Times New Roman" w:hAnsi="Times New Roman" w:cs="Times New Roman"/>
          <w:color w:val="auto"/>
          <w:kern w:val="1"/>
          <w:sz w:val="24"/>
          <w:szCs w:val="24"/>
        </w:rPr>
        <w:t xml:space="preserve"> tikslą, parenka tinkamus </w:t>
      </w:r>
      <w:r w:rsidRPr="00FC2D42">
        <w:rPr>
          <w:rFonts w:ascii="Times New Roman" w:eastAsia="Times New Roman" w:hAnsi="Times New Roman" w:cs="Times New Roman"/>
          <w:b/>
          <w:color w:val="auto"/>
          <w:kern w:val="1"/>
          <w:sz w:val="24"/>
          <w:szCs w:val="24"/>
        </w:rPr>
        <w:t xml:space="preserve">diagnostinio </w:t>
      </w:r>
      <w:r w:rsidRPr="00FC2D42">
        <w:rPr>
          <w:rFonts w:ascii="Times New Roman" w:eastAsia="Times New Roman" w:hAnsi="Times New Roman" w:cs="Times New Roman"/>
          <w:b/>
          <w:iCs/>
          <w:color w:val="auto"/>
          <w:kern w:val="1"/>
          <w:sz w:val="24"/>
          <w:szCs w:val="24"/>
        </w:rPr>
        <w:t>vertinimo</w:t>
      </w:r>
      <w:r w:rsidRPr="00FC2D42">
        <w:rPr>
          <w:rFonts w:ascii="Times New Roman" w:eastAsia="Times New Roman" w:hAnsi="Times New Roman" w:cs="Times New Roman"/>
          <w:b/>
          <w:color w:val="auto"/>
          <w:kern w:val="1"/>
          <w:sz w:val="24"/>
          <w:szCs w:val="24"/>
        </w:rPr>
        <w:t xml:space="preserve"> </w:t>
      </w:r>
      <w:r w:rsidRPr="00FC2D42">
        <w:rPr>
          <w:rFonts w:ascii="Times New Roman" w:eastAsia="Times New Roman" w:hAnsi="Times New Roman" w:cs="Times New Roman"/>
          <w:color w:val="auto"/>
          <w:kern w:val="1"/>
          <w:sz w:val="24"/>
          <w:szCs w:val="24"/>
        </w:rPr>
        <w:t xml:space="preserve">būdus, užduoties apimtį, laiką, </w:t>
      </w:r>
      <w:r w:rsidRPr="00FC2D42">
        <w:rPr>
          <w:rFonts w:ascii="Times New Roman" w:eastAsia="Times New Roman" w:hAnsi="Times New Roman" w:cs="Times New Roman"/>
          <w:iCs/>
          <w:color w:val="auto"/>
          <w:kern w:val="1"/>
          <w:sz w:val="24"/>
          <w:szCs w:val="24"/>
        </w:rPr>
        <w:t>vertinimo</w:t>
      </w:r>
      <w:r w:rsidRPr="00FC2D42">
        <w:rPr>
          <w:rFonts w:ascii="Times New Roman" w:eastAsia="Times New Roman" w:hAnsi="Times New Roman" w:cs="Times New Roman"/>
          <w:color w:val="auto"/>
          <w:kern w:val="1"/>
          <w:sz w:val="24"/>
          <w:szCs w:val="24"/>
        </w:rPr>
        <w:t xml:space="preserve"> informacijos pateikimo mokiniams formą.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23.1. Atliekant diagnostinį vertinimą, gali būti atsižvelgiama į formuojamojo vertinimo metu surinktą informaciją. Diagnostinio vertinimo informacija būtina remtis, analizuojant mokinių pažangą ir poreikius, keliant tolesnius mokymo ir mokymosi tikslus.</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b/>
          <w:color w:val="auto"/>
          <w:sz w:val="24"/>
          <w:szCs w:val="24"/>
          <w:lang w:eastAsia="en-US"/>
        </w:rPr>
        <w:t>24. Kaupiamojo vertinimo</w:t>
      </w:r>
      <w:r w:rsidRPr="00FC2D42">
        <w:rPr>
          <w:rFonts w:ascii="Times New Roman" w:eastAsia="Calibri" w:hAnsi="Times New Roman" w:cs="Times New Roman"/>
          <w:color w:val="auto"/>
          <w:sz w:val="24"/>
          <w:szCs w:val="24"/>
          <w:lang w:eastAsia="en-US"/>
        </w:rPr>
        <w:t xml:space="preserve"> tikslas – skatinti mokinių mokymosi motyvaciją. </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 xml:space="preserve">24.1. Kaupiamojo vertinimo konvertavimo į 10 balų vertinimo sistemą tvarką nusistato dalyko metodinė grupė. </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 xml:space="preserve">24.2. Mokytojas dalyko pamokose mokslo metų pradžioje supažindina mokinius su kaupiamojo vertinimo kriterijais ir tvarka. </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 xml:space="preserve">24.3. Mokinio gauti taškai fiksuojami dalyko mokytojo kaupiamojo vertinimo sąvade. </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24.4. Galutinis įvertinimas pažymiu pasakomas mokiniui ir įrašomas į e-dienyną.</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lastRenderedPageBreak/>
        <w:t>24.5. Pusmečiui baigiantis kiekvienam mokiniui parašomas bent 1 pažymys (konvertuotas į 10 balų vertinimo sistemą).</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24.6. Paliekama teisė sukurti savitą kaupiamojo vertinimo metodiką, kurią taikyti galima, tik aprobavus metodinėje grupėje.</w:t>
      </w:r>
    </w:p>
    <w:p w:rsidR="00FC2D42" w:rsidRPr="00FC2D42" w:rsidRDefault="00FC2D42" w:rsidP="00FC2D42">
      <w:pPr>
        <w:spacing w:line="240" w:lineRule="auto"/>
        <w:ind w:firstLine="720"/>
        <w:jc w:val="both"/>
        <w:rPr>
          <w:rFonts w:ascii="Times New Roman" w:eastAsia="Calibri" w:hAnsi="Times New Roman" w:cs="Times New Roman"/>
          <w:b/>
          <w:color w:val="auto"/>
          <w:sz w:val="24"/>
          <w:szCs w:val="24"/>
          <w:lang w:eastAsia="en-US"/>
        </w:rPr>
      </w:pPr>
      <w:r w:rsidRPr="00FC2D42">
        <w:rPr>
          <w:rFonts w:ascii="Times New Roman" w:eastAsia="Calibri" w:hAnsi="Times New Roman" w:cs="Times New Roman"/>
          <w:b/>
          <w:color w:val="auto"/>
          <w:sz w:val="24"/>
          <w:szCs w:val="24"/>
          <w:lang w:eastAsia="en-US"/>
        </w:rPr>
        <w:t>25. Kaupiamojo vertinimo kriterijai:</w:t>
      </w:r>
      <w:r w:rsidRPr="00FC2D42">
        <w:rPr>
          <w:rFonts w:ascii="Times New Roman" w:eastAsia="Calibri" w:hAnsi="Times New Roman" w:cs="Times New Roman"/>
          <w:b/>
          <w:color w:val="auto"/>
          <w:sz w:val="24"/>
          <w:szCs w:val="24"/>
          <w:lang w:eastAsia="en-US"/>
        </w:rPr>
        <w:tab/>
      </w:r>
    </w:p>
    <w:p w:rsidR="00FC2D42" w:rsidRPr="00FC2D42" w:rsidRDefault="00FC2D42" w:rsidP="00FC2D42">
      <w:pPr>
        <w:spacing w:line="240" w:lineRule="auto"/>
        <w:ind w:firstLine="720"/>
        <w:contextualSpacing/>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25.1. Lankomumas. Žymimas kiekvieną pamoką. Už praleistą be pateisintos priežasties pamoką mokinys atsiskaito arba atlieka papildomus darbus .</w:t>
      </w:r>
    </w:p>
    <w:p w:rsidR="00FC2D42" w:rsidRPr="00FC2D42" w:rsidRDefault="00FC2D42" w:rsidP="00FC2D42">
      <w:pPr>
        <w:spacing w:line="240" w:lineRule="auto"/>
        <w:ind w:firstLine="720"/>
        <w:contextualSpacing/>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25.2. Pasirengimas pamokai. Stebima ir fiksuojama, ar mokinys pasirengęs pamokai (turi reikiamas priemones), ar parengęs namų darbus, užduotis.</w:t>
      </w:r>
    </w:p>
    <w:p w:rsidR="00FC2D42" w:rsidRPr="00FC2D42" w:rsidRDefault="00FC2D42" w:rsidP="00FC2D42">
      <w:pPr>
        <w:spacing w:line="240" w:lineRule="auto"/>
        <w:ind w:firstLine="720"/>
        <w:contextualSpacing/>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25.3. Aktyvumas pamokoje. Fiksuojama, ar aktyviai dalyvauja pamokoje: klausinėja, dalykiškai diskutuoja, papildo, analizuoja, pateikia pavyzdžių ir pan.</w:t>
      </w:r>
    </w:p>
    <w:p w:rsidR="00FC2D42" w:rsidRPr="00FC2D42" w:rsidRDefault="00FC2D42" w:rsidP="00FC2D42">
      <w:pPr>
        <w:spacing w:line="240" w:lineRule="auto"/>
        <w:ind w:firstLine="720"/>
        <w:contextualSpacing/>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25.4. Gebėjimas vertinti kitus ir įsivertinti pačiam. Skatinama objektyviai vertinti kitus ir, ypač kitiems girdint, įsivertinti pačiam; apibrėžti ir analizuoti klaidas, daryti pastabas.</w:t>
      </w:r>
    </w:p>
    <w:p w:rsidR="00FC2D42" w:rsidRPr="00FC2D42" w:rsidRDefault="00FC2D42" w:rsidP="00FC2D42">
      <w:pPr>
        <w:spacing w:line="240" w:lineRule="auto"/>
        <w:ind w:firstLine="720"/>
        <w:contextualSpacing/>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25.5. Papildomų darbų (pranešimų, projektų rengimą, jų pristatymą, darbą grupėje) atlikimas</w:t>
      </w:r>
      <w:r w:rsidRPr="00FC2D42">
        <w:rPr>
          <w:rFonts w:ascii="Times New Roman" w:eastAsia="Calibri" w:hAnsi="Times New Roman" w:cs="Times New Roman"/>
          <w:b/>
          <w:color w:val="auto"/>
          <w:sz w:val="24"/>
          <w:szCs w:val="24"/>
          <w:lang w:eastAsia="en-US"/>
        </w:rPr>
        <w:t>.</w:t>
      </w:r>
    </w:p>
    <w:p w:rsidR="00FC2D42" w:rsidRPr="00FC2D42" w:rsidRDefault="00FC2D42" w:rsidP="00FC2D42">
      <w:pPr>
        <w:spacing w:line="240" w:lineRule="auto"/>
        <w:ind w:firstLine="720"/>
        <w:contextualSpacing/>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25.6. Dalyvavimas konkursuose, olimpiadose, varžybose.</w:t>
      </w:r>
    </w:p>
    <w:p w:rsidR="00FC2D42" w:rsidRPr="00FC2D42" w:rsidRDefault="00FC2D42" w:rsidP="00FC2D42">
      <w:pPr>
        <w:spacing w:line="240" w:lineRule="auto"/>
        <w:ind w:firstLine="720"/>
        <w:contextualSpacing/>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25.7. Renginių stebėjimas ir vertinimas. Skatinama dalyvauti projektinėje veikloje klasėje, gimnazijoje, vietos bendruomenėje ir pan. Raginama stebėti projektus, lankyti renginius, spektaklius, juos aptarti klasėje / grupėje, analizuoti, vertinti, išsakyti savo nuomonę bei ją pagrįsti.</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1"/>
          <w:sz w:val="24"/>
          <w:szCs w:val="24"/>
          <w:lang w:eastAsia="en-US"/>
        </w:rPr>
      </w:pPr>
      <w:r w:rsidRPr="00FC2D42">
        <w:rPr>
          <w:rFonts w:ascii="Times New Roman" w:eastAsia="Times New Roman" w:hAnsi="Times New Roman" w:cs="Times New Roman"/>
          <w:b/>
          <w:color w:val="auto"/>
          <w:kern w:val="1"/>
          <w:sz w:val="24"/>
          <w:szCs w:val="24"/>
          <w:lang w:eastAsia="en-US"/>
        </w:rPr>
        <w:t>26. Specialiųjų poreikių mokiniai vertinami atsižvelgiant</w:t>
      </w:r>
      <w:r w:rsidR="006C6562">
        <w:rPr>
          <w:rFonts w:ascii="Times New Roman" w:eastAsia="Times New Roman" w:hAnsi="Times New Roman" w:cs="Times New Roman"/>
          <w:b/>
          <w:color w:val="auto"/>
          <w:kern w:val="1"/>
          <w:sz w:val="24"/>
          <w:szCs w:val="24"/>
          <w:lang w:eastAsia="en-US"/>
        </w:rPr>
        <w:t xml:space="preserve"> </w:t>
      </w:r>
      <w:r w:rsidRPr="00FC2D42">
        <w:rPr>
          <w:rFonts w:ascii="Times New Roman" w:eastAsia="Times New Roman" w:hAnsi="Times New Roman" w:cs="Times New Roman"/>
          <w:b/>
          <w:color w:val="auto"/>
          <w:kern w:val="1"/>
          <w:sz w:val="24"/>
          <w:szCs w:val="24"/>
          <w:lang w:eastAsia="en-US"/>
        </w:rPr>
        <w:t xml:space="preserve">į jiems skirtų ugdymo programų ypatumus.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26.1. Mokinio, kuriam rekomenduota mokytis pagal pritaikytą Bendrąją programą ir siekiančiam įgyti pagrindinį ar vidurinį išsilavinimą, apibendrinamasis vertinimas atliekamas pusmečio pabaigoje, įvertinant mokinio padarytą pažangą, orientuojantis į Bendrojoje programoje aprašytus mokinių pasiekimų lygių požymius.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26.2. Mokinių, mokomų pagal individualizuotas programas, žinios, gebėjimai ir įgūdžiai yra žymiai žemesni ir nesiekia Bendrųjų programų dvejų metų laikotarpiui būdingų patenkinamo lygio požymių, todėl pasiekimai turi būti vertinami pagal individualizuotoje programoje numatytus pasiekimus. Jei pagal individualizuotą programą mokomas mokinys gerai atliko jam skirtas užduotis</w:t>
      </w:r>
      <w:r w:rsidR="00EF67B1">
        <w:rPr>
          <w:rFonts w:ascii="Times New Roman" w:eastAsia="Times New Roman" w:hAnsi="Times New Roman" w:cs="Times New Roman"/>
          <w:color w:val="auto"/>
          <w:kern w:val="1"/>
          <w:sz w:val="24"/>
          <w:szCs w:val="24"/>
          <w:lang w:eastAsia="en-US"/>
        </w:rPr>
        <w:t>, pasiekė jo programoje numatytus tikslus</w:t>
      </w:r>
      <w:r w:rsidRPr="00FC2D42">
        <w:rPr>
          <w:rFonts w:ascii="Times New Roman" w:eastAsia="Times New Roman" w:hAnsi="Times New Roman" w:cs="Times New Roman"/>
          <w:color w:val="auto"/>
          <w:kern w:val="1"/>
          <w:sz w:val="24"/>
          <w:szCs w:val="24"/>
          <w:lang w:eastAsia="en-US"/>
        </w:rPr>
        <w:t>, jis turi teisę gauti dešimtuką kaip ir bet kuris kitas klasės mokinys. Šių mokinių metiniai įvertinimai turėtų būti patenkinami</w:t>
      </w:r>
      <w:r w:rsidR="00E25A7A">
        <w:rPr>
          <w:rFonts w:ascii="Times New Roman" w:eastAsia="Times New Roman" w:hAnsi="Times New Roman" w:cs="Times New Roman"/>
          <w:color w:val="auto"/>
          <w:kern w:val="1"/>
          <w:sz w:val="24"/>
          <w:szCs w:val="24"/>
          <w:lang w:eastAsia="en-US"/>
        </w:rPr>
        <w:t>.</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26.3. Specialiųjų poreikių mokiniui nepatenkinamas įvertinamas gali būti rašomas, jeigu jis turi potencinių galių, bet piktybiškai neatlieka jam skirtų užduočių, visiškai nededa pastangų joms atlikti.</w:t>
      </w:r>
    </w:p>
    <w:p w:rsidR="00FC2D42" w:rsidRPr="00FC2D42" w:rsidRDefault="00FC2D42" w:rsidP="00FC2D42">
      <w:pPr>
        <w:suppressAutoHyphens/>
        <w:spacing w:line="240" w:lineRule="auto"/>
        <w:jc w:val="both"/>
        <w:rPr>
          <w:rFonts w:ascii="Times New Roman" w:eastAsia="Times New Roman" w:hAnsi="Times New Roman" w:cs="Times New Roman"/>
          <w:b/>
          <w:bCs/>
          <w:color w:val="auto"/>
          <w:kern w:val="1"/>
          <w:sz w:val="24"/>
          <w:szCs w:val="24"/>
        </w:rPr>
      </w:pPr>
    </w:p>
    <w:p w:rsidR="00FC2D42" w:rsidRPr="00FC2D42" w:rsidRDefault="00FC2D42" w:rsidP="00FC2D42">
      <w:pPr>
        <w:suppressAutoHyphens/>
        <w:spacing w:line="240" w:lineRule="auto"/>
        <w:jc w:val="center"/>
        <w:rPr>
          <w:rFonts w:ascii="Times New Roman" w:eastAsia="Times New Roman" w:hAnsi="Times New Roman" w:cs="Times New Roman"/>
          <w:b/>
          <w:bCs/>
          <w:caps/>
          <w:color w:val="auto"/>
          <w:kern w:val="2"/>
          <w:sz w:val="24"/>
          <w:szCs w:val="24"/>
        </w:rPr>
      </w:pPr>
      <w:r w:rsidRPr="00FC2D42">
        <w:rPr>
          <w:rFonts w:ascii="Times New Roman" w:eastAsia="Times New Roman" w:hAnsi="Times New Roman" w:cs="Times New Roman"/>
          <w:b/>
          <w:bCs/>
          <w:caps/>
          <w:color w:val="auto"/>
          <w:kern w:val="2"/>
          <w:sz w:val="24"/>
          <w:szCs w:val="24"/>
        </w:rPr>
        <w:t>VII. Kontrolinių darbų planavimo, skyrimo, derinimo, fiksavimo, rezultatų analizės tvarka</w:t>
      </w:r>
    </w:p>
    <w:p w:rsidR="00FC2D42" w:rsidRPr="00FC2D42" w:rsidRDefault="00FC2D42" w:rsidP="00FC2D42">
      <w:pPr>
        <w:suppressAutoHyphens/>
        <w:spacing w:line="240" w:lineRule="auto"/>
        <w:ind w:firstLine="90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bCs/>
          <w:color w:val="auto"/>
          <w:kern w:val="2"/>
          <w:sz w:val="24"/>
          <w:szCs w:val="24"/>
        </w:rPr>
        <w:t>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27. </w:t>
      </w:r>
      <w:r w:rsidRPr="00FC2D42">
        <w:rPr>
          <w:rFonts w:ascii="Times New Roman" w:eastAsia="Times New Roman" w:hAnsi="Times New Roman" w:cs="Times New Roman"/>
          <w:b/>
          <w:bCs/>
          <w:color w:val="auto"/>
          <w:kern w:val="2"/>
          <w:sz w:val="24"/>
          <w:szCs w:val="24"/>
        </w:rPr>
        <w:t xml:space="preserve">Kontrolinis darbas </w:t>
      </w:r>
      <w:r w:rsidRPr="00FC2D42">
        <w:rPr>
          <w:rFonts w:ascii="Times New Roman" w:eastAsia="Times New Roman" w:hAnsi="Times New Roman" w:cs="Times New Roman"/>
          <w:color w:val="auto"/>
          <w:kern w:val="2"/>
          <w:sz w:val="24"/>
          <w:szCs w:val="24"/>
        </w:rPr>
        <w:t>–</w:t>
      </w:r>
      <w:r w:rsidRPr="00FC2D42">
        <w:rPr>
          <w:rFonts w:ascii="Times New Roman" w:eastAsia="Times New Roman" w:hAnsi="Times New Roman" w:cs="Times New Roman"/>
          <w:b/>
          <w:bCs/>
          <w:color w:val="auto"/>
          <w:kern w:val="2"/>
          <w:sz w:val="24"/>
          <w:szCs w:val="24"/>
        </w:rPr>
        <w:t xml:space="preserve"> </w:t>
      </w:r>
      <w:r w:rsidRPr="00FC2D42">
        <w:rPr>
          <w:rFonts w:ascii="Times New Roman" w:eastAsia="Times New Roman" w:hAnsi="Times New Roman" w:cs="Times New Roman"/>
          <w:color w:val="auto"/>
          <w:kern w:val="2"/>
          <w:sz w:val="24"/>
          <w:szCs w:val="24"/>
        </w:rPr>
        <w:t xml:space="preserve">mokinio žinių, gebėjimų patikrinimas, kuris atliekamas raštu ir gali trukti 30–90 minučių bei vertinamas pažymiu.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27.1. Kontrolinio darbo tikslas – patikrinti, kaip išmokta dalyko programos dalis (tema, kelios temos, skyrius ir pan.), ir fiksuoti mokinio mokymosi rezultatus, pažymiu vertinant jo žinias ir supratimą, įgūdžius, dalykinius bei bendruosius gebėjimus.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27.2. Kontrolinių darbų užduotis, atitinkančias išeitą kursą, rengia mokytojas(-ai), remdamasis (-iesi) dalyko </w:t>
      </w:r>
      <w:r w:rsidRPr="00FC2D42">
        <w:rPr>
          <w:rFonts w:ascii="Times New Roman" w:eastAsia="Times New Roman" w:hAnsi="Times New Roman" w:cs="Times New Roman"/>
          <w:iCs/>
          <w:color w:val="auto"/>
          <w:kern w:val="2"/>
          <w:sz w:val="24"/>
          <w:szCs w:val="24"/>
        </w:rPr>
        <w:t>Bendrosiomis programomis</w:t>
      </w:r>
      <w:r w:rsidRPr="00FC2D42">
        <w:rPr>
          <w:rFonts w:ascii="Times New Roman" w:eastAsia="Times New Roman" w:hAnsi="Times New Roman" w:cs="Times New Roman"/>
          <w:color w:val="auto"/>
          <w:kern w:val="2"/>
          <w:sz w:val="24"/>
          <w:szCs w:val="24"/>
        </w:rPr>
        <w:t xml:space="preserve"> arba naudodamas(-iesi) kitų autorių parengta didaktine medžiaga.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27.3.  Apie kontrolinį darbą, jo pobūdį, rašymo tikslus, vertinimo kriterijus mokiniai supažindinami ne vėliau kaip prieš savaitę, dalyko mokytojas planuojamojo kontrolinio darbo temą ir laiką užrašo e-dienyne.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27.4. Dėl svarbių priežasčių mokytojai, suderinę su mokiniais, turi teisę kontrolinio darbo laiką keisti.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28. Vieną dieną ta pati klasė gali rašyti tik vieną kontrolinį darbą.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28.1. Kontrolinio darbo užduotis mokinys atlieka savarankiškai, mokiniai nesikalba tarpusavyje, netrukdo kitiems, naudojasi tik tomis priemonėmis, kurias nurodė mokytojas, jų neskolina. Pasakinėjančių, besistengiančių gauti neleistinos pagalbos, besinaudojančių draudžiamomis priemonėmis (telefonais, </w:t>
      </w:r>
      <w:r w:rsidRPr="00FC2D42">
        <w:rPr>
          <w:rFonts w:ascii="Times New Roman" w:eastAsia="Times New Roman" w:hAnsi="Times New Roman" w:cs="Times New Roman"/>
          <w:color w:val="auto"/>
          <w:kern w:val="2"/>
          <w:sz w:val="24"/>
          <w:szCs w:val="24"/>
        </w:rPr>
        <w:lastRenderedPageBreak/>
        <w:t xml:space="preserve">internetu, ir t.t.) nevykdančių mokytojo nurodymų, mokinių darbai vertinami žemiausiu neigiamu įvertinimu - „1“. Tokie darbai neperrašomi.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28.2. Ne tamsiai</w:t>
      </w:r>
      <w:r w:rsidRPr="00FC2D42">
        <w:rPr>
          <w:rFonts w:ascii="Times New Roman" w:eastAsia="Calibri" w:hAnsi="Times New Roman" w:cs="Times New Roman"/>
          <w:color w:val="auto"/>
          <w:kern w:val="2"/>
          <w:sz w:val="24"/>
          <w:szCs w:val="24"/>
          <w:lang w:eastAsia="ru-RU"/>
        </w:rPr>
        <w:t xml:space="preserve"> mėlynai rašančiu rašikliu ar netvarkingai, neįskaitomai parašyti darbai vertinami kaip </w:t>
      </w:r>
      <w:r w:rsidRPr="00FC2D42">
        <w:rPr>
          <w:rFonts w:ascii="Times New Roman" w:eastAsia="Times New Roman" w:hAnsi="Times New Roman" w:cs="Times New Roman"/>
          <w:color w:val="auto"/>
          <w:kern w:val="2"/>
          <w:sz w:val="24"/>
          <w:szCs w:val="24"/>
        </w:rPr>
        <w:t xml:space="preserve">neteisingi; ne tam skirtoje vietoje parašyti atsakymai </w:t>
      </w:r>
      <w:r w:rsidRPr="00FC2D42">
        <w:rPr>
          <w:rFonts w:ascii="Times New Roman" w:eastAsia="Calibri" w:hAnsi="Times New Roman" w:cs="Times New Roman"/>
          <w:color w:val="auto"/>
          <w:kern w:val="2"/>
          <w:sz w:val="24"/>
          <w:szCs w:val="24"/>
          <w:lang w:eastAsia="ru-RU"/>
        </w:rPr>
        <w:t>(</w:t>
      </w:r>
      <w:r w:rsidRPr="00FC2D42">
        <w:rPr>
          <w:rFonts w:ascii="Times New Roman" w:eastAsia="Times New Roman" w:hAnsi="Times New Roman" w:cs="Times New Roman"/>
          <w:color w:val="auto"/>
          <w:kern w:val="2"/>
          <w:sz w:val="24"/>
          <w:szCs w:val="24"/>
        </w:rPr>
        <w:t xml:space="preserve">pribraukyti atsakymai) visai nevertinami. Darbai gali būti nevertinami juose radus necenzūrinių užrašų, piešinių, ženklų. </w:t>
      </w:r>
    </w:p>
    <w:p w:rsidR="00FC2D42" w:rsidRPr="00FC2D42" w:rsidRDefault="00FC2D42" w:rsidP="00FC2D42">
      <w:pPr>
        <w:suppressAutoHyphens/>
        <w:spacing w:line="240" w:lineRule="auto"/>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Koregavimo priemonėmis naudotis negalima.</w:t>
      </w:r>
    </w:p>
    <w:p w:rsidR="00FC2D42" w:rsidRPr="00FC2D42" w:rsidRDefault="00FC2D42" w:rsidP="00FC2D42">
      <w:pPr>
        <w:suppressAutoHyphens/>
        <w:spacing w:line="240" w:lineRule="auto"/>
        <w:ind w:firstLine="720"/>
        <w:jc w:val="both"/>
        <w:rPr>
          <w:rFonts w:ascii="Calibri" w:eastAsia="DejaVu Sans" w:hAnsi="Calibri" w:cs="Calibri"/>
          <w:color w:val="auto"/>
          <w:kern w:val="1"/>
          <w:lang w:eastAsia="en-US"/>
        </w:rPr>
      </w:pPr>
      <w:r w:rsidRPr="00FC2D42">
        <w:rPr>
          <w:rFonts w:ascii="Times New Roman" w:eastAsia="Times New Roman" w:hAnsi="Times New Roman" w:cs="Times New Roman"/>
          <w:color w:val="auto"/>
          <w:kern w:val="2"/>
          <w:sz w:val="24"/>
          <w:szCs w:val="24"/>
        </w:rPr>
        <w:t>29. Kontrolinius darbus būtina ištaisyti ir paskelbti įvertinimus per 5 darbo dienas.</w:t>
      </w:r>
      <w:r w:rsidRPr="00FC2D42">
        <w:rPr>
          <w:rFonts w:ascii="Calibri" w:eastAsia="DejaVu Sans" w:hAnsi="Calibri" w:cs="Calibri"/>
          <w:color w:val="auto"/>
          <w:kern w:val="1"/>
          <w:lang w:eastAsia="en-US"/>
        </w:rPr>
        <w:t xml:space="preserve">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30. Su ištaisytais darbais supažindinami mokiniai, vykdoma kontrolinio darbo analizė. Aptarimo pamokos fiksuojamos dienyne.</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31. Rekomenduojama užduotis pateikti taip, kad būtų nurodytas kiekvienos užduoties ar klausimo įvertinimas balais. </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r w:rsidRPr="00FC2D42">
        <w:rPr>
          <w:rFonts w:ascii="Times New Roman" w:eastAsia="Times New Roman" w:hAnsi="Times New Roman" w:cs="Times New Roman"/>
          <w:color w:val="auto"/>
          <w:kern w:val="2"/>
          <w:sz w:val="24"/>
          <w:szCs w:val="24"/>
        </w:rPr>
        <w:t xml:space="preserve">32. Mokinys privalo parašyti mokomojo </w:t>
      </w:r>
      <w:r w:rsidRPr="00FC2D42">
        <w:rPr>
          <w:rFonts w:ascii="Times New Roman" w:eastAsia="Times New Roman" w:hAnsi="Times New Roman" w:cs="Times New Roman"/>
          <w:b/>
          <w:color w:val="auto"/>
          <w:kern w:val="2"/>
          <w:sz w:val="24"/>
          <w:szCs w:val="24"/>
        </w:rPr>
        <w:t>dalyko plane numatytus kontrolinius darbus. Mokytojas savo nuožiūra sprendžia, kokie atsiskaitomieji darbai yra būtini ir iš anksto apie tai informuoja mokinius.</w:t>
      </w:r>
    </w:p>
    <w:p w:rsidR="00FC2D42" w:rsidRPr="00FC2D42" w:rsidRDefault="00FC2D42" w:rsidP="00FC2D42">
      <w:pPr>
        <w:spacing w:line="240" w:lineRule="auto"/>
        <w:ind w:firstLine="720"/>
        <w:jc w:val="both"/>
        <w:rPr>
          <w:rFonts w:ascii="Times New Roman" w:eastAsia="Times New Roman" w:hAnsi="Times New Roman" w:cs="Times New Roman"/>
          <w:color w:val="auto"/>
          <w:sz w:val="24"/>
          <w:szCs w:val="24"/>
          <w:lang w:eastAsia="en-US"/>
        </w:rPr>
      </w:pPr>
      <w:r w:rsidRPr="00FC2D42">
        <w:rPr>
          <w:rFonts w:ascii="Times New Roman" w:eastAsia="Times New Roman" w:hAnsi="Times New Roman" w:cs="Times New Roman"/>
          <w:color w:val="auto"/>
          <w:sz w:val="24"/>
          <w:szCs w:val="24"/>
          <w:lang w:eastAsia="en-US"/>
        </w:rPr>
        <w:t>33. Nerašius kontrolinio darbo, būtina atsikaityti tokia tvarka:</w:t>
      </w:r>
    </w:p>
    <w:p w:rsidR="00FC2D42" w:rsidRPr="00FC2D42" w:rsidRDefault="00FC2D42" w:rsidP="00FC2D42">
      <w:pPr>
        <w:spacing w:line="240" w:lineRule="auto"/>
        <w:ind w:firstLine="720"/>
        <w:jc w:val="both"/>
        <w:rPr>
          <w:rFonts w:ascii="Times New Roman" w:eastAsia="Times New Roman" w:hAnsi="Times New Roman" w:cs="Times New Roman"/>
          <w:color w:val="auto"/>
          <w:sz w:val="24"/>
          <w:szCs w:val="24"/>
          <w:lang w:eastAsia="en-US"/>
        </w:rPr>
      </w:pPr>
      <w:r w:rsidRPr="00FC2D42">
        <w:rPr>
          <w:rFonts w:ascii="Times New Roman" w:eastAsia="Times New Roman" w:hAnsi="Times New Roman" w:cs="Times New Roman"/>
          <w:color w:val="auto"/>
          <w:sz w:val="24"/>
          <w:szCs w:val="24"/>
          <w:lang w:eastAsia="en-US"/>
        </w:rPr>
        <w:t>33.1. Pateikus gydytojo pažymą, būtina atsiskaityti per 2 savaites nuo grįžimo į gimnaziją dienos. Atsiskaitymo laiką mokinys derina su mokytoju.</w:t>
      </w:r>
    </w:p>
    <w:p w:rsidR="00FC2D42" w:rsidRPr="00FC2D42" w:rsidRDefault="00FC2D42" w:rsidP="00FC2D42">
      <w:pPr>
        <w:spacing w:line="240" w:lineRule="auto"/>
        <w:ind w:firstLine="720"/>
        <w:jc w:val="both"/>
        <w:rPr>
          <w:rFonts w:ascii="Times New Roman" w:eastAsia="Times New Roman" w:hAnsi="Times New Roman" w:cs="Times New Roman"/>
          <w:color w:val="auto"/>
          <w:sz w:val="24"/>
          <w:szCs w:val="24"/>
          <w:lang w:eastAsia="en-US"/>
        </w:rPr>
      </w:pPr>
      <w:r w:rsidRPr="00FC2D42">
        <w:rPr>
          <w:rFonts w:ascii="Times New Roman" w:eastAsia="Times New Roman" w:hAnsi="Times New Roman" w:cs="Times New Roman"/>
          <w:color w:val="auto"/>
          <w:sz w:val="24"/>
          <w:szCs w:val="24"/>
          <w:lang w:eastAsia="en-US"/>
        </w:rPr>
        <w:t>33.2. Kai pamokas teisina tėvai ir kiti asmenys (pagal praleistų pamokų teisinimo lapą) privalu atsiskaityti per savaitę. Atsi</w:t>
      </w:r>
      <w:r w:rsidR="00E25A7A">
        <w:rPr>
          <w:rFonts w:ascii="Times New Roman" w:eastAsia="Times New Roman" w:hAnsi="Times New Roman" w:cs="Times New Roman"/>
          <w:color w:val="auto"/>
          <w:sz w:val="24"/>
          <w:szCs w:val="24"/>
          <w:lang w:eastAsia="en-US"/>
        </w:rPr>
        <w:t>s</w:t>
      </w:r>
      <w:r w:rsidRPr="00FC2D42">
        <w:rPr>
          <w:rFonts w:ascii="Times New Roman" w:eastAsia="Times New Roman" w:hAnsi="Times New Roman" w:cs="Times New Roman"/>
          <w:color w:val="auto"/>
          <w:sz w:val="24"/>
          <w:szCs w:val="24"/>
          <w:lang w:eastAsia="en-US"/>
        </w:rPr>
        <w:t>kaitymo laiką mokinys derina su mokytoju.</w:t>
      </w:r>
    </w:p>
    <w:p w:rsidR="00FC2D42" w:rsidRPr="00FC2D42" w:rsidRDefault="00FC2D42" w:rsidP="00FC2D42">
      <w:pPr>
        <w:spacing w:line="240" w:lineRule="auto"/>
        <w:ind w:firstLine="720"/>
        <w:jc w:val="both"/>
        <w:rPr>
          <w:rFonts w:ascii="Times New Roman" w:eastAsia="Times New Roman" w:hAnsi="Times New Roman" w:cs="Times New Roman"/>
          <w:color w:val="auto"/>
          <w:sz w:val="24"/>
          <w:szCs w:val="24"/>
          <w:lang w:eastAsia="en-US"/>
        </w:rPr>
      </w:pPr>
      <w:r w:rsidRPr="00FC2D42">
        <w:rPr>
          <w:rFonts w:ascii="Times New Roman" w:eastAsia="Times New Roman" w:hAnsi="Times New Roman" w:cs="Times New Roman"/>
          <w:color w:val="auto"/>
          <w:sz w:val="24"/>
          <w:szCs w:val="24"/>
          <w:lang w:eastAsia="en-US"/>
        </w:rPr>
        <w:t>34. Nerašius kontrolinio darbo (dėl pateisinamos ir nepateisinamos priežasties) ir neatsiskaičius už jį sutartu laiku</w:t>
      </w:r>
      <w:r w:rsidR="002F1A7D">
        <w:rPr>
          <w:rFonts w:ascii="Times New Roman" w:eastAsia="Times New Roman" w:hAnsi="Times New Roman" w:cs="Times New Roman"/>
          <w:color w:val="auto"/>
          <w:sz w:val="24"/>
          <w:szCs w:val="24"/>
          <w:lang w:eastAsia="en-US"/>
        </w:rPr>
        <w:t>,</w:t>
      </w:r>
      <w:r w:rsidRPr="00FC2D42">
        <w:rPr>
          <w:rFonts w:ascii="Times New Roman" w:eastAsia="Times New Roman" w:hAnsi="Times New Roman" w:cs="Times New Roman"/>
          <w:color w:val="auto"/>
          <w:sz w:val="24"/>
          <w:szCs w:val="24"/>
          <w:lang w:eastAsia="en-US"/>
        </w:rPr>
        <w:t xml:space="preserve"> po „n“ raidės dienyne įrašomas vertinimas „vienetas“.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35. Mokiniui ilgai sirgus ir pateikus gydytojo pažymą I pusmečio kontrolinio darbo atsiskaitymą rekomenduojama nukelti į II pusmetį, jei mokiniui sugrįžus į mokyklą liko savaitė ar mažiau nei savaitė iki pusmečio pabaigos.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36. Kontrolinio darbo įvertinimai surašomi dienyne tą dieną, kada jis buvo rašytas ar perrašytas (nustatant pažymio tipą).</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37. Kontrolinis darbas perrašomas mokiniui pageidaujant. Mokiniui sudaroma galimybė pasimokius atsiskaityti iš tos temos per savaitę nuo rezultatų paskelbimo dienos (įrašant į e-dienyną perrašyto darbo pažymį).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37.1. Mokiniui rekomenduojama lankyti konsultacijas pasiekimų skirtumams likviduoti.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lang w:eastAsia="ar-SA"/>
        </w:rPr>
      </w:pPr>
      <w:r w:rsidRPr="00FC2D42">
        <w:rPr>
          <w:rFonts w:ascii="Times New Roman" w:eastAsia="Times New Roman" w:hAnsi="Times New Roman" w:cs="Times New Roman"/>
          <w:color w:val="auto"/>
          <w:kern w:val="2"/>
          <w:sz w:val="24"/>
          <w:szCs w:val="24"/>
        </w:rPr>
        <w:t>38. Neigiamai įvertintas kontrolinis darbas: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lang w:eastAsia="ar-SA"/>
        </w:rPr>
        <w:t>38.1</w:t>
      </w:r>
      <w:r w:rsidRPr="00FC2D42">
        <w:rPr>
          <w:rFonts w:ascii="Times New Roman" w:eastAsia="Times New Roman" w:hAnsi="Times New Roman" w:cs="Times New Roman"/>
          <w:color w:val="auto"/>
          <w:kern w:val="2"/>
          <w:sz w:val="24"/>
          <w:szCs w:val="24"/>
        </w:rPr>
        <w:t xml:space="preserve">. jei neigiamai įvertinami du ir daugiau kontrolinių darbų iš eilės, pasiekimų skirtumų likvidavimo būdus ir sprendimus priima dalyko mokytojas kartu su mokiniu, jo tėvais, klasės vadovu;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38.2. mokytojas kartu su mokiniu, tėvais ir klasės vadovu pildo „Mokinio individualios pažangos plano formą“ (Priedas 3).</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39. Jei 50% ir daugiau klasės mokinių kontrolinio darbo įvertinimai yra neigiami</w:t>
      </w:r>
      <w:r w:rsidR="002F1A7D">
        <w:rPr>
          <w:rFonts w:ascii="Times New Roman" w:eastAsia="Times New Roman" w:hAnsi="Times New Roman" w:cs="Times New Roman"/>
          <w:color w:val="auto"/>
          <w:kern w:val="2"/>
          <w:sz w:val="24"/>
          <w:szCs w:val="24"/>
        </w:rPr>
        <w:t>,</w:t>
      </w:r>
      <w:r w:rsidRPr="00FC2D42">
        <w:rPr>
          <w:rFonts w:ascii="Times New Roman" w:eastAsia="Times New Roman" w:hAnsi="Times New Roman" w:cs="Times New Roman"/>
          <w:color w:val="auto"/>
          <w:kern w:val="2"/>
          <w:sz w:val="24"/>
          <w:szCs w:val="24"/>
        </w:rPr>
        <w:t xml:space="preserve"> įvertinimai į dienyną nerašomi.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39.1. Mokytojas analizuoja mokinių padarytas klaidas, koreguoja savo ilgalaikį pamokų planą, sutartu laiku konsultuoja mokinius.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39.2. Mokytojas tariasi su mokiniais ir derina pakartotinio kontrolinio darbo datą.</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40.  Paskutinę dieną prieš mokinių atostogas ir pirmą dieną po mokinių atostogų kontrolinis darbas nerašomas.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41.  Paskutinę pusmečio savaitę kontrolinių darbų rašyti negalima. </w:t>
      </w:r>
    </w:p>
    <w:p w:rsidR="00FC2D42" w:rsidRPr="00FC2D42" w:rsidRDefault="00FC2D42" w:rsidP="00FC2D42">
      <w:pPr>
        <w:suppressAutoHyphens/>
        <w:spacing w:line="240" w:lineRule="auto"/>
        <w:jc w:val="both"/>
        <w:rPr>
          <w:rFonts w:ascii="Times New Roman" w:eastAsia="Times New Roman" w:hAnsi="Times New Roman" w:cs="Times New Roman"/>
          <w:b/>
          <w:bCs/>
          <w:color w:val="auto"/>
          <w:kern w:val="2"/>
          <w:sz w:val="24"/>
          <w:szCs w:val="24"/>
        </w:rPr>
      </w:pPr>
    </w:p>
    <w:p w:rsidR="00FC2D42" w:rsidRPr="00FC2D42" w:rsidRDefault="00FC2D42" w:rsidP="00FC2D42">
      <w:pPr>
        <w:suppressAutoHyphens/>
        <w:spacing w:line="240" w:lineRule="auto"/>
        <w:ind w:firstLine="900"/>
        <w:jc w:val="center"/>
        <w:rPr>
          <w:rFonts w:ascii="Times New Roman" w:eastAsia="Times New Roman" w:hAnsi="Times New Roman" w:cs="Times New Roman"/>
          <w:b/>
          <w:bCs/>
          <w:color w:val="auto"/>
          <w:kern w:val="2"/>
          <w:sz w:val="24"/>
          <w:szCs w:val="24"/>
        </w:rPr>
      </w:pPr>
      <w:r w:rsidRPr="00FC2D42">
        <w:rPr>
          <w:rFonts w:ascii="Times New Roman" w:eastAsia="Times New Roman" w:hAnsi="Times New Roman" w:cs="Times New Roman"/>
          <w:b/>
          <w:bCs/>
          <w:color w:val="auto"/>
          <w:kern w:val="2"/>
          <w:sz w:val="24"/>
          <w:szCs w:val="24"/>
        </w:rPr>
        <w:t>IX. KITŲ ATSISKAITOMŲJŲ DARBŲ ORGANIZAVIMO TVARKA</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 xml:space="preserve">42.  Savarankiškas darbas: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42.1. tikslas –sužinoti, kaip mokinys geba pritaikyti įgytas žinias, atlikdamas praktines užduotis. Mokytojas konsultuoja mokinius, padeda individualiai, nori įsitikinti, kaip įtvirtinamąją užduotį sugeba atlikti kiekvienas mokinys. Trunka mažiau kaip 30 min.</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42.2. Savarankiško darbo formos gali būti įvairios: klausimynas, testas, trumpas diktantas ir pan.</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lastRenderedPageBreak/>
        <w:t>42.3.  Jo metu mokiniai atlieka mokytojo pateiktas užduotis iš jau išmoktos  (ne daugiau kaip iš 1 – 2 pamokų) medžiagos ar naujai išdėstytų temų.</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42.4.  Apie savarankiško darbo rašymą iš anksto informuoti nebūtina (nebent būtų reikalingos tam tikros priemonės).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42.5. Patikrinti ir įvertinti savarankiški darbai turi būti grąžinami ne vėliau kaip po 2 pamokų.</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r w:rsidRPr="00FC2D42">
        <w:rPr>
          <w:rFonts w:ascii="Times New Roman" w:eastAsia="Times New Roman" w:hAnsi="Times New Roman" w:cs="Times New Roman"/>
          <w:color w:val="auto"/>
          <w:kern w:val="2"/>
          <w:sz w:val="24"/>
          <w:szCs w:val="24"/>
        </w:rPr>
        <w:t xml:space="preserve">42.6. Rezultatai įrašomi į e-dienyną.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43.  Apklausa žodžiu:</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43.1.  tikslas – greitas mokinio ar klasės žinių patikrinimas;</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r w:rsidRPr="00FC2D42">
        <w:rPr>
          <w:rFonts w:ascii="Times New Roman" w:eastAsia="Times New Roman" w:hAnsi="Times New Roman" w:cs="Times New Roman"/>
          <w:color w:val="auto"/>
          <w:kern w:val="2"/>
          <w:sz w:val="24"/>
          <w:szCs w:val="24"/>
        </w:rPr>
        <w:t>43.2.  rezultatų motyvuotas įvertinimas įrašomas į e-dienyną tą pačią pamoką.</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44.  Laboratoriniai ir praktikos darbai: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44.1.  ugdo mokinių praktinius gebėjimus: teorinės žinios pritaikomos praktiškai;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44.2.  mokinys, naudodamasis duotomis priemonėmis, turi išspręsti iškeltą problemą (išmatuoti, apskaičiuoti, įvertinti, palyginti, sisteminti, braižyti brėžinius, formuluoti išvadas);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44.3.  trunka ne mažiau  kaip 35 min.,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44.4.  jų metu užrašomi teoriškai ar praktiškai atliktų tyrimų ar bandymų rezultatai; </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r w:rsidRPr="00FC2D42">
        <w:rPr>
          <w:rFonts w:ascii="Times New Roman" w:eastAsia="Times New Roman" w:hAnsi="Times New Roman" w:cs="Times New Roman"/>
          <w:color w:val="auto"/>
          <w:kern w:val="2"/>
          <w:sz w:val="24"/>
          <w:szCs w:val="24"/>
        </w:rPr>
        <w:t>44.5.  įvertinimas įrašomas į e-dienyną.</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45.  Bandomieji egzaminai, tikrinamieji darbai: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45.1. organizuojami gimnazijos vadovybės arba / ir metodinės grupės sprendimu ne daugiau kaip 2 kartus per mokslo metus;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45.2. vyksta vienu metu tos pačios kategorijos mokiniams;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45.3. tvarkaraštis sudaromas ne vėliau kaip prieš savaitę;</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45.4.  trukmė ne ilgesnė kaip 4 val.</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45.5. įvertinimai įtraukiami į atitinkamo pusmečio apskaitą;</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r w:rsidRPr="00FC2D42">
        <w:rPr>
          <w:rFonts w:ascii="Times New Roman" w:eastAsia="Times New Roman" w:hAnsi="Times New Roman" w:cs="Times New Roman"/>
          <w:color w:val="auto"/>
          <w:kern w:val="2"/>
          <w:sz w:val="24"/>
          <w:szCs w:val="24"/>
        </w:rPr>
        <w:t>45.6. atliekama kiekybinė ir kokybinė analizė, kuri aptariama metodinės grupės  posėdyje.</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 xml:space="preserve">46.  Interpretacija, rašinys, kūrybinis darbas: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46.1. Rašomieji darbai rašomi 1-2 pamokas, apie juos informuoti prieš 2 savaites, data tikslinama prieš savaitę;</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46.2. Ištaisyti darbai grąžinami ir su rezultatais mokiniai supažindinami per 21 darbo dieną nuo</w:t>
      </w:r>
    </w:p>
    <w:p w:rsidR="00FC2D42" w:rsidRPr="00FC2D42" w:rsidRDefault="00FC2D42" w:rsidP="00FC2D42">
      <w:pPr>
        <w:suppressAutoHyphens/>
        <w:spacing w:line="240" w:lineRule="auto"/>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parašymo dienos.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 xml:space="preserve">47. Projektiniai darbai: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47.1. rengiami iš vienos temos, bet gali būti integruoti;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47.2. apie projektinį darbą mokiniai informuojami ne vėliau kaip prieš savaitę, fiksuojant e-dienyne;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47.3. trumpalaikį projektą gali atlikti 1 mokinys arba grupelės po 2-3 mokinius; </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r w:rsidRPr="00FC2D42">
        <w:rPr>
          <w:rFonts w:ascii="Times New Roman" w:eastAsia="Times New Roman" w:hAnsi="Times New Roman" w:cs="Times New Roman"/>
          <w:color w:val="auto"/>
          <w:kern w:val="2"/>
          <w:sz w:val="24"/>
          <w:szCs w:val="24"/>
        </w:rPr>
        <w:t xml:space="preserve">47.4.  pažymys įrašomas į e-dienyną projekto pristatymo dieną;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48. Referatai:</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r w:rsidRPr="00FC2D42">
        <w:rPr>
          <w:rFonts w:ascii="Times New Roman" w:eastAsia="Times New Roman" w:hAnsi="Times New Roman" w:cs="Times New Roman"/>
          <w:color w:val="auto"/>
          <w:kern w:val="2"/>
          <w:sz w:val="24"/>
          <w:szCs w:val="24"/>
        </w:rPr>
        <w:t>48.1. pristačius referatą, jo įvertinimas įrašomas į e-dienyną.</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 xml:space="preserve">49. Praktiniai-kūrybiniai darbai.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color w:val="auto"/>
          <w:kern w:val="2"/>
          <w:sz w:val="24"/>
          <w:szCs w:val="24"/>
        </w:rPr>
        <w:t xml:space="preserve">49.1. Praktiniai-kūrybiniai darbai skiriami ugdyti mokinių gebėjimus, teorines žinias pritaikyti praktikoje. Praktinės-kūrybinės užduoties atlikimo laikas priklauso nuo darbo sudėtingumo. </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2"/>
          <w:sz w:val="24"/>
          <w:szCs w:val="24"/>
        </w:rPr>
      </w:pPr>
      <w:r w:rsidRPr="00FC2D42">
        <w:rPr>
          <w:rFonts w:ascii="Times New Roman" w:eastAsia="Times New Roman" w:hAnsi="Times New Roman" w:cs="Times New Roman"/>
          <w:color w:val="auto"/>
          <w:kern w:val="2"/>
          <w:sz w:val="24"/>
          <w:szCs w:val="24"/>
        </w:rPr>
        <w:t>49.2. Praktiniai-kūrybiniai darbai tikrinami ir vertinami pagal bendrus reikalavimus.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2"/>
          <w:sz w:val="24"/>
          <w:szCs w:val="24"/>
        </w:rPr>
      </w:pPr>
      <w:r w:rsidRPr="00FC2D42">
        <w:rPr>
          <w:rFonts w:ascii="Times New Roman" w:eastAsia="Times New Roman" w:hAnsi="Times New Roman" w:cs="Times New Roman"/>
          <w:b/>
          <w:color w:val="auto"/>
          <w:kern w:val="2"/>
          <w:sz w:val="24"/>
          <w:szCs w:val="24"/>
        </w:rPr>
        <w:t xml:space="preserve">50. Dalyvavimas olimpiadose, konkursuose, varžybose: </w:t>
      </w:r>
    </w:p>
    <w:p w:rsidR="00FC2D42" w:rsidRPr="00FC2D42" w:rsidRDefault="00FC2D42" w:rsidP="00FC2D42">
      <w:pPr>
        <w:suppressAutoHyphens/>
        <w:spacing w:line="240" w:lineRule="auto"/>
        <w:ind w:firstLine="720"/>
        <w:jc w:val="both"/>
        <w:rPr>
          <w:rFonts w:ascii="Times New Roman" w:eastAsia="Times New Roman" w:hAnsi="Times New Roman" w:cs="Times New Roman"/>
          <w:b/>
          <w:bCs/>
          <w:color w:val="auto"/>
          <w:kern w:val="2"/>
          <w:sz w:val="24"/>
          <w:szCs w:val="24"/>
        </w:rPr>
      </w:pPr>
      <w:r w:rsidRPr="00FC2D42">
        <w:rPr>
          <w:rFonts w:ascii="Times New Roman" w:eastAsia="Times New Roman" w:hAnsi="Times New Roman" w:cs="Times New Roman"/>
          <w:color w:val="auto"/>
          <w:kern w:val="2"/>
          <w:sz w:val="24"/>
          <w:szCs w:val="24"/>
        </w:rPr>
        <w:t>50.1 už dalyvavimą respublikinėse ir rajono olimpiadose, konkursuose ir varžybose mokytojas dalykininkas e-dienyne įrašo 10.</w:t>
      </w:r>
    </w:p>
    <w:p w:rsidR="00FC2D42" w:rsidRPr="00FC2D42" w:rsidRDefault="00FC2D42" w:rsidP="00FC2D42">
      <w:pPr>
        <w:suppressAutoHyphens/>
        <w:spacing w:line="240" w:lineRule="auto"/>
        <w:jc w:val="both"/>
        <w:rPr>
          <w:rFonts w:ascii="Times New Roman" w:eastAsia="Times New Roman" w:hAnsi="Times New Roman" w:cs="Times New Roman"/>
          <w:b/>
          <w:bCs/>
          <w:color w:val="auto"/>
          <w:kern w:val="1"/>
          <w:sz w:val="24"/>
          <w:szCs w:val="24"/>
        </w:rPr>
      </w:pPr>
    </w:p>
    <w:p w:rsidR="00FC2D42" w:rsidRPr="00FC2D42" w:rsidRDefault="00FC2D42" w:rsidP="00FC2D42">
      <w:pPr>
        <w:suppressAutoHyphens/>
        <w:spacing w:line="240" w:lineRule="auto"/>
        <w:jc w:val="center"/>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VII. VERTINIMAS BAIGUS PROGRAMĄ</w:t>
      </w:r>
    </w:p>
    <w:p w:rsidR="00FC2D42" w:rsidRPr="00FC2D42" w:rsidRDefault="00FC2D42" w:rsidP="00FC2D42">
      <w:pPr>
        <w:suppressAutoHyphens/>
        <w:spacing w:line="240" w:lineRule="auto"/>
        <w:jc w:val="center"/>
        <w:rPr>
          <w:rFonts w:ascii="Times New Roman" w:eastAsia="Times New Roman" w:hAnsi="Times New Roman" w:cs="Times New Roman"/>
          <w:b/>
          <w:bCs/>
          <w:color w:val="auto"/>
          <w:kern w:val="1"/>
          <w:sz w:val="24"/>
          <w:szCs w:val="24"/>
        </w:rPr>
      </w:pP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51.Vertinimas baigus programą:</w:t>
      </w:r>
    </w:p>
    <w:p w:rsidR="00FC2D42" w:rsidRPr="00FC2D42" w:rsidRDefault="00FC2D42" w:rsidP="00FC2D42">
      <w:pPr>
        <w:suppressAutoHyphens/>
        <w:spacing w:line="240" w:lineRule="auto"/>
        <w:ind w:firstLine="720"/>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color w:val="auto"/>
          <w:kern w:val="1"/>
          <w:sz w:val="24"/>
          <w:szCs w:val="24"/>
        </w:rPr>
        <w:t xml:space="preserve">51.1. Mokymosi rezultatams apibendrinti taikomas </w:t>
      </w:r>
      <w:r w:rsidRPr="00FC2D42">
        <w:rPr>
          <w:rFonts w:ascii="Times New Roman" w:eastAsia="Times New Roman" w:hAnsi="Times New Roman" w:cs="Times New Roman"/>
          <w:b/>
          <w:iCs/>
          <w:color w:val="auto"/>
          <w:kern w:val="1"/>
          <w:sz w:val="24"/>
          <w:szCs w:val="24"/>
        </w:rPr>
        <w:t>apibendrinamasis vertinimas.</w:t>
      </w:r>
      <w:r w:rsidRPr="00FC2D42">
        <w:rPr>
          <w:rFonts w:ascii="Times New Roman" w:eastAsia="Times New Roman" w:hAnsi="Times New Roman" w:cs="Times New Roman"/>
          <w:color w:val="auto"/>
          <w:kern w:val="1"/>
          <w:sz w:val="24"/>
          <w:szCs w:val="24"/>
        </w:rPr>
        <w:t xml:space="preserve">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51.2. Apibendrinamasis vertinimas - tai kiekvieno mokinio pažangos ir pasiekimų įvertinimas mokslo metų pusmečio pabaigoje ir metų pabaigoje, jis yra formalus. Jo rezultatai fiksuojami pažymiu arba įskaita.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lastRenderedPageBreak/>
        <w:t>52. Pusmečio pažymiai išvedami iš to pusmečio pažymių aritmetinio vidurkio taikant apvalinimo taisyklę (8,5 - 9; 8,4 - 8;).</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1"/>
          <w:sz w:val="24"/>
          <w:szCs w:val="24"/>
        </w:rPr>
      </w:pPr>
      <w:r w:rsidRPr="00FC2D42">
        <w:rPr>
          <w:rFonts w:ascii="Times New Roman" w:eastAsia="Times New Roman" w:hAnsi="Times New Roman" w:cs="Times New Roman"/>
          <w:bCs/>
          <w:color w:val="auto"/>
          <w:kern w:val="1"/>
          <w:sz w:val="24"/>
          <w:szCs w:val="24"/>
        </w:rPr>
        <w:t xml:space="preserve">53. </w:t>
      </w:r>
      <w:r w:rsidRPr="00FC2D42">
        <w:rPr>
          <w:rFonts w:ascii="Times New Roman" w:eastAsia="Times New Roman" w:hAnsi="Times New Roman" w:cs="Times New Roman"/>
          <w:color w:val="auto"/>
          <w:kern w:val="1"/>
          <w:sz w:val="24"/>
          <w:szCs w:val="24"/>
        </w:rPr>
        <w:t xml:space="preserve">5–8, I–IV gimnazijos klasių mokiniams metinis pažymys vedamas </w:t>
      </w:r>
      <w:r w:rsidRPr="00FC2D42">
        <w:rPr>
          <w:rFonts w:ascii="Times New Roman" w:eastAsia="Times New Roman" w:hAnsi="Times New Roman" w:cs="Times New Roman"/>
          <w:bCs/>
          <w:color w:val="auto"/>
          <w:kern w:val="1"/>
          <w:sz w:val="24"/>
          <w:szCs w:val="24"/>
        </w:rPr>
        <w:t>iš</w:t>
      </w:r>
      <w:r w:rsidRPr="00FC2D42">
        <w:rPr>
          <w:rFonts w:ascii="Times New Roman" w:eastAsia="Times New Roman" w:hAnsi="Times New Roman" w:cs="Times New Roman"/>
          <w:color w:val="auto"/>
          <w:kern w:val="1"/>
          <w:sz w:val="24"/>
          <w:szCs w:val="24"/>
        </w:rPr>
        <w:t xml:space="preserve"> I ir II pusmečių įvertinimų</w:t>
      </w:r>
      <w:r w:rsidRPr="00FC2D42">
        <w:rPr>
          <w:rFonts w:ascii="Times New Roman" w:eastAsia="Times New Roman" w:hAnsi="Times New Roman" w:cs="Times New Roman"/>
          <w:bCs/>
          <w:color w:val="auto"/>
          <w:kern w:val="1"/>
          <w:sz w:val="24"/>
          <w:szCs w:val="24"/>
        </w:rPr>
        <w:t xml:space="preserve"> pagal aritmetinį vidurkį</w:t>
      </w:r>
      <w:r w:rsidRPr="00FC2D42">
        <w:rPr>
          <w:rFonts w:ascii="Times New Roman" w:eastAsia="Times New Roman" w:hAnsi="Times New Roman" w:cs="Times New Roman"/>
          <w:color w:val="auto"/>
          <w:kern w:val="1"/>
          <w:sz w:val="24"/>
          <w:szCs w:val="24"/>
        </w:rPr>
        <w:t xml:space="preserve"> (suapvalinus iki sveiko skaičiaus) (pvz., I pusmetis – 8, II pusmetis – 9, metinis – 9; I pusmetis – 9, II pusmetis – 8, metinis – 9)</w:t>
      </w:r>
      <w:r w:rsidRPr="00FC2D42">
        <w:rPr>
          <w:rFonts w:ascii="Times New Roman" w:eastAsia="Times New Roman" w:hAnsi="Times New Roman" w:cs="Times New Roman"/>
          <w:b/>
          <w:color w:val="auto"/>
          <w:kern w:val="1"/>
          <w:sz w:val="24"/>
          <w:szCs w:val="24"/>
        </w:rPr>
        <w:t>.</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54. Jei mokinys per visą ugdymo laikotarpį (pusmetį) neatliko visų vertinimo užduočių (pvz., kontrolinių darbų ir kt.) be pateisinamos priežasties, nepademonstravo pasiekimų, numatytų pagrindinio ar vidurinio ugdymo bendrosiose programose, mokinio dalyko pusmečio pasiekimai prilyginami žemiausiam 10 balų sistemos įvertinimui „labai blogai“; jei mokinys neatliko visų vertinimo užduočių dėl svarbių, gimnazijos vadovo pateisintų priežasčių (pvz., ligos) – fiksuojamas įrašas „atleista“.</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lang w:eastAsia="en-US"/>
        </w:rPr>
        <w:t>55.</w:t>
      </w:r>
      <w:r w:rsidRPr="00FC2D42">
        <w:rPr>
          <w:rFonts w:ascii="Times New Roman" w:eastAsia="Times New Roman" w:hAnsi="Times New Roman" w:cs="Times New Roman"/>
          <w:b/>
          <w:color w:val="auto"/>
          <w:kern w:val="1"/>
          <w:sz w:val="24"/>
          <w:szCs w:val="24"/>
          <w:lang w:eastAsia="en-US"/>
        </w:rPr>
        <w:t> </w:t>
      </w:r>
      <w:r w:rsidRPr="00FC2D42">
        <w:rPr>
          <w:rFonts w:ascii="Times New Roman" w:eastAsia="Times New Roman" w:hAnsi="Times New Roman" w:cs="Times New Roman"/>
          <w:color w:val="auto"/>
          <w:kern w:val="1"/>
          <w:sz w:val="24"/>
          <w:szCs w:val="24"/>
          <w:lang w:eastAsia="en-US"/>
        </w:rPr>
        <w:t xml:space="preserve">Turintiems neigiamą metinį įvertinimą mokiniui turi būti skiriami papildomi darbai spragoms likviduoti. </w:t>
      </w:r>
    </w:p>
    <w:p w:rsidR="00FC2D42" w:rsidRPr="00FC2D42" w:rsidRDefault="00FC2D42" w:rsidP="00FC2D42">
      <w:pPr>
        <w:suppressAutoHyphens/>
        <w:spacing w:line="240" w:lineRule="auto"/>
        <w:ind w:firstLine="720"/>
        <w:jc w:val="both"/>
        <w:rPr>
          <w:rFonts w:ascii="Times New Roman" w:eastAsia="Times New Roman" w:hAnsi="Times New Roman" w:cs="Times New Roman"/>
          <w:b/>
          <w:color w:val="auto"/>
          <w:kern w:val="1"/>
          <w:sz w:val="24"/>
          <w:szCs w:val="24"/>
        </w:rPr>
      </w:pPr>
      <w:r w:rsidRPr="00FC2D42">
        <w:rPr>
          <w:rFonts w:ascii="Times New Roman" w:eastAsia="Times New Roman" w:hAnsi="Times New Roman" w:cs="Times New Roman"/>
          <w:color w:val="auto"/>
          <w:kern w:val="1"/>
          <w:sz w:val="24"/>
          <w:szCs w:val="24"/>
          <w:lang w:eastAsia="en-US"/>
        </w:rPr>
        <w:t>55.1. Sprendimą dėl papildomo darbo skyrimo mokiniui, jo kėlimo į aukštesnę klasę ar palikimo kartoti ugdymo programą, atsižvelgęs į mokytojų siūlymą, sprendžia gimnazijos vadovas.</w:t>
      </w:r>
    </w:p>
    <w:p w:rsidR="00FC2D42" w:rsidRPr="00FC2D42" w:rsidRDefault="00FC2D42" w:rsidP="00FC2D42">
      <w:pPr>
        <w:suppressAutoHyphens/>
        <w:spacing w:line="240" w:lineRule="auto"/>
        <w:ind w:firstLine="1134"/>
        <w:jc w:val="both"/>
        <w:rPr>
          <w:rFonts w:ascii="Times New Roman" w:eastAsia="Times New Roman" w:hAnsi="Times New Roman" w:cs="Times New Roman"/>
          <w:b/>
          <w:color w:val="auto"/>
          <w:kern w:val="1"/>
          <w:sz w:val="24"/>
          <w:szCs w:val="24"/>
        </w:rPr>
      </w:pPr>
    </w:p>
    <w:p w:rsidR="00FC2D42" w:rsidRPr="00FC2D42" w:rsidRDefault="00FC2D42" w:rsidP="00FC2D42">
      <w:pPr>
        <w:suppressAutoHyphens/>
        <w:spacing w:line="240" w:lineRule="auto"/>
        <w:ind w:firstLine="1134"/>
        <w:jc w:val="both"/>
        <w:rPr>
          <w:rFonts w:ascii="Times New Roman" w:eastAsia="Times New Roman" w:hAnsi="Times New Roman" w:cs="Times New Roman"/>
          <w:b/>
          <w:color w:val="auto"/>
          <w:kern w:val="1"/>
          <w:sz w:val="24"/>
          <w:szCs w:val="24"/>
        </w:rPr>
      </w:pPr>
      <w:r w:rsidRPr="00FC2D42">
        <w:rPr>
          <w:rFonts w:ascii="Times New Roman" w:eastAsia="Times New Roman" w:hAnsi="Times New Roman" w:cs="Times New Roman"/>
          <w:b/>
          <w:color w:val="auto"/>
          <w:kern w:val="1"/>
          <w:sz w:val="24"/>
          <w:szCs w:val="24"/>
        </w:rPr>
        <w:t xml:space="preserve"> Metinių pažymių vedimas mokiniams turintiems neigiamus įvertinimus:</w:t>
      </w:r>
    </w:p>
    <w:p w:rsidR="00FC2D42" w:rsidRPr="00FC2D42" w:rsidRDefault="00FC2D42" w:rsidP="00FC2D42">
      <w:pPr>
        <w:suppressAutoHyphens/>
        <w:spacing w:line="240" w:lineRule="auto"/>
        <w:ind w:firstLine="654"/>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color w:val="auto"/>
          <w:kern w:val="1"/>
          <w:sz w:val="24"/>
          <w:szCs w:val="24"/>
        </w:rPr>
        <w:t> </w:t>
      </w:r>
    </w:p>
    <w:tbl>
      <w:tblPr>
        <w:tblW w:w="0" w:type="auto"/>
        <w:jc w:val="center"/>
        <w:tblInd w:w="15" w:type="dxa"/>
        <w:tblLayout w:type="fixed"/>
        <w:tblCellMar>
          <w:top w:w="15" w:type="dxa"/>
          <w:left w:w="15" w:type="dxa"/>
          <w:bottom w:w="15" w:type="dxa"/>
          <w:right w:w="15" w:type="dxa"/>
        </w:tblCellMar>
        <w:tblLook w:val="0000" w:firstRow="0" w:lastRow="0" w:firstColumn="0" w:lastColumn="0" w:noHBand="0" w:noVBand="0"/>
      </w:tblPr>
      <w:tblGrid>
        <w:gridCol w:w="1580"/>
        <w:gridCol w:w="1362"/>
        <w:gridCol w:w="2549"/>
        <w:gridCol w:w="4290"/>
      </w:tblGrid>
      <w:tr w:rsidR="00FC2D42" w:rsidRPr="00FC2D42" w:rsidTr="00FC2D42">
        <w:trPr>
          <w:trHeight w:val="542"/>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I pusmetis</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jc w:val="both"/>
              <w:rPr>
                <w:rFonts w:ascii="Times New Roman" w:eastAsia="Times New Roman" w:hAnsi="Times New Roman" w:cs="Times New Roman"/>
                <w:b/>
                <w:color w:val="auto"/>
                <w:kern w:val="1"/>
                <w:sz w:val="24"/>
                <w:szCs w:val="24"/>
              </w:rPr>
            </w:pPr>
            <w:r w:rsidRPr="00FC2D42">
              <w:rPr>
                <w:rFonts w:ascii="Times New Roman" w:eastAsia="Times New Roman" w:hAnsi="Times New Roman" w:cs="Times New Roman"/>
                <w:b/>
                <w:bCs/>
                <w:color w:val="auto"/>
                <w:kern w:val="1"/>
                <w:sz w:val="24"/>
                <w:szCs w:val="24"/>
              </w:rPr>
              <w:t>II pusmetis</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Metinis</w:t>
            </w:r>
          </w:p>
        </w:tc>
        <w:tc>
          <w:tcPr>
            <w:tcW w:w="4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DejaVu Sans" w:hAnsi="Times New Roman" w:cs="Times New Roman"/>
                <w:color w:val="auto"/>
                <w:kern w:val="1"/>
                <w:sz w:val="24"/>
                <w:szCs w:val="24"/>
                <w:lang w:val="en-US" w:eastAsia="en-US"/>
              </w:rPr>
            </w:pPr>
            <w:r w:rsidRPr="00FC2D42">
              <w:rPr>
                <w:rFonts w:ascii="Times New Roman" w:eastAsia="Times New Roman" w:hAnsi="Times New Roman" w:cs="Times New Roman"/>
                <w:b/>
                <w:bCs/>
                <w:color w:val="auto"/>
                <w:kern w:val="1"/>
                <w:sz w:val="24"/>
                <w:szCs w:val="24"/>
              </w:rPr>
              <w:t>Pastabos</w:t>
            </w:r>
          </w:p>
        </w:tc>
      </w:tr>
      <w:tr w:rsidR="00FC2D42" w:rsidRPr="00FC2D42" w:rsidTr="00FC2D42">
        <w:trPr>
          <w:trHeight w:val="947"/>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bCs/>
                <w:color w:val="auto"/>
                <w:kern w:val="1"/>
                <w:sz w:val="24"/>
                <w:szCs w:val="24"/>
              </w:rPr>
            </w:pPr>
            <w:r w:rsidRPr="00FC2D42">
              <w:rPr>
                <w:rFonts w:ascii="Times New Roman" w:eastAsia="Times New Roman" w:hAnsi="Times New Roman" w:cs="Times New Roman"/>
                <w:color w:val="auto"/>
                <w:kern w:val="1"/>
                <w:sz w:val="24"/>
                <w:szCs w:val="24"/>
              </w:rPr>
              <w:t>3</w:t>
            </w:r>
          </w:p>
        </w:tc>
        <w:tc>
          <w:tcPr>
            <w:tcW w:w="4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164"/>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bCs/>
                <w:color w:val="auto"/>
                <w:kern w:val="1"/>
                <w:sz w:val="24"/>
                <w:szCs w:val="24"/>
              </w:rPr>
              <w:t xml:space="preserve">Papildomas darbas </w:t>
            </w:r>
            <w:r w:rsidRPr="00FC2D42">
              <w:rPr>
                <w:rFonts w:ascii="Times New Roman" w:eastAsia="Times New Roman" w:hAnsi="Times New Roman" w:cs="Times New Roman"/>
                <w:bCs/>
                <w:i/>
                <w:iCs/>
                <w:color w:val="auto"/>
                <w:kern w:val="1"/>
                <w:sz w:val="24"/>
                <w:szCs w:val="24"/>
              </w:rPr>
              <w:t>raštu</w:t>
            </w:r>
            <w:r w:rsidRPr="00FC2D42">
              <w:rPr>
                <w:rFonts w:ascii="Times New Roman" w:eastAsia="Times New Roman" w:hAnsi="Times New Roman" w:cs="Times New Roman"/>
                <w:bCs/>
                <w:color w:val="auto"/>
                <w:kern w:val="1"/>
                <w:sz w:val="24"/>
                <w:szCs w:val="24"/>
              </w:rPr>
              <w:t xml:space="preserve"> = galutinis įvertinimas.</w:t>
            </w:r>
            <w:r w:rsidRPr="00FC2D42">
              <w:rPr>
                <w:rFonts w:ascii="Times New Roman" w:eastAsia="Times New Roman" w:hAnsi="Times New Roman" w:cs="Times New Roman"/>
                <w:color w:val="auto"/>
                <w:kern w:val="1"/>
                <w:sz w:val="24"/>
                <w:szCs w:val="24"/>
              </w:rPr>
              <w:t xml:space="preserve"> </w:t>
            </w:r>
          </w:p>
          <w:p w:rsidR="00FC2D42" w:rsidRPr="00FC2D42" w:rsidRDefault="00FC2D42" w:rsidP="00FC2D42">
            <w:pPr>
              <w:suppressAutoHyphens/>
              <w:spacing w:line="240" w:lineRule="auto"/>
              <w:ind w:firstLine="164"/>
              <w:rPr>
                <w:rFonts w:ascii="Times New Roman" w:eastAsia="DejaVu Sans"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rPr>
              <w:t>Už II pusmetį atsiskaito iki rugpjūčio 31d.</w:t>
            </w:r>
          </w:p>
        </w:tc>
      </w:tr>
      <w:tr w:rsidR="00FC2D42" w:rsidRPr="00FC2D42" w:rsidTr="00FC2D42">
        <w:trPr>
          <w:trHeight w:val="637"/>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4</w:t>
            </w:r>
          </w:p>
        </w:tc>
        <w:tc>
          <w:tcPr>
            <w:tcW w:w="4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164"/>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Už I pusmetį atsiskaito iki </w:t>
            </w:r>
          </w:p>
          <w:p w:rsidR="00FC2D42" w:rsidRPr="00FC2D42" w:rsidRDefault="00FC2D42" w:rsidP="00FC2D42">
            <w:pPr>
              <w:suppressAutoHyphens/>
              <w:spacing w:line="240" w:lineRule="auto"/>
              <w:ind w:firstLine="164"/>
              <w:rPr>
                <w:rFonts w:ascii="Times New Roman" w:eastAsia="DejaVu Sans" w:hAnsi="Times New Roman" w:cs="Times New Roman"/>
                <w:color w:val="auto"/>
                <w:kern w:val="1"/>
                <w:sz w:val="24"/>
                <w:szCs w:val="24"/>
                <w:lang w:eastAsia="en-US"/>
              </w:rPr>
            </w:pPr>
            <w:r w:rsidRPr="00FC2D42">
              <w:rPr>
                <w:rFonts w:ascii="Times New Roman" w:eastAsia="Times New Roman" w:hAnsi="Times New Roman" w:cs="Times New Roman"/>
                <w:color w:val="auto"/>
                <w:kern w:val="1"/>
                <w:sz w:val="24"/>
                <w:szCs w:val="24"/>
              </w:rPr>
              <w:t>birželio 1d.</w:t>
            </w:r>
          </w:p>
        </w:tc>
      </w:tr>
      <w:tr w:rsidR="00FC2D42" w:rsidRPr="00FC2D42" w:rsidTr="00FC2D42">
        <w:trPr>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Neįskaityta</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Papildomo darbo raštu ir II pusmečio vidurkis</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164"/>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Savarankiškas atsiskaitymas už to pusmečio programą.</w:t>
            </w:r>
          </w:p>
          <w:p w:rsidR="00FC2D42" w:rsidRPr="00FC2D42" w:rsidRDefault="00FC2D42" w:rsidP="00FC2D42">
            <w:pPr>
              <w:suppressAutoHyphens/>
              <w:spacing w:line="240" w:lineRule="auto"/>
              <w:ind w:firstLine="164"/>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Už I pusmetį atsiskaito iki birželio 1 d.</w:t>
            </w:r>
          </w:p>
          <w:p w:rsidR="00FC2D42" w:rsidRPr="00FC2D42" w:rsidRDefault="00FC2D42" w:rsidP="00FC2D42">
            <w:pPr>
              <w:suppressAutoHyphens/>
              <w:spacing w:line="240" w:lineRule="auto"/>
              <w:ind w:firstLine="164"/>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Už II pusmetį atsiskaito iki rugpjūčio 31d.</w:t>
            </w:r>
          </w:p>
          <w:p w:rsidR="00FC2D42" w:rsidRPr="00FC2D42" w:rsidRDefault="00FC2D42" w:rsidP="00FC2D42">
            <w:pPr>
              <w:suppressAutoHyphens/>
              <w:spacing w:line="240" w:lineRule="auto"/>
              <w:ind w:firstLine="164"/>
              <w:rPr>
                <w:rFonts w:ascii="Times New Roman" w:eastAsia="DejaVu Sans" w:hAnsi="Times New Roman" w:cs="Times New Roman"/>
                <w:color w:val="auto"/>
                <w:kern w:val="1"/>
                <w:sz w:val="24"/>
                <w:szCs w:val="24"/>
                <w:lang w:val="pt-BR" w:eastAsia="en-US"/>
              </w:rPr>
            </w:pPr>
            <w:r w:rsidRPr="00FC2D42">
              <w:rPr>
                <w:rFonts w:ascii="Times New Roman" w:eastAsia="Times New Roman" w:hAnsi="Times New Roman" w:cs="Times New Roman"/>
                <w:bCs/>
                <w:color w:val="auto"/>
                <w:kern w:val="1"/>
                <w:sz w:val="24"/>
                <w:szCs w:val="24"/>
              </w:rPr>
              <w:t xml:space="preserve">Papildomas darbas </w:t>
            </w:r>
            <w:r w:rsidRPr="00FC2D42">
              <w:rPr>
                <w:rFonts w:ascii="Times New Roman" w:eastAsia="Times New Roman" w:hAnsi="Times New Roman" w:cs="Times New Roman"/>
                <w:bCs/>
                <w:i/>
                <w:iCs/>
                <w:color w:val="auto"/>
                <w:kern w:val="1"/>
                <w:sz w:val="24"/>
                <w:szCs w:val="24"/>
              </w:rPr>
              <w:t>raštu</w:t>
            </w:r>
            <w:r w:rsidRPr="00FC2D42">
              <w:rPr>
                <w:rFonts w:ascii="Times New Roman" w:eastAsia="Times New Roman" w:hAnsi="Times New Roman" w:cs="Times New Roman"/>
                <w:bCs/>
                <w:color w:val="auto"/>
                <w:kern w:val="1"/>
                <w:sz w:val="24"/>
                <w:szCs w:val="24"/>
              </w:rPr>
              <w:t xml:space="preserve"> = galutinis įvertinimas</w:t>
            </w:r>
          </w:p>
        </w:tc>
      </w:tr>
      <w:tr w:rsidR="00FC2D42" w:rsidRPr="00FC2D42" w:rsidTr="00FC2D42">
        <w:tblPrEx>
          <w:tblCellMar>
            <w:top w:w="0" w:type="dxa"/>
            <w:left w:w="0" w:type="dxa"/>
            <w:bottom w:w="0" w:type="dxa"/>
            <w:right w:w="0" w:type="dxa"/>
          </w:tblCellMar>
        </w:tblPrEx>
        <w:trPr>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Neįskaityta</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Neįskaityta</w:t>
            </w: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p>
        </w:tc>
      </w:tr>
      <w:tr w:rsidR="00FC2D42" w:rsidRPr="00FC2D42" w:rsidTr="00FC2D42">
        <w:tblPrEx>
          <w:tblCellMar>
            <w:top w:w="0" w:type="dxa"/>
            <w:left w:w="0" w:type="dxa"/>
            <w:bottom w:w="0" w:type="dxa"/>
            <w:right w:w="0" w:type="dxa"/>
          </w:tblCellMar>
        </w:tblPrEx>
        <w:trPr>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Neįskaityta</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left="79" w:hanging="79"/>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Neįskaityta</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ind w:firstLine="654"/>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Neįskaityta</w:t>
            </w: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p>
        </w:tc>
      </w:tr>
    </w:tbl>
    <w:p w:rsidR="00FC2D42" w:rsidRPr="00FC2D42" w:rsidRDefault="00FC2D42" w:rsidP="00FC2D42">
      <w:pPr>
        <w:suppressAutoHyphens/>
        <w:spacing w:line="240" w:lineRule="auto"/>
        <w:jc w:val="both"/>
        <w:rPr>
          <w:rFonts w:ascii="Times New Roman" w:eastAsia="Times New Roman" w:hAnsi="Times New Roman" w:cs="Times New Roman"/>
          <w:b/>
          <w:bCs/>
          <w:color w:val="auto"/>
          <w:kern w:val="1"/>
          <w:sz w:val="24"/>
          <w:szCs w:val="24"/>
        </w:rPr>
      </w:pPr>
    </w:p>
    <w:p w:rsidR="00FC2D42" w:rsidRPr="00FC2D42" w:rsidRDefault="00FC2D42" w:rsidP="00FC2D42">
      <w:pPr>
        <w:suppressAutoHyphens/>
        <w:spacing w:line="240" w:lineRule="auto"/>
        <w:jc w:val="center"/>
        <w:rPr>
          <w:rFonts w:ascii="Times New Roman" w:eastAsia="Times New Roman" w:hAnsi="Times New Roman" w:cs="Times New Roman"/>
          <w:b/>
          <w:bCs/>
          <w:color w:val="auto"/>
          <w:kern w:val="1"/>
          <w:sz w:val="24"/>
          <w:szCs w:val="24"/>
        </w:rPr>
      </w:pPr>
      <w:r w:rsidRPr="00FC2D42">
        <w:rPr>
          <w:rFonts w:ascii="Times New Roman" w:eastAsia="Times New Roman" w:hAnsi="Times New Roman" w:cs="Times New Roman"/>
          <w:b/>
          <w:bCs/>
          <w:color w:val="auto"/>
          <w:kern w:val="1"/>
          <w:sz w:val="24"/>
          <w:szCs w:val="24"/>
        </w:rPr>
        <w:t>VIII. ĮVERTINIMO FIKSAVIMAS. VERTINIMO INFORMACIJOS ANALIZĖ</w:t>
      </w:r>
    </w:p>
    <w:p w:rsidR="00FC2D42" w:rsidRPr="00FC2D42" w:rsidRDefault="00FC2D42" w:rsidP="00FC2D42">
      <w:pPr>
        <w:suppressAutoHyphens/>
        <w:spacing w:line="240" w:lineRule="auto"/>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b/>
          <w:bCs/>
          <w:color w:val="auto"/>
          <w:kern w:val="1"/>
          <w:sz w:val="24"/>
          <w:szCs w:val="24"/>
        </w:rPr>
        <w:t>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56. Mokinių pasiekimai fiksuojami elektroniniame dienyne.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 xml:space="preserve">57. Mokytojas gali (aptaręs su mokiniais) savo darbo užrašuose naudoti sutartinius simbolius, fiksuojančius mokinių mokymosi pastangas, atliekamas namų darbų užduotis, taisomus kontrolinius darbus, atliekamas papildomas užduotis, aktyvų darbą pamokoje ir kt. </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58. Rekomenduojamas pažymių kiekis per pusmetį:</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58.1. jei dalykui skirta mokytis n pamokų per savaitę, vertinama ne mažiau kaip n+1 pažymiais ir nemažiau 3 pažymių.</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59. Mokinių pasiekimai kas mėnesį aptariami klasės valandėlės metu.</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60. Mokymosi pasiekimai nuolat stebimi ir, esant reikalui, Vaiko gerovės komisijoje, klasės vadovų, dalyko mokytojų, tėvų, gimnazijos vadovų pasitarimuose aptariami.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61. Metodinėse grupėse analizuojami pa(si)tikrinamųjų kontrolinių darbų, bandomųjų egzaminų, egzaminų, įskaitų, NMPP rezultatai. Priimami sprendimai dėl ugdymo turinio, mokymo metodų ir strategijų, mokymosi užduočių, ugdymo tikslų realumo.</w:t>
      </w:r>
    </w:p>
    <w:p w:rsidR="00FC2D42" w:rsidRPr="00FC2D42" w:rsidRDefault="00FC2D42" w:rsidP="00FC2D42">
      <w:pPr>
        <w:spacing w:line="240" w:lineRule="auto"/>
        <w:ind w:firstLine="720"/>
        <w:jc w:val="both"/>
        <w:rPr>
          <w:rFonts w:ascii="Times New Roman" w:eastAsia="Calibri" w:hAnsi="Times New Roman" w:cs="Times New Roman"/>
          <w:color w:val="auto"/>
          <w:sz w:val="24"/>
          <w:szCs w:val="24"/>
          <w:lang w:eastAsia="en-US"/>
        </w:rPr>
      </w:pPr>
      <w:r w:rsidRPr="00FC2D42">
        <w:rPr>
          <w:rFonts w:ascii="Times New Roman" w:eastAsia="Calibri" w:hAnsi="Times New Roman" w:cs="Times New Roman"/>
          <w:color w:val="auto"/>
          <w:sz w:val="24"/>
          <w:szCs w:val="24"/>
          <w:lang w:eastAsia="en-US"/>
        </w:rPr>
        <w:t>62. Elektroninis dienynas TAMO leidžia laiku informuoti mokinių tėvus (globėjus, rūpintojus) apie mokinių mokymosi pažangą ir pasiekimus, užtikrina vertinimo metu sukauptos informacijos sklaidą.</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62.1. Jei tėvai neturi galimybės naudotis internetu, informaciją apie mokinio pasiekimus ir lankomumą klasės vadovas 2 kartus per mėnesį atspausdina iš elektroninio dienyno ir perduoda tėvams sutartu būdu (per vaikus ar asmeniškai tėvams).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lastRenderedPageBreak/>
        <w:t>62.2. Jei iškyla mokymosi problemų, tėvai apie mokymosi pasiekimus informuoj</w:t>
      </w:r>
      <w:r w:rsidR="00666604">
        <w:rPr>
          <w:rFonts w:ascii="Times New Roman" w:eastAsia="Times New Roman" w:hAnsi="Times New Roman" w:cs="Times New Roman"/>
          <w:color w:val="auto"/>
          <w:kern w:val="1"/>
          <w:sz w:val="24"/>
          <w:szCs w:val="24"/>
        </w:rPr>
        <w:t>ami įvairiais būdais: skambinama, individualiai kalbamasi, rašomi</w:t>
      </w:r>
      <w:r w:rsidRPr="00FC2D42">
        <w:rPr>
          <w:rFonts w:ascii="Times New Roman" w:eastAsia="Times New Roman" w:hAnsi="Times New Roman" w:cs="Times New Roman"/>
          <w:color w:val="auto"/>
          <w:kern w:val="1"/>
          <w:sz w:val="24"/>
          <w:szCs w:val="24"/>
        </w:rPr>
        <w:t xml:space="preserve"> </w:t>
      </w:r>
      <w:r w:rsidR="001B7A11">
        <w:rPr>
          <w:rFonts w:ascii="Times New Roman" w:eastAsia="Times New Roman" w:hAnsi="Times New Roman" w:cs="Times New Roman"/>
          <w:color w:val="auto"/>
          <w:kern w:val="1"/>
          <w:sz w:val="24"/>
          <w:szCs w:val="24"/>
        </w:rPr>
        <w:t>laiškai</w:t>
      </w:r>
      <w:r w:rsidRPr="00FC2D42">
        <w:rPr>
          <w:rFonts w:ascii="Times New Roman" w:eastAsia="Times New Roman" w:hAnsi="Times New Roman" w:cs="Times New Roman"/>
          <w:color w:val="auto"/>
          <w:kern w:val="1"/>
          <w:sz w:val="24"/>
          <w:szCs w:val="24"/>
        </w:rPr>
        <w:t>.</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63. Vadovaudamasis vertinimo informacija mokytojas rengia ir/arba koreguoja ilgalaikį planą, aptaria jį su kolegomis, pagalbos specialistais, mokinių tėvais (globėjais). Teikia pagalbą tiems mokiniams, kuriems jos reikia</w:t>
      </w:r>
      <w:r w:rsidR="008723C6">
        <w:rPr>
          <w:rFonts w:ascii="Times New Roman" w:eastAsia="Times New Roman" w:hAnsi="Times New Roman" w:cs="Times New Roman"/>
          <w:color w:val="auto"/>
          <w:kern w:val="1"/>
          <w:sz w:val="24"/>
          <w:szCs w:val="24"/>
        </w:rPr>
        <w:t>,</w:t>
      </w:r>
      <w:r w:rsidRPr="00FC2D42">
        <w:rPr>
          <w:rFonts w:ascii="Times New Roman" w:eastAsia="Times New Roman" w:hAnsi="Times New Roman" w:cs="Times New Roman"/>
          <w:color w:val="auto"/>
          <w:kern w:val="1"/>
          <w:sz w:val="24"/>
          <w:szCs w:val="24"/>
        </w:rPr>
        <w:t xml:space="preserve"> ir pritaiko ugdymo turinį gabiems mokiniams.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64. Direktoriaus pavaduotojas ugdymui rengia gimnazijos mokinių ugdymo pasiekimų pusmečio/mokslo metų analizę, pristato Mokytojų tarybos posėdžiuose, tėvų susirinkimuose bei priima sprendimus dėl ugdymo proceso koregavimo (teikia siūlymus Metodinei tarybai ir/arba Metodinei grupei).</w:t>
      </w:r>
      <w:r w:rsidRPr="00FC2D42">
        <w:rPr>
          <w:rFonts w:ascii="Times New Roman" w:eastAsia="Times New Roman" w:hAnsi="Times New Roman" w:cs="Times New Roman"/>
          <w:color w:val="auto"/>
          <w:kern w:val="1"/>
          <w:sz w:val="24"/>
          <w:szCs w:val="24"/>
        </w:rPr>
        <w:cr/>
        <w:t> </w:t>
      </w:r>
    </w:p>
    <w:p w:rsidR="00FC2D42" w:rsidRPr="00FC2D42" w:rsidRDefault="00FC2D42" w:rsidP="00FC2D42">
      <w:pPr>
        <w:suppressAutoHyphens/>
        <w:spacing w:line="240" w:lineRule="auto"/>
        <w:ind w:firstLine="1134"/>
        <w:jc w:val="center"/>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b/>
          <w:bCs/>
          <w:color w:val="auto"/>
          <w:kern w:val="1"/>
          <w:sz w:val="24"/>
          <w:szCs w:val="24"/>
        </w:rPr>
        <w:t>X. BAIGIAMOSIOS PASTABOS</w:t>
      </w:r>
    </w:p>
    <w:p w:rsidR="00FC2D42" w:rsidRPr="00FC2D42" w:rsidRDefault="00FC2D42" w:rsidP="00FC2D42">
      <w:pPr>
        <w:suppressAutoHyphens/>
        <w:spacing w:line="240" w:lineRule="auto"/>
        <w:ind w:firstLine="1134"/>
        <w:jc w:val="both"/>
        <w:rPr>
          <w:rFonts w:ascii="Times New Roman" w:eastAsia="Times New Roman" w:hAnsi="Times New Roman" w:cs="Times New Roman"/>
          <w:color w:val="auto"/>
          <w:kern w:val="1"/>
          <w:sz w:val="24"/>
          <w:szCs w:val="24"/>
        </w:rPr>
      </w:pP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65. Vertinami mokinio individualūs pasiekimai ir pažanga nelyginama su kitų mokinių pasiekimais.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66. Mokytojai per pirmąją savo dalyko pamoką rugsėjo mėnesį (arba mokiniui atvykus) mokinius pasirašytinai supažindina su savo dalyko programa, modulio, pasirenkamojo dalyko programa, gimnazijos vertinimo aprašu.</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67. Su gimnazijos vertinimo aprašu klasės vadovas mokslo metų pradžioje per pirmąjį tėvų susirinkimą supažindina tėvus.</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68.</w:t>
      </w:r>
      <w:r w:rsidRPr="00FC2D42">
        <w:rPr>
          <w:rFonts w:ascii="Calibri" w:eastAsia="DejaVu Sans" w:hAnsi="Calibri" w:cs="Calibri"/>
          <w:color w:val="auto"/>
          <w:kern w:val="1"/>
          <w:lang w:eastAsia="en-US"/>
        </w:rPr>
        <w:t xml:space="preserve"> </w:t>
      </w:r>
      <w:r w:rsidRPr="00FC2D42">
        <w:rPr>
          <w:rFonts w:ascii="Times New Roman" w:eastAsia="Times New Roman" w:hAnsi="Times New Roman" w:cs="Times New Roman"/>
          <w:color w:val="auto"/>
          <w:kern w:val="1"/>
          <w:sz w:val="24"/>
          <w:szCs w:val="24"/>
        </w:rPr>
        <w:t>Kiekvieno dalyko mokytojai papildo gimnazijos vertinimo aprašą savo dalyko vertinimo ypatumais ir derina metodinėje grupėje.</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68.1. Su savo dalyko aprašu dalykų mokytojai mokslo metų pradžioje mokinius supažindina pasirašytinai.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69. Gimnazijos vertinimo aprašu vadovaujasi visi mokytojai ir mokiniai.</w:t>
      </w:r>
    </w:p>
    <w:p w:rsidR="00FC2D42" w:rsidRPr="00FC2D42" w:rsidRDefault="00FC2D42" w:rsidP="00FC2D42">
      <w:pPr>
        <w:suppressAutoHyphens/>
        <w:spacing w:line="240" w:lineRule="auto"/>
        <w:ind w:firstLine="720"/>
        <w:jc w:val="both"/>
        <w:rPr>
          <w:rFonts w:ascii="Times New Roman" w:eastAsia="Times New Roman" w:hAnsi="Times New Roman" w:cs="Times New Roman"/>
          <w:color w:val="auto"/>
          <w:kern w:val="1"/>
          <w:sz w:val="24"/>
          <w:szCs w:val="24"/>
        </w:rPr>
      </w:pPr>
      <w:r w:rsidRPr="00FC2D42">
        <w:rPr>
          <w:rFonts w:ascii="Times New Roman" w:eastAsia="Times New Roman" w:hAnsi="Times New Roman" w:cs="Times New Roman"/>
          <w:color w:val="auto"/>
          <w:kern w:val="1"/>
          <w:sz w:val="24"/>
          <w:szCs w:val="24"/>
        </w:rPr>
        <w:t>70. Aprašas skelbiamas gimnazijos internetiniame tinklalapyje.</w:t>
      </w:r>
    </w:p>
    <w:p w:rsidR="00FC2D42" w:rsidRPr="00FC2D42" w:rsidRDefault="00FC2D42" w:rsidP="00FC2D42">
      <w:pPr>
        <w:suppressAutoHyphens/>
        <w:spacing w:after="200"/>
        <w:ind w:firstLine="720"/>
        <w:jc w:val="both"/>
        <w:rPr>
          <w:rFonts w:eastAsia="Times New Roman"/>
          <w:color w:val="auto"/>
          <w:sz w:val="30"/>
          <w:szCs w:val="30"/>
          <w:lang w:eastAsia="en-US"/>
        </w:rPr>
      </w:pPr>
      <w:r w:rsidRPr="00FC2D42">
        <w:rPr>
          <w:rFonts w:ascii="Times New Roman" w:eastAsia="Times New Roman" w:hAnsi="Times New Roman" w:cs="Times New Roman"/>
          <w:color w:val="auto"/>
          <w:kern w:val="1"/>
          <w:sz w:val="24"/>
          <w:szCs w:val="24"/>
        </w:rPr>
        <w:t>71.</w:t>
      </w:r>
      <w:r w:rsidRPr="00FC2D42">
        <w:rPr>
          <w:rFonts w:ascii="Times New Roman" w:eastAsia="Times New Roman" w:hAnsi="Times New Roman" w:cs="Times New Roman"/>
          <w:iCs/>
          <w:color w:val="auto"/>
          <w:kern w:val="1"/>
          <w:sz w:val="24"/>
          <w:szCs w:val="24"/>
        </w:rPr>
        <w:t xml:space="preserve"> </w:t>
      </w:r>
      <w:r w:rsidRPr="00FC2D42">
        <w:rPr>
          <w:rFonts w:ascii="Times New Roman" w:eastAsia="Times New Roman" w:hAnsi="Times New Roman" w:cs="Times New Roman"/>
          <w:iCs/>
          <w:color w:val="auto"/>
          <w:kern w:val="1"/>
          <w:sz w:val="24"/>
          <w:szCs w:val="24"/>
          <w:lang w:eastAsia="en-US"/>
        </w:rPr>
        <w:t>Mokinių pažangos ir pasiekimų</w:t>
      </w:r>
      <w:r w:rsidRPr="00FC2D42">
        <w:rPr>
          <w:rFonts w:ascii="Times New Roman" w:eastAsia="Times New Roman" w:hAnsi="Times New Roman" w:cs="Times New Roman"/>
          <w:i/>
          <w:iCs/>
          <w:color w:val="auto"/>
          <w:kern w:val="1"/>
          <w:sz w:val="24"/>
          <w:szCs w:val="24"/>
          <w:lang w:eastAsia="en-US"/>
        </w:rPr>
        <w:t xml:space="preserve"> </w:t>
      </w:r>
      <w:r w:rsidRPr="00FC2D42">
        <w:rPr>
          <w:rFonts w:ascii="Times New Roman" w:eastAsia="Times New Roman" w:hAnsi="Times New Roman" w:cs="Times New Roman"/>
          <w:iCs/>
          <w:color w:val="auto"/>
          <w:kern w:val="1"/>
          <w:sz w:val="24"/>
          <w:szCs w:val="24"/>
          <w:lang w:eastAsia="en-US"/>
        </w:rPr>
        <w:t>vertinimo tvarkos aprašas</w:t>
      </w:r>
      <w:r w:rsidRPr="00FC2D42">
        <w:rPr>
          <w:rFonts w:ascii="Times New Roman" w:eastAsia="Times New Roman" w:hAnsi="Times New Roman" w:cs="Times New Roman"/>
          <w:color w:val="auto"/>
          <w:sz w:val="24"/>
          <w:szCs w:val="24"/>
          <w:lang w:eastAsia="en-US"/>
        </w:rPr>
        <w:t xml:space="preserve"> gali būti koreguojamas, atsižvelgiant į naujus patvirtintus dokumentus, reglamentuojančius ugdymo kokybės, mokinių pasiekimų vertinimą, jų įteisinimą, vertinimo rezultatų panaudojimą.</w:t>
      </w:r>
    </w:p>
    <w:p w:rsidR="00FC2D42" w:rsidRPr="00FC2D42" w:rsidRDefault="00FC2D42" w:rsidP="00FC2D42">
      <w:pPr>
        <w:suppressAutoHyphens/>
        <w:spacing w:line="240" w:lineRule="auto"/>
        <w:ind w:firstLine="720"/>
        <w:jc w:val="both"/>
        <w:rPr>
          <w:rFonts w:ascii="Times New Roman" w:eastAsia="DejaVu Sans" w:hAnsi="Times New Roman" w:cs="Times New Roman"/>
          <w:color w:val="auto"/>
          <w:kern w:val="1"/>
          <w:sz w:val="24"/>
          <w:szCs w:val="24"/>
          <w:lang w:eastAsia="en-US"/>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Default="00087BA8" w:rsidP="00087BA8">
      <w:pPr>
        <w:rPr>
          <w:rFonts w:ascii="Times New Roman" w:eastAsia="Times New Roman" w:hAnsi="Times New Roman" w:cs="Times New Roman"/>
          <w:color w:val="auto"/>
          <w:sz w:val="24"/>
          <w:szCs w:val="24"/>
        </w:rPr>
      </w:pPr>
      <w:bookmarkStart w:id="49" w:name="h.meukdy" w:colFirst="0" w:colLast="0"/>
      <w:bookmarkEnd w:id="49"/>
    </w:p>
    <w:p w:rsidR="00AB0CF6" w:rsidRDefault="00AB0CF6" w:rsidP="00087BA8">
      <w:pPr>
        <w:rPr>
          <w:rFonts w:ascii="Times New Roman" w:eastAsia="Times New Roman" w:hAnsi="Times New Roman" w:cs="Times New Roman"/>
          <w:color w:val="auto"/>
          <w:sz w:val="24"/>
          <w:szCs w:val="24"/>
        </w:rPr>
      </w:pPr>
    </w:p>
    <w:p w:rsidR="00AB0CF6" w:rsidRDefault="00AB0CF6" w:rsidP="00087BA8">
      <w:pPr>
        <w:rPr>
          <w:rFonts w:ascii="Times New Roman" w:eastAsia="Times New Roman" w:hAnsi="Times New Roman" w:cs="Times New Roman"/>
          <w:color w:val="auto"/>
          <w:sz w:val="24"/>
          <w:szCs w:val="24"/>
        </w:rPr>
      </w:pPr>
    </w:p>
    <w:p w:rsidR="00AB0CF6" w:rsidRDefault="00AB0CF6" w:rsidP="00087BA8">
      <w:pPr>
        <w:rPr>
          <w:rFonts w:ascii="Times New Roman" w:eastAsia="Times New Roman" w:hAnsi="Times New Roman" w:cs="Times New Roman"/>
          <w:color w:val="auto"/>
          <w:sz w:val="24"/>
          <w:szCs w:val="24"/>
        </w:rPr>
      </w:pPr>
    </w:p>
    <w:p w:rsidR="00AB0CF6" w:rsidRPr="00815087" w:rsidRDefault="00AB0CF6" w:rsidP="00087BA8">
      <w:pPr>
        <w:rPr>
          <w:rFonts w:ascii="Times New Roman" w:hAnsi="Times New Roman" w:cs="Times New Roman"/>
          <w:color w:val="auto"/>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Priedas Nr. 10</w:t>
      </w:r>
    </w:p>
    <w:p w:rsidR="00087BA8" w:rsidRPr="00815087" w:rsidRDefault="00087BA8" w:rsidP="00087BA8">
      <w:pPr>
        <w:keepNext/>
        <w:tabs>
          <w:tab w:val="right" w:pos="9911"/>
        </w:tabs>
        <w:jc w:val="right"/>
        <w:rPr>
          <w:rFonts w:ascii="Times New Roman" w:eastAsia="Times New Roman" w:hAnsi="Times New Roman" w:cs="Times New Roman"/>
          <w:b/>
          <w:color w:val="auto"/>
          <w:sz w:val="24"/>
          <w:szCs w:val="24"/>
        </w:rPr>
      </w:pPr>
    </w:p>
    <w:p w:rsidR="00087BA8" w:rsidRPr="00815087" w:rsidRDefault="00087BA8" w:rsidP="00087BA8">
      <w:pPr>
        <w:keepNext/>
        <w:tabs>
          <w:tab w:val="right" w:pos="9911"/>
        </w:tabs>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SOCIALINĖS-PILIETINĖS VEIKLOS ORGANIZAVIMO TVARKOS APRAŠAS</w:t>
      </w:r>
    </w:p>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BENDROSIOS NUOSTATOS</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I. TIKSLAS, UŽDAVINIAI</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Tikslas – skatinti mokinių socialinį solidarumą ir pilietinį, tautinį aktyvumą, ugdyti jų pilietiškumo kompetenciją, būtiną aktyviam ir atsakingam dalyvavimui nuolat besikeičiančios visuomenės gyvenime.</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Uždaviniai: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  stiprinti demokratinę gimnazijos kultūrą;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 ugdyti ir puoselėti mokinių tautinį ir pilietinį sąmoningumą, skatinti tautinę saviraišką;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 didinti mokinių visuomeninį ir politinį aktyvumą;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4. formuoti mokinių vertybines nuostatas, asmeninius, socialinius, komunikacinius, darbo ir veiklos gebėjimus.</w:t>
      </w:r>
    </w:p>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II. SOCIALINĖS-PILIETINĖS VEIKLOS ORGANIZAVIMAS.</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1. Socialinė veikla privaloma visiems 5-GIV klasių mokiniams.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 Socialinės veiklos vykdymo trukmė:</w:t>
      </w:r>
    </w:p>
    <w:p w:rsidR="00087BA8" w:rsidRPr="00815087" w:rsidRDefault="00087BA8" w:rsidP="00087BA8">
      <w:pPr>
        <w:ind w:firstLine="709"/>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2.1. </w:t>
      </w:r>
      <w:r w:rsidRPr="00815087">
        <w:rPr>
          <w:rFonts w:ascii="Times New Roman" w:hAnsi="Times New Roman" w:cs="Times New Roman"/>
          <w:color w:val="auto"/>
          <w:sz w:val="24"/>
          <w:szCs w:val="24"/>
        </w:rPr>
        <w:t>5-6 kl. –10 val., 7-8 kl. – 12 val., GI-GIV – 14 val. per mokslo metus.</w:t>
      </w:r>
    </w:p>
    <w:p w:rsidR="00087BA8" w:rsidRPr="00815087" w:rsidRDefault="00087BA8" w:rsidP="00087BA8">
      <w:pPr>
        <w:ind w:firstLine="709"/>
        <w:jc w:val="both"/>
        <w:rPr>
          <w:rFonts w:ascii="Times New Roman" w:hAnsi="Times New Roman" w:cs="Times New Roman"/>
          <w:color w:val="auto"/>
          <w:sz w:val="24"/>
        </w:rPr>
      </w:pPr>
      <w:r w:rsidRPr="00815087">
        <w:rPr>
          <w:rFonts w:ascii="Times New Roman" w:eastAsia="Times New Roman" w:hAnsi="Times New Roman" w:cs="Times New Roman"/>
          <w:color w:val="auto"/>
          <w:sz w:val="24"/>
          <w:szCs w:val="24"/>
        </w:rPr>
        <w:t>3. Klasės vadovas mokslo metų pradžioje informuoja mokinius apie socialinės (karitatyvinės) - pilietinės  veiklos atlikimo būdus, trukmę ir aptaria veiklos kryptis. (Priedas Nr. 11)</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4. Socialinę veiklą organizuoti gali administracija, dalykų mokytojai, klasių vadovai, pagalbos mokiniui specialistai  ar už gimnazijos  ribų esančios  įstaigos atstovas.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5.Mokinys atliktas veiklas ir jų trukmę įrašo socialinės veiklos apskaitos lape (Priedas Nr. 11a), kaupia mokinio aplanke.</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6.Socialinės veiklos valandas, įrašytas apskaitos lape, klasės vadovas suskaičiuoja  pusmečio ir metų pabaigoje, aptaria su mokiniais ir fiksuoja e-dienyne.</w:t>
      </w:r>
    </w:p>
    <w:p w:rsidR="00087BA8" w:rsidRPr="00815087" w:rsidRDefault="00087BA8" w:rsidP="00087BA8">
      <w:pPr>
        <w:keepNext/>
        <w:tabs>
          <w:tab w:val="right" w:pos="9911"/>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7. </w:t>
      </w:r>
      <w:r w:rsidRPr="00815087">
        <w:rPr>
          <w:rFonts w:ascii="Times New Roman" w:eastAsia="Times New Roman" w:hAnsi="Times New Roman" w:cs="Times New Roman"/>
          <w:color w:val="auto"/>
          <w:sz w:val="24"/>
          <w:szCs w:val="24"/>
        </w:rPr>
        <w:tab/>
        <w:t>Organizuojant šio pobūdžio veiklas, mokinys gali atlikti jas savarankiškai arba grupelėmis ir glaudžiai bendradarbiaudamas  su asociacijomis, savivaldos institucijomis ir kt.</w:t>
      </w:r>
    </w:p>
    <w:p w:rsidR="00087BA8" w:rsidRPr="00815087" w:rsidRDefault="00087BA8" w:rsidP="00087BA8">
      <w:pPr>
        <w:ind w:firstLine="709"/>
        <w:jc w:val="both"/>
        <w:rPr>
          <w:rFonts w:ascii="Times New Roman" w:hAnsi="Times New Roman" w:cs="Times New Roman"/>
          <w:color w:val="auto"/>
          <w:sz w:val="24"/>
        </w:rPr>
      </w:pPr>
      <w:r w:rsidRPr="00815087">
        <w:rPr>
          <w:rFonts w:ascii="Times New Roman" w:hAnsi="Times New Roman" w:cs="Times New Roman"/>
          <w:color w:val="auto"/>
          <w:sz w:val="24"/>
        </w:rPr>
        <w:t>8. Jei ugdymo proceso metu mokinys dėl kažkokių priežasčių neatliko socialinės-pilietinės veiklos, jam pasibaigus mokiniui skiriamas papildomas laikotarpis.</w:t>
      </w:r>
    </w:p>
    <w:p w:rsidR="00087BA8" w:rsidRPr="00815087" w:rsidRDefault="00087BA8" w:rsidP="00087BA8">
      <w:pPr>
        <w:ind w:firstLine="709"/>
        <w:jc w:val="both"/>
        <w:rPr>
          <w:rFonts w:ascii="Times New Roman" w:hAnsi="Times New Roman" w:cs="Times New Roman"/>
          <w:color w:val="auto"/>
          <w:sz w:val="24"/>
        </w:rPr>
      </w:pPr>
      <w:r w:rsidRPr="00815087">
        <w:rPr>
          <w:rFonts w:ascii="Times New Roman" w:hAnsi="Times New Roman" w:cs="Times New Roman"/>
          <w:color w:val="auto"/>
          <w:sz w:val="24"/>
        </w:rPr>
        <w:t>9. Baigiant pagrindinio ugdymo programą patenkinamais įvertinimais, bet neatlikus socialinės-pilietinės veiklos, mokinys neturės teisės įgyti pagrindinio išsilavinimo ir gauti tai patvirtinančio pažymėjimo.</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III. REZULTATAI</w:t>
      </w:r>
    </w:p>
    <w:p w:rsidR="00087BA8" w:rsidRPr="00815087" w:rsidRDefault="00087BA8" w:rsidP="00087BA8">
      <w:pPr>
        <w:rPr>
          <w:rFonts w:ascii="Times New Roman" w:hAnsi="Times New Roman" w:cs="Times New Roman"/>
          <w:color w:val="auto"/>
        </w:rPr>
      </w:pPr>
    </w:p>
    <w:p w:rsidR="00087BA8" w:rsidRPr="00815087" w:rsidRDefault="00087BA8" w:rsidP="00087BA8">
      <w:pPr>
        <w:ind w:firstLine="567"/>
        <w:rPr>
          <w:rFonts w:ascii="Times New Roman" w:hAnsi="Times New Roman" w:cs="Times New Roman"/>
          <w:color w:val="auto"/>
        </w:rPr>
      </w:pPr>
      <w:r w:rsidRPr="00815087">
        <w:rPr>
          <w:rFonts w:ascii="Times New Roman" w:eastAsia="Times New Roman" w:hAnsi="Times New Roman" w:cs="Times New Roman"/>
          <w:color w:val="auto"/>
          <w:sz w:val="24"/>
          <w:szCs w:val="24"/>
        </w:rPr>
        <w:t>1. Formuosis mokinių vertybinės nuostatos;</w:t>
      </w:r>
    </w:p>
    <w:p w:rsidR="00087BA8" w:rsidRPr="00815087" w:rsidRDefault="00087BA8" w:rsidP="00087BA8">
      <w:pPr>
        <w:ind w:firstLine="567"/>
        <w:rPr>
          <w:rFonts w:ascii="Times New Roman" w:hAnsi="Times New Roman" w:cs="Times New Roman"/>
          <w:color w:val="auto"/>
        </w:rPr>
      </w:pPr>
      <w:r w:rsidRPr="00815087">
        <w:rPr>
          <w:rFonts w:ascii="Times New Roman" w:eastAsia="Times New Roman" w:hAnsi="Times New Roman" w:cs="Times New Roman"/>
          <w:color w:val="auto"/>
          <w:sz w:val="24"/>
          <w:szCs w:val="24"/>
        </w:rPr>
        <w:t>2. pagerės mokinių asmeniniai, socialiniai, komunikaciniai, darbo ir kt. veiklos gebėjimai;</w:t>
      </w:r>
    </w:p>
    <w:p w:rsidR="00087BA8" w:rsidRPr="00815087" w:rsidRDefault="00087BA8" w:rsidP="00087BA8">
      <w:pPr>
        <w:ind w:firstLine="567"/>
        <w:rPr>
          <w:rFonts w:ascii="Times New Roman" w:hAnsi="Times New Roman" w:cs="Times New Roman"/>
          <w:color w:val="auto"/>
        </w:rPr>
      </w:pPr>
      <w:r w:rsidRPr="00815087">
        <w:rPr>
          <w:rFonts w:ascii="Times New Roman" w:eastAsia="Times New Roman" w:hAnsi="Times New Roman" w:cs="Times New Roman"/>
          <w:color w:val="auto"/>
          <w:sz w:val="24"/>
          <w:szCs w:val="24"/>
        </w:rPr>
        <w:t>3. mokiniai bus savarankiškesni, atsakingesni, tolerantiškesni;</w:t>
      </w:r>
    </w:p>
    <w:p w:rsidR="00087BA8" w:rsidRPr="00815087" w:rsidRDefault="00087BA8" w:rsidP="00087BA8">
      <w:pPr>
        <w:autoSpaceDE w:val="0"/>
        <w:autoSpaceDN w:val="0"/>
        <w:adjustRightInd w:val="0"/>
        <w:spacing w:line="240" w:lineRule="auto"/>
        <w:ind w:firstLine="567"/>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4. </w:t>
      </w:r>
      <w:r w:rsidRPr="00815087">
        <w:rPr>
          <w:rFonts w:ascii="Times New Roman" w:hAnsi="Times New Roman" w:cs="Times New Roman"/>
          <w:color w:val="auto"/>
          <w:sz w:val="23"/>
          <w:szCs w:val="23"/>
        </w:rPr>
        <w:t>gebės kurti integruotą bendruomenę, kurioje visaverčiais jaučiasi įvairių socialinių grupių, įsitikinimų, sveikatos ir sugebėjimų žmonės</w:t>
      </w:r>
      <w:r w:rsidRPr="00815087">
        <w:rPr>
          <w:rFonts w:ascii="Times New Roman" w:eastAsia="Times New Roman" w:hAnsi="Times New Roman" w:cs="Times New Roman"/>
          <w:color w:val="auto"/>
          <w:sz w:val="24"/>
          <w:szCs w:val="24"/>
        </w:rPr>
        <w:t>;</w:t>
      </w:r>
    </w:p>
    <w:p w:rsidR="00087BA8" w:rsidRPr="00815087" w:rsidRDefault="00087BA8" w:rsidP="00087BA8">
      <w:pPr>
        <w:ind w:firstLine="567"/>
        <w:rPr>
          <w:rFonts w:ascii="Times New Roman" w:hAnsi="Times New Roman" w:cs="Times New Roman"/>
          <w:color w:val="auto"/>
        </w:rPr>
      </w:pPr>
      <w:r w:rsidRPr="00815087">
        <w:rPr>
          <w:rFonts w:ascii="Times New Roman" w:eastAsia="Times New Roman" w:hAnsi="Times New Roman" w:cs="Times New Roman"/>
          <w:color w:val="auto"/>
          <w:sz w:val="24"/>
          <w:szCs w:val="24"/>
        </w:rPr>
        <w:t>5. mokiniai labiau pasitikės savimi ir inicijuos kaitą.</w:t>
      </w:r>
    </w:p>
    <w:p w:rsidR="00087BA8" w:rsidRPr="00815087" w:rsidRDefault="00087BA8" w:rsidP="00087BA8">
      <w:pPr>
        <w:jc w:val="right"/>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Priedas Nr. 11</w:t>
      </w:r>
    </w:p>
    <w:p w:rsidR="00087BA8" w:rsidRPr="00815087" w:rsidRDefault="00087BA8" w:rsidP="00087BA8">
      <w:pPr>
        <w:jc w:val="right"/>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GIMNAZIJOS SIŪLOMOS SOCIALINĖS-PILIETINĖS VEIKLOS KRYPTYS</w:t>
      </w:r>
    </w:p>
    <w:p w:rsidR="00087BA8" w:rsidRPr="00815087" w:rsidRDefault="00087BA8" w:rsidP="00087BA8">
      <w:pPr>
        <w:jc w:val="center"/>
        <w:rPr>
          <w:rFonts w:ascii="Times New Roman" w:hAnsi="Times New Roman" w:cs="Times New Roman"/>
          <w:color w:val="auto"/>
        </w:rPr>
      </w:pPr>
    </w:p>
    <w:tbl>
      <w:tblPr>
        <w:tblW w:w="9870" w:type="dxa"/>
        <w:jc w:val="center"/>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2"/>
        <w:gridCol w:w="7358"/>
      </w:tblGrid>
      <w:tr w:rsidR="00815087" w:rsidRPr="00815087" w:rsidTr="00AF3A65">
        <w:trPr>
          <w:jc w:val="center"/>
        </w:trPr>
        <w:tc>
          <w:tcPr>
            <w:tcW w:w="2512" w:type="dxa"/>
          </w:tcPr>
          <w:p w:rsidR="00087BA8" w:rsidRPr="00815087" w:rsidRDefault="00087BA8" w:rsidP="00087BA8">
            <w:pPr>
              <w:spacing w:line="240" w:lineRule="auto"/>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Kryptis</w:t>
            </w:r>
          </w:p>
        </w:tc>
        <w:tc>
          <w:tcPr>
            <w:tcW w:w="7358" w:type="dxa"/>
          </w:tcPr>
          <w:p w:rsidR="00087BA8" w:rsidRPr="00815087" w:rsidRDefault="00087BA8" w:rsidP="00087BA8">
            <w:pPr>
              <w:spacing w:line="240" w:lineRule="auto"/>
              <w:ind w:left="360"/>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Veikla</w:t>
            </w:r>
          </w:p>
        </w:tc>
      </w:tr>
      <w:tr w:rsidR="00815087" w:rsidRPr="00815087" w:rsidTr="00AF3A65">
        <w:trPr>
          <w:jc w:val="center"/>
        </w:trPr>
        <w:tc>
          <w:tcPr>
            <w:tcW w:w="2512" w:type="dxa"/>
          </w:tcPr>
          <w:p w:rsidR="00087BA8" w:rsidRPr="00815087" w:rsidRDefault="00087BA8" w:rsidP="00087BA8">
            <w:pPr>
              <w:spacing w:line="240" w:lineRule="auto"/>
              <w:rPr>
                <w:rFonts w:ascii="Times New Roman" w:hAnsi="Times New Roman" w:cs="Times New Roman"/>
                <w:color w:val="auto"/>
              </w:rPr>
            </w:pPr>
            <w:r w:rsidRPr="00815087">
              <w:rPr>
                <w:rFonts w:ascii="Times New Roman" w:eastAsia="Times New Roman" w:hAnsi="Times New Roman" w:cs="Times New Roman"/>
                <w:b/>
                <w:color w:val="auto"/>
                <w:sz w:val="24"/>
                <w:szCs w:val="24"/>
              </w:rPr>
              <w:t>Darbinė (gimnazijoje)   veikla</w:t>
            </w:r>
          </w:p>
        </w:tc>
        <w:tc>
          <w:tcPr>
            <w:tcW w:w="7358" w:type="dxa"/>
          </w:tcPr>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darbas gimnazijos bibliotekoje;</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gimnazijos bendrųjų erdvių apipavidalinimas;</w:t>
            </w:r>
          </w:p>
          <w:p w:rsidR="00087BA8" w:rsidRPr="00815087" w:rsidRDefault="00087BA8" w:rsidP="00087BA8">
            <w:pPr>
              <w:numPr>
                <w:ilvl w:val="0"/>
                <w:numId w:val="8"/>
              </w:numPr>
              <w:tabs>
                <w:tab w:val="left" w:pos="341"/>
              </w:tabs>
              <w:spacing w:line="240" w:lineRule="auto"/>
              <w:ind w:left="58"/>
              <w:contextualSpacing/>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pagalba dalykų mokytojams tvarkant kabinetus, metodinę medžiagą, apipavidalinant stendus</w:t>
            </w:r>
            <w:r w:rsidRPr="00815087">
              <w:rPr>
                <w:rFonts w:ascii="Times New Roman" w:eastAsia="Times New Roman" w:hAnsi="Times New Roman" w:cs="Times New Roman"/>
                <w:b/>
                <w:color w:val="auto"/>
                <w:sz w:val="24"/>
                <w:szCs w:val="24"/>
              </w:rPr>
              <w:t>;</w:t>
            </w:r>
          </w:p>
          <w:p w:rsidR="00087BA8" w:rsidRPr="00815087" w:rsidRDefault="00087BA8" w:rsidP="00087BA8">
            <w:pPr>
              <w:numPr>
                <w:ilvl w:val="0"/>
                <w:numId w:val="8"/>
              </w:numPr>
              <w:tabs>
                <w:tab w:val="left" w:pos="341"/>
              </w:tabs>
              <w:spacing w:line="240" w:lineRule="auto"/>
              <w:ind w:left="58"/>
              <w:contextualSpacing/>
              <w:rPr>
                <w:rFonts w:ascii="Times New Roman" w:hAnsi="Times New Roman" w:cs="Times New Roman"/>
                <w:b/>
                <w:color w:val="auto"/>
                <w:sz w:val="24"/>
                <w:szCs w:val="24"/>
              </w:rPr>
            </w:pPr>
            <w:r w:rsidRPr="00815087">
              <w:rPr>
                <w:rFonts w:ascii="Times New Roman" w:eastAsia="Times New Roman" w:hAnsi="Times New Roman" w:cs="Times New Roman"/>
                <w:color w:val="auto"/>
                <w:sz w:val="24"/>
                <w:szCs w:val="24"/>
              </w:rPr>
              <w:t>pagalba gimnazijoje  organizuojamuose renginiuose (budėjimas, svečių registravimas ir kt. darbai);</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gimnazijos patalpų tvarkymas, remontas, mokymo priemonių kūrimas.</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dekoracijų ruošimas, suvenyrų, susijusių su gimnazijos atributika, kūrimas ir kt.; </w:t>
            </w:r>
          </w:p>
        </w:tc>
      </w:tr>
      <w:tr w:rsidR="00815087" w:rsidRPr="00815087" w:rsidTr="00AF3A65">
        <w:trPr>
          <w:jc w:val="center"/>
        </w:trPr>
        <w:tc>
          <w:tcPr>
            <w:tcW w:w="2512" w:type="dxa"/>
          </w:tcPr>
          <w:p w:rsidR="00087BA8" w:rsidRPr="00815087" w:rsidRDefault="00087BA8" w:rsidP="00087BA8">
            <w:pPr>
              <w:spacing w:line="240" w:lineRule="auto"/>
              <w:rPr>
                <w:rFonts w:ascii="Times New Roman" w:hAnsi="Times New Roman" w:cs="Times New Roman"/>
                <w:color w:val="auto"/>
              </w:rPr>
            </w:pPr>
            <w:r w:rsidRPr="00815087">
              <w:rPr>
                <w:rFonts w:ascii="Times New Roman" w:eastAsia="Times New Roman" w:hAnsi="Times New Roman" w:cs="Times New Roman"/>
                <w:b/>
                <w:color w:val="auto"/>
                <w:sz w:val="24"/>
                <w:szCs w:val="24"/>
              </w:rPr>
              <w:t>Ekologinė veikla</w:t>
            </w:r>
          </w:p>
        </w:tc>
        <w:tc>
          <w:tcPr>
            <w:tcW w:w="7358" w:type="dxa"/>
          </w:tcPr>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gimnazijos aplinkos tvarkymas;</w:t>
            </w:r>
          </w:p>
          <w:p w:rsidR="00087BA8" w:rsidRPr="00815087" w:rsidRDefault="00087BA8" w:rsidP="00087BA8">
            <w:pPr>
              <w:numPr>
                <w:ilvl w:val="0"/>
                <w:numId w:val="8"/>
              </w:numPr>
              <w:tabs>
                <w:tab w:val="left" w:pos="341"/>
              </w:tabs>
              <w:spacing w:line="240" w:lineRule="auto"/>
              <w:ind w:left="58"/>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kapinių, parkų tvarkymas.</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dalyvavimas akcijose  „Darom“</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dalyvavimas miesto ar respublikinėse ekologinėse akcijose, projektuose.</w:t>
            </w:r>
          </w:p>
        </w:tc>
      </w:tr>
      <w:tr w:rsidR="00815087" w:rsidRPr="00815087" w:rsidTr="00AF3A65">
        <w:trPr>
          <w:jc w:val="center"/>
        </w:trPr>
        <w:tc>
          <w:tcPr>
            <w:tcW w:w="2512" w:type="dxa"/>
          </w:tcPr>
          <w:p w:rsidR="00087BA8" w:rsidRPr="00815087" w:rsidRDefault="00087BA8" w:rsidP="00087BA8">
            <w:pPr>
              <w:spacing w:line="240" w:lineRule="auto"/>
              <w:rPr>
                <w:rFonts w:ascii="Times New Roman" w:hAnsi="Times New Roman" w:cs="Times New Roman"/>
                <w:color w:val="auto"/>
              </w:rPr>
            </w:pPr>
            <w:r w:rsidRPr="00815087">
              <w:rPr>
                <w:rFonts w:ascii="Times New Roman" w:eastAsia="Times New Roman" w:hAnsi="Times New Roman" w:cs="Times New Roman"/>
                <w:b/>
                <w:color w:val="auto"/>
                <w:sz w:val="24"/>
                <w:szCs w:val="24"/>
              </w:rPr>
              <w:t>Projektinė veikla</w:t>
            </w:r>
          </w:p>
        </w:tc>
        <w:tc>
          <w:tcPr>
            <w:tcW w:w="7358" w:type="dxa"/>
          </w:tcPr>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dalyvavimas pilietinio ugdymo, prevenciniuose, socialiniuose, profesinio orientavimo projektuose;</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renginių organizavimas;</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parodų rengimas (dalyvavimas).</w:t>
            </w:r>
          </w:p>
        </w:tc>
      </w:tr>
      <w:tr w:rsidR="00815087" w:rsidRPr="00815087" w:rsidTr="00AF3A65">
        <w:trPr>
          <w:trHeight w:val="340"/>
          <w:jc w:val="center"/>
        </w:trPr>
        <w:tc>
          <w:tcPr>
            <w:tcW w:w="2512" w:type="dxa"/>
          </w:tcPr>
          <w:p w:rsidR="00087BA8" w:rsidRPr="00815087" w:rsidRDefault="00087BA8" w:rsidP="00087BA8">
            <w:pPr>
              <w:spacing w:line="240" w:lineRule="auto"/>
              <w:rPr>
                <w:rFonts w:ascii="Times New Roman" w:hAnsi="Times New Roman" w:cs="Times New Roman"/>
                <w:color w:val="auto"/>
              </w:rPr>
            </w:pPr>
            <w:r w:rsidRPr="00815087">
              <w:rPr>
                <w:rFonts w:ascii="Times New Roman" w:eastAsia="Times New Roman" w:hAnsi="Times New Roman" w:cs="Times New Roman"/>
                <w:b/>
                <w:color w:val="auto"/>
                <w:sz w:val="24"/>
                <w:szCs w:val="24"/>
              </w:rPr>
              <w:t>Socialinė (pedagoginės pagalbos) veikla</w:t>
            </w:r>
          </w:p>
        </w:tc>
        <w:tc>
          <w:tcPr>
            <w:tcW w:w="7358" w:type="dxa"/>
          </w:tcPr>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individuali pagalba mokymosi sunkumų turintiems ar žemesnių klasių mokiniams;</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pagalba pradinių klasių mokytojams;</w:t>
            </w:r>
          </w:p>
          <w:p w:rsidR="00087BA8" w:rsidRPr="00815087" w:rsidRDefault="00087BA8" w:rsidP="00087BA8">
            <w:pPr>
              <w:numPr>
                <w:ilvl w:val="0"/>
                <w:numId w:val="8"/>
              </w:numPr>
              <w:tabs>
                <w:tab w:val="left" w:pos="341"/>
              </w:tabs>
              <w:spacing w:line="240" w:lineRule="auto"/>
              <w:ind w:left="58"/>
              <w:contextualSpacing/>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gerumo akcijos.</w:t>
            </w:r>
          </w:p>
          <w:p w:rsidR="00087BA8" w:rsidRPr="00815087" w:rsidRDefault="00087BA8" w:rsidP="00087BA8">
            <w:pPr>
              <w:numPr>
                <w:ilvl w:val="0"/>
                <w:numId w:val="8"/>
              </w:numPr>
              <w:tabs>
                <w:tab w:val="left" w:pos="341"/>
              </w:tabs>
              <w:spacing w:line="240" w:lineRule="auto"/>
              <w:ind w:left="58"/>
              <w:contextualSpacing/>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pagalba klasių vadovams tvarkant dokumentus;</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klasės veiklos organizavimas </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dalyvavimas gimnazijos savivaldos institucijose.</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dalyvavimas NVO (nevyriausybinių organizacijų) veikloje. </w:t>
            </w:r>
          </w:p>
        </w:tc>
      </w:tr>
      <w:tr w:rsidR="00815087" w:rsidRPr="00815087" w:rsidTr="00AF3A65">
        <w:trPr>
          <w:jc w:val="center"/>
        </w:trPr>
        <w:tc>
          <w:tcPr>
            <w:tcW w:w="2512" w:type="dxa"/>
          </w:tcPr>
          <w:p w:rsidR="00087BA8" w:rsidRPr="00815087" w:rsidRDefault="00087BA8" w:rsidP="00087BA8">
            <w:pPr>
              <w:spacing w:line="240" w:lineRule="auto"/>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 xml:space="preserve">Karitatyvinė veikla </w:t>
            </w:r>
          </w:p>
        </w:tc>
        <w:tc>
          <w:tcPr>
            <w:tcW w:w="7358" w:type="dxa"/>
          </w:tcPr>
          <w:p w:rsidR="00087BA8" w:rsidRPr="00815087" w:rsidRDefault="00087BA8" w:rsidP="00087BA8">
            <w:pPr>
              <w:numPr>
                <w:ilvl w:val="0"/>
                <w:numId w:val="8"/>
              </w:numPr>
              <w:tabs>
                <w:tab w:val="left" w:pos="341"/>
              </w:tabs>
              <w:spacing w:line="240" w:lineRule="auto"/>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pagalba Šalčininkų socialinių paslaugų centro gavėjams.</w:t>
            </w:r>
          </w:p>
          <w:p w:rsidR="00087BA8" w:rsidRPr="00815087" w:rsidRDefault="00087BA8" w:rsidP="00087BA8">
            <w:pPr>
              <w:numPr>
                <w:ilvl w:val="0"/>
                <w:numId w:val="8"/>
              </w:numPr>
              <w:tabs>
                <w:tab w:val="left" w:pos="341"/>
              </w:tabs>
              <w:spacing w:line="240" w:lineRule="auto"/>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pagalba Šalčininkų rajono sutrikusio intelekto žmonių dienos užimtumo centro gavėjams.</w:t>
            </w:r>
          </w:p>
          <w:p w:rsidR="00087BA8" w:rsidRPr="00815087" w:rsidRDefault="00087BA8" w:rsidP="00087BA8">
            <w:pPr>
              <w:numPr>
                <w:ilvl w:val="0"/>
                <w:numId w:val="8"/>
              </w:numPr>
              <w:tabs>
                <w:tab w:val="left" w:pos="341"/>
              </w:tabs>
              <w:spacing w:line="240" w:lineRule="auto"/>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pagalba Šalčininkų ligoninės slaugos skyriuose. </w:t>
            </w:r>
          </w:p>
        </w:tc>
      </w:tr>
      <w:tr w:rsidR="00815087" w:rsidRPr="00815087" w:rsidTr="00AF3A65">
        <w:trPr>
          <w:jc w:val="center"/>
        </w:trPr>
        <w:tc>
          <w:tcPr>
            <w:tcW w:w="2512" w:type="dxa"/>
          </w:tcPr>
          <w:p w:rsidR="00087BA8" w:rsidRPr="00815087" w:rsidRDefault="00087BA8" w:rsidP="00087BA8">
            <w:pPr>
              <w:spacing w:line="240" w:lineRule="auto"/>
              <w:rPr>
                <w:rFonts w:ascii="Times New Roman" w:hAnsi="Times New Roman" w:cs="Times New Roman"/>
                <w:color w:val="auto"/>
              </w:rPr>
            </w:pPr>
            <w:r w:rsidRPr="00815087">
              <w:rPr>
                <w:rFonts w:ascii="Times New Roman" w:eastAsia="Times New Roman" w:hAnsi="Times New Roman" w:cs="Times New Roman"/>
                <w:b/>
                <w:color w:val="auto"/>
                <w:sz w:val="24"/>
                <w:szCs w:val="24"/>
              </w:rPr>
              <w:t>Kita veikla</w:t>
            </w:r>
          </w:p>
        </w:tc>
        <w:tc>
          <w:tcPr>
            <w:tcW w:w="7358" w:type="dxa"/>
          </w:tcPr>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atstovavimas gimnazijai vykdant visuomeninę veiklą (akcijos, žygiai, minėjimai</w:t>
            </w:r>
            <w:r w:rsidRPr="00815087">
              <w:rPr>
                <w:rFonts w:ascii="Times New Roman" w:eastAsia="Times New Roman" w:hAnsi="Times New Roman" w:cs="Times New Roman"/>
                <w:b/>
                <w:color w:val="auto"/>
                <w:sz w:val="24"/>
                <w:szCs w:val="24"/>
              </w:rPr>
              <w:t xml:space="preserve">, </w:t>
            </w:r>
            <w:r w:rsidRPr="00815087">
              <w:rPr>
                <w:rFonts w:ascii="Times New Roman" w:eastAsia="Times New Roman" w:hAnsi="Times New Roman" w:cs="Times New Roman"/>
                <w:color w:val="auto"/>
                <w:sz w:val="24"/>
                <w:szCs w:val="24"/>
              </w:rPr>
              <w:t>dalyvavimas olimpiadose, miesto kultūriniuose renginiuose );</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dalyvavimas koncertinėse programose;</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pagalba organizuojant specialistų darbą gimnazijoje;</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pagalba organizuojant sportinę veiklą.</w:t>
            </w:r>
          </w:p>
          <w:p w:rsidR="00087BA8" w:rsidRPr="00815087" w:rsidRDefault="00087BA8" w:rsidP="00087BA8">
            <w:pPr>
              <w:numPr>
                <w:ilvl w:val="0"/>
                <w:numId w:val="8"/>
              </w:numPr>
              <w:tabs>
                <w:tab w:val="left" w:pos="341"/>
              </w:tabs>
              <w:spacing w:line="240" w:lineRule="auto"/>
              <w:ind w:left="58"/>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atstovavimas gimnazijos bendruomenei, gimnazijos reprezentacija</w:t>
            </w:r>
          </w:p>
        </w:tc>
      </w:tr>
    </w:tbl>
    <w:p w:rsidR="00087BA8" w:rsidRPr="00815087" w:rsidRDefault="00087BA8" w:rsidP="00087BA8">
      <w:pPr>
        <w:jc w:val="center"/>
        <w:rPr>
          <w:rFonts w:ascii="Times New Roman" w:hAnsi="Times New Roman" w:cs="Times New Roman"/>
          <w:color w:val="auto"/>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p>
    <w:p w:rsidR="00815087" w:rsidRDefault="00815087" w:rsidP="00087BA8">
      <w:pPr>
        <w:keepNext/>
        <w:tabs>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right" w:pos="9911"/>
        </w:tabs>
        <w:jc w:val="right"/>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Priedas Nr. 11a</w:t>
      </w:r>
    </w:p>
    <w:p w:rsidR="00087BA8" w:rsidRPr="00815087" w:rsidRDefault="00087BA8" w:rsidP="00087BA8">
      <w:pPr>
        <w:keepNext/>
        <w:tabs>
          <w:tab w:val="right" w:pos="9911"/>
        </w:tabs>
        <w:jc w:val="right"/>
        <w:rPr>
          <w:rFonts w:ascii="Times New Roman" w:hAnsi="Times New Roman" w:cs="Times New Roman"/>
          <w:color w:val="auto"/>
        </w:rPr>
      </w:pPr>
    </w:p>
    <w:p w:rsidR="00087BA8" w:rsidRPr="00815087" w:rsidRDefault="00087BA8" w:rsidP="00087BA8">
      <w:pPr>
        <w:ind w:left="-720" w:firstLine="720"/>
        <w:jc w:val="center"/>
        <w:rPr>
          <w:rFonts w:ascii="Times New Roman" w:hAnsi="Times New Roman" w:cs="Times New Roman"/>
          <w:color w:val="auto"/>
        </w:rPr>
      </w:pPr>
      <w:r w:rsidRPr="00815087">
        <w:rPr>
          <w:rFonts w:ascii="Times New Roman" w:eastAsia="Times New Roman" w:hAnsi="Times New Roman" w:cs="Times New Roman"/>
          <w:b/>
          <w:color w:val="auto"/>
          <w:sz w:val="28"/>
          <w:szCs w:val="28"/>
        </w:rPr>
        <w:t>ŠALČININKŲ JANO SNIADECKIO GIMNAZIJA</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 xml:space="preserve">______ </w:t>
      </w:r>
      <w:r w:rsidRPr="00815087">
        <w:rPr>
          <w:rFonts w:ascii="Times New Roman" w:eastAsia="Times New Roman" w:hAnsi="Times New Roman" w:cs="Times New Roman"/>
          <w:color w:val="auto"/>
          <w:sz w:val="28"/>
          <w:szCs w:val="28"/>
        </w:rPr>
        <w:t>klasės mokinio ( - ės)</w:t>
      </w:r>
      <w:r w:rsidRPr="00815087">
        <w:rPr>
          <w:rFonts w:ascii="Times New Roman" w:eastAsia="Times New Roman" w:hAnsi="Times New Roman" w:cs="Times New Roman"/>
          <w:b/>
          <w:color w:val="auto"/>
          <w:sz w:val="24"/>
          <w:szCs w:val="24"/>
        </w:rPr>
        <w:t xml:space="preserve"> ________________________________________</w:t>
      </w:r>
    </w:p>
    <w:p w:rsidR="00087BA8" w:rsidRPr="00815087" w:rsidRDefault="00087BA8" w:rsidP="00087BA8">
      <w:pPr>
        <w:jc w:val="center"/>
        <w:rPr>
          <w:rFonts w:ascii="Times New Roman" w:hAnsi="Times New Roman" w:cs="Times New Roman"/>
          <w:color w:val="auto"/>
        </w:rPr>
      </w:pPr>
      <w:bookmarkStart w:id="50" w:name="h.1ljsd9k" w:colFirst="0" w:colLast="0"/>
      <w:bookmarkEnd w:id="50"/>
    </w:p>
    <w:p w:rsidR="00087BA8" w:rsidRPr="00815087" w:rsidRDefault="00087BA8" w:rsidP="00087BA8">
      <w:pPr>
        <w:keepNext/>
        <w:tabs>
          <w:tab w:val="right" w:pos="9911"/>
        </w:tabs>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SOCIALINĖS-PILIETINĖS VEIKLOS APSKAITOS LAPAS</w:t>
      </w:r>
    </w:p>
    <w:p w:rsidR="00087BA8" w:rsidRPr="00815087" w:rsidRDefault="00087BA8" w:rsidP="00087BA8">
      <w:pPr>
        <w:jc w:val="center"/>
        <w:rPr>
          <w:rFonts w:ascii="Times New Roman" w:eastAsia="Times New Roman" w:hAnsi="Times New Roman" w:cs="Times New Roman"/>
          <w:color w:val="auto"/>
          <w:sz w:val="28"/>
          <w:szCs w:val="28"/>
        </w:rPr>
      </w:pPr>
      <w:r w:rsidRPr="00815087">
        <w:rPr>
          <w:rFonts w:ascii="Times New Roman" w:eastAsia="Times New Roman" w:hAnsi="Times New Roman" w:cs="Times New Roman"/>
          <w:color w:val="auto"/>
          <w:sz w:val="28"/>
          <w:szCs w:val="28"/>
        </w:rPr>
        <w:t>20..… - 20…..  m. m.</w:t>
      </w:r>
    </w:p>
    <w:p w:rsidR="00087BA8" w:rsidRPr="00815087" w:rsidRDefault="00087BA8" w:rsidP="00087BA8">
      <w:pPr>
        <w:jc w:val="center"/>
        <w:rPr>
          <w:rFonts w:ascii="Times New Roman" w:hAnsi="Times New Roman" w:cs="Times New Roman"/>
          <w:color w:val="auto"/>
        </w:rPr>
      </w:pP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685"/>
        <w:gridCol w:w="2623"/>
        <w:gridCol w:w="1083"/>
        <w:gridCol w:w="1716"/>
      </w:tblGrid>
      <w:tr w:rsidR="00815087" w:rsidRPr="00815087" w:rsidTr="00AF3A65">
        <w:trPr>
          <w:trHeight w:val="340"/>
        </w:trPr>
        <w:tc>
          <w:tcPr>
            <w:tcW w:w="1063" w:type="dxa"/>
            <w:tcBorders>
              <w:top w:val="single" w:sz="4" w:space="0" w:color="000000"/>
              <w:left w:val="single" w:sz="4" w:space="0" w:color="000000"/>
              <w:bottom w:val="single" w:sz="4" w:space="0" w:color="000000"/>
              <w:right w:val="single" w:sz="4" w:space="0" w:color="000000"/>
            </w:tcBorders>
            <w:vAlign w:val="cente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Data</w:t>
            </w:r>
          </w:p>
        </w:tc>
        <w:tc>
          <w:tcPr>
            <w:tcW w:w="3685" w:type="dxa"/>
            <w:tcBorders>
              <w:top w:val="single" w:sz="4" w:space="0" w:color="000000"/>
              <w:left w:val="single" w:sz="4" w:space="0" w:color="000000"/>
              <w:bottom w:val="single" w:sz="4" w:space="0" w:color="000000"/>
              <w:right w:val="single" w:sz="4" w:space="0" w:color="000000"/>
            </w:tcBorders>
            <w:vAlign w:val="cente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Veiklos pobūdis, vieta</w:t>
            </w:r>
          </w:p>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vAlign w:val="cente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Veiklai vadovavusio asmens vardas, pavardė, parašas</w:t>
            </w:r>
          </w:p>
        </w:tc>
        <w:tc>
          <w:tcPr>
            <w:tcW w:w="1083" w:type="dxa"/>
            <w:tcBorders>
              <w:top w:val="single" w:sz="4" w:space="0" w:color="000000"/>
              <w:left w:val="single" w:sz="4" w:space="0" w:color="000000"/>
              <w:bottom w:val="single" w:sz="4" w:space="0" w:color="000000"/>
              <w:right w:val="single" w:sz="4" w:space="0" w:color="000000"/>
            </w:tcBorders>
            <w:vAlign w:val="cente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Valandų skaičius</w:t>
            </w:r>
          </w:p>
        </w:tc>
        <w:tc>
          <w:tcPr>
            <w:tcW w:w="1716" w:type="dxa"/>
            <w:tcBorders>
              <w:top w:val="single" w:sz="4" w:space="0" w:color="000000"/>
              <w:left w:val="single" w:sz="4" w:space="0" w:color="000000"/>
              <w:bottom w:val="single" w:sz="4" w:space="0" w:color="000000"/>
              <w:right w:val="single" w:sz="4" w:space="0" w:color="000000"/>
            </w:tcBorders>
            <w:vAlign w:val="cente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Pastabos</w:t>
            </w:r>
          </w:p>
        </w:tc>
      </w:tr>
      <w:tr w:rsidR="00815087" w:rsidRPr="00815087" w:rsidTr="00AF3A65">
        <w:trPr>
          <w:trHeight w:val="300"/>
        </w:trPr>
        <w:tc>
          <w:tcPr>
            <w:tcW w:w="106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r>
      <w:tr w:rsidR="00815087" w:rsidRPr="00815087" w:rsidTr="00AF3A65">
        <w:trPr>
          <w:trHeight w:val="240"/>
        </w:trPr>
        <w:tc>
          <w:tcPr>
            <w:tcW w:w="106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widowControl w:val="0"/>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tc>
      </w:tr>
      <w:tr w:rsidR="00815087" w:rsidRPr="00815087" w:rsidTr="00AF3A65">
        <w:trPr>
          <w:trHeight w:val="320"/>
        </w:trPr>
        <w:tc>
          <w:tcPr>
            <w:tcW w:w="106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r>
      <w:tr w:rsidR="00815087" w:rsidRPr="00815087" w:rsidTr="00AF3A65">
        <w:trPr>
          <w:trHeight w:val="220"/>
        </w:trPr>
        <w:tc>
          <w:tcPr>
            <w:tcW w:w="106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widowControl w:val="0"/>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tc>
      </w:tr>
      <w:tr w:rsidR="00815087" w:rsidRPr="00815087" w:rsidTr="00AF3A65">
        <w:trPr>
          <w:trHeight w:val="260"/>
        </w:trPr>
        <w:tc>
          <w:tcPr>
            <w:tcW w:w="106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r>
      <w:tr w:rsidR="00815087" w:rsidRPr="00815087" w:rsidTr="00AF3A65">
        <w:trPr>
          <w:trHeight w:val="280"/>
        </w:trPr>
        <w:tc>
          <w:tcPr>
            <w:tcW w:w="106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widowControl w:val="0"/>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tc>
      </w:tr>
      <w:tr w:rsidR="00815087" w:rsidRPr="00815087" w:rsidTr="00AF3A65">
        <w:trPr>
          <w:trHeight w:val="240"/>
        </w:trPr>
        <w:tc>
          <w:tcPr>
            <w:tcW w:w="106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r>
      <w:tr w:rsidR="00815087" w:rsidRPr="00815087" w:rsidTr="00AF3A65">
        <w:trPr>
          <w:trHeight w:val="280"/>
        </w:trPr>
        <w:tc>
          <w:tcPr>
            <w:tcW w:w="106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widowControl w:val="0"/>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tc>
      </w:tr>
      <w:tr w:rsidR="00815087" w:rsidRPr="00815087" w:rsidTr="00AF3A65">
        <w:trPr>
          <w:trHeight w:val="240"/>
        </w:trPr>
        <w:tc>
          <w:tcPr>
            <w:tcW w:w="106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r>
      <w:tr w:rsidR="00815087" w:rsidRPr="00815087" w:rsidTr="00AF3A65">
        <w:trPr>
          <w:trHeight w:val="300"/>
        </w:trPr>
        <w:tc>
          <w:tcPr>
            <w:tcW w:w="106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widowControl w:val="0"/>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tc>
      </w:tr>
      <w:tr w:rsidR="00815087" w:rsidRPr="00815087" w:rsidTr="00AF3A65">
        <w:trPr>
          <w:trHeight w:val="280"/>
        </w:trPr>
        <w:tc>
          <w:tcPr>
            <w:tcW w:w="106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r>
      <w:tr w:rsidR="00815087" w:rsidRPr="00815087" w:rsidTr="00AF3A65">
        <w:trPr>
          <w:trHeight w:val="260"/>
        </w:trPr>
        <w:tc>
          <w:tcPr>
            <w:tcW w:w="106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widowControl w:val="0"/>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tc>
      </w:tr>
      <w:tr w:rsidR="00815087" w:rsidRPr="00815087" w:rsidTr="00AF3A65">
        <w:trPr>
          <w:trHeight w:val="360"/>
        </w:trPr>
        <w:tc>
          <w:tcPr>
            <w:tcW w:w="106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val="restart"/>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r>
      <w:tr w:rsidR="00087BA8" w:rsidRPr="00815087" w:rsidTr="00AF3A65">
        <w:trPr>
          <w:trHeight w:val="380"/>
        </w:trPr>
        <w:tc>
          <w:tcPr>
            <w:tcW w:w="106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2623"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p>
        </w:tc>
        <w:tc>
          <w:tcPr>
            <w:tcW w:w="1083" w:type="dxa"/>
            <w:vMerge/>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widowControl w:val="0"/>
              <w:rPr>
                <w:rFonts w:ascii="Times New Roman"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tc>
      </w:tr>
    </w:tbl>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spacing w:line="360" w:lineRule="auto"/>
        <w:rPr>
          <w:rFonts w:ascii="Times New Roman" w:hAnsi="Times New Roman" w:cs="Times New Roman"/>
          <w:color w:val="auto"/>
        </w:rPr>
      </w:pPr>
      <w:r w:rsidRPr="00815087">
        <w:rPr>
          <w:rFonts w:ascii="Times New Roman" w:eastAsia="Times New Roman" w:hAnsi="Times New Roman" w:cs="Times New Roman"/>
          <w:color w:val="auto"/>
          <w:sz w:val="24"/>
          <w:szCs w:val="24"/>
        </w:rPr>
        <w:t>Socialinės veiklos trukmė per metus:</w:t>
      </w:r>
    </w:p>
    <w:p w:rsidR="00087BA8" w:rsidRPr="00815087" w:rsidRDefault="00087BA8" w:rsidP="00087BA8">
      <w:pPr>
        <w:spacing w:line="360" w:lineRule="auto"/>
        <w:rPr>
          <w:rFonts w:ascii="Times New Roman" w:hAnsi="Times New Roman" w:cs="Times New Roman"/>
          <w:color w:val="auto"/>
        </w:rPr>
      </w:pPr>
      <w:r w:rsidRPr="00815087">
        <w:rPr>
          <w:rFonts w:ascii="Times New Roman" w:eastAsia="Times New Roman" w:hAnsi="Times New Roman" w:cs="Times New Roman"/>
          <w:color w:val="auto"/>
          <w:sz w:val="24"/>
          <w:szCs w:val="24"/>
        </w:rPr>
        <w:t>Mokinio parašas ________________</w:t>
      </w:r>
    </w:p>
    <w:p w:rsidR="00087BA8" w:rsidRPr="00815087" w:rsidRDefault="00087BA8" w:rsidP="00087BA8">
      <w:pPr>
        <w:spacing w:line="360" w:lineRule="auto"/>
        <w:rPr>
          <w:rFonts w:ascii="Times New Roman" w:hAnsi="Times New Roman" w:cs="Times New Roman"/>
          <w:color w:val="auto"/>
        </w:rPr>
      </w:pPr>
      <w:r w:rsidRPr="00815087">
        <w:rPr>
          <w:rFonts w:ascii="Times New Roman" w:eastAsia="Times New Roman" w:hAnsi="Times New Roman" w:cs="Times New Roman"/>
          <w:color w:val="auto"/>
          <w:sz w:val="24"/>
          <w:szCs w:val="24"/>
        </w:rPr>
        <w:t>Klasės vadovo parašas ___________</w:t>
      </w:r>
    </w:p>
    <w:p w:rsidR="00087BA8" w:rsidRPr="00815087" w:rsidRDefault="00087BA8" w:rsidP="00087BA8">
      <w:pPr>
        <w:rPr>
          <w:rFonts w:ascii="Times New Roman" w:hAnsi="Times New Roman" w:cs="Times New Roman"/>
          <w:color w:val="auto"/>
        </w:rPr>
      </w:pPr>
      <w:r w:rsidRPr="00815087">
        <w:rPr>
          <w:rFonts w:ascii="Times New Roman" w:hAnsi="Times New Roman" w:cs="Times New Roman"/>
          <w:color w:val="auto"/>
        </w:rPr>
        <w:br w:type="page"/>
      </w:r>
    </w:p>
    <w:p w:rsidR="00087BA8" w:rsidRPr="00815087" w:rsidRDefault="00087BA8" w:rsidP="00087BA8">
      <w:pPr>
        <w:ind w:firstLine="567"/>
        <w:jc w:val="right"/>
        <w:outlineLvl w:val="0"/>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Priedas Nr. 12</w:t>
      </w:r>
    </w:p>
    <w:p w:rsidR="00087BA8" w:rsidRPr="00815087" w:rsidRDefault="00087BA8" w:rsidP="00087BA8">
      <w:pPr>
        <w:ind w:firstLine="567"/>
        <w:jc w:val="right"/>
        <w:outlineLvl w:val="0"/>
        <w:rPr>
          <w:rFonts w:ascii="Times New Roman" w:hAnsi="Times New Roman" w:cs="Times New Roman"/>
          <w:color w:val="auto"/>
          <w:sz w:val="24"/>
          <w:szCs w:val="24"/>
        </w:rPr>
      </w:pPr>
    </w:p>
    <w:p w:rsidR="00087BA8" w:rsidRPr="00815087" w:rsidRDefault="00087BA8" w:rsidP="00087BA8">
      <w:pPr>
        <w:ind w:firstLine="567"/>
        <w:jc w:val="both"/>
        <w:outlineLvl w:val="0"/>
        <w:rPr>
          <w:rFonts w:ascii="Times New Roman" w:hAnsi="Times New Roman" w:cs="Times New Roman"/>
          <w:b/>
          <w:color w:val="auto"/>
          <w:sz w:val="24"/>
          <w:szCs w:val="24"/>
        </w:rPr>
      </w:pPr>
      <w:r w:rsidRPr="00815087">
        <w:rPr>
          <w:rFonts w:ascii="Times New Roman" w:hAnsi="Times New Roman" w:cs="Times New Roman"/>
          <w:b/>
          <w:color w:val="auto"/>
          <w:sz w:val="24"/>
          <w:szCs w:val="24"/>
        </w:rPr>
        <w:t>SVEIKATOS IR LYTIŠKUMO UGDYMO BEI RENGIMO ŠEIMAI PROGRAMA</w:t>
      </w:r>
    </w:p>
    <w:p w:rsidR="00087BA8" w:rsidRPr="00815087" w:rsidRDefault="00087BA8" w:rsidP="00087BA8">
      <w:pPr>
        <w:ind w:firstLine="567"/>
        <w:jc w:val="both"/>
        <w:outlineLvl w:val="0"/>
        <w:rPr>
          <w:rFonts w:ascii="Times New Roman" w:hAnsi="Times New Roman" w:cs="Times New Roman"/>
          <w:b/>
          <w:color w:val="auto"/>
          <w:sz w:val="24"/>
          <w:szCs w:val="24"/>
        </w:rPr>
      </w:pPr>
    </w:p>
    <w:tbl>
      <w:tblPr>
        <w:tblW w:w="1063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12"/>
        <w:gridCol w:w="48"/>
        <w:gridCol w:w="14"/>
        <w:gridCol w:w="3820"/>
        <w:gridCol w:w="425"/>
        <w:gridCol w:w="3686"/>
      </w:tblGrid>
      <w:tr w:rsidR="00815087" w:rsidRPr="00815087" w:rsidTr="00AF3A65">
        <w:trPr>
          <w:jc w:val="center"/>
        </w:trPr>
        <w:tc>
          <w:tcPr>
            <w:tcW w:w="10632" w:type="dxa"/>
            <w:gridSpan w:val="7"/>
            <w:shd w:val="clear" w:color="auto" w:fill="auto"/>
          </w:tcPr>
          <w:p w:rsidR="00087BA8" w:rsidRPr="00815087" w:rsidRDefault="00087BA8" w:rsidP="00087BA8">
            <w:pPr>
              <w:spacing w:line="0" w:lineRule="atLeast"/>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Mokinių pasiekimai 5-6 klasės</w:t>
            </w:r>
          </w:p>
        </w:tc>
      </w:tr>
      <w:tr w:rsidR="00815087" w:rsidRPr="00815087" w:rsidTr="00AF3A65">
        <w:trPr>
          <w:jc w:val="center"/>
        </w:trPr>
        <w:tc>
          <w:tcPr>
            <w:tcW w:w="2127" w:type="dxa"/>
            <w:shd w:val="clear" w:color="auto" w:fill="auto"/>
          </w:tcPr>
          <w:p w:rsidR="00087BA8" w:rsidRPr="00815087" w:rsidRDefault="00087BA8" w:rsidP="00087BA8">
            <w:pPr>
              <w:spacing w:line="0" w:lineRule="atLeast"/>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Tema</w:t>
            </w:r>
          </w:p>
        </w:tc>
        <w:tc>
          <w:tcPr>
            <w:tcW w:w="4394" w:type="dxa"/>
            <w:gridSpan w:val="4"/>
            <w:shd w:val="clear" w:color="auto" w:fill="auto"/>
          </w:tcPr>
          <w:p w:rsidR="00087BA8" w:rsidRPr="00815087" w:rsidRDefault="00087BA8" w:rsidP="00087BA8">
            <w:pPr>
              <w:spacing w:line="0" w:lineRule="atLeast"/>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Gebėjimai </w:t>
            </w:r>
          </w:p>
        </w:tc>
        <w:tc>
          <w:tcPr>
            <w:tcW w:w="4111" w:type="dxa"/>
            <w:gridSpan w:val="2"/>
            <w:shd w:val="clear" w:color="auto" w:fill="auto"/>
          </w:tcPr>
          <w:p w:rsidR="00087BA8" w:rsidRPr="00815087" w:rsidRDefault="00087BA8" w:rsidP="00087BA8">
            <w:pPr>
              <w:spacing w:line="0" w:lineRule="atLeast"/>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Atsakingi </w:t>
            </w:r>
          </w:p>
        </w:tc>
      </w:tr>
      <w:tr w:rsidR="00815087" w:rsidRPr="00815087" w:rsidTr="00AF3A65">
        <w:trPr>
          <w:jc w:val="center"/>
        </w:trPr>
        <w:tc>
          <w:tcPr>
            <w:tcW w:w="2127" w:type="dxa"/>
            <w:vMerge w:val="restart"/>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1. Sveikatos, sveikos gyvensenos, šeimos sampratos</w:t>
            </w:r>
          </w:p>
        </w:tc>
        <w:tc>
          <w:tcPr>
            <w:tcW w:w="4394"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Atskleidžia įvairius sveikatos požymius, elgesio ir aplinkos veiksnių įtaką sveikatai.</w:t>
            </w:r>
          </w:p>
        </w:tc>
        <w:tc>
          <w:tcPr>
            <w:tcW w:w="4111" w:type="dxa"/>
            <w:gridSpan w:val="2"/>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 psichologai,</w:t>
            </w:r>
          </w:p>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klasių vadovai,  tikybos, </w:t>
            </w:r>
          </w:p>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kalbų, biologijos mokytojai</w:t>
            </w:r>
          </w:p>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127" w:type="dxa"/>
            <w:vMerge/>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p>
        </w:tc>
        <w:tc>
          <w:tcPr>
            <w:tcW w:w="4394"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Laikosi sveikos gyvensenos principų įvairiose aplinkose; atpažįsta savo elgesio ir aplinkos poveikį savijautai ir sveikatai.</w:t>
            </w:r>
          </w:p>
        </w:tc>
        <w:tc>
          <w:tcPr>
            <w:tcW w:w="4111"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127" w:type="dxa"/>
            <w:vMerge/>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p>
        </w:tc>
        <w:tc>
          <w:tcPr>
            <w:tcW w:w="4394"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Įsivertina savijautą, numato ir susiplanuoja gyvensenos pokyčius, kurie gali padėti stiprinti sveikatą.</w:t>
            </w:r>
          </w:p>
        </w:tc>
        <w:tc>
          <w:tcPr>
            <w:tcW w:w="4111"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trHeight w:val="1087"/>
          <w:jc w:val="center"/>
        </w:trPr>
        <w:tc>
          <w:tcPr>
            <w:tcW w:w="2127" w:type="dxa"/>
            <w:vMerge/>
            <w:shd w:val="clear" w:color="auto" w:fill="auto"/>
          </w:tcPr>
          <w:p w:rsidR="00087BA8" w:rsidRPr="00815087" w:rsidRDefault="00087BA8" w:rsidP="00087BA8">
            <w:pPr>
              <w:autoSpaceDE w:val="0"/>
              <w:autoSpaceDN w:val="0"/>
              <w:adjustRightInd w:val="0"/>
              <w:spacing w:line="0" w:lineRule="atLeast"/>
              <w:rPr>
                <w:rFonts w:ascii="Times New Roman" w:hAnsi="Times New Roman" w:cs="Times New Roman"/>
                <w:b/>
                <w:color w:val="auto"/>
                <w:sz w:val="24"/>
                <w:szCs w:val="24"/>
              </w:rPr>
            </w:pPr>
          </w:p>
        </w:tc>
        <w:tc>
          <w:tcPr>
            <w:tcW w:w="4394" w:type="dxa"/>
            <w:gridSpan w:val="4"/>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Paaiškina, kad šeimos gali būti įvairios; suvokia, kad šeimos  pagrindas – darnūs tarpusavio santykiai, pasitikėjimas ir rūpinimasis vienas kitu.</w:t>
            </w:r>
          </w:p>
        </w:tc>
        <w:tc>
          <w:tcPr>
            <w:tcW w:w="4111" w:type="dxa"/>
            <w:gridSpan w:val="2"/>
            <w:vMerge/>
            <w:shd w:val="clear" w:color="auto" w:fill="auto"/>
          </w:tcPr>
          <w:p w:rsidR="00087BA8" w:rsidRPr="00815087" w:rsidRDefault="00087BA8" w:rsidP="00087BA8">
            <w:pPr>
              <w:spacing w:line="0" w:lineRule="atLeast"/>
              <w:rPr>
                <w:rFonts w:ascii="Times New Roman" w:hAnsi="Times New Roman" w:cs="Times New Roman"/>
                <w:strike/>
                <w:color w:val="auto"/>
                <w:sz w:val="24"/>
                <w:szCs w:val="24"/>
              </w:rPr>
            </w:pPr>
          </w:p>
        </w:tc>
      </w:tr>
      <w:tr w:rsidR="00815087" w:rsidRPr="00815087" w:rsidTr="00AF3A65">
        <w:trPr>
          <w:jc w:val="center"/>
        </w:trPr>
        <w:tc>
          <w:tcPr>
            <w:tcW w:w="2127" w:type="dxa"/>
            <w:vMerge w:val="restart"/>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2. Fizinė sveikata</w:t>
            </w:r>
          </w:p>
          <w:p w:rsidR="00087BA8" w:rsidRPr="00815087" w:rsidRDefault="00087BA8" w:rsidP="00087BA8">
            <w:pPr>
              <w:spacing w:line="0" w:lineRule="atLeast"/>
              <w:rPr>
                <w:rFonts w:ascii="Times New Roman" w:hAnsi="Times New Roman" w:cs="Times New Roman"/>
                <w:b/>
                <w:color w:val="auto"/>
                <w:sz w:val="24"/>
                <w:szCs w:val="24"/>
              </w:rPr>
            </w:pPr>
          </w:p>
          <w:p w:rsidR="00087BA8" w:rsidRPr="00815087" w:rsidRDefault="00087BA8" w:rsidP="00087BA8">
            <w:pPr>
              <w:spacing w:line="0" w:lineRule="atLeast"/>
              <w:rPr>
                <w:rFonts w:ascii="Times New Roman" w:hAnsi="Times New Roman" w:cs="Times New Roman"/>
                <w:b/>
                <w:color w:val="auto"/>
                <w:sz w:val="24"/>
                <w:szCs w:val="24"/>
              </w:rPr>
            </w:pPr>
          </w:p>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2.1. Fizinis aktyvumas</w:t>
            </w:r>
          </w:p>
        </w:tc>
        <w:tc>
          <w:tcPr>
            <w:tcW w:w="4394"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Kasdien mankštinasi, atlieka mėgstamus ir savo organizmui naudingus,  fizines ypatybes (jėgą, greitumą, ištvermę, lankstumą, vikrumą) lavinančius pratimus, žaidimus, juos renkasi dažniausiai savarankiškai.</w:t>
            </w:r>
          </w:p>
        </w:tc>
        <w:tc>
          <w:tcPr>
            <w:tcW w:w="4111" w:type="dxa"/>
            <w:gridSpan w:val="2"/>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 kūno kultūros, choreografijos, biologijos mokytojai, klasių vadovai</w:t>
            </w:r>
          </w:p>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127"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394" w:type="dxa"/>
            <w:gridSpan w:val="4"/>
            <w:tcBorders>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Atlieka fizinius pratimus įvairiose aplinkose (pavyzdžiui, keliaudamas į mokyklą ir iš jos, pagal galimybes per pertraukas, pamokas, laukdamas autobuso ir panašiai).</w:t>
            </w:r>
          </w:p>
        </w:tc>
        <w:tc>
          <w:tcPr>
            <w:tcW w:w="4111"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trHeight w:val="598"/>
          <w:jc w:val="center"/>
        </w:trPr>
        <w:tc>
          <w:tcPr>
            <w:tcW w:w="2127" w:type="dxa"/>
            <w:vMerge/>
            <w:tcBorders>
              <w:bottom w:val="nil"/>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394" w:type="dxa"/>
            <w:gridSpan w:val="4"/>
            <w:tcBorders>
              <w:bottom w:val="nil"/>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Turi įprotį taisyklingai sėdėti, judėti, stovėti.</w:t>
            </w:r>
          </w:p>
        </w:tc>
        <w:tc>
          <w:tcPr>
            <w:tcW w:w="4111"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127" w:type="dxa"/>
            <w:vMerge w:val="restart"/>
            <w:tcBorders>
              <w:top w:val="nil"/>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394" w:type="dxa"/>
            <w:gridSpan w:val="4"/>
            <w:tcBorders>
              <w:bottom w:val="nil"/>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Grūdinasi pakankamai būdamas atvirame ore, saulėje, vandenyje.</w:t>
            </w:r>
          </w:p>
        </w:tc>
        <w:tc>
          <w:tcPr>
            <w:tcW w:w="4111"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127"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394"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Judėdamas laikosi saugaus elgesio taisyklių, naudojasi saugos priemonėmis.</w:t>
            </w:r>
          </w:p>
        </w:tc>
        <w:tc>
          <w:tcPr>
            <w:tcW w:w="4111"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10632" w:type="dxa"/>
            <w:gridSpan w:val="7"/>
            <w:shd w:val="clear" w:color="auto" w:fill="auto"/>
          </w:tcPr>
          <w:p w:rsidR="00087BA8" w:rsidRPr="00815087" w:rsidRDefault="00087BA8" w:rsidP="00087BA8">
            <w:pPr>
              <w:spacing w:line="0" w:lineRule="atLeast"/>
              <w:jc w:val="center"/>
              <w:rPr>
                <w:rFonts w:ascii="Times New Roman" w:hAnsi="Times New Roman" w:cs="Times New Roman"/>
                <w:color w:val="auto"/>
                <w:sz w:val="24"/>
                <w:szCs w:val="24"/>
              </w:rPr>
            </w:pPr>
          </w:p>
        </w:tc>
      </w:tr>
      <w:tr w:rsidR="00815087" w:rsidRPr="00815087" w:rsidTr="00AF3A65">
        <w:trPr>
          <w:jc w:val="center"/>
        </w:trPr>
        <w:tc>
          <w:tcPr>
            <w:tcW w:w="2639" w:type="dxa"/>
            <w:gridSpan w:val="2"/>
            <w:vMerge w:val="restart"/>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2.2. Sveika mityba</w:t>
            </w:r>
          </w:p>
        </w:tc>
        <w:tc>
          <w:tcPr>
            <w:tcW w:w="4307"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Paaiškina sveikos mitybos svarbiausius principus ir taisykles ir kasdien jų laikosi įvairiose aplinkose (renkasi įvairų, visavertį maistą, nepersivalgo ir panašiai).</w:t>
            </w:r>
          </w:p>
        </w:tc>
        <w:tc>
          <w:tcPr>
            <w:tcW w:w="3686" w:type="dxa"/>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specialistė,biologijos,chemijos, technologijų, užsienio kalbų mokytojai, prevencinės programos ,,Saugok save ir kitą“ vykdytojai</w:t>
            </w:r>
          </w:p>
        </w:tc>
      </w:tr>
      <w:tr w:rsidR="00815087" w:rsidRPr="00815087" w:rsidTr="00AF3A65">
        <w:trPr>
          <w:jc w:val="center"/>
        </w:trPr>
        <w:tc>
          <w:tcPr>
            <w:tcW w:w="2639"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307"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Diskutuoja apie sveikos mitybos pasirinkimo galimybes.</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639"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307"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Pasirenka sveikatai palankius produktus, patiekalus, pasiruošia sveikatai palankius patiekalus, susidedančius iš kelių produktų.</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639" w:type="dxa"/>
            <w:gridSpan w:val="2"/>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307"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Domisi maisto produktų ekologiškumu, analizuoja informaciją, pateiktą etiketėse.</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val="restart"/>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 2.3. Veikla ir poilsis</w:t>
            </w: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Skatinamas suaugusiųjų, laikosi miego, mokymosi ir laisvalaikio ritmo ir bando jį savarankiškai planuoti.</w:t>
            </w:r>
          </w:p>
        </w:tc>
        <w:tc>
          <w:tcPr>
            <w:tcW w:w="3686" w:type="dxa"/>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Klasių vadovai, visuomenės sveikatos priežiūros specialistė, kūno kultūros mokytojai,    </w:t>
            </w:r>
            <w:r w:rsidRPr="00815087">
              <w:rPr>
                <w:rFonts w:ascii="Times New Roman" w:hAnsi="Times New Roman" w:cs="Times New Roman"/>
                <w:color w:val="auto"/>
                <w:sz w:val="24"/>
                <w:szCs w:val="24"/>
              </w:rPr>
              <w:lastRenderedPageBreak/>
              <w:t>socialinė pedagogė, prevencinės programos ,,Saugok save ir kitą“ vykdytojai</w:t>
            </w:r>
          </w:p>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Atgauna jėgas po intensyvaus protinio darbo, turiningai leidžia laisvalaikį. </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Atpažįsta akių nuovargio simptomus, įvairiose aplinkose atlieka akių mankštos pratimus.</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trHeight w:val="991"/>
          <w:jc w:val="center"/>
        </w:trPr>
        <w:tc>
          <w:tcPr>
            <w:tcW w:w="2701" w:type="dxa"/>
            <w:gridSpan w:val="4"/>
            <w:vMerge w:val="restart"/>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2.4. Asmens ir aplinkos švara</w:t>
            </w: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Savarankiškai rūpinasi savo kūno švara, laikosi asmens higienos reikalavimų.</w:t>
            </w:r>
          </w:p>
        </w:tc>
        <w:tc>
          <w:tcPr>
            <w:tcW w:w="3686" w:type="dxa"/>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tikybos,  biologijos, kūno kultūros  ir kalbų mokytojai</w:t>
            </w:r>
          </w:p>
        </w:tc>
      </w:tr>
      <w:tr w:rsidR="00815087" w:rsidRPr="00815087" w:rsidTr="00AF3A65">
        <w:trPr>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Rūpinasi savo aplinkos švara.</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Tinkamai naudojasi asmens higienos priemonėmis ir paslaugomis.</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Saugosi sveikatai žalingų aplinkos veiksnių.</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7"/>
          <w:jc w:val="center"/>
        </w:trPr>
        <w:tc>
          <w:tcPr>
            <w:tcW w:w="2687" w:type="dxa"/>
            <w:gridSpan w:val="3"/>
            <w:vMerge w:val="restart"/>
            <w:tcBorders>
              <w:top w:val="single" w:sz="4" w:space="0" w:color="auto"/>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2.5. Lytinis brendimas</w:t>
            </w:r>
          </w:p>
        </w:tc>
        <w:tc>
          <w:tcPr>
            <w:tcW w:w="4259" w:type="dxa"/>
            <w:gridSpan w:val="3"/>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widowControl w:val="0"/>
              <w:suppressLineNumbers/>
              <w:suppressAutoHyphens/>
              <w:spacing w:line="0" w:lineRule="atLeast"/>
              <w:rPr>
                <w:rFonts w:ascii="Times New Roman" w:eastAsia="Arial Unicode MS" w:hAnsi="Times New Roman" w:cs="Times New Roman"/>
                <w:color w:val="auto"/>
                <w:kern w:val="1"/>
                <w:sz w:val="24"/>
                <w:szCs w:val="24"/>
                <w:lang w:eastAsia="hi-IN" w:bidi="hi-IN"/>
              </w:rPr>
            </w:pPr>
            <w:r w:rsidRPr="00815087">
              <w:rPr>
                <w:rFonts w:ascii="Times New Roman" w:eastAsia="Arial Unicode MS" w:hAnsi="Times New Roman" w:cs="Times New Roman"/>
                <w:color w:val="auto"/>
                <w:kern w:val="1"/>
                <w:sz w:val="24"/>
                <w:szCs w:val="24"/>
                <w:lang w:eastAsia="hi-IN" w:bidi="hi-IN"/>
              </w:rPr>
              <w:t>Priima kūno pokyčius paauglystėje, suvokia, kas vyksta jų metu.</w:t>
            </w:r>
          </w:p>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c>
          <w:tcPr>
            <w:tcW w:w="3686" w:type="dxa"/>
            <w:vMerge w:val="restart"/>
            <w:tcBorders>
              <w:top w:val="single" w:sz="4" w:space="0" w:color="auto"/>
              <w:lef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psichologai, socialinė pedagogė, tikybos ir biologijos mokytojai</w:t>
            </w:r>
          </w:p>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87"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c>
          <w:tcPr>
            <w:tcW w:w="4259" w:type="dxa"/>
            <w:gridSpan w:val="3"/>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widowControl w:val="0"/>
              <w:suppressLineNumbers/>
              <w:suppressAutoHyphens/>
              <w:spacing w:line="0" w:lineRule="atLeast"/>
              <w:rPr>
                <w:rFonts w:ascii="Times New Roman" w:eastAsia="Arial Unicode MS" w:hAnsi="Times New Roman" w:cs="Times New Roman"/>
                <w:color w:val="auto"/>
                <w:kern w:val="1"/>
                <w:sz w:val="24"/>
                <w:szCs w:val="24"/>
                <w:lang w:eastAsia="hi-IN" w:bidi="hi-IN"/>
              </w:rPr>
            </w:pPr>
            <w:r w:rsidRPr="00815087">
              <w:rPr>
                <w:rFonts w:ascii="Times New Roman" w:eastAsia="Arial Unicode MS" w:hAnsi="Times New Roman" w:cs="Times New Roman"/>
                <w:color w:val="auto"/>
                <w:kern w:val="1"/>
                <w:sz w:val="24"/>
                <w:szCs w:val="24"/>
                <w:lang w:eastAsia="hi-IN" w:bidi="hi-IN"/>
              </w:rPr>
              <w:t>Geba laikytis higienos, žymėtis menstruacijų ciklo kalendorių (mergaitės).</w:t>
            </w:r>
          </w:p>
        </w:tc>
        <w:tc>
          <w:tcPr>
            <w:tcW w:w="3686" w:type="dxa"/>
            <w:vMerge/>
            <w:tcBorders>
              <w:lef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87"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c>
          <w:tcPr>
            <w:tcW w:w="4259" w:type="dxa"/>
            <w:gridSpan w:val="3"/>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widowControl w:val="0"/>
              <w:suppressLineNumbers/>
              <w:suppressAutoHyphens/>
              <w:spacing w:line="0" w:lineRule="atLeast"/>
              <w:rPr>
                <w:rFonts w:ascii="Times New Roman" w:eastAsia="Arial Unicode MS" w:hAnsi="Times New Roman" w:cs="Times New Roman"/>
                <w:color w:val="auto"/>
                <w:kern w:val="1"/>
                <w:sz w:val="24"/>
                <w:szCs w:val="24"/>
                <w:lang w:eastAsia="hi-IN" w:bidi="hi-IN"/>
              </w:rPr>
            </w:pPr>
            <w:r w:rsidRPr="00815087">
              <w:rPr>
                <w:rFonts w:ascii="Times New Roman" w:eastAsia="Arial Unicode MS" w:hAnsi="Times New Roman" w:cs="Times New Roman"/>
                <w:color w:val="auto"/>
                <w:kern w:val="1"/>
                <w:sz w:val="24"/>
                <w:szCs w:val="24"/>
                <w:lang w:eastAsia="hi-IN" w:bidi="hi-IN"/>
              </w:rPr>
              <w:t>Sieja kūno pokyčius su vaisingumu, kaip esmine prielaida turėti vaikų, tapti motina / tėvu.</w:t>
            </w:r>
          </w:p>
        </w:tc>
        <w:tc>
          <w:tcPr>
            <w:tcW w:w="3686" w:type="dxa"/>
            <w:vMerge/>
            <w:tcBorders>
              <w:lef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87" w:type="dxa"/>
            <w:gridSpan w:val="3"/>
            <w:vMerge/>
            <w:tcBorders>
              <w:bottom w:val="nil"/>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c>
          <w:tcPr>
            <w:tcW w:w="4259" w:type="dxa"/>
            <w:gridSpan w:val="3"/>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Savo palankumą, simpatiją kitam išreiškia tinkamais būdais. </w:t>
            </w:r>
          </w:p>
        </w:tc>
        <w:tc>
          <w:tcPr>
            <w:tcW w:w="3686" w:type="dxa"/>
            <w:vMerge/>
            <w:tcBorders>
              <w:lef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87" w:type="dxa"/>
            <w:gridSpan w:val="3"/>
            <w:tcBorders>
              <w:top w:val="nil"/>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c>
          <w:tcPr>
            <w:tcW w:w="4259" w:type="dxa"/>
            <w:gridSpan w:val="3"/>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Nustato priimtino bendravimo ribas; atpažįsta lytinį priekabiavimą, smurtą, geba jam atsispirti.</w:t>
            </w:r>
          </w:p>
        </w:tc>
        <w:tc>
          <w:tcPr>
            <w:tcW w:w="3686" w:type="dxa"/>
            <w:vMerge/>
            <w:tcBorders>
              <w:left w:val="single" w:sz="4" w:space="0" w:color="auto"/>
              <w:bottom w:val="single" w:sz="4" w:space="0" w:color="000000"/>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jc w:val="center"/>
        </w:trPr>
        <w:tc>
          <w:tcPr>
            <w:tcW w:w="2687" w:type="dxa"/>
            <w:gridSpan w:val="3"/>
            <w:tcBorders>
              <w:top w:val="single" w:sz="4" w:space="0" w:color="auto"/>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3. Psichikos sveikata</w:t>
            </w:r>
          </w:p>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b/>
                <w:color w:val="auto"/>
                <w:sz w:val="24"/>
                <w:szCs w:val="24"/>
              </w:rPr>
            </w:pPr>
          </w:p>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r w:rsidRPr="00815087">
              <w:rPr>
                <w:rFonts w:ascii="Times New Roman" w:hAnsi="Times New Roman" w:cs="Times New Roman"/>
                <w:b/>
                <w:color w:val="auto"/>
                <w:sz w:val="24"/>
                <w:szCs w:val="24"/>
              </w:rPr>
              <w:t>3.1. Savivertė</w:t>
            </w:r>
          </w:p>
        </w:tc>
        <w:tc>
          <w:tcPr>
            <w:tcW w:w="4259" w:type="dxa"/>
            <w:gridSpan w:val="3"/>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spacing w:line="0" w:lineRule="atLeast"/>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Vertina save, savo savybes, suprasdamas paauglystėje vykstančius pokyčius.</w:t>
            </w:r>
          </w:p>
        </w:tc>
        <w:tc>
          <w:tcPr>
            <w:tcW w:w="3686" w:type="dxa"/>
            <w:tcBorders>
              <w:top w:val="single" w:sz="4" w:space="0" w:color="auto"/>
              <w:left w:val="single" w:sz="4" w:space="0" w:color="auto"/>
              <w:bottom w:val="single" w:sz="4" w:space="0" w:color="000000"/>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Klasių vadovai, psichologai, tikybos  ir kalbų mokytojai</w:t>
            </w:r>
          </w:p>
        </w:tc>
      </w:tr>
      <w:tr w:rsidR="00815087" w:rsidRPr="00815087" w:rsidTr="00AF3A65">
        <w:trPr>
          <w:jc w:val="center"/>
        </w:trPr>
        <w:tc>
          <w:tcPr>
            <w:tcW w:w="2701"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3.2. Emocijos ir jausmai</w:t>
            </w: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Atpažįsta savo išgyvenimų priežastis, sieja juos su konkrečiomis situacijomis.</w:t>
            </w:r>
          </w:p>
        </w:tc>
        <w:tc>
          <w:tcPr>
            <w:tcW w:w="3686" w:type="dxa"/>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rPr>
          <w:jc w:val="center"/>
        </w:trPr>
        <w:tc>
          <w:tcPr>
            <w:tcW w:w="2701" w:type="dxa"/>
            <w:gridSpan w:val="4"/>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Ieško tinkamų būdų ir moka tinkamai reikšti savo emocijas ir jausmus, kalbėti ramiai, nesikarščiuoti.</w:t>
            </w:r>
          </w:p>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Susijaudinęs geba nusiraminti, atsipalaiduoti.</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val="restart"/>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3.3. Savitvarda</w:t>
            </w: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Sutelkia dėmesį mokydamasis, mąsto analizuodamas ir kritiškai vertindamas  informaciją.</w:t>
            </w:r>
          </w:p>
        </w:tc>
        <w:tc>
          <w:tcPr>
            <w:tcW w:w="3686" w:type="dxa"/>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rPr>
          <w:trHeight w:val="817"/>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Kasdien atlieka savo pareigas, žino, kuo jie svarbūs jam ir bendrai gerovei.</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trHeight w:val="675"/>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Jei nepavyksta atlikti prisiimtų įsipareigojimų, aptaria nesėkmės priežastis ir numato tolimesnes galimybes juos atlikti. </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trHeight w:val="549"/>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Planuoja laiką, skirtą žiūrėti TV ir naršyti internete. </w:t>
            </w:r>
          </w:p>
        </w:tc>
        <w:tc>
          <w:tcPr>
            <w:tcW w:w="3686" w:type="dxa"/>
            <w:vMerge/>
            <w:tcBorders>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val="restart"/>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3.4. Pozityvus, konstruktyvus </w:t>
            </w:r>
            <w:r w:rsidRPr="00815087">
              <w:rPr>
                <w:rFonts w:ascii="Times New Roman" w:hAnsi="Times New Roman" w:cs="Times New Roman"/>
                <w:b/>
                <w:color w:val="auto"/>
                <w:sz w:val="24"/>
                <w:szCs w:val="24"/>
              </w:rPr>
              <w:lastRenderedPageBreak/>
              <w:t>mąstymas ir saviraiška</w:t>
            </w: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 xml:space="preserve">Pozityviai žvelgia į aplinką. Suaugusiųjų padedamas arba savarankiškai nusako </w:t>
            </w:r>
            <w:r w:rsidRPr="00815087">
              <w:rPr>
                <w:rFonts w:ascii="Times New Roman" w:hAnsi="Times New Roman" w:cs="Times New Roman"/>
                <w:color w:val="auto"/>
                <w:sz w:val="24"/>
                <w:szCs w:val="24"/>
              </w:rPr>
              <w:lastRenderedPageBreak/>
              <w:t>problemas ir ieško galimybių jas spręsti.</w:t>
            </w:r>
          </w:p>
          <w:p w:rsidR="00087BA8" w:rsidRPr="00815087" w:rsidRDefault="00087BA8" w:rsidP="00087BA8">
            <w:pPr>
              <w:spacing w:line="0" w:lineRule="atLeast"/>
              <w:rPr>
                <w:rFonts w:ascii="Times New Roman" w:hAnsi="Times New Roman" w:cs="Times New Roman"/>
                <w:color w:val="auto"/>
                <w:sz w:val="24"/>
                <w:szCs w:val="24"/>
              </w:rPr>
            </w:pPr>
          </w:p>
        </w:tc>
        <w:tc>
          <w:tcPr>
            <w:tcW w:w="3686" w:type="dxa"/>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Klasių vadovai, psichologai, tikybos  ir kalbų mokytojai</w:t>
            </w:r>
          </w:p>
        </w:tc>
      </w:tr>
      <w:tr w:rsidR="00815087" w:rsidRPr="00815087" w:rsidTr="00AF3A65">
        <w:trPr>
          <w:trHeight w:val="1116"/>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Tyrinėja ir išbando savo galias įvairiose veiklose, bando atrasti savo stiprybes ir polinkius. </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trHeight w:val="547"/>
          <w:jc w:val="center"/>
        </w:trPr>
        <w:tc>
          <w:tcPr>
            <w:tcW w:w="2701" w:type="dxa"/>
            <w:gridSpan w:val="4"/>
            <w:vMerge/>
            <w:shd w:val="clear" w:color="auto" w:fill="auto"/>
          </w:tcPr>
          <w:p w:rsidR="00087BA8" w:rsidRPr="00815087" w:rsidDel="00AF733E"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bottom w:val="single" w:sz="4" w:space="0" w:color="auto"/>
            </w:tcBorders>
            <w:shd w:val="clear" w:color="auto" w:fill="auto"/>
          </w:tcPr>
          <w:p w:rsidR="00087BA8" w:rsidRPr="00815087" w:rsidDel="00AF733E"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Įžvelgia įvairius žmonių charakterio aspektus (stiprybes ir silpnybes), vengia ,,etikečių“ klijavimo.</w:t>
            </w:r>
          </w:p>
        </w:tc>
        <w:tc>
          <w:tcPr>
            <w:tcW w:w="3686" w:type="dxa"/>
            <w:vMerge/>
            <w:shd w:val="clear" w:color="auto" w:fill="auto"/>
          </w:tcPr>
          <w:p w:rsidR="00087BA8" w:rsidRPr="00815087" w:rsidDel="00AF733E" w:rsidRDefault="00087BA8" w:rsidP="00087BA8">
            <w:pPr>
              <w:spacing w:line="0" w:lineRule="atLeast"/>
              <w:rPr>
                <w:rFonts w:ascii="Times New Roman" w:hAnsi="Times New Roman" w:cs="Times New Roman"/>
                <w:color w:val="auto"/>
                <w:sz w:val="24"/>
                <w:szCs w:val="24"/>
              </w:rPr>
            </w:pPr>
          </w:p>
        </w:tc>
      </w:tr>
      <w:tr w:rsidR="00815087" w:rsidRPr="00815087" w:rsidTr="00AF3A65">
        <w:trPr>
          <w:trHeight w:val="863"/>
          <w:jc w:val="center"/>
        </w:trPr>
        <w:tc>
          <w:tcPr>
            <w:tcW w:w="2701" w:type="dxa"/>
            <w:gridSpan w:val="4"/>
            <w:vMerge/>
            <w:tcBorders>
              <w:bottom w:val="single" w:sz="4" w:space="0" w:color="auto"/>
            </w:tcBorders>
            <w:shd w:val="clear" w:color="auto" w:fill="auto"/>
          </w:tcPr>
          <w:p w:rsidR="00087BA8" w:rsidRPr="00815087" w:rsidDel="00886A1B"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bottom w:val="single" w:sz="4" w:space="0" w:color="auto"/>
            </w:tcBorders>
            <w:shd w:val="clear" w:color="auto" w:fill="auto"/>
          </w:tcPr>
          <w:p w:rsidR="00087BA8" w:rsidRPr="00815087" w:rsidDel="00886A1B"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Spręsdamas nesutarimus, konfliktus išsako, pagrindžia savo nuomonę, išgirsta kito. </w:t>
            </w:r>
          </w:p>
        </w:tc>
        <w:tc>
          <w:tcPr>
            <w:tcW w:w="3686" w:type="dxa"/>
            <w:vMerge/>
            <w:tcBorders>
              <w:bottom w:val="single" w:sz="4" w:space="0" w:color="auto"/>
            </w:tcBorders>
            <w:shd w:val="clear" w:color="auto" w:fill="auto"/>
          </w:tcPr>
          <w:p w:rsidR="00087BA8" w:rsidRPr="00815087" w:rsidDel="00886A1B"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val="restart"/>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4. Socialinė sveikata</w:t>
            </w:r>
          </w:p>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b/>
                <w:color w:val="auto"/>
                <w:sz w:val="24"/>
                <w:szCs w:val="24"/>
              </w:rPr>
              <w:t>4.1. Draugystė ir meilė</w:t>
            </w: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Pripažįsta kiekvieno žmogaus teisę būti savimi, gerbia kiekvieno asmeniškumą.</w:t>
            </w:r>
          </w:p>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Ieško savo ir kitų žmonių poreikių dermės.</w:t>
            </w:r>
          </w:p>
        </w:tc>
        <w:tc>
          <w:tcPr>
            <w:tcW w:w="3686" w:type="dxa"/>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psichologai,socialinė pedagogė, biologijos ir chemijos, tikybos ir kalbų mokytojai</w:t>
            </w:r>
          </w:p>
        </w:tc>
      </w:tr>
      <w:tr w:rsidR="00815087" w:rsidRPr="00815087" w:rsidTr="00AF3A65">
        <w:trPr>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Palaiko draugiškus santykius su kitais, stengiasi bendradarbiauti ir, kilus konfliktui, savarankiškai siūlo taikius sprendimus. </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Išreiškia meilės jausmus jam artimiems žmonėms.</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tcBorders>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Laikosi kasdieninių įsipareigojimų, susitarimų, dalyvauja puoselėjant šeimos narių tarpusavio bendrystę, žino, kokios vertybės svarbios šeimos darnai užtikrinti, gali dalyvauti priimant bendrus šeimos sprendimus.</w:t>
            </w:r>
          </w:p>
        </w:tc>
        <w:tc>
          <w:tcPr>
            <w:tcW w:w="3686" w:type="dxa"/>
            <w:vMerge/>
            <w:tcBorders>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shd w:val="clear" w:color="auto" w:fill="auto"/>
          </w:tcPr>
          <w:p w:rsidR="00087BA8" w:rsidRPr="00815087" w:rsidRDefault="00087BA8" w:rsidP="00087BA8">
            <w:pPr>
              <w:spacing w:line="0" w:lineRule="atLeast"/>
              <w:rPr>
                <w:rFonts w:ascii="Times New Roman" w:hAnsi="Times New Roman" w:cs="Times New Roman"/>
                <w:b/>
                <w:color w:val="auto"/>
                <w:sz w:val="24"/>
                <w:szCs w:val="24"/>
              </w:rPr>
            </w:pPr>
            <w:r w:rsidRPr="00815087">
              <w:rPr>
                <w:rFonts w:ascii="Times New Roman" w:hAnsi="Times New Roman" w:cs="Times New Roman"/>
                <w:b/>
                <w:color w:val="auto"/>
                <w:sz w:val="24"/>
                <w:szCs w:val="24"/>
              </w:rPr>
              <w:t>4.2. Atsparumas rizikingam elgesiui</w:t>
            </w: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Atsispiria provokacijai ir (ar) spaudimui elgtis rizikingai, vengia socialinio spaudimo situacijų ir (ar) žmonių, kurie gali  būti  pavojingi, kviečia pagalbą pavojui pašalinti.</w:t>
            </w:r>
          </w:p>
        </w:tc>
        <w:tc>
          <w:tcPr>
            <w:tcW w:w="3686" w:type="dxa"/>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psichologai,socialinė pedagogė, biologijos ir chemijos, tikybos ir kalbų mokytojai,  prevencinės programos ,,Saugok save ir kitą“ vykdytojai</w:t>
            </w:r>
          </w:p>
        </w:tc>
      </w:tr>
      <w:tr w:rsidR="00815087" w:rsidRPr="00815087" w:rsidTr="00AF3A65">
        <w:trPr>
          <w:trHeight w:val="959"/>
          <w:jc w:val="center"/>
        </w:trPr>
        <w:tc>
          <w:tcPr>
            <w:tcW w:w="2701" w:type="dxa"/>
            <w:gridSpan w:val="4"/>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Atpažįsta fizinio, psichinio, seksualinio smurto formas ir žino, kur kreiptis pagalbos.</w:t>
            </w:r>
          </w:p>
        </w:tc>
        <w:tc>
          <w:tcPr>
            <w:tcW w:w="3686" w:type="dxa"/>
            <w:vMerge w:val="restart"/>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Atpažįsta žiniasklaidos pranešimus, grožio industrijos, reklamos kuriamus moterų ir vyrų kūno, lytiškumo įvaizdžius.</w:t>
            </w:r>
          </w:p>
        </w:tc>
        <w:tc>
          <w:tcPr>
            <w:tcW w:w="3686" w:type="dxa"/>
            <w:vMerge/>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r w:rsidR="00815087" w:rsidRPr="00815087" w:rsidTr="00AF3A65">
        <w:trPr>
          <w:jc w:val="center"/>
        </w:trPr>
        <w:tc>
          <w:tcPr>
            <w:tcW w:w="2701" w:type="dxa"/>
            <w:gridSpan w:val="4"/>
            <w:vMerge/>
            <w:tcBorders>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c>
          <w:tcPr>
            <w:tcW w:w="4245" w:type="dxa"/>
            <w:gridSpan w:val="2"/>
            <w:tcBorders>
              <w:top w:val="single" w:sz="4" w:space="0" w:color="auto"/>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r w:rsidRPr="00815087">
              <w:rPr>
                <w:rFonts w:ascii="Times New Roman" w:hAnsi="Times New Roman" w:cs="Times New Roman"/>
                <w:color w:val="auto"/>
                <w:sz w:val="24"/>
                <w:szCs w:val="24"/>
              </w:rPr>
              <w:t>Supranta saugaus interneto naudojimosi taisykles ir jų svarbą; neplatina privačios savo ir kitų informacijos; susidūręs su situacijomis, kuriose pažeidžiami kitų asmenų interesai, neįsitraukia į jas, informuoja draugus ir (ar) suaugusiuosius, kuriais pasitiki.</w:t>
            </w:r>
          </w:p>
        </w:tc>
        <w:tc>
          <w:tcPr>
            <w:tcW w:w="3686" w:type="dxa"/>
            <w:vMerge/>
            <w:tcBorders>
              <w:bottom w:val="single" w:sz="4" w:space="0" w:color="auto"/>
            </w:tcBorders>
            <w:shd w:val="clear" w:color="auto" w:fill="auto"/>
          </w:tcPr>
          <w:p w:rsidR="00087BA8" w:rsidRPr="00815087" w:rsidRDefault="00087BA8" w:rsidP="00087BA8">
            <w:pPr>
              <w:spacing w:line="0" w:lineRule="atLeast"/>
              <w:rPr>
                <w:rFonts w:ascii="Times New Roman" w:hAnsi="Times New Roman" w:cs="Times New Roman"/>
                <w:color w:val="auto"/>
                <w:sz w:val="24"/>
                <w:szCs w:val="24"/>
              </w:rPr>
            </w:pPr>
          </w:p>
        </w:tc>
      </w:tr>
    </w:tbl>
    <w:p w:rsidR="00087BA8" w:rsidRPr="00815087" w:rsidRDefault="00087BA8" w:rsidP="00087BA8">
      <w:pPr>
        <w:autoSpaceDE w:val="0"/>
        <w:autoSpaceDN w:val="0"/>
        <w:adjustRightInd w:val="0"/>
        <w:rPr>
          <w:rFonts w:ascii="Times New Roman" w:hAnsi="Times New Roman" w:cs="Times New Roman"/>
          <w:b/>
          <w:color w:val="auto"/>
          <w:sz w:val="24"/>
          <w:szCs w:val="24"/>
        </w:rPr>
      </w:pPr>
    </w:p>
    <w:p w:rsidR="00087BA8" w:rsidRPr="00815087" w:rsidRDefault="00087BA8" w:rsidP="00087BA8">
      <w:pPr>
        <w:autoSpaceDE w:val="0"/>
        <w:autoSpaceDN w:val="0"/>
        <w:adjustRightInd w:val="0"/>
        <w:rPr>
          <w:rFonts w:ascii="Times New Roman" w:hAnsi="Times New Roman" w:cs="Times New Roman"/>
          <w:b/>
          <w:color w:val="auto"/>
          <w:sz w:val="24"/>
          <w:szCs w:val="24"/>
        </w:rPr>
      </w:pPr>
    </w:p>
    <w:p w:rsidR="00087BA8" w:rsidRPr="00815087" w:rsidRDefault="00087BA8" w:rsidP="00087BA8">
      <w:pPr>
        <w:autoSpaceDE w:val="0"/>
        <w:autoSpaceDN w:val="0"/>
        <w:adjustRightInd w:val="0"/>
        <w:rPr>
          <w:rFonts w:ascii="Times New Roman" w:hAnsi="Times New Roman" w:cs="Times New Roman"/>
          <w:b/>
          <w:color w:val="auto"/>
          <w:sz w:val="24"/>
          <w:szCs w:val="24"/>
        </w:rPr>
      </w:pPr>
    </w:p>
    <w:tbl>
      <w:tblPr>
        <w:tblW w:w="2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4"/>
        <w:gridCol w:w="9"/>
        <w:gridCol w:w="4255"/>
        <w:gridCol w:w="3681"/>
        <w:gridCol w:w="6"/>
        <w:gridCol w:w="5167"/>
        <w:gridCol w:w="5173"/>
      </w:tblGrid>
      <w:tr w:rsidR="00815087" w:rsidRPr="00815087" w:rsidTr="00AF3A65">
        <w:trPr>
          <w:gridAfter w:val="2"/>
          <w:wAfter w:w="10340" w:type="dxa"/>
        </w:trPr>
        <w:tc>
          <w:tcPr>
            <w:tcW w:w="10675" w:type="dxa"/>
            <w:gridSpan w:val="6"/>
            <w:shd w:val="clear" w:color="auto" w:fill="EAEAEA"/>
          </w:tcPr>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lastRenderedPageBreak/>
              <w:t>Mokinių pasiekimai 7–8 klasės</w:t>
            </w:r>
          </w:p>
        </w:tc>
      </w:tr>
      <w:tr w:rsidR="00815087" w:rsidRPr="00815087" w:rsidTr="00AF3A65">
        <w:trPr>
          <w:gridAfter w:val="2"/>
          <w:wAfter w:w="10340" w:type="dxa"/>
        </w:trPr>
        <w:tc>
          <w:tcPr>
            <w:tcW w:w="2660" w:type="dxa"/>
            <w:shd w:val="clear" w:color="auto" w:fill="EAEAEA"/>
          </w:tcPr>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Tema</w:t>
            </w:r>
          </w:p>
        </w:tc>
        <w:tc>
          <w:tcPr>
            <w:tcW w:w="4328" w:type="dxa"/>
            <w:gridSpan w:val="3"/>
            <w:shd w:val="clear" w:color="auto" w:fill="EAEAEA"/>
          </w:tcPr>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Gebėjimai </w:t>
            </w:r>
          </w:p>
        </w:tc>
        <w:tc>
          <w:tcPr>
            <w:tcW w:w="3687" w:type="dxa"/>
            <w:gridSpan w:val="2"/>
            <w:shd w:val="clear" w:color="auto" w:fill="EAEAEA"/>
          </w:tcPr>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Atsakingi </w:t>
            </w:r>
          </w:p>
        </w:tc>
      </w:tr>
      <w:tr w:rsidR="00815087" w:rsidRPr="00815087" w:rsidTr="00AF3A65">
        <w:trPr>
          <w:gridAfter w:val="2"/>
          <w:wAfter w:w="10340" w:type="dxa"/>
        </w:trPr>
        <w:tc>
          <w:tcPr>
            <w:tcW w:w="10675" w:type="dxa"/>
            <w:gridSpan w:val="6"/>
          </w:tcPr>
          <w:p w:rsidR="00087BA8" w:rsidRPr="00815087" w:rsidRDefault="00087BA8" w:rsidP="00087BA8">
            <w:pPr>
              <w:spacing w:line="240" w:lineRule="auto"/>
              <w:jc w:val="center"/>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val="restart"/>
            <w:tcBorders>
              <w:top w:val="single" w:sz="4" w:space="0" w:color="000000"/>
            </w:tcBorders>
          </w:tcPr>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1. Sveikatos, sveikos gyvensenos ir šeimos sampratos</w:t>
            </w: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Analizuoja sveikatos požymius, gyvenimo būdo ir aplinkos veiksnių įtaką sveikatai, atpažįsta iškilusias sveikatos problemas.</w:t>
            </w:r>
          </w:p>
        </w:tc>
        <w:tc>
          <w:tcPr>
            <w:tcW w:w="3687" w:type="dxa"/>
            <w:gridSpan w:val="2"/>
            <w:vMerge w:val="restart"/>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Visuomenės sveikatos priežiūros specialistė, psichologai,</w:t>
            </w:r>
          </w:p>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klasių vadovai,  tikybos, </w:t>
            </w:r>
          </w:p>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kalbų , biologijos mokytojai</w:t>
            </w:r>
          </w:p>
        </w:tc>
      </w:tr>
      <w:tr w:rsidR="00815087" w:rsidRPr="00815087" w:rsidTr="00AF3A65">
        <w:trPr>
          <w:gridAfter w:val="2"/>
          <w:wAfter w:w="10340" w:type="dxa"/>
        </w:trPr>
        <w:tc>
          <w:tcPr>
            <w:tcW w:w="2733" w:type="dxa"/>
            <w:gridSpan w:val="3"/>
            <w:vMerge/>
            <w:shd w:val="clear" w:color="auto" w:fill="auto"/>
          </w:tcPr>
          <w:p w:rsidR="00087BA8" w:rsidRPr="00815087" w:rsidRDefault="00087BA8" w:rsidP="00087BA8">
            <w:pPr>
              <w:spacing w:line="240" w:lineRule="auto"/>
              <w:rPr>
                <w:rFonts w:ascii="Times New Roman" w:hAnsi="Times New Roman" w:cs="Times New Roman"/>
                <w:color w:val="auto"/>
                <w:sz w:val="24"/>
                <w:szCs w:val="24"/>
              </w:rPr>
            </w:pP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Kasdien renkasi sveiką gyvenimo būdą (tausoja ir stiprina sveikatą) įvairiose, taip pat ir nepalankiose aplinkose.</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shd w:val="clear" w:color="auto" w:fill="auto"/>
          </w:tcPr>
          <w:p w:rsidR="00087BA8" w:rsidRPr="00815087" w:rsidRDefault="00087BA8" w:rsidP="00087BA8">
            <w:pPr>
              <w:spacing w:line="240" w:lineRule="auto"/>
              <w:rPr>
                <w:rFonts w:ascii="Times New Roman" w:hAnsi="Times New Roman" w:cs="Times New Roman"/>
                <w:color w:val="auto"/>
                <w:sz w:val="24"/>
                <w:szCs w:val="24"/>
              </w:rPr>
            </w:pP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Įvertina su sveikata ir saugumu susijusių asmeninių sprendimų trumpalaikį ir (ar) ilgalaikį poveikį. </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shd w:val="clear" w:color="auto" w:fill="auto"/>
          </w:tcPr>
          <w:p w:rsidR="00087BA8" w:rsidRPr="00815087" w:rsidRDefault="00087BA8" w:rsidP="00087BA8">
            <w:pPr>
              <w:spacing w:line="240" w:lineRule="auto"/>
              <w:rPr>
                <w:rFonts w:ascii="Times New Roman" w:hAnsi="Times New Roman" w:cs="Times New Roman"/>
                <w:color w:val="auto"/>
                <w:sz w:val="24"/>
                <w:szCs w:val="24"/>
              </w:rPr>
            </w:pP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Pasirenka sveikatos stiprinimo prioritetus, susiplanuoja gyvensenos pokyčius, kurie padėtų stiprinti sveikatą.</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781"/>
        </w:trPr>
        <w:tc>
          <w:tcPr>
            <w:tcW w:w="2733" w:type="dxa"/>
            <w:gridSpan w:val="3"/>
            <w:vMerge/>
            <w:tcBorders>
              <w:bottom w:val="nil"/>
            </w:tcBorders>
            <w:shd w:val="clear" w:color="auto" w:fill="auto"/>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color w:val="auto"/>
                <w:sz w:val="24"/>
                <w:szCs w:val="24"/>
              </w:rPr>
            </w:pPr>
          </w:p>
        </w:tc>
        <w:tc>
          <w:tcPr>
            <w:tcW w:w="4255" w:type="dxa"/>
            <w:shd w:val="clear" w:color="auto" w:fill="auto"/>
          </w:tcPr>
          <w:p w:rsidR="00087BA8" w:rsidRPr="00815087" w:rsidRDefault="00087BA8" w:rsidP="00087BA8">
            <w:pPr>
              <w:snapToGrid w:val="0"/>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Argumentuotai pateikia savo būsimos šeimos viziją arba kodėl jos nenorėtų kurti. </w:t>
            </w:r>
          </w:p>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color w:val="auto"/>
                <w:sz w:val="24"/>
                <w:szCs w:val="24"/>
              </w:rPr>
            </w:pPr>
          </w:p>
        </w:tc>
        <w:tc>
          <w:tcPr>
            <w:tcW w:w="3687" w:type="dxa"/>
            <w:gridSpan w:val="2"/>
            <w:vMerge/>
            <w:shd w:val="clear" w:color="auto" w:fill="auto"/>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tcBorders>
              <w:top w:val="nil"/>
              <w:bottom w:val="nil"/>
            </w:tcBorders>
            <w:shd w:val="clear" w:color="auto" w:fill="auto"/>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color w:val="auto"/>
                <w:sz w:val="24"/>
                <w:szCs w:val="24"/>
              </w:rPr>
            </w:pPr>
          </w:p>
        </w:tc>
        <w:tc>
          <w:tcPr>
            <w:tcW w:w="4255" w:type="dxa"/>
            <w:shd w:val="clear" w:color="auto" w:fill="auto"/>
          </w:tcPr>
          <w:p w:rsidR="00087BA8" w:rsidRPr="00815087" w:rsidRDefault="00087BA8" w:rsidP="00087BA8">
            <w:pPr>
              <w:snapToGrid w:val="0"/>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Suvokia atsakingos tėvystės ir motinystės principus.</w:t>
            </w:r>
          </w:p>
        </w:tc>
        <w:tc>
          <w:tcPr>
            <w:tcW w:w="3687" w:type="dxa"/>
            <w:gridSpan w:val="2"/>
            <w:vMerge/>
            <w:shd w:val="clear" w:color="auto" w:fill="auto"/>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tcBorders>
              <w:top w:val="nil"/>
              <w:bottom w:val="nil"/>
            </w:tcBorders>
            <w:shd w:val="clear" w:color="auto" w:fill="auto"/>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color w:val="auto"/>
                <w:sz w:val="24"/>
                <w:szCs w:val="24"/>
              </w:rPr>
            </w:pPr>
          </w:p>
        </w:tc>
        <w:tc>
          <w:tcPr>
            <w:tcW w:w="4255" w:type="dxa"/>
            <w:shd w:val="clear" w:color="auto" w:fill="auto"/>
          </w:tcPr>
          <w:p w:rsidR="00087BA8" w:rsidRPr="00815087" w:rsidRDefault="00087BA8" w:rsidP="00087BA8">
            <w:pPr>
              <w:snapToGrid w:val="0"/>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Supranta santuokos esmę ir sutuoktinio pasirinkimo svarbą.</w:t>
            </w:r>
          </w:p>
        </w:tc>
        <w:tc>
          <w:tcPr>
            <w:tcW w:w="3687" w:type="dxa"/>
            <w:gridSpan w:val="2"/>
            <w:vMerge/>
            <w:shd w:val="clear" w:color="auto" w:fill="auto"/>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tcBorders>
              <w:top w:val="nil"/>
              <w:bottom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color w:val="auto"/>
                <w:sz w:val="24"/>
                <w:szCs w:val="24"/>
              </w:rPr>
            </w:pPr>
          </w:p>
        </w:tc>
        <w:tc>
          <w:tcPr>
            <w:tcW w:w="4255" w:type="dxa"/>
            <w:shd w:val="clear" w:color="auto" w:fill="auto"/>
          </w:tcPr>
          <w:p w:rsidR="00087BA8" w:rsidRPr="00815087" w:rsidRDefault="00087BA8" w:rsidP="00087BA8">
            <w:pPr>
              <w:snapToGrid w:val="0"/>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Suvokia skyrybų priežasčių sudėtingumą.</w:t>
            </w:r>
          </w:p>
        </w:tc>
        <w:tc>
          <w:tcPr>
            <w:tcW w:w="3687" w:type="dxa"/>
            <w:gridSpan w:val="2"/>
            <w:vMerge/>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val="restart"/>
            <w:tcBorders>
              <w:top w:val="single" w:sz="4" w:space="0" w:color="auto"/>
            </w:tcBorders>
            <w:shd w:val="clear" w:color="auto" w:fill="auto"/>
          </w:tcPr>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2. Fizinė sveikata</w:t>
            </w:r>
          </w:p>
          <w:p w:rsidR="00087BA8" w:rsidRPr="00815087" w:rsidRDefault="00087BA8" w:rsidP="00087BA8">
            <w:pPr>
              <w:spacing w:line="240" w:lineRule="auto"/>
              <w:rPr>
                <w:rFonts w:ascii="Times New Roman" w:hAnsi="Times New Roman" w:cs="Times New Roman"/>
                <w:b/>
                <w:color w:val="auto"/>
                <w:sz w:val="24"/>
                <w:szCs w:val="24"/>
              </w:rPr>
            </w:pPr>
          </w:p>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2.1. Fizinis aktyvumas</w:t>
            </w: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Kasdien mankštinasi, atlieka mėgstamus, organizmui naudingus, fizines ypatybes (jėgą, greitumą, ištvermę, lankstumą, vikrumą) lavinančius pratimus, žaidimus </w:t>
            </w:r>
          </w:p>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įvairiose aplinkose.</w:t>
            </w:r>
          </w:p>
        </w:tc>
        <w:tc>
          <w:tcPr>
            <w:tcW w:w="3687" w:type="dxa"/>
            <w:gridSpan w:val="2"/>
            <w:vMerge w:val="restart"/>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 kūno kultūros, biologijos mokytojai, klasių vadovai</w:t>
            </w: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p>
          <w:p w:rsidR="00087BA8" w:rsidRPr="00815087" w:rsidRDefault="00087BA8" w:rsidP="00087BA8">
            <w:pPr>
              <w:spacing w:line="240" w:lineRule="auto"/>
              <w:rPr>
                <w:rFonts w:ascii="Times New Roman" w:hAnsi="Times New Roman" w:cs="Times New Roman"/>
                <w:i/>
                <w:color w:val="auto"/>
                <w:sz w:val="24"/>
                <w:szCs w:val="24"/>
              </w:rPr>
            </w:pPr>
          </w:p>
        </w:tc>
      </w:tr>
      <w:tr w:rsidR="00815087" w:rsidRPr="00815087" w:rsidTr="00AF3A65">
        <w:trPr>
          <w:gridAfter w:val="2"/>
          <w:wAfter w:w="10340" w:type="dxa"/>
        </w:trPr>
        <w:tc>
          <w:tcPr>
            <w:tcW w:w="2733" w:type="dxa"/>
            <w:gridSpan w:val="3"/>
            <w:vMerge/>
            <w:shd w:val="clear" w:color="auto" w:fill="auto"/>
          </w:tcPr>
          <w:p w:rsidR="00087BA8" w:rsidRPr="00815087" w:rsidRDefault="00087BA8" w:rsidP="00087BA8">
            <w:pPr>
              <w:spacing w:line="240" w:lineRule="auto"/>
              <w:rPr>
                <w:rFonts w:ascii="Times New Roman" w:hAnsi="Times New Roman" w:cs="Times New Roman"/>
                <w:color w:val="auto"/>
                <w:sz w:val="24"/>
                <w:szCs w:val="24"/>
              </w:rPr>
            </w:pP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Skatinamas suaugusiųjų ir (ar) savarankiškai susidaro organizmui naudingų ir sveikatos nežalojančių pratimų kompleksą.</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val="restart"/>
            <w:tcBorders>
              <w:top w:val="nil"/>
            </w:tcBorders>
          </w:tcPr>
          <w:p w:rsidR="00087BA8" w:rsidRPr="00815087" w:rsidRDefault="00087BA8" w:rsidP="00087BA8">
            <w:pPr>
              <w:spacing w:line="240" w:lineRule="auto"/>
              <w:rPr>
                <w:rFonts w:ascii="Times New Roman" w:hAnsi="Times New Roman" w:cs="Times New Roman"/>
                <w:color w:val="auto"/>
                <w:sz w:val="24"/>
                <w:szCs w:val="24"/>
              </w:rPr>
            </w:pP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Turi įprotį taisyklingai sėdėti, judėti, stovėti.</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tcBorders>
              <w:top w:val="nil"/>
            </w:tcBorders>
          </w:tcPr>
          <w:p w:rsidR="00087BA8" w:rsidRPr="00815087" w:rsidRDefault="00087BA8" w:rsidP="00087BA8">
            <w:pPr>
              <w:spacing w:line="240" w:lineRule="auto"/>
              <w:rPr>
                <w:rFonts w:ascii="Times New Roman" w:hAnsi="Times New Roman" w:cs="Times New Roman"/>
                <w:color w:val="auto"/>
                <w:sz w:val="24"/>
                <w:szCs w:val="24"/>
              </w:rPr>
            </w:pP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Taisyklingai kvėpuoja. </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tcBorders>
              <w:top w:val="nil"/>
            </w:tcBorders>
          </w:tcPr>
          <w:p w:rsidR="00087BA8" w:rsidRPr="00815087" w:rsidRDefault="00087BA8" w:rsidP="00087BA8">
            <w:pPr>
              <w:spacing w:line="240" w:lineRule="auto"/>
              <w:rPr>
                <w:rFonts w:ascii="Times New Roman" w:hAnsi="Times New Roman" w:cs="Times New Roman"/>
                <w:color w:val="auto"/>
                <w:sz w:val="24"/>
                <w:szCs w:val="24"/>
              </w:rPr>
            </w:pPr>
          </w:p>
        </w:tc>
        <w:tc>
          <w:tcPr>
            <w:tcW w:w="4255" w:type="dxa"/>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Grūdinasi pakankamai būdamas atvirame ore, saulėje, vandenyje.</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tcBorders>
              <w:top w:val="nil"/>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p>
        </w:tc>
        <w:tc>
          <w:tcPr>
            <w:tcW w:w="4255" w:type="dxa"/>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Saugosi pats ir rekomenduoja kitiems fizinio aktyvumo metu (važinėjant dviračiu, riedlente, pačiūžomis ir taip toliau) naudotis reikiamomis apsaugos priemonėmis.</w:t>
            </w:r>
          </w:p>
        </w:tc>
        <w:tc>
          <w:tcPr>
            <w:tcW w:w="3687" w:type="dxa"/>
            <w:gridSpan w:val="2"/>
            <w:vMerge/>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val="restart"/>
            <w:tcBorders>
              <w:top w:val="nil"/>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b/>
                <w:color w:val="auto"/>
                <w:sz w:val="24"/>
                <w:szCs w:val="24"/>
              </w:rPr>
              <w:t>2.2. Sveika mityba</w:t>
            </w:r>
          </w:p>
        </w:tc>
        <w:tc>
          <w:tcPr>
            <w:tcW w:w="4255" w:type="dxa"/>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Kasdien nuosekliai laikosi pagrindinių sveikos mitybos principų ir taisyklių įvairiose, taip pat ir nepalankiose aplinkose.</w:t>
            </w:r>
          </w:p>
        </w:tc>
        <w:tc>
          <w:tcPr>
            <w:tcW w:w="3687" w:type="dxa"/>
            <w:gridSpan w:val="2"/>
            <w:vMerge w:val="restart"/>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specialistė,biologijos,chemijos, technologijų, užsienio kalbų mokytojai, prevencinės programos ,,Saugok save ir kitą“ vykdytojai</w:t>
            </w:r>
          </w:p>
        </w:tc>
      </w:tr>
      <w:tr w:rsidR="00815087" w:rsidRPr="00815087" w:rsidTr="00AF3A65">
        <w:trPr>
          <w:gridAfter w:val="2"/>
          <w:wAfter w:w="10340" w:type="dxa"/>
        </w:trPr>
        <w:tc>
          <w:tcPr>
            <w:tcW w:w="2733" w:type="dxa"/>
            <w:gridSpan w:val="3"/>
            <w:vMerge/>
          </w:tcPr>
          <w:p w:rsidR="00087BA8" w:rsidRPr="00815087" w:rsidRDefault="00087BA8" w:rsidP="00087BA8">
            <w:pPr>
              <w:spacing w:line="240" w:lineRule="auto"/>
              <w:rPr>
                <w:rFonts w:ascii="Times New Roman" w:hAnsi="Times New Roman" w:cs="Times New Roman"/>
                <w:b/>
                <w:color w:val="auto"/>
                <w:sz w:val="24"/>
                <w:szCs w:val="24"/>
              </w:rPr>
            </w:pPr>
          </w:p>
        </w:tc>
        <w:tc>
          <w:tcPr>
            <w:tcW w:w="4255" w:type="dxa"/>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Pasirenka sveikus produktus ir gaminius, pasiruošia sveikus patiekalus, susidedančius iš kelių produktų.</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tcBorders>
              <w:bottom w:val="single" w:sz="4" w:space="0" w:color="auto"/>
            </w:tcBorders>
          </w:tcPr>
          <w:p w:rsidR="00087BA8" w:rsidRPr="00815087" w:rsidRDefault="00087BA8" w:rsidP="00087BA8">
            <w:pPr>
              <w:spacing w:line="240" w:lineRule="auto"/>
              <w:rPr>
                <w:rFonts w:ascii="Times New Roman" w:hAnsi="Times New Roman" w:cs="Times New Roman"/>
                <w:b/>
                <w:color w:val="auto"/>
                <w:sz w:val="24"/>
                <w:szCs w:val="24"/>
              </w:rPr>
            </w:pPr>
          </w:p>
        </w:tc>
        <w:tc>
          <w:tcPr>
            <w:tcW w:w="4255" w:type="dxa"/>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Atsirenka pagrįstais argumentais paremtą informaciją apie mitybą.</w:t>
            </w:r>
          </w:p>
        </w:tc>
        <w:tc>
          <w:tcPr>
            <w:tcW w:w="3687" w:type="dxa"/>
            <w:gridSpan w:val="2"/>
            <w:vMerge/>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val="restart"/>
            <w:tcBorders>
              <w:top w:val="nil"/>
            </w:tcBorders>
          </w:tcPr>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2.3. Veikla ir poilsis</w:t>
            </w:r>
          </w:p>
        </w:tc>
        <w:tc>
          <w:tcPr>
            <w:tcW w:w="4255" w:type="dxa"/>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Susidaro dienotvarkę: savarankiškai planuoja laiką veiklai ir poilsiui, derina protinį darbą, aktyvų ir pasyvų poilsį.</w:t>
            </w:r>
          </w:p>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Apmąsto, kaip sekėsi veiklos, ugdosi įprotį jas planuoti.</w:t>
            </w:r>
          </w:p>
        </w:tc>
        <w:tc>
          <w:tcPr>
            <w:tcW w:w="3687" w:type="dxa"/>
            <w:gridSpan w:val="2"/>
            <w:vMerge w:val="restart"/>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kūno kultūros mokytojai,    socialinė pedagogė, prevencinės programos ,,Saugok save ir kitą“ vykdytojai</w:t>
            </w:r>
          </w:p>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tcPr>
          <w:p w:rsidR="00087BA8" w:rsidRPr="00815087" w:rsidRDefault="00087BA8" w:rsidP="00087BA8">
            <w:pPr>
              <w:spacing w:line="240" w:lineRule="auto"/>
              <w:rPr>
                <w:rFonts w:ascii="Times New Roman" w:hAnsi="Times New Roman" w:cs="Times New Roman"/>
                <w:b/>
                <w:color w:val="auto"/>
                <w:sz w:val="24"/>
                <w:szCs w:val="24"/>
              </w:rPr>
            </w:pPr>
          </w:p>
        </w:tc>
        <w:tc>
          <w:tcPr>
            <w:tcW w:w="4255" w:type="dxa"/>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Renkasi vertingas laisvalaikio veiklas, padedančias atgauti darbingumą.</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33" w:type="dxa"/>
            <w:gridSpan w:val="3"/>
            <w:vMerge/>
            <w:tcBorders>
              <w:bottom w:val="single" w:sz="4" w:space="0" w:color="auto"/>
            </w:tcBorders>
          </w:tcPr>
          <w:p w:rsidR="00087BA8" w:rsidRPr="00815087" w:rsidRDefault="00087BA8" w:rsidP="00087BA8">
            <w:pPr>
              <w:spacing w:line="240" w:lineRule="auto"/>
              <w:rPr>
                <w:rFonts w:ascii="Times New Roman" w:hAnsi="Times New Roman" w:cs="Times New Roman"/>
                <w:b/>
                <w:color w:val="auto"/>
                <w:sz w:val="24"/>
                <w:szCs w:val="24"/>
              </w:rPr>
            </w:pPr>
          </w:p>
        </w:tc>
        <w:tc>
          <w:tcPr>
            <w:tcW w:w="4255" w:type="dxa"/>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Tausoja regėjimą ir klausą.</w:t>
            </w:r>
          </w:p>
        </w:tc>
        <w:tc>
          <w:tcPr>
            <w:tcW w:w="3687" w:type="dxa"/>
            <w:gridSpan w:val="2"/>
            <w:vMerge/>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24" w:type="dxa"/>
            <w:gridSpan w:val="2"/>
            <w:vMerge w:val="restart"/>
            <w:tcBorders>
              <w:top w:val="single" w:sz="4" w:space="0" w:color="auto"/>
            </w:tcBorders>
          </w:tcPr>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2.4. Asmens ir aplinkos švara</w:t>
            </w:r>
          </w:p>
        </w:tc>
        <w:tc>
          <w:tcPr>
            <w:tcW w:w="4264" w:type="dxa"/>
            <w:gridSpan w:val="2"/>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Sąmoningai rūpinasi savo kūno ir aplinkos švara.</w:t>
            </w:r>
          </w:p>
        </w:tc>
        <w:tc>
          <w:tcPr>
            <w:tcW w:w="3687" w:type="dxa"/>
            <w:gridSpan w:val="2"/>
            <w:vMerge w:val="restart"/>
            <w:tcBorders>
              <w:top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tikybos,  biologijos, kūno kultūros  ir kalbų mokytojai</w:t>
            </w:r>
          </w:p>
        </w:tc>
      </w:tr>
      <w:tr w:rsidR="00815087" w:rsidRPr="00815087" w:rsidTr="00AF3A65">
        <w:trPr>
          <w:gridAfter w:val="2"/>
          <w:wAfter w:w="10340" w:type="dxa"/>
        </w:trPr>
        <w:tc>
          <w:tcPr>
            <w:tcW w:w="2724"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c>
          <w:tcPr>
            <w:tcW w:w="4264" w:type="dxa"/>
            <w:gridSpan w:val="2"/>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Savarankiškai palaiko savo ir aplinkos švarą. </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24"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c>
          <w:tcPr>
            <w:tcW w:w="4264" w:type="dxa"/>
            <w:gridSpan w:val="2"/>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Pagal galimybes savarankiškai pasirenka tinkamas higienos priemones ir paslaugas.</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24"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c>
          <w:tcPr>
            <w:tcW w:w="4264" w:type="dxa"/>
            <w:gridSpan w:val="2"/>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Vengia ir stengiasi sumažinti žalingą aplinkos poveikį sveikatai.</w:t>
            </w:r>
          </w:p>
        </w:tc>
        <w:tc>
          <w:tcPr>
            <w:tcW w:w="3687" w:type="dxa"/>
            <w:gridSpan w:val="2"/>
            <w:vMerge/>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1098"/>
        </w:trPr>
        <w:tc>
          <w:tcPr>
            <w:tcW w:w="2733" w:type="dxa"/>
            <w:gridSpan w:val="3"/>
            <w:tcBorders>
              <w:bottom w:val="nil"/>
              <w:right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2.5. Lytinis brendimas</w:t>
            </w:r>
          </w:p>
        </w:tc>
        <w:tc>
          <w:tcPr>
            <w:tcW w:w="4255" w:type="dxa"/>
            <w:tcBorders>
              <w:top w:val="single" w:sz="4" w:space="0" w:color="auto"/>
              <w:left w:val="single" w:sz="4" w:space="0" w:color="auto"/>
              <w:bottom w:val="single" w:sz="4" w:space="0" w:color="000000"/>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Apibūdina kūno pokyčius paauglystėje ir jų įtaką fizinei savijautai bei emocinei būsenai, mokosi valdyti kylančius impulsus. </w:t>
            </w:r>
          </w:p>
        </w:tc>
        <w:tc>
          <w:tcPr>
            <w:tcW w:w="3687" w:type="dxa"/>
            <w:gridSpan w:val="2"/>
            <w:vMerge w:val="restart"/>
            <w:tcBorders>
              <w:top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psichologai, socialinė pedagogė, tikybos ir biologijos mokytojai</w:t>
            </w:r>
          </w:p>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gridAfter w:val="2"/>
          <w:wAfter w:w="10340" w:type="dxa"/>
          <w:trHeight w:val="977"/>
        </w:trPr>
        <w:tc>
          <w:tcPr>
            <w:tcW w:w="2733" w:type="dxa"/>
            <w:gridSpan w:val="3"/>
            <w:tcBorders>
              <w:top w:val="nil"/>
              <w:bottom w:val="nil"/>
              <w:right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c>
          <w:tcPr>
            <w:tcW w:w="4255" w:type="dxa"/>
            <w:tcBorders>
              <w:top w:val="single" w:sz="4" w:space="0" w:color="auto"/>
              <w:left w:val="single" w:sz="4" w:space="0" w:color="auto"/>
              <w:bottom w:val="single" w:sz="4" w:space="0" w:color="000000"/>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Sprendžia  lytinio brendimo metu kylančias problemas  ir, jei prireikia, susiranda tinkamą pagalbą. </w:t>
            </w:r>
          </w:p>
        </w:tc>
        <w:tc>
          <w:tcPr>
            <w:tcW w:w="3687" w:type="dxa"/>
            <w:gridSpan w:val="2"/>
            <w:vMerge/>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gridAfter w:val="2"/>
          <w:wAfter w:w="10340" w:type="dxa"/>
          <w:trHeight w:val="710"/>
        </w:trPr>
        <w:tc>
          <w:tcPr>
            <w:tcW w:w="2733" w:type="dxa"/>
            <w:gridSpan w:val="3"/>
            <w:vMerge w:val="restart"/>
            <w:tcBorders>
              <w:top w:val="nil"/>
              <w:right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w:t>
            </w:r>
          </w:p>
        </w:tc>
        <w:tc>
          <w:tcPr>
            <w:tcW w:w="4255" w:type="dxa"/>
            <w:tcBorders>
              <w:top w:val="single" w:sz="4" w:space="0" w:color="auto"/>
              <w:left w:val="single" w:sz="4" w:space="0" w:color="auto"/>
              <w:bottom w:val="single" w:sz="4" w:space="0" w:color="000000"/>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Suvokia, kad esama skirtingos lytinės orientacijos asmenų.</w:t>
            </w:r>
          </w:p>
        </w:tc>
        <w:tc>
          <w:tcPr>
            <w:tcW w:w="3687" w:type="dxa"/>
            <w:gridSpan w:val="2"/>
            <w:vMerge/>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gridAfter w:val="2"/>
          <w:wAfter w:w="10340" w:type="dxa"/>
          <w:trHeight w:val="817"/>
        </w:trPr>
        <w:tc>
          <w:tcPr>
            <w:tcW w:w="2733"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c>
          <w:tcPr>
            <w:tcW w:w="4255" w:type="dxa"/>
            <w:tcBorders>
              <w:top w:val="single" w:sz="4" w:space="0" w:color="auto"/>
              <w:left w:val="single" w:sz="4" w:space="0" w:color="auto"/>
              <w:bottom w:val="single" w:sz="4" w:space="0" w:color="000000"/>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Analizuoja ankstyvų lytinių santykių padarinius fizinei, psichinei, socialinei gerovei. </w:t>
            </w:r>
          </w:p>
        </w:tc>
        <w:tc>
          <w:tcPr>
            <w:tcW w:w="3687" w:type="dxa"/>
            <w:gridSpan w:val="2"/>
            <w:vMerge/>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p>
        </w:tc>
      </w:tr>
      <w:tr w:rsidR="00815087" w:rsidRPr="00815087" w:rsidTr="00AF3A65">
        <w:trPr>
          <w:gridAfter w:val="2"/>
          <w:wAfter w:w="10340" w:type="dxa"/>
          <w:trHeight w:val="568"/>
        </w:trPr>
        <w:tc>
          <w:tcPr>
            <w:tcW w:w="2733"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c>
          <w:tcPr>
            <w:tcW w:w="4255" w:type="dxa"/>
            <w:tcBorders>
              <w:top w:val="single" w:sz="4" w:space="0" w:color="auto"/>
              <w:left w:val="single" w:sz="4" w:space="0" w:color="auto"/>
              <w:bottom w:val="single" w:sz="4" w:space="0" w:color="000000"/>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Geba savo jausmus, lytinį potraukį išreikšti tinkamais būdais.</w:t>
            </w:r>
          </w:p>
        </w:tc>
        <w:tc>
          <w:tcPr>
            <w:tcW w:w="3687" w:type="dxa"/>
            <w:gridSpan w:val="2"/>
            <w:vMerge/>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gridAfter w:val="2"/>
          <w:wAfter w:w="10340" w:type="dxa"/>
          <w:trHeight w:val="562"/>
        </w:trPr>
        <w:tc>
          <w:tcPr>
            <w:tcW w:w="2733"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c>
          <w:tcPr>
            <w:tcW w:w="4255" w:type="dxa"/>
            <w:tcBorders>
              <w:top w:val="single" w:sz="4" w:space="0" w:color="auto"/>
              <w:left w:val="single" w:sz="4" w:space="0" w:color="auto"/>
            </w:tcBorders>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Pripažįsta kito asmenines ribas, gerbia jo pasirinkimą, garbingai priima atsisakymą.</w:t>
            </w:r>
          </w:p>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c>
          <w:tcPr>
            <w:tcW w:w="3687" w:type="dxa"/>
            <w:gridSpan w:val="2"/>
            <w:vMerge/>
            <w:shd w:val="clear" w:color="auto" w:fill="auto"/>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gridAfter w:val="2"/>
          <w:wAfter w:w="10340" w:type="dxa"/>
        </w:trPr>
        <w:tc>
          <w:tcPr>
            <w:tcW w:w="2724" w:type="dxa"/>
            <w:gridSpan w:val="2"/>
            <w:tcBorders>
              <w:top w:val="single" w:sz="4" w:space="0" w:color="auto"/>
              <w:bottom w:val="nil"/>
            </w:tcBorders>
          </w:tcPr>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3. Psichikos sveikata</w:t>
            </w:r>
          </w:p>
          <w:p w:rsidR="00087BA8" w:rsidRPr="00815087" w:rsidRDefault="00087BA8" w:rsidP="00087BA8">
            <w:pPr>
              <w:spacing w:line="240" w:lineRule="auto"/>
              <w:rPr>
                <w:rFonts w:ascii="Times New Roman" w:hAnsi="Times New Roman" w:cs="Times New Roman"/>
                <w:b/>
                <w:color w:val="auto"/>
                <w:sz w:val="24"/>
                <w:szCs w:val="24"/>
              </w:rPr>
            </w:pPr>
          </w:p>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3.1. Savivertė</w:t>
            </w:r>
          </w:p>
        </w:tc>
        <w:tc>
          <w:tcPr>
            <w:tcW w:w="4264" w:type="dxa"/>
            <w:gridSpan w:val="2"/>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Vertina save, savo stiprybes, suprasdamas, kas daro įtaką jo nuomonei, pasitiki savimi.</w:t>
            </w:r>
          </w:p>
        </w:tc>
        <w:tc>
          <w:tcPr>
            <w:tcW w:w="3687" w:type="dxa"/>
            <w:gridSpan w:val="2"/>
            <w:vMerge w:val="restart"/>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rPr>
          <w:gridAfter w:val="2"/>
          <w:wAfter w:w="10340" w:type="dxa"/>
        </w:trPr>
        <w:tc>
          <w:tcPr>
            <w:tcW w:w="2724" w:type="dxa"/>
            <w:gridSpan w:val="2"/>
            <w:tcBorders>
              <w:top w:val="nil"/>
            </w:tcBorders>
          </w:tcPr>
          <w:p w:rsidR="00087BA8" w:rsidRPr="00815087" w:rsidRDefault="00087BA8" w:rsidP="00087BA8">
            <w:pPr>
              <w:spacing w:line="240" w:lineRule="auto"/>
              <w:rPr>
                <w:rFonts w:ascii="Times New Roman" w:hAnsi="Times New Roman" w:cs="Times New Roman"/>
                <w:color w:val="auto"/>
                <w:sz w:val="24"/>
                <w:szCs w:val="24"/>
              </w:rPr>
            </w:pPr>
          </w:p>
        </w:tc>
        <w:tc>
          <w:tcPr>
            <w:tcW w:w="4264" w:type="dxa"/>
            <w:gridSpan w:val="2"/>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lang w:eastAsia="en-US"/>
              </w:rPr>
              <w:t>Kritiškai vertina populiariojoje kultūroje  pateikiamus ,,tobulų“ vyrų ir moterų  įvaizdžius.</w:t>
            </w:r>
          </w:p>
        </w:tc>
        <w:tc>
          <w:tcPr>
            <w:tcW w:w="3687" w:type="dxa"/>
            <w:gridSpan w:val="2"/>
            <w:vMerge/>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Pr>
        <w:tc>
          <w:tcPr>
            <w:tcW w:w="2724" w:type="dxa"/>
            <w:gridSpan w:val="2"/>
            <w:tcBorders>
              <w:top w:val="single" w:sz="4" w:space="0" w:color="auto"/>
            </w:tcBorders>
          </w:tcPr>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3.2. Emocijos ir jausmai</w:t>
            </w:r>
          </w:p>
        </w:tc>
        <w:tc>
          <w:tcPr>
            <w:tcW w:w="4264" w:type="dxa"/>
            <w:gridSpan w:val="2"/>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Gilinasi į savo emocijų ir jausmų kaitą, stengiasi juos kontroliuoti ir geba juos reikšti socialiai priimtinu būdu; jei  prireikia, geba rasti pagalbą. </w:t>
            </w:r>
          </w:p>
          <w:p w:rsidR="00087BA8" w:rsidRPr="00815087" w:rsidRDefault="00087BA8" w:rsidP="00087BA8">
            <w:pPr>
              <w:spacing w:line="240" w:lineRule="auto"/>
              <w:rPr>
                <w:rFonts w:ascii="Times New Roman" w:hAnsi="Times New Roman" w:cs="Times New Roman"/>
                <w:color w:val="auto"/>
                <w:sz w:val="24"/>
                <w:szCs w:val="24"/>
              </w:rPr>
            </w:pPr>
          </w:p>
        </w:tc>
        <w:tc>
          <w:tcPr>
            <w:tcW w:w="3687" w:type="dxa"/>
            <w:gridSpan w:val="2"/>
            <w:tcBorders>
              <w:top w:val="single" w:sz="4" w:space="0" w:color="auto"/>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rPr>
          <w:gridAfter w:val="2"/>
          <w:wAfter w:w="10340" w:type="dxa"/>
        </w:trPr>
        <w:tc>
          <w:tcPr>
            <w:tcW w:w="2724" w:type="dxa"/>
            <w:gridSpan w:val="2"/>
            <w:vMerge w:val="restart"/>
            <w:tcBorders>
              <w:top w:val="single" w:sz="4" w:space="0" w:color="auto"/>
            </w:tcBorders>
          </w:tcPr>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3.3. Savitvarda</w:t>
            </w:r>
          </w:p>
        </w:tc>
        <w:tc>
          <w:tcPr>
            <w:tcW w:w="4264" w:type="dxa"/>
            <w:gridSpan w:val="2"/>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Sutelkia dėmesį mokydamasis ir veikdamas, moka atsipalaiduoti, racionaliai ir kūrybingai mąsto, siekia </w:t>
            </w:r>
            <w:r w:rsidRPr="00815087">
              <w:rPr>
                <w:rFonts w:ascii="Times New Roman" w:hAnsi="Times New Roman" w:cs="Times New Roman"/>
                <w:color w:val="auto"/>
                <w:sz w:val="24"/>
                <w:szCs w:val="24"/>
              </w:rPr>
              <w:lastRenderedPageBreak/>
              <w:t>elgtis apgalvotai.</w:t>
            </w:r>
          </w:p>
        </w:tc>
        <w:tc>
          <w:tcPr>
            <w:tcW w:w="3687" w:type="dxa"/>
            <w:gridSpan w:val="2"/>
            <w:vMerge w:val="restart"/>
            <w:tcBorders>
              <w:top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Klasių vadovai, psichologai, tikybos  ir kalbų mokytojai</w:t>
            </w:r>
          </w:p>
        </w:tc>
      </w:tr>
      <w:tr w:rsidR="00815087" w:rsidRPr="00815087" w:rsidTr="00AF3A65">
        <w:trPr>
          <w:gridAfter w:val="2"/>
          <w:wAfter w:w="10340" w:type="dxa"/>
          <w:trHeight w:val="554"/>
        </w:trPr>
        <w:tc>
          <w:tcPr>
            <w:tcW w:w="2724"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c>
          <w:tcPr>
            <w:tcW w:w="4264" w:type="dxa"/>
            <w:gridSpan w:val="2"/>
            <w:tcBorders>
              <w:top w:val="single" w:sz="4" w:space="0" w:color="000000"/>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Susikaupia veikdamas.</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720"/>
        </w:trPr>
        <w:tc>
          <w:tcPr>
            <w:tcW w:w="2724"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c>
          <w:tcPr>
            <w:tcW w:w="4264" w:type="dxa"/>
            <w:gridSpan w:val="2"/>
            <w:tcBorders>
              <w:top w:val="single" w:sz="4" w:space="0" w:color="auto"/>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Išsikelia tikslus ir numato būdus jiems pasiekti.</w:t>
            </w:r>
          </w:p>
          <w:p w:rsidR="00087BA8" w:rsidRPr="00815087" w:rsidRDefault="00087BA8" w:rsidP="00087BA8">
            <w:pPr>
              <w:spacing w:line="240" w:lineRule="auto"/>
              <w:rPr>
                <w:rFonts w:ascii="Times New Roman" w:hAnsi="Times New Roman" w:cs="Times New Roman"/>
                <w:color w:val="auto"/>
                <w:sz w:val="24"/>
                <w:szCs w:val="24"/>
              </w:rPr>
            </w:pP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947"/>
        </w:trPr>
        <w:tc>
          <w:tcPr>
            <w:tcW w:w="2724"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c>
          <w:tcPr>
            <w:tcW w:w="4264" w:type="dxa"/>
            <w:gridSpan w:val="2"/>
            <w:tcBorders>
              <w:top w:val="single" w:sz="4" w:space="0" w:color="auto"/>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Nepavykus pasiekti tikslo, apmąsto nesėkmės priežastis ir galimas veiksmų alternatyvas.</w:t>
            </w:r>
          </w:p>
        </w:tc>
        <w:tc>
          <w:tcPr>
            <w:tcW w:w="3687"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833"/>
        </w:trPr>
        <w:tc>
          <w:tcPr>
            <w:tcW w:w="2724" w:type="dxa"/>
            <w:gridSpan w:val="2"/>
            <w:vMerge/>
          </w:tcPr>
          <w:p w:rsidR="00087BA8" w:rsidRPr="00815087" w:rsidRDefault="00087BA8" w:rsidP="00087BA8">
            <w:pPr>
              <w:spacing w:line="240" w:lineRule="auto"/>
              <w:rPr>
                <w:rFonts w:ascii="Times New Roman" w:hAnsi="Times New Roman" w:cs="Times New Roman"/>
                <w:color w:val="auto"/>
                <w:sz w:val="24"/>
                <w:szCs w:val="24"/>
              </w:rPr>
            </w:pPr>
          </w:p>
        </w:tc>
        <w:tc>
          <w:tcPr>
            <w:tcW w:w="4264" w:type="dxa"/>
            <w:gridSpan w:val="2"/>
            <w:tcBorders>
              <w:top w:val="single" w:sz="4" w:space="0" w:color="auto"/>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Džiaugiasi sėkmingai atliktais darbais, įvykdytais įsipareigojimais ir analizuoja sėkmės priežastis, perspektyvas. </w:t>
            </w:r>
          </w:p>
        </w:tc>
        <w:tc>
          <w:tcPr>
            <w:tcW w:w="3687" w:type="dxa"/>
            <w:gridSpan w:val="2"/>
            <w:vMerge/>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1129"/>
        </w:trPr>
        <w:tc>
          <w:tcPr>
            <w:tcW w:w="2724" w:type="dxa"/>
            <w:gridSpan w:val="2"/>
            <w:tcBorders>
              <w:top w:val="single" w:sz="4" w:space="0" w:color="auto"/>
              <w:left w:val="single" w:sz="4" w:space="0" w:color="000000"/>
              <w:bottom w:val="single" w:sz="4" w:space="0" w:color="auto"/>
              <w:right w:val="single" w:sz="4" w:space="0" w:color="000000"/>
            </w:tcBorders>
          </w:tcPr>
          <w:p w:rsidR="00087BA8" w:rsidRPr="00815087" w:rsidRDefault="00087BA8" w:rsidP="00087BA8">
            <w:pPr>
              <w:spacing w:line="240" w:lineRule="auto"/>
              <w:rPr>
                <w:rFonts w:ascii="Times New Roman" w:hAnsi="Times New Roman" w:cs="Times New Roman"/>
                <w:b/>
                <w:color w:val="auto"/>
                <w:sz w:val="24"/>
                <w:szCs w:val="24"/>
              </w:rPr>
            </w:pPr>
            <w:r w:rsidRPr="00815087">
              <w:rPr>
                <w:rFonts w:ascii="Times New Roman" w:hAnsi="Times New Roman" w:cs="Times New Roman"/>
                <w:b/>
                <w:color w:val="auto"/>
                <w:sz w:val="24"/>
                <w:szCs w:val="24"/>
              </w:rPr>
              <w:t>3.4. Pozityvus, konstruktyvus mąstymas ir saviraiška</w:t>
            </w:r>
          </w:p>
        </w:tc>
        <w:tc>
          <w:tcPr>
            <w:tcW w:w="4264" w:type="dxa"/>
            <w:gridSpan w:val="2"/>
            <w:tcBorders>
              <w:top w:val="single" w:sz="4" w:space="0" w:color="auto"/>
              <w:left w:val="single" w:sz="4" w:space="0" w:color="000000"/>
              <w:bottom w:val="single" w:sz="4" w:space="0" w:color="auto"/>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Įžvelgia, jog visuomenę pozityviai keičia ir kuria asmenybės.</w:t>
            </w:r>
          </w:p>
        </w:tc>
        <w:tc>
          <w:tcPr>
            <w:tcW w:w="3687" w:type="dxa"/>
            <w:gridSpan w:val="2"/>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rPr>
          <w:gridAfter w:val="2"/>
          <w:wAfter w:w="10340" w:type="dxa"/>
          <w:trHeight w:val="1185"/>
        </w:trPr>
        <w:tc>
          <w:tcPr>
            <w:tcW w:w="2724" w:type="dxa"/>
            <w:gridSpan w:val="2"/>
            <w:vMerge w:val="restart"/>
            <w:tcBorders>
              <w:top w:val="single" w:sz="4" w:space="0" w:color="auto"/>
            </w:tcBorders>
          </w:tcPr>
          <w:p w:rsidR="00087BA8" w:rsidRPr="00815087" w:rsidRDefault="00087BA8" w:rsidP="00087BA8">
            <w:pPr>
              <w:spacing w:line="240" w:lineRule="auto"/>
              <w:rPr>
                <w:rFonts w:ascii="Times New Roman" w:hAnsi="Times New Roman" w:cs="Times New Roman"/>
                <w:b/>
                <w:bCs/>
                <w:color w:val="auto"/>
                <w:sz w:val="24"/>
                <w:szCs w:val="24"/>
              </w:rPr>
            </w:pPr>
            <w:r w:rsidRPr="00815087">
              <w:rPr>
                <w:rFonts w:ascii="Times New Roman" w:hAnsi="Times New Roman" w:cs="Times New Roman"/>
                <w:b/>
                <w:bCs/>
                <w:color w:val="auto"/>
                <w:sz w:val="24"/>
                <w:szCs w:val="24"/>
              </w:rPr>
              <w:t>4. Socialinė sveikata</w:t>
            </w:r>
          </w:p>
          <w:p w:rsidR="00087BA8" w:rsidRPr="00815087" w:rsidRDefault="00087BA8" w:rsidP="00087BA8">
            <w:pPr>
              <w:spacing w:line="240" w:lineRule="auto"/>
              <w:rPr>
                <w:rFonts w:ascii="Times New Roman" w:hAnsi="Times New Roman" w:cs="Times New Roman"/>
                <w:b/>
                <w:color w:val="auto"/>
                <w:sz w:val="24"/>
                <w:szCs w:val="24"/>
              </w:rPr>
            </w:pPr>
          </w:p>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b/>
                <w:color w:val="auto"/>
                <w:sz w:val="24"/>
                <w:szCs w:val="24"/>
              </w:rPr>
              <w:t>4.1. Draugystė ir meilė</w:t>
            </w:r>
          </w:p>
        </w:tc>
        <w:tc>
          <w:tcPr>
            <w:tcW w:w="4264" w:type="dxa"/>
            <w:gridSpan w:val="2"/>
            <w:tcBorders>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Pripažįsta kiekvieno žmogaus teisę būti savimi ir būti kitokiam, gerbia kiekvieno individualumą, įžvelgia teigiamas jo savybes</w:t>
            </w:r>
          </w:p>
          <w:p w:rsidR="00087BA8" w:rsidRPr="00815087" w:rsidRDefault="00087BA8" w:rsidP="00087BA8">
            <w:pPr>
              <w:spacing w:line="240" w:lineRule="auto"/>
              <w:rPr>
                <w:rFonts w:ascii="Times New Roman" w:hAnsi="Times New Roman" w:cs="Times New Roman"/>
                <w:color w:val="auto"/>
                <w:sz w:val="24"/>
                <w:szCs w:val="24"/>
              </w:rPr>
            </w:pPr>
          </w:p>
        </w:tc>
        <w:tc>
          <w:tcPr>
            <w:tcW w:w="3687" w:type="dxa"/>
            <w:gridSpan w:val="2"/>
            <w:vMerge w:val="restart"/>
            <w:tcBorders>
              <w:top w:val="single" w:sz="4" w:space="0" w:color="000000"/>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Klasių vadovai, psichologai,socialinė pedagogė, biologijos ir chemijos, tikybos ir kalbų mokytojai</w:t>
            </w:r>
          </w:p>
        </w:tc>
      </w:tr>
      <w:tr w:rsidR="00815087" w:rsidRPr="00815087" w:rsidTr="00AF3A65">
        <w:trPr>
          <w:gridAfter w:val="2"/>
          <w:wAfter w:w="10340" w:type="dxa"/>
          <w:trHeight w:val="1284"/>
        </w:trPr>
        <w:tc>
          <w:tcPr>
            <w:tcW w:w="2724" w:type="dxa"/>
            <w:gridSpan w:val="2"/>
            <w:vMerge/>
          </w:tcPr>
          <w:p w:rsidR="00087BA8" w:rsidRPr="00815087" w:rsidRDefault="00087BA8" w:rsidP="00087BA8">
            <w:pPr>
              <w:spacing w:line="240" w:lineRule="auto"/>
              <w:rPr>
                <w:rFonts w:ascii="Times New Roman" w:hAnsi="Times New Roman" w:cs="Times New Roman"/>
                <w:b/>
                <w:bCs/>
                <w:color w:val="auto"/>
                <w:sz w:val="24"/>
                <w:szCs w:val="24"/>
              </w:rPr>
            </w:pPr>
          </w:p>
        </w:tc>
        <w:tc>
          <w:tcPr>
            <w:tcW w:w="4264" w:type="dxa"/>
            <w:gridSpan w:val="2"/>
            <w:tcBorders>
              <w:top w:val="single" w:sz="4" w:space="0" w:color="auto"/>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Palaiko draugiškus santykius su kitais, bendradarbiauja; stengiasi neleisti kilti konfliktams, kilus konfliktui siūlo taikius sprendimus.</w:t>
            </w:r>
          </w:p>
        </w:tc>
        <w:tc>
          <w:tcPr>
            <w:tcW w:w="3687" w:type="dxa"/>
            <w:gridSpan w:val="2"/>
            <w:vMerge/>
            <w:tcBorders>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660"/>
        </w:trPr>
        <w:tc>
          <w:tcPr>
            <w:tcW w:w="2724" w:type="dxa"/>
            <w:gridSpan w:val="2"/>
            <w:vMerge/>
          </w:tcPr>
          <w:p w:rsidR="00087BA8" w:rsidRPr="00815087" w:rsidRDefault="00087BA8" w:rsidP="00087BA8">
            <w:pPr>
              <w:spacing w:line="240" w:lineRule="auto"/>
              <w:rPr>
                <w:rFonts w:ascii="Times New Roman" w:hAnsi="Times New Roman" w:cs="Times New Roman"/>
                <w:b/>
                <w:bCs/>
                <w:color w:val="auto"/>
                <w:sz w:val="24"/>
                <w:szCs w:val="24"/>
              </w:rPr>
            </w:pPr>
          </w:p>
        </w:tc>
        <w:tc>
          <w:tcPr>
            <w:tcW w:w="4264" w:type="dxa"/>
            <w:gridSpan w:val="2"/>
            <w:tcBorders>
              <w:top w:val="single" w:sz="4" w:space="0" w:color="auto"/>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Skiria draugystę, įsimylėjimą ir meilę</w:t>
            </w:r>
          </w:p>
        </w:tc>
        <w:tc>
          <w:tcPr>
            <w:tcW w:w="3687" w:type="dxa"/>
            <w:gridSpan w:val="2"/>
            <w:vMerge/>
            <w:tcBorders>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855"/>
        </w:trPr>
        <w:tc>
          <w:tcPr>
            <w:tcW w:w="2724" w:type="dxa"/>
            <w:gridSpan w:val="2"/>
            <w:vMerge/>
          </w:tcPr>
          <w:p w:rsidR="00087BA8" w:rsidRPr="00815087" w:rsidRDefault="00087BA8" w:rsidP="00087BA8">
            <w:pPr>
              <w:spacing w:line="240" w:lineRule="auto"/>
              <w:rPr>
                <w:rFonts w:ascii="Times New Roman" w:hAnsi="Times New Roman" w:cs="Times New Roman"/>
                <w:b/>
                <w:bCs/>
                <w:color w:val="auto"/>
                <w:sz w:val="24"/>
                <w:szCs w:val="24"/>
              </w:rPr>
            </w:pPr>
          </w:p>
        </w:tc>
        <w:tc>
          <w:tcPr>
            <w:tcW w:w="4264" w:type="dxa"/>
            <w:gridSpan w:val="2"/>
            <w:tcBorders>
              <w:top w:val="single" w:sz="4" w:space="0" w:color="auto"/>
              <w:bottom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Kuria lygiaverčius jausmais, draugyste pagrįstus tarpusavio santykius.</w:t>
            </w:r>
          </w:p>
        </w:tc>
        <w:tc>
          <w:tcPr>
            <w:tcW w:w="3687" w:type="dxa"/>
            <w:gridSpan w:val="2"/>
            <w:vMerge/>
            <w:tcBorders>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gridAfter w:val="2"/>
          <w:wAfter w:w="10340" w:type="dxa"/>
          <w:trHeight w:val="1080"/>
        </w:trPr>
        <w:tc>
          <w:tcPr>
            <w:tcW w:w="2724" w:type="dxa"/>
            <w:gridSpan w:val="2"/>
            <w:vMerge/>
          </w:tcPr>
          <w:p w:rsidR="00087BA8" w:rsidRPr="00815087" w:rsidRDefault="00087BA8" w:rsidP="00087BA8">
            <w:pPr>
              <w:spacing w:line="240" w:lineRule="auto"/>
              <w:rPr>
                <w:rFonts w:ascii="Times New Roman" w:hAnsi="Times New Roman" w:cs="Times New Roman"/>
                <w:b/>
                <w:bCs/>
                <w:color w:val="auto"/>
                <w:sz w:val="24"/>
                <w:szCs w:val="24"/>
              </w:rPr>
            </w:pPr>
          </w:p>
        </w:tc>
        <w:tc>
          <w:tcPr>
            <w:tcW w:w="4264" w:type="dxa"/>
            <w:gridSpan w:val="2"/>
            <w:tcBorders>
              <w:top w:val="single" w:sz="4" w:space="0" w:color="auto"/>
            </w:tcBorders>
          </w:tcPr>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Supranta, kad įsipareigojimai, atsakomybė ir sąžiningumas yra artimų santykių pagrindas; geba įsipareigoti ir prisiimti atsakomybę už savo sprendimus ir veiksmus</w:t>
            </w:r>
          </w:p>
        </w:tc>
        <w:tc>
          <w:tcPr>
            <w:tcW w:w="3687" w:type="dxa"/>
            <w:gridSpan w:val="2"/>
            <w:vMerge/>
            <w:tcBorders>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r>
      <w:tr w:rsidR="00815087" w:rsidRPr="00815087" w:rsidTr="00AF3A65">
        <w:trPr>
          <w:trHeight w:val="1515"/>
        </w:trPr>
        <w:tc>
          <w:tcPr>
            <w:tcW w:w="2724" w:type="dxa"/>
            <w:gridSpan w:val="2"/>
            <w:vMerge w:val="restart"/>
            <w:tcBorders>
              <w:top w:val="single" w:sz="4" w:space="0" w:color="auto"/>
              <w:left w:val="single" w:sz="4" w:space="0" w:color="000000"/>
              <w:right w:val="single" w:sz="4" w:space="0" w:color="auto"/>
            </w:tcBorders>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b/>
                <w:color w:val="auto"/>
                <w:sz w:val="24"/>
                <w:szCs w:val="24"/>
              </w:rPr>
            </w:pPr>
          </w:p>
          <w:p w:rsidR="00087BA8" w:rsidRPr="00815087" w:rsidRDefault="00087BA8" w:rsidP="00087BA8">
            <w:pPr>
              <w:widowControl w:val="0"/>
              <w:autoSpaceDE w:val="0"/>
              <w:autoSpaceDN w:val="0"/>
              <w:adjustRightInd w:val="0"/>
              <w:spacing w:line="240" w:lineRule="auto"/>
              <w:jc w:val="both"/>
              <w:rPr>
                <w:rFonts w:ascii="Times New Roman" w:hAnsi="Times New Roman" w:cs="Times New Roman"/>
                <w:bCs/>
                <w:color w:val="auto"/>
                <w:sz w:val="24"/>
                <w:szCs w:val="24"/>
              </w:rPr>
            </w:pPr>
            <w:r w:rsidRPr="00815087">
              <w:rPr>
                <w:rFonts w:ascii="Times New Roman" w:hAnsi="Times New Roman" w:cs="Times New Roman"/>
                <w:b/>
                <w:bCs/>
                <w:color w:val="auto"/>
                <w:sz w:val="24"/>
                <w:szCs w:val="24"/>
              </w:rPr>
              <w:t>4.</w:t>
            </w:r>
            <w:r w:rsidRPr="00815087">
              <w:rPr>
                <w:rFonts w:ascii="Times New Roman" w:hAnsi="Times New Roman" w:cs="Times New Roman"/>
                <w:b/>
                <w:bCs/>
                <w:color w:val="auto"/>
                <w:sz w:val="24"/>
                <w:szCs w:val="24"/>
                <w:lang w:val="en-US"/>
              </w:rPr>
              <w:t>2</w:t>
            </w:r>
            <w:r w:rsidRPr="00815087">
              <w:rPr>
                <w:rFonts w:ascii="Times New Roman" w:hAnsi="Times New Roman" w:cs="Times New Roman"/>
                <w:b/>
                <w:bCs/>
                <w:color w:val="auto"/>
                <w:sz w:val="24"/>
                <w:szCs w:val="24"/>
              </w:rPr>
              <w:t>. Atsparumas rizikingam elgesiui</w:t>
            </w:r>
          </w:p>
        </w:tc>
        <w:tc>
          <w:tcPr>
            <w:tcW w:w="4264" w:type="dxa"/>
            <w:gridSpan w:val="2"/>
            <w:tcBorders>
              <w:top w:val="single" w:sz="4" w:space="0" w:color="auto"/>
              <w:left w:val="single" w:sz="4" w:space="0" w:color="auto"/>
              <w:bottom w:val="single" w:sz="4" w:space="0" w:color="auto"/>
              <w:right w:val="single" w:sz="4" w:space="0" w:color="auto"/>
            </w:tcBorders>
          </w:tcPr>
          <w:p w:rsidR="00087BA8" w:rsidRPr="00815087" w:rsidRDefault="00087BA8" w:rsidP="00087BA8">
            <w:pPr>
              <w:spacing w:line="240" w:lineRule="auto"/>
              <w:rPr>
                <w:rFonts w:ascii="Times New Roman" w:hAnsi="Times New Roman" w:cs="Times New Roman"/>
                <w:bCs/>
                <w:color w:val="auto"/>
                <w:sz w:val="24"/>
                <w:szCs w:val="24"/>
              </w:rPr>
            </w:pPr>
          </w:p>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r w:rsidRPr="00815087">
              <w:rPr>
                <w:rFonts w:ascii="Times New Roman" w:hAnsi="Times New Roman" w:cs="Times New Roman"/>
                <w:bCs/>
                <w:color w:val="auto"/>
                <w:sz w:val="24"/>
                <w:szCs w:val="24"/>
              </w:rPr>
              <w:t>Atsispiria provokacijai ir (ar) spaudimui elgtis rizikingai, nenaudingai sveikatai, garbingai pasitraukia  iš socialinio spaudimo ir (ar) pavojingų situacijų.</w:t>
            </w:r>
          </w:p>
        </w:tc>
        <w:tc>
          <w:tcPr>
            <w:tcW w:w="3681" w:type="dxa"/>
            <w:vMerge w:val="restart"/>
            <w:tcBorders>
              <w:top w:val="single" w:sz="4" w:space="0" w:color="auto"/>
              <w:left w:val="single" w:sz="4" w:space="0" w:color="auto"/>
              <w:right w:val="single" w:sz="4" w:space="0" w:color="000000"/>
            </w:tcBorders>
          </w:tcPr>
          <w:p w:rsidR="00087BA8" w:rsidRPr="00815087" w:rsidRDefault="00087BA8" w:rsidP="00087BA8">
            <w:pPr>
              <w:spacing w:line="240" w:lineRule="auto"/>
              <w:rPr>
                <w:rFonts w:ascii="Times New Roman" w:hAnsi="Times New Roman" w:cs="Times New Roman"/>
                <w:bCs/>
                <w:color w:val="auto"/>
                <w:sz w:val="24"/>
                <w:szCs w:val="24"/>
              </w:rPr>
            </w:pPr>
          </w:p>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r w:rsidRPr="00815087">
              <w:rPr>
                <w:rFonts w:ascii="Times New Roman" w:hAnsi="Times New Roman" w:cs="Times New Roman"/>
                <w:bCs/>
                <w:color w:val="auto"/>
                <w:sz w:val="24"/>
                <w:szCs w:val="24"/>
              </w:rPr>
              <w:t>Klasių vadovai, psichologai,socialinė pedagogė, biologijos ir chemijos, tikybos ir kalbų mokytojai,  prevencinės programos ,,Saugok save ir kitą“ vykdytojai</w:t>
            </w:r>
          </w:p>
        </w:tc>
        <w:tc>
          <w:tcPr>
            <w:tcW w:w="5173" w:type="dxa"/>
            <w:gridSpan w:val="2"/>
            <w:vMerge w:val="restart"/>
            <w:tcBorders>
              <w:top w:val="nil"/>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c>
          <w:tcPr>
            <w:tcW w:w="5173" w:type="dxa"/>
            <w:vMerge w:val="restart"/>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Nurodo, kad, esant ankstyviems lytiniams santykiams ir (ar) neatsakingam lytiniam elgesiui, galimos ir skausmingos pasekmės: psichologinė trauma, nėštumas, LPI, apkaltinimas smurtu, apkalbos, patyčios, nutrūkę santykiai ir kt.  </w:t>
            </w:r>
          </w:p>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Paaiškina, kaip išvengti lytinį potraukį provokuojančių situacijų: nevartoti psichoaktyviųjų medžiagų, nesijungti prie nepažįstamos kompanijos, nesėsti į nepažįstamo asmens automobilį ir t. t. </w:t>
            </w:r>
          </w:p>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Nurodo lytiškai plintančių infekcijų požymius, </w:t>
            </w:r>
            <w:r w:rsidRPr="00815087">
              <w:rPr>
                <w:rFonts w:ascii="Times New Roman" w:hAnsi="Times New Roman" w:cs="Times New Roman"/>
                <w:color w:val="auto"/>
                <w:sz w:val="24"/>
                <w:szCs w:val="24"/>
              </w:rPr>
              <w:lastRenderedPageBreak/>
              <w:t>žino, kad kai kurios LPI neturi išorinių simptomų, žino, kad pastebėjus požymius ar esant susirgimo rizikai būtina kreiptis į gydytojus.</w:t>
            </w:r>
          </w:p>
          <w:p w:rsidR="00087BA8" w:rsidRPr="00815087" w:rsidRDefault="00087BA8" w:rsidP="00087BA8">
            <w:pPr>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Nurodo tinkamas apsaugos nuo neatsakingo lytinio elgesio pasekmių priemones.  </w:t>
            </w:r>
          </w:p>
        </w:tc>
      </w:tr>
      <w:tr w:rsidR="00815087" w:rsidRPr="00815087" w:rsidTr="00AF3A65">
        <w:trPr>
          <w:trHeight w:val="615"/>
        </w:trPr>
        <w:tc>
          <w:tcPr>
            <w:tcW w:w="2724" w:type="dxa"/>
            <w:gridSpan w:val="2"/>
            <w:vMerge/>
            <w:tcBorders>
              <w:left w:val="single" w:sz="4" w:space="0" w:color="000000"/>
              <w:right w:val="single" w:sz="4" w:space="0" w:color="auto"/>
            </w:tcBorders>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b/>
                <w:color w:val="auto"/>
                <w:sz w:val="24"/>
                <w:szCs w:val="24"/>
              </w:rPr>
            </w:pPr>
          </w:p>
        </w:tc>
        <w:tc>
          <w:tcPr>
            <w:tcW w:w="4264" w:type="dxa"/>
            <w:gridSpan w:val="2"/>
            <w:tcBorders>
              <w:top w:val="single" w:sz="4" w:space="0" w:color="auto"/>
              <w:left w:val="single" w:sz="4" w:space="0" w:color="auto"/>
              <w:bottom w:val="single" w:sz="4" w:space="0" w:color="auto"/>
              <w:right w:val="single" w:sz="4" w:space="0" w:color="auto"/>
            </w:tcBorders>
          </w:tcPr>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r w:rsidRPr="00815087">
              <w:rPr>
                <w:rFonts w:ascii="Times New Roman" w:hAnsi="Times New Roman" w:cs="Times New Roman"/>
                <w:bCs/>
                <w:color w:val="auto"/>
                <w:sz w:val="24"/>
                <w:szCs w:val="24"/>
              </w:rPr>
              <w:t>Geba numatyti rizikingo elgesio pasekmes, pasirinkti tinkamus būdus joms išvengti.</w:t>
            </w:r>
          </w:p>
        </w:tc>
        <w:tc>
          <w:tcPr>
            <w:tcW w:w="3681" w:type="dxa"/>
            <w:vMerge/>
            <w:tcBorders>
              <w:left w:val="single" w:sz="4" w:space="0" w:color="auto"/>
              <w:right w:val="single" w:sz="4" w:space="0" w:color="000000"/>
            </w:tcBorders>
          </w:tcPr>
          <w:p w:rsidR="00087BA8" w:rsidRPr="00815087" w:rsidRDefault="00087BA8" w:rsidP="00087BA8">
            <w:pPr>
              <w:spacing w:line="240" w:lineRule="auto"/>
              <w:rPr>
                <w:rFonts w:ascii="Times New Roman" w:hAnsi="Times New Roman" w:cs="Times New Roman"/>
                <w:bCs/>
                <w:color w:val="auto"/>
                <w:sz w:val="24"/>
                <w:szCs w:val="24"/>
              </w:rPr>
            </w:pPr>
          </w:p>
        </w:tc>
        <w:tc>
          <w:tcPr>
            <w:tcW w:w="5173" w:type="dxa"/>
            <w:gridSpan w:val="2"/>
            <w:vMerge/>
            <w:tcBorders>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c>
          <w:tcPr>
            <w:tcW w:w="5173" w:type="dxa"/>
            <w:vMerge/>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trHeight w:val="899"/>
        </w:trPr>
        <w:tc>
          <w:tcPr>
            <w:tcW w:w="2724" w:type="dxa"/>
            <w:gridSpan w:val="2"/>
            <w:vMerge/>
            <w:tcBorders>
              <w:left w:val="single" w:sz="4" w:space="0" w:color="000000"/>
              <w:right w:val="single" w:sz="4" w:space="0" w:color="auto"/>
            </w:tcBorders>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b/>
                <w:color w:val="auto"/>
                <w:sz w:val="24"/>
                <w:szCs w:val="24"/>
              </w:rPr>
            </w:pPr>
          </w:p>
        </w:tc>
        <w:tc>
          <w:tcPr>
            <w:tcW w:w="4264" w:type="dxa"/>
            <w:gridSpan w:val="2"/>
            <w:tcBorders>
              <w:top w:val="single" w:sz="4" w:space="0" w:color="auto"/>
              <w:left w:val="single" w:sz="4" w:space="0" w:color="auto"/>
              <w:bottom w:val="single" w:sz="4" w:space="0" w:color="auto"/>
              <w:right w:val="single" w:sz="4" w:space="0" w:color="auto"/>
            </w:tcBorders>
          </w:tcPr>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r w:rsidRPr="00815087">
              <w:rPr>
                <w:rFonts w:ascii="Times New Roman" w:hAnsi="Times New Roman" w:cs="Times New Roman"/>
                <w:bCs/>
                <w:color w:val="auto"/>
                <w:sz w:val="24"/>
                <w:szCs w:val="24"/>
              </w:rPr>
              <w:t xml:space="preserve">Pasipriešina fiziniam, psichiniam, seksualiniam smurtui, prireikus bando suteikti pagalbą pats arba kviečiasi kitus. </w:t>
            </w:r>
          </w:p>
        </w:tc>
        <w:tc>
          <w:tcPr>
            <w:tcW w:w="3681" w:type="dxa"/>
            <w:vMerge/>
            <w:tcBorders>
              <w:left w:val="single" w:sz="4" w:space="0" w:color="auto"/>
              <w:right w:val="single" w:sz="4" w:space="0" w:color="000000"/>
            </w:tcBorders>
          </w:tcPr>
          <w:p w:rsidR="00087BA8" w:rsidRPr="00815087" w:rsidRDefault="00087BA8" w:rsidP="00087BA8">
            <w:pPr>
              <w:spacing w:line="240" w:lineRule="auto"/>
              <w:rPr>
                <w:rFonts w:ascii="Times New Roman" w:hAnsi="Times New Roman" w:cs="Times New Roman"/>
                <w:bCs/>
                <w:color w:val="auto"/>
                <w:sz w:val="24"/>
                <w:szCs w:val="24"/>
              </w:rPr>
            </w:pPr>
          </w:p>
        </w:tc>
        <w:tc>
          <w:tcPr>
            <w:tcW w:w="5173" w:type="dxa"/>
            <w:gridSpan w:val="2"/>
            <w:vMerge/>
            <w:tcBorders>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c>
          <w:tcPr>
            <w:tcW w:w="5173" w:type="dxa"/>
            <w:vMerge/>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trHeight w:val="1409"/>
        </w:trPr>
        <w:tc>
          <w:tcPr>
            <w:tcW w:w="2724" w:type="dxa"/>
            <w:gridSpan w:val="2"/>
            <w:vMerge/>
            <w:tcBorders>
              <w:left w:val="single" w:sz="4" w:space="0" w:color="000000"/>
              <w:right w:val="single" w:sz="4" w:space="0" w:color="auto"/>
            </w:tcBorders>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b/>
                <w:color w:val="auto"/>
                <w:sz w:val="24"/>
                <w:szCs w:val="24"/>
              </w:rPr>
            </w:pPr>
          </w:p>
        </w:tc>
        <w:tc>
          <w:tcPr>
            <w:tcW w:w="4264" w:type="dxa"/>
            <w:gridSpan w:val="2"/>
            <w:tcBorders>
              <w:top w:val="single" w:sz="4" w:space="0" w:color="auto"/>
              <w:left w:val="single" w:sz="4" w:space="0" w:color="auto"/>
              <w:bottom w:val="single" w:sz="4" w:space="0" w:color="auto"/>
              <w:right w:val="single" w:sz="4" w:space="0" w:color="auto"/>
            </w:tcBorders>
          </w:tcPr>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r w:rsidRPr="00815087">
              <w:rPr>
                <w:rFonts w:ascii="Times New Roman" w:hAnsi="Times New Roman" w:cs="Times New Roman"/>
                <w:bCs/>
                <w:color w:val="auto"/>
                <w:sz w:val="24"/>
                <w:szCs w:val="24"/>
              </w:rPr>
              <w:t>Kritiškai vertina bendraamžių, žiniasklaidos, teisinio reguliavimo, masinės kultūros, ideologijų spaudimo, lyčių stereotipų įtaką lytiškumo raiškai, bendravimui.</w:t>
            </w:r>
          </w:p>
        </w:tc>
        <w:tc>
          <w:tcPr>
            <w:tcW w:w="3681" w:type="dxa"/>
            <w:vMerge/>
            <w:tcBorders>
              <w:left w:val="single" w:sz="4" w:space="0" w:color="auto"/>
              <w:right w:val="single" w:sz="4" w:space="0" w:color="000000"/>
            </w:tcBorders>
          </w:tcPr>
          <w:p w:rsidR="00087BA8" w:rsidRPr="00815087" w:rsidRDefault="00087BA8" w:rsidP="00087BA8">
            <w:pPr>
              <w:spacing w:line="240" w:lineRule="auto"/>
              <w:rPr>
                <w:rFonts w:ascii="Times New Roman" w:hAnsi="Times New Roman" w:cs="Times New Roman"/>
                <w:bCs/>
                <w:color w:val="auto"/>
                <w:sz w:val="24"/>
                <w:szCs w:val="24"/>
              </w:rPr>
            </w:pPr>
          </w:p>
        </w:tc>
        <w:tc>
          <w:tcPr>
            <w:tcW w:w="5173" w:type="dxa"/>
            <w:gridSpan w:val="2"/>
            <w:vMerge/>
            <w:tcBorders>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c>
          <w:tcPr>
            <w:tcW w:w="5173" w:type="dxa"/>
            <w:vMerge/>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815087" w:rsidRPr="00815087" w:rsidTr="00AF3A65">
        <w:trPr>
          <w:trHeight w:val="1260"/>
        </w:trPr>
        <w:tc>
          <w:tcPr>
            <w:tcW w:w="2724" w:type="dxa"/>
            <w:gridSpan w:val="2"/>
            <w:vMerge/>
            <w:tcBorders>
              <w:left w:val="single" w:sz="4" w:space="0" w:color="000000"/>
              <w:right w:val="single" w:sz="4" w:space="0" w:color="auto"/>
            </w:tcBorders>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b/>
                <w:color w:val="auto"/>
                <w:sz w:val="24"/>
                <w:szCs w:val="24"/>
              </w:rPr>
            </w:pPr>
          </w:p>
        </w:tc>
        <w:tc>
          <w:tcPr>
            <w:tcW w:w="4264" w:type="dxa"/>
            <w:gridSpan w:val="2"/>
            <w:tcBorders>
              <w:top w:val="single" w:sz="4" w:space="0" w:color="auto"/>
              <w:left w:val="single" w:sz="4" w:space="0" w:color="auto"/>
              <w:bottom w:val="single" w:sz="4" w:space="0" w:color="auto"/>
              <w:right w:val="single" w:sz="4" w:space="0" w:color="auto"/>
            </w:tcBorders>
          </w:tcPr>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r w:rsidRPr="00815087">
              <w:rPr>
                <w:rFonts w:ascii="Times New Roman" w:hAnsi="Times New Roman" w:cs="Times New Roman"/>
                <w:bCs/>
                <w:color w:val="auto"/>
                <w:sz w:val="24"/>
                <w:szCs w:val="24"/>
              </w:rPr>
              <w:t>Supranta saugaus naudojimosi internetu taisykles ir jų laikosi, atsispiria potencialiai pavojingiems pasiūlymams.</w:t>
            </w:r>
          </w:p>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p>
        </w:tc>
        <w:tc>
          <w:tcPr>
            <w:tcW w:w="3681" w:type="dxa"/>
            <w:vMerge/>
            <w:tcBorders>
              <w:left w:val="single" w:sz="4" w:space="0" w:color="auto"/>
              <w:right w:val="single" w:sz="4" w:space="0" w:color="000000"/>
            </w:tcBorders>
          </w:tcPr>
          <w:p w:rsidR="00087BA8" w:rsidRPr="00815087" w:rsidRDefault="00087BA8" w:rsidP="00087BA8">
            <w:pPr>
              <w:spacing w:line="240" w:lineRule="auto"/>
              <w:rPr>
                <w:rFonts w:ascii="Times New Roman" w:hAnsi="Times New Roman" w:cs="Times New Roman"/>
                <w:bCs/>
                <w:color w:val="auto"/>
                <w:sz w:val="24"/>
                <w:szCs w:val="24"/>
              </w:rPr>
            </w:pPr>
          </w:p>
        </w:tc>
        <w:tc>
          <w:tcPr>
            <w:tcW w:w="5173" w:type="dxa"/>
            <w:gridSpan w:val="2"/>
            <w:vMerge/>
            <w:tcBorders>
              <w:left w:val="single" w:sz="4" w:space="0" w:color="000000"/>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c>
          <w:tcPr>
            <w:tcW w:w="5173" w:type="dxa"/>
            <w:vMerge/>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r w:rsidR="00087BA8" w:rsidRPr="00815087" w:rsidTr="00AF3A65">
        <w:trPr>
          <w:trHeight w:val="2040"/>
        </w:trPr>
        <w:tc>
          <w:tcPr>
            <w:tcW w:w="2724" w:type="dxa"/>
            <w:gridSpan w:val="2"/>
            <w:vMerge/>
            <w:tcBorders>
              <w:left w:val="single" w:sz="4" w:space="0" w:color="000000"/>
              <w:bottom w:val="single" w:sz="4" w:space="0" w:color="auto"/>
              <w:right w:val="single" w:sz="4" w:space="0" w:color="auto"/>
            </w:tcBorders>
          </w:tcPr>
          <w:p w:rsidR="00087BA8" w:rsidRPr="00815087" w:rsidRDefault="00087BA8" w:rsidP="00087BA8">
            <w:pPr>
              <w:suppressAutoHyphens/>
              <w:autoSpaceDE w:val="0"/>
              <w:autoSpaceDN w:val="0"/>
              <w:adjustRightInd w:val="0"/>
              <w:spacing w:line="240" w:lineRule="auto"/>
              <w:jc w:val="both"/>
              <w:textAlignment w:val="center"/>
              <w:rPr>
                <w:rFonts w:ascii="Times New Roman" w:hAnsi="Times New Roman" w:cs="Times New Roman"/>
                <w:b/>
                <w:color w:val="auto"/>
                <w:sz w:val="24"/>
                <w:szCs w:val="24"/>
              </w:rPr>
            </w:pPr>
          </w:p>
        </w:tc>
        <w:tc>
          <w:tcPr>
            <w:tcW w:w="4264" w:type="dxa"/>
            <w:gridSpan w:val="2"/>
            <w:tcBorders>
              <w:top w:val="single" w:sz="4" w:space="0" w:color="auto"/>
              <w:left w:val="single" w:sz="4" w:space="0" w:color="auto"/>
              <w:bottom w:val="single" w:sz="4" w:space="0" w:color="auto"/>
              <w:right w:val="single" w:sz="4" w:space="0" w:color="auto"/>
            </w:tcBorders>
          </w:tcPr>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r w:rsidRPr="00815087">
              <w:rPr>
                <w:rFonts w:ascii="Times New Roman" w:hAnsi="Times New Roman" w:cs="Times New Roman"/>
                <w:bCs/>
                <w:color w:val="auto"/>
                <w:sz w:val="24"/>
                <w:szCs w:val="24"/>
              </w:rPr>
              <w:t>Pagarbiai reiškia nuomonę virtualiojoje erdvėje, neviešina savo ir kitų privataus, intymaus pobūdžio informacijos; atpažįsta patyčių (dėl išvaizdos, socialinės padėties, vertybių ir kt.) situacijas, nedalyvauja jose ir imasi veiksmų joms stabdyti</w:t>
            </w:r>
          </w:p>
          <w:p w:rsidR="00087BA8" w:rsidRPr="00815087" w:rsidRDefault="00087BA8" w:rsidP="00087BA8">
            <w:pPr>
              <w:widowControl w:val="0"/>
              <w:autoSpaceDE w:val="0"/>
              <w:autoSpaceDN w:val="0"/>
              <w:adjustRightInd w:val="0"/>
              <w:spacing w:line="240" w:lineRule="auto"/>
              <w:rPr>
                <w:rFonts w:ascii="Times New Roman" w:hAnsi="Times New Roman" w:cs="Times New Roman"/>
                <w:bCs/>
                <w:color w:val="auto"/>
                <w:sz w:val="24"/>
                <w:szCs w:val="24"/>
              </w:rPr>
            </w:pPr>
          </w:p>
        </w:tc>
        <w:tc>
          <w:tcPr>
            <w:tcW w:w="3681" w:type="dxa"/>
            <w:vMerge/>
            <w:tcBorders>
              <w:left w:val="single" w:sz="4" w:space="0" w:color="auto"/>
              <w:bottom w:val="single" w:sz="4" w:space="0" w:color="auto"/>
              <w:right w:val="single" w:sz="4" w:space="0" w:color="000000"/>
            </w:tcBorders>
          </w:tcPr>
          <w:p w:rsidR="00087BA8" w:rsidRPr="00815087" w:rsidRDefault="00087BA8" w:rsidP="00087BA8">
            <w:pPr>
              <w:spacing w:line="240" w:lineRule="auto"/>
              <w:rPr>
                <w:rFonts w:ascii="Times New Roman" w:hAnsi="Times New Roman" w:cs="Times New Roman"/>
                <w:bCs/>
                <w:color w:val="auto"/>
                <w:sz w:val="24"/>
                <w:szCs w:val="24"/>
              </w:rPr>
            </w:pPr>
          </w:p>
        </w:tc>
        <w:tc>
          <w:tcPr>
            <w:tcW w:w="5173" w:type="dxa"/>
            <w:gridSpan w:val="2"/>
            <w:vMerge/>
            <w:tcBorders>
              <w:left w:val="single" w:sz="4" w:space="0" w:color="000000"/>
              <w:bottom w:val="nil"/>
              <w:right w:val="single" w:sz="4" w:space="0" w:color="000000"/>
            </w:tcBorders>
          </w:tcPr>
          <w:p w:rsidR="00087BA8" w:rsidRPr="00815087" w:rsidRDefault="00087BA8" w:rsidP="00087BA8">
            <w:pPr>
              <w:spacing w:line="240" w:lineRule="auto"/>
              <w:rPr>
                <w:rFonts w:ascii="Times New Roman" w:hAnsi="Times New Roman" w:cs="Times New Roman"/>
                <w:color w:val="auto"/>
                <w:sz w:val="24"/>
                <w:szCs w:val="24"/>
              </w:rPr>
            </w:pPr>
          </w:p>
        </w:tc>
        <w:tc>
          <w:tcPr>
            <w:tcW w:w="5173" w:type="dxa"/>
            <w:vMerge/>
          </w:tcPr>
          <w:p w:rsidR="00087BA8" w:rsidRPr="00815087" w:rsidRDefault="00087BA8" w:rsidP="00087BA8">
            <w:pPr>
              <w:suppressAutoHyphens/>
              <w:autoSpaceDE w:val="0"/>
              <w:autoSpaceDN w:val="0"/>
              <w:adjustRightInd w:val="0"/>
              <w:spacing w:line="240" w:lineRule="auto"/>
              <w:textAlignment w:val="center"/>
              <w:rPr>
                <w:rFonts w:ascii="Times New Roman" w:hAnsi="Times New Roman" w:cs="Times New Roman"/>
                <w:color w:val="auto"/>
                <w:sz w:val="24"/>
                <w:szCs w:val="24"/>
              </w:rPr>
            </w:pPr>
          </w:p>
        </w:tc>
      </w:tr>
    </w:tbl>
    <w:p w:rsidR="00087BA8" w:rsidRPr="00815087" w:rsidRDefault="00087BA8" w:rsidP="00087BA8">
      <w:pPr>
        <w:autoSpaceDE w:val="0"/>
        <w:autoSpaceDN w:val="0"/>
        <w:adjustRightInd w:val="0"/>
        <w:rPr>
          <w:rFonts w:ascii="Times New Roman" w:hAnsi="Times New Roman" w:cs="Times New Roman"/>
          <w:b/>
          <w:color w:val="auto"/>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7"/>
        <w:gridCol w:w="46"/>
        <w:gridCol w:w="626"/>
        <w:gridCol w:w="4110"/>
        <w:gridCol w:w="3686"/>
      </w:tblGrid>
      <w:tr w:rsidR="00815087" w:rsidRPr="00815087" w:rsidTr="00AF3A65">
        <w:tc>
          <w:tcPr>
            <w:tcW w:w="10598" w:type="dxa"/>
            <w:gridSpan w:val="6"/>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Mokinių pasiekimai  GI-GII klasės</w:t>
            </w:r>
          </w:p>
        </w:tc>
      </w:tr>
      <w:tr w:rsidR="00815087" w:rsidRPr="00815087" w:rsidTr="00AF3A65">
        <w:tc>
          <w:tcPr>
            <w:tcW w:w="2093"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 Temos</w:t>
            </w:r>
          </w:p>
        </w:tc>
        <w:tc>
          <w:tcPr>
            <w:tcW w:w="4819" w:type="dxa"/>
            <w:gridSpan w:val="4"/>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Gebėjimai </w:t>
            </w:r>
          </w:p>
        </w:tc>
        <w:tc>
          <w:tcPr>
            <w:tcW w:w="3686"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 Atsakingi</w:t>
            </w:r>
          </w:p>
        </w:tc>
      </w:tr>
      <w:tr w:rsidR="00815087" w:rsidRPr="00815087" w:rsidTr="00AF3A65">
        <w:tc>
          <w:tcPr>
            <w:tcW w:w="2093" w:type="dxa"/>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1. </w:t>
            </w:r>
            <w:r w:rsidRPr="00815087">
              <w:rPr>
                <w:rFonts w:ascii="Times New Roman" w:hAnsi="Times New Roman" w:cs="Times New Roman"/>
                <w:b/>
                <w:bCs/>
                <w:color w:val="auto"/>
                <w:sz w:val="24"/>
                <w:szCs w:val="24"/>
              </w:rPr>
              <w:t>Sveikatos, sveikos gyvensenos ir šeimos sampratos</w:t>
            </w: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Analizuoja sveikatos požymius, atskleidžia gyvenimo būdo įtaką  sveikatai, nurodo, ką reikėtų keisti savo gyvensenoje. </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 psichologai,</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klasių vadovai,  tikybos,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kalbų , biologijos mokytojai</w:t>
            </w: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Kasdien sąmoningai renkasi sveiką gyvenimo būdą (tausoja ir stiprina sveikatą) įvairiose, taip pat ir nepalankiose aplinkose. Skatina tai daryti ir kitus, padeda jiems, įsitraukia į šeimos, bendruomenės sveikatinimo veiklas.</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Savarankiškai įvertina  su sveikata susijusių asmeninių patirčių ir sprendimų veiksmingumą. </w:t>
            </w:r>
          </w:p>
        </w:tc>
        <w:tc>
          <w:tcPr>
            <w:tcW w:w="3686" w:type="dxa"/>
            <w:vMerge w:val="restart"/>
            <w:tcBorders>
              <w:top w:val="nil"/>
            </w:tcBorders>
            <w:shd w:val="clear" w:color="auto" w:fill="auto"/>
          </w:tcPr>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w:t>
            </w:r>
          </w:p>
        </w:tc>
      </w:tr>
      <w:tr w:rsidR="00815087" w:rsidRPr="00815087" w:rsidTr="00AF3A65">
        <w:tc>
          <w:tcPr>
            <w:tcW w:w="2093" w:type="dxa"/>
            <w:vMerge/>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Pasirenka sveikatos stiprinimo prioritetus, numato gyvensenos pokyčius, kurie padėtų stiprinti sveikatą.</w:t>
            </w:r>
          </w:p>
        </w:tc>
        <w:tc>
          <w:tcPr>
            <w:tcW w:w="3686" w:type="dxa"/>
            <w:vMerge/>
            <w:tcBorders>
              <w:top w:val="nil"/>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val="restart"/>
            <w:tcBorders>
              <w:top w:val="nil"/>
              <w:left w:val="single" w:sz="4" w:space="0" w:color="auto"/>
              <w:bottom w:val="nil"/>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tcBorders>
              <w:top w:val="single" w:sz="4" w:space="0" w:color="auto"/>
              <w:left w:val="single" w:sz="4" w:space="0" w:color="auto"/>
              <w:bottom w:val="single" w:sz="4" w:space="0" w:color="auto"/>
            </w:tcBorders>
            <w:shd w:val="clear" w:color="auto" w:fill="auto"/>
          </w:tcPr>
          <w:p w:rsidR="00087BA8" w:rsidRPr="00815087" w:rsidRDefault="00087BA8" w:rsidP="00087BA8">
            <w:pPr>
              <w:snapToGrid w:val="0"/>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Kuria savo gyvenimo modelį, kuriame atsiskleidžia santuokos,  šeimos reikšmė asmeniniam gyvenimui ir  visuomenės gerovei. </w:t>
            </w:r>
          </w:p>
        </w:tc>
        <w:tc>
          <w:tcPr>
            <w:tcW w:w="3686" w:type="dxa"/>
            <w:vMerge/>
            <w:tcBorders>
              <w:top w:val="nil"/>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tcBorders>
              <w:top w:val="nil"/>
              <w:left w:val="single" w:sz="4" w:space="0" w:color="auto"/>
              <w:bottom w:val="nil"/>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tcBorders>
              <w:top w:val="single" w:sz="4" w:space="0" w:color="auto"/>
              <w:left w:val="single" w:sz="4" w:space="0" w:color="auto"/>
              <w:bottom w:val="single" w:sz="4" w:space="0" w:color="auto"/>
            </w:tcBorders>
            <w:shd w:val="clear" w:color="auto" w:fill="auto"/>
          </w:tcPr>
          <w:p w:rsidR="00087BA8" w:rsidRPr="00815087" w:rsidRDefault="00087BA8" w:rsidP="00087BA8">
            <w:pPr>
              <w:snapToGrid w:val="0"/>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Paaiškina būtinybę pažinti būsimo sutuoktinio asmenybę. </w:t>
            </w:r>
          </w:p>
        </w:tc>
        <w:tc>
          <w:tcPr>
            <w:tcW w:w="3686" w:type="dxa"/>
            <w:vMerge/>
            <w:tcBorders>
              <w:top w:val="nil"/>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615"/>
        </w:trPr>
        <w:tc>
          <w:tcPr>
            <w:tcW w:w="2093" w:type="dxa"/>
            <w:vMerge/>
            <w:tcBorders>
              <w:top w:val="nil"/>
              <w:left w:val="single" w:sz="4" w:space="0" w:color="auto"/>
              <w:bottom w:val="nil"/>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tcBorders>
              <w:top w:val="single" w:sz="4" w:space="0" w:color="auto"/>
              <w:left w:val="single" w:sz="4" w:space="0" w:color="auto"/>
              <w:bottom w:val="single" w:sz="4" w:space="0" w:color="auto"/>
            </w:tcBorders>
            <w:shd w:val="clear" w:color="auto" w:fill="auto"/>
          </w:tcPr>
          <w:p w:rsidR="00087BA8" w:rsidRPr="00815087" w:rsidRDefault="00087BA8" w:rsidP="00087BA8">
            <w:pPr>
              <w:snapToGrid w:val="0"/>
              <w:rPr>
                <w:rFonts w:ascii="Times New Roman" w:hAnsi="Times New Roman" w:cs="Times New Roman"/>
                <w:color w:val="auto"/>
                <w:sz w:val="24"/>
                <w:szCs w:val="24"/>
              </w:rPr>
            </w:pPr>
            <w:r w:rsidRPr="00815087">
              <w:rPr>
                <w:rFonts w:ascii="Times New Roman" w:hAnsi="Times New Roman" w:cs="Times New Roman"/>
                <w:color w:val="auto"/>
                <w:sz w:val="24"/>
                <w:szCs w:val="24"/>
              </w:rPr>
              <w:t>Suvokia atsakingo šeimos planavimo principus.</w:t>
            </w:r>
          </w:p>
        </w:tc>
        <w:tc>
          <w:tcPr>
            <w:tcW w:w="3686" w:type="dxa"/>
            <w:vMerge/>
            <w:tcBorders>
              <w:top w:val="nil"/>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643"/>
        </w:trPr>
        <w:tc>
          <w:tcPr>
            <w:tcW w:w="2093" w:type="dxa"/>
            <w:vMerge/>
            <w:tcBorders>
              <w:top w:val="nil"/>
              <w:left w:val="single" w:sz="4" w:space="0" w:color="auto"/>
              <w:bottom w:val="nil"/>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tcBorders>
              <w:top w:val="single" w:sz="4" w:space="0" w:color="auto"/>
              <w:left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Supranta lyčių lygiavertiškumo ir atsakomybių pasidalijimo šeimoje svarbą. </w:t>
            </w:r>
          </w:p>
        </w:tc>
        <w:tc>
          <w:tcPr>
            <w:tcW w:w="3686" w:type="dxa"/>
            <w:vMerge/>
            <w:tcBorders>
              <w:top w:val="nil"/>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tcBorders>
              <w:top w:val="nil"/>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tcBorders>
              <w:top w:val="single" w:sz="4" w:space="0" w:color="auto"/>
              <w:left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Nurodo galimas skyrybų priežastis ir pasekmes, tinkamus bendravimo išsiskyrus būdus. </w:t>
            </w:r>
          </w:p>
        </w:tc>
        <w:tc>
          <w:tcPr>
            <w:tcW w:w="3686" w:type="dxa"/>
            <w:vMerge/>
            <w:tcBorders>
              <w:top w:val="nil"/>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2.  Fizinė sveikata </w:t>
            </w:r>
          </w:p>
          <w:p w:rsidR="00087BA8" w:rsidRPr="00815087" w:rsidRDefault="00087BA8" w:rsidP="00087BA8">
            <w:pPr>
              <w:rPr>
                <w:rFonts w:ascii="Times New Roman" w:hAnsi="Times New Roman" w:cs="Times New Roman"/>
                <w:b/>
                <w:color w:val="auto"/>
                <w:sz w:val="24"/>
                <w:szCs w:val="24"/>
              </w:rPr>
            </w:pPr>
          </w:p>
          <w:p w:rsidR="00087BA8" w:rsidRPr="00815087" w:rsidRDefault="00087BA8" w:rsidP="00087BA8">
            <w:pPr>
              <w:rPr>
                <w:rFonts w:ascii="Times New Roman" w:hAnsi="Times New Roman" w:cs="Times New Roman"/>
                <w:b/>
                <w:color w:val="auto"/>
                <w:sz w:val="24"/>
                <w:szCs w:val="24"/>
              </w:rPr>
            </w:pPr>
          </w:p>
          <w:p w:rsidR="00087BA8" w:rsidRPr="00815087" w:rsidRDefault="00087BA8" w:rsidP="00087BA8">
            <w:pPr>
              <w:rPr>
                <w:rFonts w:ascii="Times New Roman" w:hAnsi="Times New Roman" w:cs="Times New Roman"/>
                <w:b/>
                <w:color w:val="auto"/>
                <w:sz w:val="24"/>
                <w:szCs w:val="24"/>
              </w:rPr>
            </w:pP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b/>
                <w:color w:val="auto"/>
                <w:sz w:val="24"/>
                <w:szCs w:val="24"/>
              </w:rPr>
              <w:t>2.1. Fizinis aktyvumas</w:t>
            </w: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 xml:space="preserve">Kasdien mankštinasi, savarankiškai tikslingai atlieka savo organizmui naudingus įvairaus </w:t>
            </w:r>
            <w:r w:rsidRPr="00815087">
              <w:rPr>
                <w:rFonts w:ascii="Times New Roman" w:hAnsi="Times New Roman" w:cs="Times New Roman"/>
                <w:color w:val="auto"/>
                <w:sz w:val="24"/>
                <w:szCs w:val="24"/>
              </w:rPr>
              <w:lastRenderedPageBreak/>
              <w:t>sudėtingumo, fizines ypatybes (jėgą, greitumą, ištvermę, lankstumą, vikrumą) lavinančius pratimus.</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 xml:space="preserve">Visuomenės sveikatos priežiūros specialistė, kūno kultūros, </w:t>
            </w:r>
            <w:r w:rsidRPr="00815087">
              <w:rPr>
                <w:rFonts w:ascii="Times New Roman" w:hAnsi="Times New Roman" w:cs="Times New Roman"/>
                <w:color w:val="auto"/>
                <w:sz w:val="24"/>
                <w:szCs w:val="24"/>
              </w:rPr>
              <w:lastRenderedPageBreak/>
              <w:t>biologijos mokytojai, klasių vadovai</w:t>
            </w: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Susidaro fizinių pratimų kompleksą, skirtą įvairioms organizmo funkcijoms palaikyti ir stiprinti. </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Bando įvairias aplinkas pritaikyti judėjimo poreikiui tenkinti. </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Turi įprotį taisyklingai sėdėti, judėti, stovėti ir savo pavyzdžiu skatina tai daryti kitus, aplinkinius. </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Taisyklingai kvėpuoja, naudojasi kvėpavimo pratimų galimybėmis.</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Grūdinasi pakankamai būdamas atvirame ore, saulėje, vandenyje. </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Stengiasi pats ir rekomenduoja kitiems be reikalo nerizikuoti ir saugotis traumų.</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Tikslingai atsirenka savo sveikatos poreikiams tinkamas priemones ir paslaugas.</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val="restart"/>
            <w:shd w:val="clear" w:color="auto" w:fill="auto"/>
          </w:tcPr>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2.2. Sveika mityba</w:t>
            </w: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Kasdien  nuosekliai laikosi sveikos mitybos principų ir taisyklių įvairiomis, taip pat ir nepalankiomis aplinkybėmis. Skatina tai daryti kitus.</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specialistė,biologijos,chemijos, technologijų, užsienio kalbų mokytojai, prevencinės programos ,,Saugok save ir kitą“ vykdytojai</w:t>
            </w:r>
          </w:p>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Pasirenka savo organizmui reikalingus sveikatai naudingus produktus, patiekalus; pasiruošia įvairių sveikatai palankių patiekalų.</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lang w:eastAsia="en-US"/>
              </w:rPr>
            </w:pPr>
          </w:p>
        </w:tc>
      </w:tr>
      <w:tr w:rsidR="00815087" w:rsidRPr="00815087" w:rsidTr="00AF3A65">
        <w:tc>
          <w:tcPr>
            <w:tcW w:w="2093"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819" w:type="dxa"/>
            <w:gridSpan w:val="4"/>
            <w:shd w:val="clear" w:color="auto" w:fill="auto"/>
          </w:tcPr>
          <w:p w:rsidR="00087BA8" w:rsidRPr="00815087" w:rsidDel="00A30E5F"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Atsispiria aplinkos spaudimui, reklamos peršamai informacijai apie kūno įvaizdį, dietas, maisto gaminius. </w:t>
            </w:r>
          </w:p>
        </w:tc>
        <w:tc>
          <w:tcPr>
            <w:tcW w:w="3686" w:type="dxa"/>
            <w:vMerge/>
            <w:shd w:val="clear" w:color="auto" w:fill="auto"/>
          </w:tcPr>
          <w:p w:rsidR="00087BA8" w:rsidRPr="00815087" w:rsidDel="00A30E5F" w:rsidRDefault="00087BA8" w:rsidP="00087BA8">
            <w:pPr>
              <w:rPr>
                <w:rFonts w:ascii="Times New Roman" w:hAnsi="Times New Roman" w:cs="Times New Roman"/>
                <w:color w:val="auto"/>
                <w:sz w:val="24"/>
                <w:szCs w:val="24"/>
              </w:rPr>
            </w:pPr>
          </w:p>
        </w:tc>
      </w:tr>
      <w:tr w:rsidR="00815087" w:rsidRPr="00815087" w:rsidTr="00AF3A65">
        <w:tc>
          <w:tcPr>
            <w:tcW w:w="2130" w:type="dxa"/>
            <w:gridSpan w:val="2"/>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2.3. Veikla ir poilsis</w:t>
            </w: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p>
        </w:tc>
        <w:tc>
          <w:tcPr>
            <w:tcW w:w="4782" w:type="dxa"/>
            <w:gridSpan w:val="3"/>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Laikosi miego, mokymosi ir laisvalaikio ritmo ir savarankiškai jį planuoja. Lanksčiai, pagal besikeičiančius poreikius koreguoja dienotvarkę.</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kūno kultūros mokytojai,    socialinė pedagogė, prevencinės programos ,,Saugok save ir kitą“ vykdytojai</w:t>
            </w: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130" w:type="dxa"/>
            <w:gridSpan w:val="2"/>
            <w:vMerge/>
            <w:shd w:val="clear" w:color="auto" w:fill="auto"/>
          </w:tcPr>
          <w:p w:rsidR="00087BA8" w:rsidRPr="00815087" w:rsidRDefault="00087BA8" w:rsidP="00087BA8">
            <w:pPr>
              <w:rPr>
                <w:rFonts w:ascii="Times New Roman" w:hAnsi="Times New Roman" w:cs="Times New Roman"/>
                <w:color w:val="auto"/>
                <w:sz w:val="24"/>
                <w:szCs w:val="24"/>
              </w:rPr>
            </w:pPr>
          </w:p>
        </w:tc>
        <w:tc>
          <w:tcPr>
            <w:tcW w:w="4782" w:type="dxa"/>
            <w:gridSpan w:val="3"/>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Palaiko protinį darbingumą, racionaliai derindamas darbą ir poilsį.</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638"/>
        </w:trPr>
        <w:tc>
          <w:tcPr>
            <w:tcW w:w="2130" w:type="dxa"/>
            <w:gridSpan w:val="2"/>
            <w:vMerge/>
            <w:shd w:val="clear" w:color="auto" w:fill="auto"/>
          </w:tcPr>
          <w:p w:rsidR="00087BA8" w:rsidRPr="00815087" w:rsidRDefault="00087BA8" w:rsidP="00087BA8">
            <w:pPr>
              <w:rPr>
                <w:rFonts w:ascii="Times New Roman" w:hAnsi="Times New Roman" w:cs="Times New Roman"/>
                <w:color w:val="auto"/>
                <w:sz w:val="24"/>
                <w:szCs w:val="24"/>
              </w:rPr>
            </w:pPr>
          </w:p>
        </w:tc>
        <w:tc>
          <w:tcPr>
            <w:tcW w:w="4782" w:type="dxa"/>
            <w:gridSpan w:val="3"/>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Laikosi mokymosi, naudojimosi IKT režimo.</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889"/>
        </w:trPr>
        <w:tc>
          <w:tcPr>
            <w:tcW w:w="2130" w:type="dxa"/>
            <w:gridSpan w:val="2"/>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2.4. Asmens ir aplinkos švara</w:t>
            </w:r>
          </w:p>
        </w:tc>
        <w:tc>
          <w:tcPr>
            <w:tcW w:w="4782" w:type="dxa"/>
            <w:gridSpan w:val="3"/>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Sąmoningai rūpinasi savo kūno ir aplinkos švara, rodo pavyzdį aplinkiniams.  </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tikybos,  biologijos, kūno kultūros  ir kalbų mokytojai</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Analizuoja aplinkos veiksnių poveikį sveikatai.</w:t>
            </w:r>
          </w:p>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130" w:type="dxa"/>
            <w:gridSpan w:val="2"/>
            <w:vMerge/>
            <w:shd w:val="clear" w:color="auto" w:fill="auto"/>
          </w:tcPr>
          <w:p w:rsidR="00087BA8" w:rsidRPr="00815087" w:rsidRDefault="00087BA8" w:rsidP="00087BA8">
            <w:pPr>
              <w:rPr>
                <w:rFonts w:ascii="Times New Roman" w:hAnsi="Times New Roman" w:cs="Times New Roman"/>
                <w:color w:val="auto"/>
                <w:sz w:val="24"/>
                <w:szCs w:val="24"/>
              </w:rPr>
            </w:pPr>
          </w:p>
        </w:tc>
        <w:tc>
          <w:tcPr>
            <w:tcW w:w="4782" w:type="dxa"/>
            <w:gridSpan w:val="3"/>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Apgalvotai ir kritiškai renkasi higienos priemones ir paslaugas.</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130" w:type="dxa"/>
            <w:gridSpan w:val="2"/>
            <w:vMerge/>
            <w:shd w:val="clear" w:color="auto" w:fill="auto"/>
          </w:tcPr>
          <w:p w:rsidR="00087BA8" w:rsidRPr="00815087" w:rsidRDefault="00087BA8" w:rsidP="00087BA8">
            <w:pPr>
              <w:rPr>
                <w:rFonts w:ascii="Times New Roman" w:hAnsi="Times New Roman" w:cs="Times New Roman"/>
                <w:color w:val="auto"/>
                <w:sz w:val="24"/>
                <w:szCs w:val="24"/>
              </w:rPr>
            </w:pPr>
          </w:p>
        </w:tc>
        <w:tc>
          <w:tcPr>
            <w:tcW w:w="4782" w:type="dxa"/>
            <w:gridSpan w:val="3"/>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Kritiškai vertina žalingų elgesio ir aplinkos veiksnių poveikį sveikatai.</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4"/>
        </w:trPr>
        <w:tc>
          <w:tcPr>
            <w:tcW w:w="2176" w:type="dxa"/>
            <w:gridSpan w:val="3"/>
            <w:vMerge w:val="restart"/>
            <w:tcBorders>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lastRenderedPageBreak/>
              <w:t>2.5. Lytinis brendimas</w:t>
            </w:r>
          </w:p>
        </w:tc>
        <w:tc>
          <w:tcPr>
            <w:tcW w:w="4736" w:type="dxa"/>
            <w:gridSpan w:val="2"/>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Rūpinasi savo kūnu, jo išvaizda, formavimusi.</w:t>
            </w:r>
          </w:p>
        </w:tc>
        <w:tc>
          <w:tcPr>
            <w:tcW w:w="3686" w:type="dxa"/>
            <w:vMerge w:val="restart"/>
            <w:tcBorders>
              <w:top w:val="single" w:sz="4" w:space="0" w:color="auto"/>
              <w:lef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psichologai, socialinė pedagogė, tikybos ir biologijos mokytojai</w:t>
            </w:r>
          </w:p>
          <w:p w:rsidR="00087BA8" w:rsidRPr="00815087" w:rsidRDefault="00087BA8" w:rsidP="00087BA8">
            <w:pP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6"/>
        </w:trPr>
        <w:tc>
          <w:tcPr>
            <w:tcW w:w="2176"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736" w:type="dxa"/>
            <w:gridSpan w:val="2"/>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r w:rsidRPr="00815087">
              <w:rPr>
                <w:rFonts w:ascii="Times New Roman" w:eastAsia="Arial Unicode MS" w:hAnsi="Times New Roman" w:cs="Times New Roman"/>
                <w:color w:val="auto"/>
                <w:kern w:val="1"/>
                <w:sz w:val="24"/>
                <w:szCs w:val="24"/>
                <w:lang w:eastAsia="hi-IN" w:bidi="hi-IN"/>
              </w:rPr>
              <w:t>Atpažįsta  lytinio potraukio dinamiką, jo priklausymą  nuo hormoninės sistemos veiklos ir išorinių dirgiklių; stengiasi jį valdyti.</w:t>
            </w:r>
          </w:p>
        </w:tc>
        <w:tc>
          <w:tcPr>
            <w:tcW w:w="3686" w:type="dxa"/>
            <w:vMerge/>
            <w:tcBorders>
              <w:lef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7"/>
        </w:trPr>
        <w:tc>
          <w:tcPr>
            <w:tcW w:w="2176"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736" w:type="dxa"/>
            <w:gridSpan w:val="2"/>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r w:rsidRPr="00815087">
              <w:rPr>
                <w:rFonts w:ascii="Times New Roman" w:eastAsia="Arial Unicode MS" w:hAnsi="Times New Roman" w:cs="Times New Roman"/>
                <w:color w:val="auto"/>
                <w:kern w:val="1"/>
                <w:sz w:val="24"/>
                <w:szCs w:val="24"/>
                <w:lang w:eastAsia="hi-IN" w:bidi="hi-IN"/>
              </w:rPr>
              <w:t xml:space="preserve">Gerbia įvairios lytinės orientacijos asmenis, atpažįsta savo lytinius impulsus ir supranta savo lygiavertiškumą. </w:t>
            </w:r>
          </w:p>
        </w:tc>
        <w:tc>
          <w:tcPr>
            <w:tcW w:w="3686" w:type="dxa"/>
            <w:vMerge/>
            <w:tcBorders>
              <w:lef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0"/>
        </w:trPr>
        <w:tc>
          <w:tcPr>
            <w:tcW w:w="2176"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736" w:type="dxa"/>
            <w:gridSpan w:val="2"/>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lang w:val="pt-BR"/>
              </w:rPr>
            </w:pPr>
            <w:r w:rsidRPr="00815087">
              <w:rPr>
                <w:rFonts w:ascii="Times New Roman" w:hAnsi="Times New Roman" w:cs="Times New Roman"/>
                <w:color w:val="auto"/>
                <w:sz w:val="24"/>
                <w:szCs w:val="24"/>
              </w:rPr>
              <w:t xml:space="preserve">Paaiškina vaisingumo pažinimo būtinybę sveikatai ir naudą šeimos planavimui, siekiant susilaukti ar nesusilaukti palikuonių. </w:t>
            </w:r>
          </w:p>
        </w:tc>
        <w:tc>
          <w:tcPr>
            <w:tcW w:w="3686" w:type="dxa"/>
            <w:vMerge/>
            <w:tcBorders>
              <w:lef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8"/>
        </w:trPr>
        <w:tc>
          <w:tcPr>
            <w:tcW w:w="2176" w:type="dxa"/>
            <w:gridSpan w:val="3"/>
            <w:vMerge/>
            <w:tcBorders>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736" w:type="dxa"/>
            <w:gridSpan w:val="2"/>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lang w:val="fi-FI"/>
              </w:rPr>
              <w:t>Apibūdina palankias ir žalingas nėštumo sąlygas</w:t>
            </w:r>
          </w:p>
        </w:tc>
        <w:tc>
          <w:tcPr>
            <w:tcW w:w="3686" w:type="dxa"/>
            <w:vMerge/>
            <w:tcBorders>
              <w:lef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6"/>
        </w:trPr>
        <w:tc>
          <w:tcPr>
            <w:tcW w:w="2176" w:type="dxa"/>
            <w:gridSpan w:val="3"/>
            <w:vMerge/>
            <w:tcBorders>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736" w:type="dxa"/>
            <w:gridSpan w:val="2"/>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Nepasiduoda impulsyviam geismui, aistrai, kontroliuoja savo veiksmus, stengiasi neįskaudinti kito asmens; suvokia atsakomybę už savo lytinį elgesį ir jo pasekmes. </w:t>
            </w:r>
          </w:p>
        </w:tc>
        <w:tc>
          <w:tcPr>
            <w:tcW w:w="3686" w:type="dxa"/>
            <w:vMerge/>
            <w:tcBorders>
              <w:left w:val="single" w:sz="4" w:space="0" w:color="auto"/>
              <w:bottom w:val="single" w:sz="4" w:space="0" w:color="000000"/>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r>
      <w:tr w:rsidR="00815087" w:rsidRPr="00815087" w:rsidTr="00AF3A65">
        <w:tc>
          <w:tcPr>
            <w:tcW w:w="2802" w:type="dxa"/>
            <w:gridSpan w:val="4"/>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3. Psichikos sveikata</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b/>
                <w:color w:val="auto"/>
                <w:sz w:val="24"/>
                <w:szCs w:val="24"/>
              </w:rPr>
              <w:t>3.1. Savivertė</w:t>
            </w:r>
          </w:p>
        </w:tc>
        <w:tc>
          <w:tcPr>
            <w:tcW w:w="411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Vertina save kaip individualybę, remdamasis įsisąmonintomis charakterio savybėmis, pasitiki savimi.  </w:t>
            </w:r>
          </w:p>
        </w:tc>
        <w:tc>
          <w:tcPr>
            <w:tcW w:w="368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c>
          <w:tcPr>
            <w:tcW w:w="2802" w:type="dxa"/>
            <w:gridSpan w:val="4"/>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3.2. Emocijos ir jausmai</w:t>
            </w:r>
          </w:p>
        </w:tc>
        <w:tc>
          <w:tcPr>
            <w:tcW w:w="411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Supranta jausmų vertę, priima jausmų prieštaringumą, ieško jų pusiausvyros. </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c>
          <w:tcPr>
            <w:tcW w:w="2802" w:type="dxa"/>
            <w:gridSpan w:val="4"/>
            <w:vMerge/>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Tinkamai (adekvačiai) juos reiškia, geba valdyti stresą.</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802" w:type="dxa"/>
            <w:gridSpan w:val="4"/>
            <w:vMerge/>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Atpažįsta psichologinės krizės požymius.</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802" w:type="dxa"/>
            <w:gridSpan w:val="4"/>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3.</w:t>
            </w:r>
            <w:r w:rsidRPr="00815087">
              <w:rPr>
                <w:rFonts w:ascii="Times New Roman" w:hAnsi="Times New Roman" w:cs="Times New Roman"/>
                <w:b/>
                <w:color w:val="auto"/>
                <w:sz w:val="24"/>
                <w:szCs w:val="24"/>
                <w:lang w:val="en-US"/>
              </w:rPr>
              <w:t>3</w:t>
            </w:r>
            <w:r w:rsidRPr="00815087">
              <w:rPr>
                <w:rFonts w:ascii="Times New Roman" w:hAnsi="Times New Roman" w:cs="Times New Roman"/>
                <w:b/>
                <w:color w:val="auto"/>
                <w:sz w:val="24"/>
                <w:szCs w:val="24"/>
              </w:rPr>
              <w:t>. Savitvarda</w:t>
            </w:r>
          </w:p>
        </w:tc>
        <w:tc>
          <w:tcPr>
            <w:tcW w:w="411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Valdo dėmesį, aiškiai, racionaliai ir kūrybingai  mąsto, elgiasi sąmoningai, geba nusiraminti, adekvačiai įvertinti situacijas, žmones, aplinkybes.</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Klasių vadovai, psichologai, tikybos  ir kalbų mokytojai</w:t>
            </w:r>
          </w:p>
        </w:tc>
      </w:tr>
      <w:tr w:rsidR="00815087" w:rsidRPr="00815087" w:rsidTr="00AF3A65">
        <w:trPr>
          <w:trHeight w:val="250"/>
        </w:trPr>
        <w:tc>
          <w:tcPr>
            <w:tcW w:w="2802" w:type="dxa"/>
            <w:gridSpan w:val="4"/>
            <w:vMerge w:val="restart"/>
            <w:tcBorders>
              <w:top w:val="single" w:sz="4" w:space="0" w:color="auto"/>
              <w:left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left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Siekdamas užsibrėžto tikslo, veikia kryptingai.</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552"/>
        </w:trPr>
        <w:tc>
          <w:tcPr>
            <w:tcW w:w="2802" w:type="dxa"/>
            <w:gridSpan w:val="4"/>
            <w:vMerge/>
            <w:tcBorders>
              <w:left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left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Priima sunkumus, demonstruoja charakterio tvirtumą, atkaklumą.</w:t>
            </w:r>
          </w:p>
        </w:tc>
        <w:tc>
          <w:tcPr>
            <w:tcW w:w="3686" w:type="dxa"/>
            <w:vMerge/>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802" w:type="dxa"/>
            <w:gridSpan w:val="4"/>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 3.4. Pozityvus, konstruktyvus mąstymas ir saviraiška</w:t>
            </w:r>
          </w:p>
        </w:tc>
        <w:tc>
          <w:tcPr>
            <w:tcW w:w="411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Pozityviai žvelgdamas į gyvenimą, mato kylančius sunkumus ir jų nesibaimina. </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c>
          <w:tcPr>
            <w:tcW w:w="2802" w:type="dxa"/>
            <w:gridSpan w:val="4"/>
            <w:vMerge/>
            <w:shd w:val="clear" w:color="auto" w:fill="auto"/>
          </w:tcPr>
          <w:p w:rsidR="00087BA8" w:rsidRPr="00815087" w:rsidDel="00BE1A5B" w:rsidRDefault="00087BA8" w:rsidP="00087BA8">
            <w:pPr>
              <w:rPr>
                <w:rFonts w:ascii="Times New Roman" w:hAnsi="Times New Roman" w:cs="Times New Roman"/>
                <w:color w:val="auto"/>
                <w:sz w:val="24"/>
                <w:szCs w:val="24"/>
              </w:rPr>
            </w:pPr>
          </w:p>
        </w:tc>
        <w:tc>
          <w:tcPr>
            <w:tcW w:w="411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Susidūręs su netikėtais sunkumais, problemomis, kritiškai jas analizuoja ir siūlo konstruktyvius jų sprendimo būdus.</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591"/>
        </w:trPr>
        <w:tc>
          <w:tcPr>
            <w:tcW w:w="2802" w:type="dxa"/>
            <w:gridSpan w:val="4"/>
            <w:vMerge/>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Apmąsto savo polinkius, galias, stiprybes.  </w:t>
            </w:r>
          </w:p>
        </w:tc>
        <w:tc>
          <w:tcPr>
            <w:tcW w:w="3686" w:type="dxa"/>
            <w:vMerge/>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603"/>
        </w:trPr>
        <w:tc>
          <w:tcPr>
            <w:tcW w:w="2802" w:type="dxa"/>
            <w:gridSpan w:val="4"/>
            <w:vMerge w:val="restart"/>
            <w:tcBorders>
              <w:top w:val="single" w:sz="4" w:space="0" w:color="auto"/>
              <w:left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Yra atviras iššūkiams, nebijo rizikuoti, imtis naujos veiklos. </w:t>
            </w:r>
          </w:p>
        </w:tc>
        <w:tc>
          <w:tcPr>
            <w:tcW w:w="3686" w:type="dxa"/>
            <w:vMerge w:val="restart"/>
            <w:tcBorders>
              <w:top w:val="single" w:sz="4" w:space="0" w:color="auto"/>
              <w:left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392"/>
        </w:trPr>
        <w:tc>
          <w:tcPr>
            <w:tcW w:w="2802" w:type="dxa"/>
            <w:gridSpan w:val="4"/>
            <w:vMerge/>
            <w:tcBorders>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Naudodamasis savo galiomis, talentais, prisideda prie bendros grupės (šeimos, klasės ar kt.) gerovės kūrimo. </w:t>
            </w:r>
          </w:p>
        </w:tc>
        <w:tc>
          <w:tcPr>
            <w:tcW w:w="3686" w:type="dxa"/>
            <w:vMerge/>
            <w:tcBorders>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1242"/>
        </w:trPr>
        <w:tc>
          <w:tcPr>
            <w:tcW w:w="2802" w:type="dxa"/>
            <w:gridSpan w:val="4"/>
            <w:vMerge w:val="restart"/>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4. Socialinė sveikata</w:t>
            </w:r>
          </w:p>
          <w:p w:rsidR="00087BA8" w:rsidRPr="00815087" w:rsidRDefault="00087BA8" w:rsidP="00087BA8">
            <w:pPr>
              <w:suppressAutoHyphens/>
              <w:autoSpaceDE w:val="0"/>
              <w:autoSpaceDN w:val="0"/>
              <w:adjustRightInd w:val="0"/>
              <w:textAlignment w:val="center"/>
              <w:rPr>
                <w:rFonts w:ascii="Times New Roman" w:hAnsi="Times New Roman" w:cs="Times New Roman"/>
                <w:b/>
                <w:color w:val="auto"/>
                <w:sz w:val="24"/>
                <w:szCs w:val="24"/>
              </w:rPr>
            </w:pPr>
          </w:p>
          <w:p w:rsidR="00087BA8" w:rsidRPr="00815087" w:rsidRDefault="00087BA8" w:rsidP="00087BA8">
            <w:pPr>
              <w:suppressAutoHyphens/>
              <w:autoSpaceDE w:val="0"/>
              <w:autoSpaceDN w:val="0"/>
              <w:adjustRightInd w:val="0"/>
              <w:textAlignment w:val="center"/>
              <w:rPr>
                <w:rFonts w:ascii="Times New Roman" w:hAnsi="Times New Roman" w:cs="Times New Roman"/>
                <w:b/>
                <w:color w:val="auto"/>
                <w:sz w:val="24"/>
                <w:szCs w:val="24"/>
              </w:rPr>
            </w:pPr>
          </w:p>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r w:rsidRPr="00815087">
              <w:rPr>
                <w:rFonts w:ascii="Times New Roman" w:hAnsi="Times New Roman" w:cs="Times New Roman"/>
                <w:b/>
                <w:color w:val="auto"/>
                <w:sz w:val="24"/>
                <w:szCs w:val="24"/>
              </w:rPr>
              <w:t>4.1. Draugystė ir meilė</w:t>
            </w:r>
          </w:p>
        </w:tc>
        <w:tc>
          <w:tcPr>
            <w:tcW w:w="4110" w:type="dxa"/>
            <w:shd w:val="clear" w:color="auto" w:fill="auto"/>
          </w:tcPr>
          <w:p w:rsidR="00087BA8" w:rsidRPr="00815087" w:rsidRDefault="00087BA8" w:rsidP="00087BA8">
            <w:pPr>
              <w:widowControl w:val="0"/>
              <w:suppressLineNumbers/>
              <w:suppressAutoHyphens/>
              <w:spacing w:line="240" w:lineRule="auto"/>
              <w:rPr>
                <w:rFonts w:ascii="Times New Roman" w:eastAsia="Times New Roman" w:hAnsi="Times New Roman" w:cs="Times New Roman"/>
                <w:color w:val="auto"/>
                <w:kern w:val="1"/>
                <w:sz w:val="24"/>
                <w:szCs w:val="24"/>
                <w:lang w:eastAsia="hi-IN" w:bidi="hi-IN"/>
              </w:rPr>
            </w:pPr>
            <w:r w:rsidRPr="00815087">
              <w:rPr>
                <w:rFonts w:ascii="Times New Roman" w:eastAsia="Times New Roman" w:hAnsi="Times New Roman" w:cs="Times New Roman"/>
                <w:color w:val="auto"/>
                <w:kern w:val="1"/>
                <w:sz w:val="24"/>
                <w:szCs w:val="24"/>
                <w:lang w:eastAsia="hi-IN" w:bidi="hi-IN"/>
              </w:rPr>
              <w:t>Kuria ir palaiko draugiškus santykius su ki</w:t>
            </w:r>
            <w:r w:rsidR="006E22F4">
              <w:rPr>
                <w:rFonts w:ascii="Times New Roman" w:eastAsia="Times New Roman" w:hAnsi="Times New Roman" w:cs="Times New Roman"/>
                <w:color w:val="auto"/>
                <w:kern w:val="1"/>
                <w:sz w:val="24"/>
                <w:szCs w:val="24"/>
                <w:lang w:eastAsia="hi-IN" w:bidi="hi-IN"/>
              </w:rPr>
              <w:t>t</w:t>
            </w:r>
            <w:r w:rsidRPr="00815087">
              <w:rPr>
                <w:rFonts w:ascii="Times New Roman" w:eastAsia="Times New Roman" w:hAnsi="Times New Roman" w:cs="Times New Roman"/>
                <w:color w:val="auto"/>
                <w:kern w:val="1"/>
                <w:sz w:val="24"/>
                <w:szCs w:val="24"/>
                <w:lang w:eastAsia="hi-IN" w:bidi="hi-IN"/>
              </w:rPr>
              <w:t>ais, renkasi bendradarbiavimą.</w:t>
            </w:r>
          </w:p>
        </w:tc>
        <w:tc>
          <w:tcPr>
            <w:tcW w:w="3686" w:type="dxa"/>
            <w:vMerge w:val="restart"/>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Klasių vadovai, psichologai,socialinė pedagogė, biologijos ir chemijos, tikybos ir kalbų mokytojai,  prevencinės programos ,,Saugok save ir kitą“ vykdytojai</w:t>
            </w:r>
          </w:p>
        </w:tc>
      </w:tr>
      <w:tr w:rsidR="00815087" w:rsidRPr="00815087" w:rsidTr="00AF3A65">
        <w:trPr>
          <w:trHeight w:val="864"/>
        </w:trPr>
        <w:tc>
          <w:tcPr>
            <w:tcW w:w="2802" w:type="dxa"/>
            <w:gridSpan w:val="4"/>
            <w:vMerge/>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p>
        </w:tc>
        <w:tc>
          <w:tcPr>
            <w:tcW w:w="4110" w:type="dxa"/>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r w:rsidRPr="00815087">
              <w:rPr>
                <w:rFonts w:ascii="Times New Roman" w:eastAsia="Arial Unicode MS" w:hAnsi="Times New Roman" w:cs="Times New Roman"/>
                <w:color w:val="auto"/>
                <w:kern w:val="1"/>
                <w:sz w:val="24"/>
                <w:szCs w:val="24"/>
                <w:lang w:eastAsia="hi-IN" w:bidi="hi-IN"/>
              </w:rPr>
              <w:t xml:space="preserve">Prisiima moralinę atsakomybę už savo sprendimus ir veiksmus tarpasmeniniuose santykiuose;  suvokia lygiaverčių ir darnių tarpusavio santykių kūrimo svarbą; ieškodamas gyvenimo idealų, kritiškai analizuoja jų vertę. </w:t>
            </w:r>
          </w:p>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p>
        </w:tc>
        <w:tc>
          <w:tcPr>
            <w:tcW w:w="3686" w:type="dxa"/>
            <w:vMerge/>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p>
        </w:tc>
      </w:tr>
      <w:tr w:rsidR="00815087" w:rsidRPr="00815087" w:rsidTr="00AF3A65">
        <w:tc>
          <w:tcPr>
            <w:tcW w:w="2802" w:type="dxa"/>
            <w:gridSpan w:val="4"/>
            <w:vMerge/>
            <w:shd w:val="clear" w:color="auto" w:fill="auto"/>
          </w:tcPr>
          <w:p w:rsidR="00087BA8" w:rsidRPr="00815087" w:rsidDel="0054019B"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p>
        </w:tc>
        <w:tc>
          <w:tcPr>
            <w:tcW w:w="4110" w:type="dxa"/>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r w:rsidRPr="00815087">
              <w:rPr>
                <w:rFonts w:ascii="Times New Roman" w:eastAsia="Arial Unicode MS" w:hAnsi="Times New Roman" w:cs="Times New Roman"/>
                <w:color w:val="auto"/>
                <w:kern w:val="1"/>
                <w:sz w:val="24"/>
                <w:szCs w:val="24"/>
                <w:lang w:eastAsia="hi-IN" w:bidi="hi-IN"/>
              </w:rPr>
              <w:t>Skiria meilę nuo įsimylėjimo.</w:t>
            </w:r>
          </w:p>
        </w:tc>
        <w:tc>
          <w:tcPr>
            <w:tcW w:w="3686" w:type="dxa"/>
            <w:vMerge/>
            <w:shd w:val="clear" w:color="auto" w:fill="auto"/>
          </w:tcPr>
          <w:p w:rsidR="00087BA8" w:rsidRPr="00815087" w:rsidDel="0054019B" w:rsidRDefault="00087BA8" w:rsidP="00087BA8">
            <w:pPr>
              <w:widowControl w:val="0"/>
              <w:suppressLineNumbers/>
              <w:suppressAutoHyphens/>
              <w:spacing w:line="240" w:lineRule="auto"/>
              <w:rPr>
                <w:rFonts w:ascii="Times New Roman" w:eastAsia="Arial Unicode MS" w:hAnsi="Times New Roman" w:cs="Times New Roman"/>
                <w:i/>
                <w:color w:val="auto"/>
                <w:kern w:val="1"/>
                <w:sz w:val="24"/>
                <w:szCs w:val="24"/>
                <w:lang w:eastAsia="hi-IN" w:bidi="hi-IN"/>
              </w:rPr>
            </w:pPr>
          </w:p>
        </w:tc>
      </w:tr>
      <w:tr w:rsidR="00815087" w:rsidRPr="00815087" w:rsidTr="00AF3A65">
        <w:tc>
          <w:tcPr>
            <w:tcW w:w="2802" w:type="dxa"/>
            <w:gridSpan w:val="4"/>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4.2. Atsparumas rizikingam elgesiui</w:t>
            </w:r>
          </w:p>
        </w:tc>
        <w:tc>
          <w:tcPr>
            <w:tcW w:w="4110" w:type="dxa"/>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Atsispiria provokacijai ir (ar) spaudimui elgtis rizikingai, nepalankiai  sveikatai, garbingai pasitraukia iš socialinio spaudimo ir (ar) pavojingų situacijų,  nuo žmonių, kurie gali būti pavojingi, bando pats suteikti pagalbą</w:t>
            </w:r>
            <w:r w:rsidR="005B7405">
              <w:rPr>
                <w:rFonts w:ascii="Times New Roman" w:hAnsi="Times New Roman" w:cs="Times New Roman"/>
                <w:color w:val="auto"/>
                <w:sz w:val="24"/>
                <w:szCs w:val="24"/>
              </w:rPr>
              <w:t xml:space="preserve"> </w:t>
            </w:r>
            <w:r w:rsidRPr="00815087">
              <w:rPr>
                <w:rFonts w:ascii="Times New Roman" w:hAnsi="Times New Roman" w:cs="Times New Roman"/>
                <w:color w:val="auto"/>
                <w:sz w:val="24"/>
                <w:szCs w:val="24"/>
              </w:rPr>
              <w:t>arba prašo kitų.</w:t>
            </w:r>
          </w:p>
        </w:tc>
        <w:tc>
          <w:tcPr>
            <w:tcW w:w="3686"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psichologai,socialinė pedagogė, biologijos ir chemijos, tikybos ir kalbų mokytojai,  prevencinės programos ,,Saugok save ir kitą“ vykdytojai</w:t>
            </w:r>
          </w:p>
        </w:tc>
      </w:tr>
      <w:tr w:rsidR="00815087" w:rsidRPr="00815087" w:rsidTr="00AF3A65">
        <w:tc>
          <w:tcPr>
            <w:tcW w:w="2802" w:type="dxa"/>
            <w:gridSpan w:val="4"/>
            <w:vMerge/>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Geba atsakingai elgtis (supranta, kodėl verta susilaikyti nuo lytinių santykių, žino, kaip  prireikus pasinaudoti tinkamomis </w:t>
            </w:r>
            <w:r w:rsidR="00D4534C">
              <w:rPr>
                <w:rFonts w:ascii="Times New Roman" w:hAnsi="Times New Roman" w:cs="Times New Roman"/>
                <w:color w:val="auto"/>
                <w:sz w:val="24"/>
                <w:szCs w:val="24"/>
              </w:rPr>
              <w:t xml:space="preserve"> priemonėmis </w:t>
            </w:r>
            <w:r w:rsidRPr="00815087">
              <w:rPr>
                <w:rFonts w:ascii="Times New Roman" w:hAnsi="Times New Roman" w:cs="Times New Roman"/>
                <w:color w:val="auto"/>
                <w:sz w:val="24"/>
                <w:szCs w:val="24"/>
              </w:rPr>
              <w:t>apsisaugoti nuo nepageidaujamo nėštumo ir (ar) LPI priemonėmis).</w:t>
            </w:r>
          </w:p>
        </w:tc>
        <w:tc>
          <w:tcPr>
            <w:tcW w:w="3686" w:type="dxa"/>
            <w:vMerge/>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r>
      <w:tr w:rsidR="00815087" w:rsidRPr="00815087" w:rsidTr="00AF3A65">
        <w:trPr>
          <w:trHeight w:val="1044"/>
        </w:trPr>
        <w:tc>
          <w:tcPr>
            <w:tcW w:w="2802" w:type="dxa"/>
            <w:gridSpan w:val="4"/>
            <w:vMerge/>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Pasipriešina fiziniam, psichiniam, seksualiniam smurtui, prireikus bando suteikti pagalbą pats arba kviečia kitus</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675"/>
        </w:trPr>
        <w:tc>
          <w:tcPr>
            <w:tcW w:w="2802" w:type="dxa"/>
            <w:gridSpan w:val="4"/>
            <w:vMerge/>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Kritiškai vertina bendraamžių, žiniasklaidos, teisinio reguliavimo, masinės kultūros, ideologijų spaudimo, lyčių stereotipų įtaką lytiškumo raiškai, bendravimui.</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1702"/>
        </w:trPr>
        <w:tc>
          <w:tcPr>
            <w:tcW w:w="2802" w:type="dxa"/>
            <w:gridSpan w:val="4"/>
            <w:vMerge/>
            <w:tcBorders>
              <w:bottom w:val="nil"/>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Sąmoningai laikosi saugaus interneto naudojimosi taisyklių, pagarbiai reiškia nuomonę virtualiojoje erdvėje, skiria viešą ir privačią informaciją, supranta moralinę ir teisinę atsakomybę už privačios informacijos platinimą. </w:t>
            </w:r>
          </w:p>
        </w:tc>
        <w:tc>
          <w:tcPr>
            <w:tcW w:w="3686"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087BA8" w:rsidRPr="00815087" w:rsidTr="00AF3A65">
        <w:trPr>
          <w:trHeight w:val="817"/>
        </w:trPr>
        <w:tc>
          <w:tcPr>
            <w:tcW w:w="2802" w:type="dxa"/>
            <w:gridSpan w:val="4"/>
            <w:tcBorders>
              <w:top w:val="nil"/>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110" w:type="dxa"/>
            <w:tcBorders>
              <w:top w:val="single" w:sz="4" w:space="0" w:color="auto"/>
              <w:left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Žino ir geba atsispirti viliojimo,seksualinio priekabiavimo, prekybos žmonėmis internete pavojams, o prireikus geba pasipriešinti ir kreiptis pagalbos.</w:t>
            </w:r>
          </w:p>
        </w:tc>
        <w:tc>
          <w:tcPr>
            <w:tcW w:w="3686" w:type="dxa"/>
            <w:vMerge/>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bl>
    <w:p w:rsidR="00087BA8" w:rsidRPr="00815087" w:rsidRDefault="00087BA8" w:rsidP="00087BA8">
      <w:pPr>
        <w:jc w:val="both"/>
        <w:outlineLvl w:val="0"/>
        <w:rPr>
          <w:rFonts w:ascii="Times New Roman" w:hAnsi="Times New Roman" w:cs="Times New Roman"/>
          <w:color w:val="auto"/>
          <w:sz w:val="24"/>
          <w:szCs w:val="24"/>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4267"/>
        <w:gridCol w:w="3394"/>
      </w:tblGrid>
      <w:tr w:rsidR="00815087" w:rsidRPr="00815087" w:rsidTr="00AF3A65">
        <w:tc>
          <w:tcPr>
            <w:tcW w:w="9739" w:type="dxa"/>
            <w:gridSpan w:val="3"/>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Mokinių pasiekimai GIII-GIV klasės</w:t>
            </w:r>
          </w:p>
        </w:tc>
      </w:tr>
      <w:tr w:rsidR="00815087" w:rsidRPr="00815087" w:rsidTr="00AF3A65">
        <w:tc>
          <w:tcPr>
            <w:tcW w:w="2078"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Temos</w:t>
            </w:r>
          </w:p>
        </w:tc>
        <w:tc>
          <w:tcPr>
            <w:tcW w:w="4267"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Gebėjimai </w:t>
            </w:r>
          </w:p>
        </w:tc>
        <w:tc>
          <w:tcPr>
            <w:tcW w:w="3394"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Atsakingi</w:t>
            </w:r>
          </w:p>
        </w:tc>
      </w:tr>
      <w:tr w:rsidR="00815087" w:rsidRPr="00815087" w:rsidTr="00AF3A65">
        <w:tc>
          <w:tcPr>
            <w:tcW w:w="2078" w:type="dxa"/>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1. Sveikatos, sveikos gyvensenos ir šeimos sampratos</w:t>
            </w: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Analizuoja visuminės sveikatos požymius, gyvenimo būdo ir aplinkos įtaką savo ir kitų sveikatai, gyvenimo kokybei.</w:t>
            </w:r>
          </w:p>
        </w:tc>
        <w:tc>
          <w:tcPr>
            <w:tcW w:w="3394"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 psichologai,</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klasių vadovai,  tikybos,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kalbų , biologijos mokytojai</w:t>
            </w:r>
          </w:p>
        </w:tc>
      </w:tr>
      <w:tr w:rsidR="00815087" w:rsidRPr="00815087" w:rsidTr="00AF3A65">
        <w:tc>
          <w:tcPr>
            <w:tcW w:w="2078" w:type="dxa"/>
            <w:vMerge w:val="restart"/>
            <w:shd w:val="clear" w:color="auto" w:fill="auto"/>
          </w:tcPr>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2. Fizinė sveikata</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b/>
                <w:color w:val="auto"/>
                <w:sz w:val="24"/>
                <w:szCs w:val="24"/>
              </w:rPr>
              <w:t>2.1. Fizinis aktyvumas</w:t>
            </w: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Kasdien mankštinasi, savarankiškai tikslingai  atlieka savo organizmui naudingus įvairaus sudėtingumo fizines ypatybes (jėgą, greitumą, ištvermę, lankstumą, vikrumą) lavinančius pratimus ir savo pavyzdžiu skatina tai daryti aplinkinius. </w:t>
            </w:r>
          </w:p>
        </w:tc>
        <w:tc>
          <w:tcPr>
            <w:tcW w:w="3394"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Visuomenės sveikatos priežiūros specialistė, kūno kultūros, biologijos mokytojai, klasių vadovai</w:t>
            </w:r>
          </w:p>
        </w:tc>
      </w:tr>
      <w:tr w:rsidR="00815087" w:rsidRPr="00815087" w:rsidTr="00AF3A65">
        <w:tc>
          <w:tcPr>
            <w:tcW w:w="2078"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Tikslingai atsirenka savo sveikatos poreikiams tinkamas priemones ir paslaugas.</w:t>
            </w:r>
          </w:p>
        </w:tc>
        <w:tc>
          <w:tcPr>
            <w:tcW w:w="3394"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1799"/>
        </w:trPr>
        <w:tc>
          <w:tcPr>
            <w:tcW w:w="2078" w:type="dxa"/>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2.2. Sveika mityba</w:t>
            </w: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Kasdien nuosekliai laikosi sveikos mitybos principų ir taisyklių įvairiose, taip pat ir nepalankiose aplinkose. Skatina tai daryti kitus ir padeda jiems.</w:t>
            </w:r>
          </w:p>
        </w:tc>
        <w:tc>
          <w:tcPr>
            <w:tcW w:w="3394" w:type="dxa"/>
            <w:shd w:val="clear" w:color="auto" w:fill="auto"/>
          </w:tcPr>
          <w:p w:rsidR="00087BA8" w:rsidRPr="00815087" w:rsidRDefault="00087BA8" w:rsidP="00087BA8">
            <w:pPr>
              <w:rPr>
                <w:rFonts w:ascii="Times New Roman" w:eastAsia="TimesNewRoman-Identity-H" w:hAnsi="Times New Roman" w:cs="Times New Roman"/>
                <w:color w:val="auto"/>
                <w:sz w:val="24"/>
                <w:szCs w:val="24"/>
              </w:rPr>
            </w:pPr>
            <w:r w:rsidRPr="00815087">
              <w:rPr>
                <w:rFonts w:ascii="Times New Roman" w:eastAsia="TimesNewRoman-Identity-H" w:hAnsi="Times New Roman" w:cs="Times New Roman"/>
                <w:color w:val="auto"/>
                <w:sz w:val="24"/>
                <w:szCs w:val="24"/>
              </w:rPr>
              <w:t>Visuomenės sveikatos priežiūros specialistė,biologijos,chemijos, technologijų, užsienio kalbų mokytojai, prevencinės programos ,,Saugok save ir kitą“ vykdytojai</w:t>
            </w:r>
          </w:p>
        </w:tc>
      </w:tr>
      <w:tr w:rsidR="00815087" w:rsidRPr="00815087" w:rsidTr="00AF3A65">
        <w:tc>
          <w:tcPr>
            <w:tcW w:w="2078" w:type="dxa"/>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2.4. Asmens ir aplinkos švara</w:t>
            </w:r>
          </w:p>
          <w:p w:rsidR="00087BA8" w:rsidRPr="00815087" w:rsidRDefault="00087BA8" w:rsidP="00087BA8">
            <w:pPr>
              <w:rPr>
                <w:rFonts w:ascii="Times New Roman" w:hAnsi="Times New Roman" w:cs="Times New Roman"/>
                <w:b/>
                <w:color w:val="auto"/>
                <w:sz w:val="24"/>
                <w:szCs w:val="24"/>
              </w:rPr>
            </w:pP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Sąmoningai rūpinasi savo ir aplinkos švara. </w:t>
            </w:r>
          </w:p>
        </w:tc>
        <w:tc>
          <w:tcPr>
            <w:tcW w:w="3394"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tikybos,  biologijos, kūno kultūros  ir kalbų mokytojai</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Analizuoja aplinkos veiksnių poveikį sveikatai.</w:t>
            </w:r>
          </w:p>
        </w:tc>
      </w:tr>
      <w:tr w:rsidR="00815087" w:rsidRPr="00815087" w:rsidTr="00AF3A65">
        <w:tc>
          <w:tcPr>
            <w:tcW w:w="2078"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Sąmoningai ir kritiškai renkasi higienos priemones ir paslaugas.</w:t>
            </w:r>
          </w:p>
        </w:tc>
        <w:tc>
          <w:tcPr>
            <w:tcW w:w="3394"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78"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Palaiko aplinkos švarą, gerina jos kokybę.</w:t>
            </w:r>
          </w:p>
        </w:tc>
        <w:tc>
          <w:tcPr>
            <w:tcW w:w="3394"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7"/>
        </w:trPr>
        <w:tc>
          <w:tcPr>
            <w:tcW w:w="2078" w:type="dxa"/>
            <w:tcBorders>
              <w:bottom w:val="nil"/>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2.5. Lytinis brendimas</w:t>
            </w:r>
          </w:p>
        </w:tc>
        <w:tc>
          <w:tcPr>
            <w:tcW w:w="4267" w:type="dxa"/>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Priima savo kūną, rūpinasi jo išvaizda. </w:t>
            </w:r>
          </w:p>
        </w:tc>
        <w:tc>
          <w:tcPr>
            <w:tcW w:w="3394" w:type="dxa"/>
            <w:vMerge w:val="restart"/>
            <w:tcBorders>
              <w:top w:val="single" w:sz="4" w:space="0" w:color="auto"/>
              <w:lef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visuomenės sveikatos priežiūros specialistė, psichologai, socialinė pedagogė, tikybos ir biologijos mokytojai</w:t>
            </w: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2078" w:type="dxa"/>
            <w:tcBorders>
              <w:top w:val="nil"/>
              <w:bottom w:val="nil"/>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267" w:type="dxa"/>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Suvokia lytinį potraukį kaip natūralų lytiškumo raiškos požymį. </w:t>
            </w:r>
          </w:p>
        </w:tc>
        <w:tc>
          <w:tcPr>
            <w:tcW w:w="3394" w:type="dxa"/>
            <w:vMerge/>
            <w:tcBorders>
              <w:lef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7"/>
        </w:trPr>
        <w:tc>
          <w:tcPr>
            <w:tcW w:w="2078" w:type="dxa"/>
            <w:vMerge w:val="restart"/>
            <w:tcBorders>
              <w:top w:val="nil"/>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267" w:type="dxa"/>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Pozityviai vertina savo lytiškumą, priima  ir gerbia  savo ir kitos lytinės orientacijos asmenis.</w:t>
            </w:r>
          </w:p>
        </w:tc>
        <w:tc>
          <w:tcPr>
            <w:tcW w:w="3394" w:type="dxa"/>
            <w:vMerge/>
            <w:tcBorders>
              <w:lef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2078" w:type="dxa"/>
            <w:vMerge/>
            <w:tcBorders>
              <w:bottom w:val="nil"/>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267" w:type="dxa"/>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Suvokia savo atsakomybę būsimiems vaikams, jų fizinei ir psichinei gerovei. </w:t>
            </w:r>
          </w:p>
          <w:p w:rsidR="00087BA8" w:rsidRPr="00815087" w:rsidRDefault="00087BA8" w:rsidP="00087BA8">
            <w:pPr>
              <w:rPr>
                <w:rFonts w:ascii="Times New Roman" w:hAnsi="Times New Roman" w:cs="Times New Roman"/>
                <w:color w:val="auto"/>
                <w:sz w:val="24"/>
                <w:szCs w:val="24"/>
              </w:rPr>
            </w:pPr>
          </w:p>
        </w:tc>
        <w:tc>
          <w:tcPr>
            <w:tcW w:w="3394" w:type="dxa"/>
            <w:vMerge/>
            <w:tcBorders>
              <w:lef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7"/>
        </w:trPr>
        <w:tc>
          <w:tcPr>
            <w:tcW w:w="2078" w:type="dxa"/>
            <w:tcBorders>
              <w:top w:val="nil"/>
              <w:bottom w:val="nil"/>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267" w:type="dxa"/>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Apibūdina gimdymo ir žmogaus gimimo procesą, būdus; įtaką motinos, naujagimio sveikatai. </w:t>
            </w:r>
          </w:p>
          <w:p w:rsidR="00087BA8" w:rsidRPr="00815087" w:rsidRDefault="00087BA8" w:rsidP="00087BA8">
            <w:pPr>
              <w:rPr>
                <w:rFonts w:ascii="Times New Roman" w:hAnsi="Times New Roman" w:cs="Times New Roman"/>
                <w:color w:val="auto"/>
                <w:sz w:val="24"/>
                <w:szCs w:val="24"/>
              </w:rPr>
            </w:pPr>
          </w:p>
        </w:tc>
        <w:tc>
          <w:tcPr>
            <w:tcW w:w="3394" w:type="dxa"/>
            <w:vMerge/>
            <w:tcBorders>
              <w:lef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trPr>
        <w:tc>
          <w:tcPr>
            <w:tcW w:w="2078" w:type="dxa"/>
            <w:vMerge w:val="restart"/>
            <w:tcBorders>
              <w:top w:val="nil"/>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w:t>
            </w:r>
          </w:p>
        </w:tc>
        <w:tc>
          <w:tcPr>
            <w:tcW w:w="4267" w:type="dxa"/>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2.5.6. Apibūdina svarbiausius naujagimio, kūdikio poreikius, jų tenkinimo svarbą ir būdus.</w:t>
            </w:r>
          </w:p>
        </w:tc>
        <w:tc>
          <w:tcPr>
            <w:tcW w:w="3394" w:type="dxa"/>
            <w:vMerge/>
            <w:tcBorders>
              <w:lef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2"/>
        </w:trPr>
        <w:tc>
          <w:tcPr>
            <w:tcW w:w="2078" w:type="dxa"/>
            <w:vMerge/>
            <w:tcBorders>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267" w:type="dxa"/>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Sąmoningai kontroliuoja savo elgesį su kitu asmeniu, gerbia jo pasirinkimą; atsižvelgia į galimas pasekmes ateičiai, tarpusavio santykiams ir kt.</w:t>
            </w:r>
          </w:p>
        </w:tc>
        <w:tc>
          <w:tcPr>
            <w:tcW w:w="3394" w:type="dxa"/>
            <w:vMerge/>
            <w:tcBorders>
              <w:lef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r>
      <w:tr w:rsidR="00815087" w:rsidRPr="00815087" w:rsidTr="00AF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54"/>
        </w:trPr>
        <w:tc>
          <w:tcPr>
            <w:tcW w:w="2078" w:type="dxa"/>
            <w:vMerge/>
            <w:tcBorders>
              <w:bottom w:val="single" w:sz="4" w:space="0" w:color="000000"/>
              <w:right w:val="single" w:sz="4" w:space="0" w:color="auto"/>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c>
          <w:tcPr>
            <w:tcW w:w="4267" w:type="dxa"/>
            <w:tcBorders>
              <w:top w:val="single" w:sz="4" w:space="0" w:color="auto"/>
              <w:left w:val="single" w:sz="4" w:space="0" w:color="auto"/>
              <w:bottom w:val="single" w:sz="4" w:space="0" w:color="000000"/>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Atsakingai elgiasi (susilaiko nuo lytinių santykių, žino, kaip prireikus pasinaudoti apsisaugojimo nuo nepageidaujamo nėštumo, LPI priemonėmis – prezervatyvais, kontraceptikais ir kt.). </w:t>
            </w:r>
          </w:p>
          <w:p w:rsidR="00087BA8" w:rsidRPr="00815087" w:rsidRDefault="00087BA8" w:rsidP="00087BA8">
            <w:pPr>
              <w:rPr>
                <w:rFonts w:ascii="Times New Roman" w:hAnsi="Times New Roman" w:cs="Times New Roman"/>
                <w:color w:val="auto"/>
                <w:sz w:val="24"/>
                <w:szCs w:val="24"/>
              </w:rPr>
            </w:pPr>
          </w:p>
        </w:tc>
        <w:tc>
          <w:tcPr>
            <w:tcW w:w="3394" w:type="dxa"/>
            <w:vMerge/>
            <w:tcBorders>
              <w:left w:val="single" w:sz="4" w:space="0" w:color="auto"/>
              <w:bottom w:val="single" w:sz="4" w:space="0" w:color="000000"/>
            </w:tcBorders>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p>
        </w:tc>
      </w:tr>
      <w:tr w:rsidR="00815087" w:rsidRPr="00815087" w:rsidTr="00AF3A65">
        <w:trPr>
          <w:trHeight w:val="925"/>
        </w:trPr>
        <w:tc>
          <w:tcPr>
            <w:tcW w:w="2078" w:type="dxa"/>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3. Psichikos sveikata</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b/>
                <w:color w:val="auto"/>
                <w:sz w:val="24"/>
                <w:szCs w:val="24"/>
              </w:rPr>
              <w:t>3.1. Savivertė</w:t>
            </w: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Vertina save kaip asmenybę, gebančią daryti savarankiškus ir atsakingus sprendimus; pasitiki savimi.</w:t>
            </w:r>
          </w:p>
        </w:tc>
        <w:tc>
          <w:tcPr>
            <w:tcW w:w="3394"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c>
          <w:tcPr>
            <w:tcW w:w="2078" w:type="dxa"/>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3.2. Emocijos ir jausmai</w:t>
            </w: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Supranta jausmų vertę; išlaiko jausmų pusiausvyrą, kontroliuoja jų raišką; geba juos reikšti socialiai priimtinu būdu; moka valdyti stresą sudėtingose situacijose.</w:t>
            </w:r>
          </w:p>
        </w:tc>
        <w:tc>
          <w:tcPr>
            <w:tcW w:w="3394"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c>
          <w:tcPr>
            <w:tcW w:w="2078" w:type="dxa"/>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3.3. Savitvarda</w:t>
            </w: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Valdo dėmesį, racionaliai ir kūrybingai mąsto, elgiasi apgalvotai, supranta, kokie veiksniai stiprina ir kokie mažina sąmoningumą.</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Geba nusiraminti, adekvačiai įvertinti situacijas, žmones, aplinkybes.</w:t>
            </w:r>
          </w:p>
        </w:tc>
        <w:tc>
          <w:tcPr>
            <w:tcW w:w="3394"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Klasių vadovai, psichologai, tikybos  ir kalbų mokytojai</w:t>
            </w:r>
          </w:p>
        </w:tc>
      </w:tr>
      <w:tr w:rsidR="00815087" w:rsidRPr="00815087" w:rsidTr="00AF3A65">
        <w:trPr>
          <w:trHeight w:val="638"/>
        </w:trPr>
        <w:tc>
          <w:tcPr>
            <w:tcW w:w="2078"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267" w:type="dxa"/>
            <w:tcBorders>
              <w:top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Kryptingai ir atkakliai siekia užsibrėžto tikslo.</w:t>
            </w:r>
          </w:p>
        </w:tc>
        <w:tc>
          <w:tcPr>
            <w:tcW w:w="3394" w:type="dxa"/>
            <w:vMerge/>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2078" w:type="dxa"/>
            <w:vMerge w:val="restart"/>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3.4. Pozityvus, konstruktyvus mąstymas ir saviraiška</w:t>
            </w: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Pozityviai žvelgdamas į gyvenimą, grindžia jį gyvenimo prasmės suvokimu ir tikėjimu, kad problemas visada galima išspręsti.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Mato ir nesibaimina problemų, siūlo konstruktyvius jų sprendimo būdus kitiems ir sau. </w:t>
            </w:r>
          </w:p>
        </w:tc>
        <w:tc>
          <w:tcPr>
            <w:tcW w:w="3394"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 tikybos  ir kalbų mokytojai</w:t>
            </w:r>
          </w:p>
        </w:tc>
      </w:tr>
      <w:tr w:rsidR="00815087" w:rsidRPr="00815087" w:rsidTr="00AF3A65">
        <w:tc>
          <w:tcPr>
            <w:tcW w:w="2078"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Kryptingai plėtoja, tobulina savo galias, gebėjimus, talentus.</w:t>
            </w:r>
          </w:p>
        </w:tc>
        <w:tc>
          <w:tcPr>
            <w:tcW w:w="3394" w:type="dxa"/>
            <w:vMerge/>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1384"/>
        </w:trPr>
        <w:tc>
          <w:tcPr>
            <w:tcW w:w="2078" w:type="dxa"/>
            <w:vMerge w:val="restart"/>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lastRenderedPageBreak/>
              <w:t>4. Socialinė sveikata</w:t>
            </w:r>
          </w:p>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r w:rsidRPr="00815087">
              <w:rPr>
                <w:rFonts w:ascii="Times New Roman" w:hAnsi="Times New Roman" w:cs="Times New Roman"/>
                <w:b/>
                <w:color w:val="auto"/>
                <w:sz w:val="24"/>
                <w:szCs w:val="24"/>
              </w:rPr>
              <w:t>4.1. Draugystė ir meilė</w:t>
            </w:r>
          </w:p>
        </w:tc>
        <w:tc>
          <w:tcPr>
            <w:tcW w:w="4267" w:type="dxa"/>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Kuria ir palaiko draugiškus, bendradarbiavimu grįstus santykius su kitais, neleidžia kilti didesniems konfliktams ir veiksmingai sprendžia iškilusius.</w:t>
            </w:r>
          </w:p>
        </w:tc>
        <w:tc>
          <w:tcPr>
            <w:tcW w:w="3394" w:type="dxa"/>
            <w:vMerge w:val="restart"/>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r w:rsidRPr="00815087">
              <w:rPr>
                <w:rFonts w:ascii="Times New Roman" w:eastAsia="Arial Unicode MS" w:hAnsi="Times New Roman" w:cs="Times New Roman"/>
                <w:color w:val="auto"/>
                <w:kern w:val="1"/>
                <w:sz w:val="24"/>
                <w:szCs w:val="24"/>
                <w:lang w:eastAsia="hi-IN" w:bidi="hi-IN"/>
              </w:rPr>
              <w:t>Klasių vadovai, psichologai,socialinė pedagogė, biologijos ir chemijos, tikybos ir kalbų mokytojai,  prevencinės programos ,,Saugok save ir kitą“ vykdytojai</w:t>
            </w:r>
          </w:p>
        </w:tc>
      </w:tr>
      <w:tr w:rsidR="00815087" w:rsidRPr="00815087" w:rsidTr="00AF3A65">
        <w:trPr>
          <w:trHeight w:val="1392"/>
        </w:trPr>
        <w:tc>
          <w:tcPr>
            <w:tcW w:w="2078" w:type="dxa"/>
            <w:vMerge/>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color w:val="auto"/>
                <w:kern w:val="1"/>
                <w:sz w:val="24"/>
                <w:szCs w:val="24"/>
                <w:lang w:eastAsia="hi-IN" w:bidi="hi-IN"/>
              </w:rPr>
            </w:pPr>
          </w:p>
        </w:tc>
        <w:tc>
          <w:tcPr>
            <w:tcW w:w="4267" w:type="dxa"/>
            <w:shd w:val="clear" w:color="auto" w:fill="auto"/>
          </w:tcPr>
          <w:p w:rsidR="00087BA8" w:rsidRPr="00815087" w:rsidRDefault="00087BA8" w:rsidP="00087BA8">
            <w:pPr>
              <w:suppressAutoHyphens/>
              <w:autoSpaceDE w:val="0"/>
              <w:autoSpaceDN w:val="0"/>
              <w:adjustRightInd w:val="0"/>
              <w:textAlignment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Geba įsipareigoti ilgalaikiams santykiams; įsisąmonina atsakomybę už savo, kito asmens, bendruomenės, visuomenės gerovę; kuria savo asmeninio gyvenimo planus. </w:t>
            </w:r>
          </w:p>
        </w:tc>
        <w:tc>
          <w:tcPr>
            <w:tcW w:w="3394" w:type="dxa"/>
            <w:vMerge/>
            <w:shd w:val="clear" w:color="auto" w:fill="auto"/>
          </w:tcPr>
          <w:p w:rsidR="00087BA8" w:rsidRPr="00815087" w:rsidRDefault="00087BA8" w:rsidP="00087BA8">
            <w:pPr>
              <w:widowControl w:val="0"/>
              <w:suppressLineNumbers/>
              <w:suppressAutoHyphens/>
              <w:spacing w:line="240" w:lineRule="auto"/>
              <w:rPr>
                <w:rFonts w:ascii="Times New Roman" w:eastAsia="Arial Unicode MS" w:hAnsi="Times New Roman" w:cs="Times New Roman"/>
                <w:i/>
                <w:color w:val="auto"/>
                <w:kern w:val="1"/>
                <w:sz w:val="24"/>
                <w:szCs w:val="24"/>
                <w:lang w:eastAsia="hi-IN" w:bidi="hi-IN"/>
              </w:rPr>
            </w:pPr>
          </w:p>
        </w:tc>
      </w:tr>
      <w:tr w:rsidR="00815087" w:rsidRPr="00815087" w:rsidTr="00AF3A65">
        <w:tc>
          <w:tcPr>
            <w:tcW w:w="2078" w:type="dxa"/>
            <w:vMerge w:val="restart"/>
            <w:shd w:val="clear" w:color="auto" w:fill="auto"/>
          </w:tcPr>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4.2. Atsparumas rizikingam elgesiui</w:t>
            </w:r>
          </w:p>
          <w:p w:rsidR="00087BA8" w:rsidRPr="00815087" w:rsidRDefault="00087BA8" w:rsidP="00087BA8">
            <w:pPr>
              <w:rPr>
                <w:rFonts w:ascii="Times New Roman" w:hAnsi="Times New Roman" w:cs="Times New Roman"/>
                <w:color w:val="auto"/>
                <w:sz w:val="24"/>
                <w:szCs w:val="24"/>
              </w:rPr>
            </w:pPr>
          </w:p>
        </w:tc>
        <w:tc>
          <w:tcPr>
            <w:tcW w:w="4267"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Atsispiria spaudimui ir (ar) provokacijai  elgtis rizikingai, nenaudingai sveikatai, padeda pasitraukti iš pavojingų socialinio spaudimo situacijų kitiems, prireikus suteikia pagalbą pats arba kviečiasi kitus. </w:t>
            </w:r>
          </w:p>
        </w:tc>
        <w:tc>
          <w:tcPr>
            <w:tcW w:w="3394" w:type="dxa"/>
            <w:vMerge w:val="restart"/>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 psichologai,socialinė pedagogė, biologijos ir chemijos, tikybos ir kalbų mokytojai,  prevencinės programos ,,Saugok save ir kitą“ vykdytojai</w:t>
            </w:r>
          </w:p>
        </w:tc>
      </w:tr>
      <w:tr w:rsidR="00815087" w:rsidRPr="00815087" w:rsidTr="00AF3A65">
        <w:tc>
          <w:tcPr>
            <w:tcW w:w="2078" w:type="dxa"/>
            <w:vMerge/>
            <w:shd w:val="clear" w:color="auto" w:fill="auto"/>
          </w:tcPr>
          <w:p w:rsidR="00087BA8" w:rsidRPr="00815087" w:rsidRDefault="00087BA8" w:rsidP="00087BA8">
            <w:pPr>
              <w:rPr>
                <w:rFonts w:ascii="Times New Roman" w:hAnsi="Times New Roman" w:cs="Times New Roman"/>
                <w:color w:val="auto"/>
                <w:sz w:val="24"/>
                <w:szCs w:val="24"/>
              </w:rPr>
            </w:pPr>
          </w:p>
        </w:tc>
        <w:tc>
          <w:tcPr>
            <w:tcW w:w="4267" w:type="dxa"/>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Atsispiria</w:t>
            </w:r>
            <w:r w:rsidR="004237E6">
              <w:rPr>
                <w:rFonts w:ascii="Times New Roman" w:hAnsi="Times New Roman" w:cs="Times New Roman"/>
                <w:color w:val="auto"/>
                <w:sz w:val="24"/>
                <w:szCs w:val="24"/>
              </w:rPr>
              <w:t xml:space="preserve"> </w:t>
            </w:r>
            <w:r w:rsidRPr="00815087">
              <w:rPr>
                <w:rFonts w:ascii="Times New Roman" w:hAnsi="Times New Roman" w:cs="Times New Roman"/>
                <w:color w:val="auto"/>
                <w:sz w:val="24"/>
                <w:szCs w:val="24"/>
              </w:rPr>
              <w:t>masinės kultūros primetamiems stereotipams, stigmatizavimui, diskriminavimui dėl lyties, formuojasi humanistinėmis vertybėmis grįstą savo pasaulėžiūrą.</w:t>
            </w:r>
          </w:p>
        </w:tc>
        <w:tc>
          <w:tcPr>
            <w:tcW w:w="3394"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804"/>
        </w:trPr>
        <w:tc>
          <w:tcPr>
            <w:tcW w:w="2078" w:type="dxa"/>
            <w:vMerge/>
            <w:tcBorders>
              <w:bottom w:val="nil"/>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267" w:type="dxa"/>
            <w:tcBorders>
              <w:top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Sąmoningai laikosi saugaus naudojimosi internetu taisyklių ir imasi veiksmų stabdyti žmogaus orumą žeidžiančios informacijos platinimą, numato privačios informacijos paviešinimo pasekmes, prisiima moralinę atsakomybę už informacijos platinimą virtualiojoje erdvėje, supranta teisines tokios veiklos pasekmes. </w:t>
            </w:r>
          </w:p>
        </w:tc>
        <w:tc>
          <w:tcPr>
            <w:tcW w:w="3394" w:type="dxa"/>
            <w:vMerge/>
            <w:shd w:val="clear" w:color="auto" w:fill="auto"/>
          </w:tcPr>
          <w:p w:rsidR="00087BA8" w:rsidRPr="00815087" w:rsidRDefault="00087BA8" w:rsidP="00087BA8">
            <w:pPr>
              <w:rPr>
                <w:rFonts w:ascii="Times New Roman" w:hAnsi="Times New Roman" w:cs="Times New Roman"/>
                <w:color w:val="auto"/>
                <w:sz w:val="24"/>
                <w:szCs w:val="24"/>
              </w:rPr>
            </w:pPr>
          </w:p>
        </w:tc>
      </w:tr>
      <w:tr w:rsidR="00087BA8" w:rsidRPr="00815087" w:rsidTr="00AF3A65">
        <w:trPr>
          <w:trHeight w:val="804"/>
        </w:trPr>
        <w:tc>
          <w:tcPr>
            <w:tcW w:w="2078" w:type="dxa"/>
            <w:tcBorders>
              <w:top w:val="nil"/>
              <w:left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c>
          <w:tcPr>
            <w:tcW w:w="4267" w:type="dxa"/>
            <w:tcBorders>
              <w:top w:val="single" w:sz="4" w:space="0" w:color="auto"/>
              <w:left w:val="single" w:sz="4" w:space="0" w:color="auto"/>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Atpažįsta ir sąmoningai atsispiria viliojimo, prekybos žmonėmis telefonu, internete pavojams ir padeda nuo jų apsisaugoti kitiems.</w:t>
            </w:r>
          </w:p>
        </w:tc>
        <w:tc>
          <w:tcPr>
            <w:tcW w:w="3394" w:type="dxa"/>
            <w:vMerge/>
            <w:tcBorders>
              <w:bottom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p>
        </w:tc>
      </w:tr>
    </w:tbl>
    <w:p w:rsidR="00087BA8" w:rsidRPr="00815087" w:rsidRDefault="00087BA8" w:rsidP="00087BA8">
      <w:pPr>
        <w:rPr>
          <w:rFonts w:ascii="Times New Roman" w:hAnsi="Times New Roman" w:cs="Times New Roman"/>
          <w:b/>
          <w:color w:val="auto"/>
          <w:sz w:val="24"/>
          <w:szCs w:val="24"/>
        </w:rPr>
      </w:pPr>
    </w:p>
    <w:p w:rsidR="00087BA8" w:rsidRPr="00815087" w:rsidRDefault="00087BA8" w:rsidP="00087BA8">
      <w:pPr>
        <w:jc w:val="both"/>
        <w:rPr>
          <w:color w:val="auto"/>
        </w:rPr>
      </w:pPr>
    </w:p>
    <w:p w:rsidR="000706DE" w:rsidRPr="00815087" w:rsidRDefault="000706DE" w:rsidP="00087BA8">
      <w:pPr>
        <w:keepNext/>
        <w:tabs>
          <w:tab w:val="right" w:pos="9911"/>
        </w:tabs>
        <w:spacing w:before="120" w:after="240"/>
        <w:ind w:firstLine="7788"/>
        <w:jc w:val="center"/>
        <w:rPr>
          <w:rFonts w:ascii="Times New Roman" w:eastAsia="Times New Roman" w:hAnsi="Times New Roman" w:cs="Times New Roman"/>
          <w:color w:val="auto"/>
          <w:sz w:val="24"/>
          <w:szCs w:val="24"/>
        </w:rPr>
      </w:pPr>
    </w:p>
    <w:p w:rsidR="00815087" w:rsidRPr="00815087" w:rsidRDefault="00815087" w:rsidP="00815087">
      <w:pPr>
        <w:keepNext/>
        <w:tabs>
          <w:tab w:val="right" w:pos="9911"/>
        </w:tabs>
        <w:spacing w:before="120" w:after="240"/>
        <w:rPr>
          <w:rFonts w:ascii="Times New Roman" w:eastAsia="Times New Roman" w:hAnsi="Times New Roman" w:cs="Times New Roman"/>
          <w:color w:val="auto"/>
          <w:sz w:val="24"/>
          <w:szCs w:val="24"/>
        </w:rPr>
      </w:pPr>
    </w:p>
    <w:p w:rsidR="00087BA8" w:rsidRPr="00815087" w:rsidRDefault="00087BA8" w:rsidP="00087BA8">
      <w:pPr>
        <w:keepNext/>
        <w:tabs>
          <w:tab w:val="right" w:pos="9911"/>
        </w:tabs>
        <w:spacing w:before="120" w:after="240"/>
        <w:ind w:firstLine="7788"/>
        <w:jc w:val="right"/>
        <w:rPr>
          <w:rFonts w:ascii="Times New Roman" w:hAnsi="Times New Roman" w:cs="Times New Roman"/>
          <w:color w:val="auto"/>
        </w:rPr>
      </w:pPr>
      <w:r w:rsidRPr="00815087">
        <w:rPr>
          <w:rFonts w:ascii="Times New Roman" w:eastAsia="Times New Roman" w:hAnsi="Times New Roman" w:cs="Times New Roman"/>
          <w:color w:val="auto"/>
          <w:sz w:val="24"/>
          <w:szCs w:val="24"/>
        </w:rPr>
        <w:t>Priedas Nr. 13</w:t>
      </w:r>
    </w:p>
    <w:p w:rsidR="00087BA8" w:rsidRPr="00815087" w:rsidRDefault="00087BA8" w:rsidP="00087BA8">
      <w:pPr>
        <w:keepNext/>
        <w:tabs>
          <w:tab w:val="right" w:pos="9911"/>
        </w:tabs>
        <w:spacing w:before="120" w:after="240"/>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Etninės kultūros ugdymas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1. Etninės kultūros ugdymas yra integrali bendrojo ugdymo dalis, padedanti siekti kultūrinio sąmoningumo ugdymo tikslų – formuoti asmens kompetenciją, kuri reiškiasi mokėjimu pripažinti, gerbti, saugoti kultūrinę įvairovę ir dalyvauti socialiai vertingoje kultūrinės raiškos veikloje. </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2. Integruojamos temos: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2.1. Šeima, giminė ir tradicijos ( kl. valandėlės, lenkų, lietuvių ir užsienio kalbos, informacinės technologijos, dorinis ugdymas, pradinis ugdymas).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 Paprotinis elgesys ir vertybės ( lietuvių k., pradinis ugdymas, istorija).</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2.3. Tradiciniai darbai ir amatai ( technologijos, istorija).</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2.4.Gyvenamoji aplinka ( anglų/rusų kalbos, matematika, istorija, geografija, gamtos mokslai)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2.5. Etnografiniai regionai ( geografija, menai, istorija, technologijos, dailė, lenkų kalba, pradinis ugdymas, lietuvių kalba).</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2.6. Gamta tradicinėje kultūroje ( lenkų, lietuvių kalbos).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2.7. Kalendorinės šventės ir papročiai ( užsienio, lietuvių, lenkų kalbos, pradinis ugdymas, dorinis ugdymas, technologijos, dailė, klasės valandėlės, informacinės technologijos, dorinis ugdymas).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2.8. Liaudies kūryba (menai, kūno kultūra).</w:t>
      </w: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Pr="00815087" w:rsidRDefault="00087BA8" w:rsidP="00087BA8">
      <w:pPr>
        <w:jc w:val="both"/>
        <w:rPr>
          <w:color w:val="auto"/>
        </w:rPr>
      </w:pPr>
    </w:p>
    <w:p w:rsidR="00087BA8" w:rsidRDefault="00087BA8" w:rsidP="00087BA8">
      <w:pPr>
        <w:jc w:val="both"/>
        <w:rPr>
          <w:color w:val="auto"/>
        </w:rPr>
      </w:pPr>
    </w:p>
    <w:p w:rsidR="00815087" w:rsidRDefault="00815087" w:rsidP="00087BA8">
      <w:pPr>
        <w:jc w:val="both"/>
        <w:rPr>
          <w:color w:val="auto"/>
        </w:rPr>
      </w:pPr>
    </w:p>
    <w:p w:rsidR="00815087" w:rsidRDefault="00815087" w:rsidP="00087BA8">
      <w:pPr>
        <w:jc w:val="both"/>
        <w:rPr>
          <w:color w:val="auto"/>
        </w:rPr>
      </w:pPr>
    </w:p>
    <w:p w:rsidR="00815087" w:rsidRDefault="00815087" w:rsidP="00087BA8">
      <w:pPr>
        <w:jc w:val="both"/>
        <w:rPr>
          <w:color w:val="auto"/>
        </w:rPr>
      </w:pPr>
    </w:p>
    <w:p w:rsidR="00815087" w:rsidRDefault="00815087" w:rsidP="00087BA8">
      <w:pPr>
        <w:jc w:val="both"/>
        <w:rPr>
          <w:color w:val="auto"/>
        </w:rPr>
      </w:pPr>
    </w:p>
    <w:p w:rsidR="00815087" w:rsidRDefault="00815087" w:rsidP="00087BA8">
      <w:pPr>
        <w:jc w:val="both"/>
        <w:rPr>
          <w:color w:val="auto"/>
        </w:rPr>
      </w:pPr>
    </w:p>
    <w:p w:rsidR="00815087" w:rsidRDefault="00815087" w:rsidP="00087BA8">
      <w:pPr>
        <w:jc w:val="both"/>
        <w:rPr>
          <w:color w:val="auto"/>
        </w:rPr>
      </w:pPr>
    </w:p>
    <w:p w:rsidR="00815087" w:rsidRPr="00815087" w:rsidRDefault="00815087" w:rsidP="00087BA8">
      <w:pPr>
        <w:jc w:val="both"/>
        <w:rPr>
          <w:color w:val="auto"/>
        </w:rPr>
      </w:pPr>
    </w:p>
    <w:p w:rsidR="00087BA8" w:rsidRPr="00815087" w:rsidRDefault="00087BA8" w:rsidP="00087BA8">
      <w:pPr>
        <w:keepNext/>
        <w:tabs>
          <w:tab w:val="left" w:pos="6410"/>
          <w:tab w:val="right" w:pos="9911"/>
        </w:tabs>
        <w:jc w:val="right"/>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Priedas N</w:t>
      </w:r>
      <w:r w:rsidRPr="00815087">
        <w:rPr>
          <w:rFonts w:ascii="Times New Roman" w:eastAsia="Times New Roman" w:hAnsi="Times New Roman" w:cs="Times New Roman"/>
          <w:color w:val="auto"/>
          <w:sz w:val="24"/>
          <w:szCs w:val="24"/>
          <w:lang w:eastAsia="en-US"/>
        </w:rPr>
        <w:t xml:space="preserve">r. </w:t>
      </w:r>
      <w:r w:rsidRPr="00815087">
        <w:rPr>
          <w:rFonts w:ascii="Times New Roman" w:eastAsia="Times New Roman" w:hAnsi="Times New Roman" w:cs="Times New Roman"/>
          <w:color w:val="auto"/>
          <w:sz w:val="24"/>
          <w:szCs w:val="24"/>
        </w:rPr>
        <w:t xml:space="preserve"> 14</w:t>
      </w:r>
    </w:p>
    <w:p w:rsidR="00087BA8" w:rsidRPr="00815087" w:rsidRDefault="00087BA8" w:rsidP="00087BA8">
      <w:pPr>
        <w:jc w:val="right"/>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Istorijos, lietuvių kalbos ir pilietiškumo ugdymo pagrindų integruotos temos GI klasėse</w:t>
      </w:r>
    </w:p>
    <w:p w:rsidR="00087BA8" w:rsidRPr="00815087" w:rsidRDefault="00087BA8" w:rsidP="00087BA8">
      <w:pPr>
        <w:jc w:val="center"/>
        <w:rPr>
          <w:rFonts w:ascii="Times New Roman" w:hAnsi="Times New Roman" w:cs="Times New Roman"/>
          <w:color w:val="auto"/>
        </w:rPr>
      </w:pPr>
    </w:p>
    <w:tbl>
      <w:tblPr>
        <w:tblW w:w="937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870"/>
        <w:gridCol w:w="4770"/>
      </w:tblGrid>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4"/>
                <w:szCs w:val="24"/>
              </w:rPr>
              <w:t>Eil.</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4"/>
                <w:szCs w:val="24"/>
              </w:rPr>
              <w:t>Nr.</w:t>
            </w:r>
          </w:p>
        </w:tc>
        <w:tc>
          <w:tcPr>
            <w:tcW w:w="3870"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Istorijos tema</w:t>
            </w:r>
          </w:p>
        </w:tc>
        <w:tc>
          <w:tcPr>
            <w:tcW w:w="4770"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Pilietiškumo pagrindų tema</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Švietimo epocha ir jos idėja</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Švietimo epochos idėjų sklaida ir poveikis visuomenei. Žmogus – visuomenes narys.</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2.</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Šiaurės Amerikos kolonizavimas. JAV susikūrimas.</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Žmogaus teisės ir laisvės.</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3.</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Didžiosios Prancūzijos revoliucijos pradžia.</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Visuotinė žmogaus teisių deklaracija.</w:t>
            </w:r>
          </w:p>
          <w:p w:rsidR="00087BA8" w:rsidRPr="00815087" w:rsidRDefault="00087BA8" w:rsidP="00087BA8">
            <w:pPr>
              <w:rPr>
                <w:rFonts w:ascii="Times New Roman" w:hAnsi="Times New Roman" w:cs="Times New Roman"/>
                <w:color w:val="auto"/>
              </w:rPr>
            </w:pP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4.</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Prancūzija konstitucinės monarchijos ir respublikos metais.</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Žodžių ir spaudos laisvė. Susirinkimo ir susivienijimų laisvė. Sąžinės ir religijos laisvė</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5.</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Jakobinų diktatūra. Revoliucijos pabaiga.</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Smurtas visuomenėje.</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6.</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ATR nuopuolis ir žlugimas. Reformų metas. 1791m. gegužės 3 d. konstitucija.</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Lietuvos respublikos konstitucija-žmogaus teisių ir laisvių garantas, sąžinės ir religijos laisvė.</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7.</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1830-1831 m. sukilimas.</w:t>
            </w:r>
          </w:p>
        </w:tc>
        <w:tc>
          <w:tcPr>
            <w:tcW w:w="4770" w:type="dxa"/>
            <w:vMerge w:val="restart"/>
          </w:tcPr>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Tautinis tapatumas, laisvės kovos ir netekčių metais.</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8.</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1863-1864 m. sukilimas ir carizmo politika Lietuvoje XIX a. antroje pusėje.</w:t>
            </w:r>
          </w:p>
        </w:tc>
        <w:tc>
          <w:tcPr>
            <w:tcW w:w="4770" w:type="dxa"/>
            <w:vMerge/>
          </w:tcPr>
          <w:p w:rsidR="00087BA8" w:rsidRPr="00815087" w:rsidRDefault="00087BA8" w:rsidP="00087BA8">
            <w:pPr>
              <w:rPr>
                <w:rFonts w:ascii="Times New Roman" w:hAnsi="Times New Roman" w:cs="Times New Roman"/>
                <w:color w:val="auto"/>
              </w:rPr>
            </w:pP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9.</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Lietuvių tautinis sąjūdis XIX a. pabaigoje XX a. pradžioje.</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Tautos brendimas ir Lietuvos valstybingumo siekis.</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10.</w:t>
            </w:r>
          </w:p>
        </w:tc>
        <w:tc>
          <w:tcPr>
            <w:tcW w:w="3870" w:type="dxa"/>
          </w:tcPr>
          <w:p w:rsidR="00087BA8" w:rsidRPr="00815087" w:rsidRDefault="002A6B2C" w:rsidP="00087BA8">
            <w:pPr>
              <w:rPr>
                <w:rFonts w:ascii="Times New Roman" w:hAnsi="Times New Roman" w:cs="Times New Roman"/>
                <w:color w:val="auto"/>
              </w:rPr>
            </w:pPr>
            <w:r>
              <w:rPr>
                <w:rFonts w:ascii="Times New Roman" w:eastAsia="Times New Roman" w:hAnsi="Times New Roman" w:cs="Times New Roman"/>
                <w:color w:val="auto"/>
                <w:sz w:val="24"/>
                <w:szCs w:val="24"/>
              </w:rPr>
              <w:t>Lietuva XX a. Pradžioje.</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Didysis Vilniaus Seimas.</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Lietuvos politinių partijų kūrimas, partijų programos.</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11.</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Lietuvių pastangos atkurti Lietuvos valstybę. Vilniaus konferenciją.</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Lietuvos nepriklausomybė ir valstybingumo kūrimas.</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12.</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Lietuvos nepriklausomybės paskelbimas. Pirmieji Lietuvos valstybės žingsniai.</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Kokia valstybė yra demokratinė?</w:t>
            </w:r>
          </w:p>
        </w:tc>
      </w:tr>
    </w:tbl>
    <w:p w:rsidR="00087BA8" w:rsidRPr="00815087" w:rsidRDefault="00087BA8" w:rsidP="00087BA8">
      <w:pPr>
        <w:rPr>
          <w:rFonts w:ascii="Times New Roman" w:hAnsi="Times New Roman" w:cs="Times New Roman"/>
          <w:color w:val="auto"/>
        </w:rPr>
      </w:pPr>
    </w:p>
    <w:tbl>
      <w:tblPr>
        <w:tblW w:w="937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870"/>
        <w:gridCol w:w="4770"/>
      </w:tblGrid>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i/>
                <w:color w:val="auto"/>
                <w:sz w:val="24"/>
                <w:szCs w:val="24"/>
              </w:rPr>
              <w:t>Nr.</w:t>
            </w:r>
          </w:p>
        </w:tc>
        <w:tc>
          <w:tcPr>
            <w:tcW w:w="3870"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Lietuvių kalbos tema</w:t>
            </w:r>
          </w:p>
        </w:tc>
        <w:tc>
          <w:tcPr>
            <w:tcW w:w="4770"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Pilietiškumo pagrindų</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Kuo ypatingas meninis tekstas ir jo pasaulis.</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Žodinė bei rašytinė asmens raiška, jos kultūra.</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2.</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Kas būdinga pagrindinėse kultūros epochoms ir literatūros kryptims.</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Pasaulio kultūros erdvė.</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3.</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Martynas Mažvydas – pirmosios lietuviškos knygos autorius.</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Piliečio ir valstybės santykis su kultūros raida.</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4.</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Kokių man reikia dalykinių tekstų. Biografija. Turinys, kalbinė raiška.</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Rašytinė asmens raiška, jos kultūra.</w:t>
            </w:r>
          </w:p>
        </w:tc>
      </w:tr>
      <w:tr w:rsidR="00815087" w:rsidRPr="00815087" w:rsidTr="00AF3A65">
        <w:trPr>
          <w:jc w:val="center"/>
        </w:trPr>
        <w:tc>
          <w:tcPr>
            <w:tcW w:w="738"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5.</w:t>
            </w:r>
          </w:p>
        </w:tc>
        <w:tc>
          <w:tcPr>
            <w:tcW w:w="38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Kuriame autobiografiją.</w:t>
            </w:r>
          </w:p>
        </w:tc>
        <w:tc>
          <w:tcPr>
            <w:tcW w:w="4770"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Dalyvavimas ir pokyčių inicijavimas bendruomenėje. Viešasis kalbėjimas.</w:t>
            </w:r>
          </w:p>
        </w:tc>
      </w:tr>
    </w:tbl>
    <w:p w:rsidR="00087BA8" w:rsidRPr="00815087" w:rsidRDefault="00087BA8" w:rsidP="00087BA8">
      <w:pPr>
        <w:jc w:val="both"/>
        <w:rPr>
          <w:color w:val="auto"/>
        </w:rPr>
      </w:pPr>
    </w:p>
    <w:p w:rsidR="00087BA8" w:rsidRPr="00815087" w:rsidRDefault="00640F71" w:rsidP="00087BA8">
      <w:pPr>
        <w:keepNext/>
        <w:tabs>
          <w:tab w:val="left" w:pos="6410"/>
          <w:tab w:val="right" w:pos="9911"/>
        </w:tabs>
        <w:jc w:val="right"/>
        <w:rPr>
          <w:rFonts w:ascii="Times New Roman" w:hAnsi="Times New Roman" w:cs="Times New Roman"/>
          <w:color w:val="auto"/>
        </w:rPr>
      </w:pPr>
      <w:hyperlink w:anchor="h.1fob9te">
        <w:r w:rsidR="00087BA8" w:rsidRPr="00815087">
          <w:rPr>
            <w:rFonts w:ascii="Times New Roman" w:eastAsia="Times New Roman" w:hAnsi="Times New Roman" w:cs="Times New Roman"/>
            <w:color w:val="auto"/>
            <w:sz w:val="24"/>
            <w:szCs w:val="24"/>
          </w:rPr>
          <w:t>Priedas</w:t>
        </w:r>
      </w:hyperlink>
      <w:r w:rsidR="00087BA8" w:rsidRPr="00815087">
        <w:rPr>
          <w:rFonts w:ascii="Times New Roman" w:eastAsia="Times New Roman" w:hAnsi="Times New Roman" w:cs="Times New Roman"/>
          <w:color w:val="auto"/>
          <w:sz w:val="24"/>
          <w:szCs w:val="24"/>
        </w:rPr>
        <w:t xml:space="preserve"> N</w:t>
      </w:r>
      <w:r w:rsidR="00087BA8" w:rsidRPr="00815087">
        <w:rPr>
          <w:rFonts w:ascii="Times New Roman" w:eastAsia="Times New Roman" w:hAnsi="Times New Roman" w:cs="Times New Roman"/>
          <w:color w:val="auto"/>
          <w:sz w:val="24"/>
          <w:szCs w:val="24"/>
          <w:lang w:eastAsia="en-US"/>
        </w:rPr>
        <w:t>r.</w:t>
      </w:r>
      <w:hyperlink w:anchor="h.1fob9te"/>
      <w:r w:rsidR="00087BA8" w:rsidRPr="00815087">
        <w:rPr>
          <w:rFonts w:ascii="Times New Roman" w:eastAsia="Times New Roman" w:hAnsi="Times New Roman" w:cs="Times New Roman"/>
          <w:color w:val="auto"/>
          <w:sz w:val="24"/>
          <w:szCs w:val="24"/>
        </w:rPr>
        <w:t>15</w:t>
      </w:r>
    </w:p>
    <w:p w:rsidR="00087BA8" w:rsidRPr="00815087" w:rsidRDefault="00087BA8" w:rsidP="00087BA8">
      <w:pPr>
        <w:jc w:val="center"/>
        <w:rPr>
          <w:rFonts w:ascii="Times New Roman" w:hAnsi="Times New Roman" w:cs="Times New Roman"/>
          <w:color w:val="auto"/>
        </w:rPr>
      </w:pPr>
      <w:bookmarkStart w:id="51" w:name="h.haapch" w:colFirst="0" w:colLast="0"/>
      <w:bookmarkEnd w:id="51"/>
    </w:p>
    <w:p w:rsidR="00087BA8" w:rsidRPr="00815087" w:rsidRDefault="00087BA8" w:rsidP="00087BA8">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ŽMOGAUS SAUGOS INTEGRUOJAMOS TEMOS</w:t>
      </w:r>
    </w:p>
    <w:p w:rsidR="00087BA8" w:rsidRPr="00815087" w:rsidRDefault="00087BA8" w:rsidP="00087BA8">
      <w:pPr>
        <w:keepNext/>
        <w:tabs>
          <w:tab w:val="right" w:pos="9911"/>
        </w:tabs>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7 klasė</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 Dorinis ugdymas: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 ir kontroliuoti emocijas ir jausmus, sukeliančius nesaugų elgesį“.</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 Lenkų kalba: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„Iš anksto pasirengti numatomai nelaimei“.</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 Užsienio kalba: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„Saugiai elgtis masinio žmonių susibūrimo vietoje“.</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4. Fizika: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„Paaiškinti, kokius darbus, susijusius su elektra, galima atlikti patiems ir kaip saugiai tai padaryti. Paaiškinti elekt</w:t>
      </w:r>
      <w:r w:rsidR="002A6B2C">
        <w:rPr>
          <w:rFonts w:ascii="Times New Roman" w:eastAsia="Times New Roman" w:hAnsi="Times New Roman" w:cs="Times New Roman"/>
          <w:color w:val="auto"/>
          <w:sz w:val="24"/>
          <w:szCs w:val="24"/>
        </w:rPr>
        <w:t>ros prietaisų instrukcijų svarbą</w:t>
      </w:r>
      <w:r w:rsidRPr="00815087">
        <w:rPr>
          <w:rFonts w:ascii="Times New Roman" w:eastAsia="Times New Roman" w:hAnsi="Times New Roman" w:cs="Times New Roman"/>
          <w:color w:val="auto"/>
          <w:sz w:val="24"/>
          <w:szCs w:val="24"/>
        </w:rPr>
        <w:t>“.</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5. Informacinės technologijos: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„Saugiai naudotis elektros prietaisais, atsakingai elgtis šalia elektros tinklų“.</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 Geografija: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„Paaiškinti, kaip gyvūno fiziologinės ir psichologinės savybės gali sukelti pavojų visuomenės saugumui“.</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7. Technologijos: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„Pasirinkti ir saugiai </w:t>
      </w:r>
      <w:r w:rsidR="00C15CB4">
        <w:rPr>
          <w:rFonts w:ascii="Times New Roman" w:eastAsia="Times New Roman" w:hAnsi="Times New Roman" w:cs="Times New Roman"/>
          <w:color w:val="auto"/>
          <w:sz w:val="24"/>
          <w:szCs w:val="24"/>
        </w:rPr>
        <w:t>naudoti kūno priežiūros priemone</w:t>
      </w:r>
      <w:r w:rsidRPr="00815087">
        <w:rPr>
          <w:rFonts w:ascii="Times New Roman" w:eastAsia="Times New Roman" w:hAnsi="Times New Roman" w:cs="Times New Roman"/>
          <w:color w:val="auto"/>
          <w:sz w:val="24"/>
          <w:szCs w:val="24"/>
        </w:rPr>
        <w:t>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 Kūno kultūra: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Laikytis saugaus elgesio taisyklių sportuojant“ (2 val.).</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9. Istorija: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„Apibūdinti panikos keliamus pavojus“.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 Biologija: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„Taikyti galimus būdus sumažinti oro, vandens, dirvožemio taršą ir jos poveikį sveikatai.</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11. Klasės valandėlės: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„Susidaryti adekvatų eismo </w:t>
      </w:r>
      <w:r w:rsidR="004210E6">
        <w:rPr>
          <w:rFonts w:ascii="Times New Roman" w:eastAsia="Times New Roman" w:hAnsi="Times New Roman" w:cs="Times New Roman"/>
          <w:color w:val="auto"/>
          <w:sz w:val="24"/>
          <w:szCs w:val="24"/>
        </w:rPr>
        <w:t>situacijų</w:t>
      </w:r>
      <w:r w:rsidRPr="00815087">
        <w:rPr>
          <w:rFonts w:ascii="Times New Roman" w:eastAsia="Times New Roman" w:hAnsi="Times New Roman" w:cs="Times New Roman"/>
          <w:color w:val="auto"/>
          <w:sz w:val="24"/>
          <w:szCs w:val="24"/>
        </w:rPr>
        <w:t xml:space="preserve"> vaizdinį“.</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„Veikti adekvačiai turimai informacijai: pagrįstai priimti teisingą sprendimą ir jį įgyvendinti“</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 žmogaus sveikatai ir gyvybei pavojingas situacijas ir taikyti būdus jų išvengti“.</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„Savarankiškai aptikti namie, gimnazijoje, vietas, kuriose gali kilti gaisras arba galima patirti elektros traumą“.</w:t>
      </w:r>
    </w:p>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8 klasė</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 Dorinis ugdymas: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„Kaip ir kokiais būdais ugdant saugumą keičiasi asmenybės nuostatos ir elgesys“.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 Lenkų kalba: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„Apibūdinti pojūčius ir jausmus, lemiančius saugų/nesaugų elgesį ir susijusius su fiziologiniais ir emociniais paauglystės pokyčiais“.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 Užsienio kalba: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„Saugiai elgtis gresiant ar susidarius </w:t>
      </w:r>
      <w:r w:rsidR="00FA0708">
        <w:rPr>
          <w:rFonts w:ascii="Times New Roman" w:eastAsia="Times New Roman" w:hAnsi="Times New Roman" w:cs="Times New Roman"/>
          <w:color w:val="auto"/>
          <w:sz w:val="24"/>
          <w:szCs w:val="24"/>
        </w:rPr>
        <w:t>gamtinio pobūdžio ekstremalio</w:t>
      </w:r>
      <w:r w:rsidRPr="00815087">
        <w:rPr>
          <w:rFonts w:ascii="Times New Roman" w:eastAsia="Times New Roman" w:hAnsi="Times New Roman" w:cs="Times New Roman"/>
          <w:color w:val="auto"/>
          <w:sz w:val="24"/>
          <w:szCs w:val="24"/>
        </w:rPr>
        <w:t>ms situacijoms“.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„Remiantis pavyzdžiais paaiškinti, kaip žmogus netinkamu elgesiu gali pakenkti sau. Susieti šiuos pavyzdžius su saugiu elgesiu“. </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4. Fizika: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„Saugiai naudotis elektros prietaisais, atsakingai elgtis šalia elektros tinklų“.</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5. Geografija: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„Laiku pastebėti pavojaus šaltinius aplinkoje, kurioje yra gyvūnas ir išvengti pavojingų situacijų“.</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 Technologijos: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„Pasirinkti ir sąmoningai planuoti saugos priemones įvairioms veikloms“.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7. Kūno kultūra: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Laikytis saugaus elgesio taisyklių sportuojant“.</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8. Istorija: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„Apibūdinti panikos keliamus pavojus“.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9. Biologija: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„Apsisaugoti nuo žalingo aplinkos poveikio“.</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10. Klasės valandėlės: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„Apibūdinti rizikingas eismo situacijas“.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„Laiku pastebėti ir įvertinti pavojaus šaltinius“.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„Tinkamai elgtis išgirdus garsinio civilinės saugos signalo reikšmę“.</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 artimų žmonių, sergančių ūmiomis ligomis, priepuolių požymius ir suteikti pirmąją pagalbą“.</w:t>
      </w:r>
    </w:p>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GI klasė</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 Fizika: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„Pasirinkti saugų išėjimą iš degančio pastato, gesinti gaisrą, jei evakuacija negalima“.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 Chemija: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 apsinuodijimo požymius ir suteikti pirmąją pagalbą apsinuodijus“.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 Biologija: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w:t>
      </w:r>
      <w:r w:rsidR="0060222D">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color w:val="auto"/>
          <w:sz w:val="24"/>
          <w:szCs w:val="24"/>
        </w:rPr>
        <w:t>žmonių, sergančių ūmiomis ligomis, priepuolių požymius ir suteikti pirmąją pagalbą“.</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4. Technologijos: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„Užtikrinti saugumą kasdien naudojantis e</w:t>
      </w:r>
      <w:r w:rsidR="001F2A28">
        <w:rPr>
          <w:rFonts w:ascii="Times New Roman" w:eastAsia="Times New Roman" w:hAnsi="Times New Roman" w:cs="Times New Roman"/>
          <w:color w:val="auto"/>
          <w:sz w:val="24"/>
          <w:szCs w:val="24"/>
        </w:rPr>
        <w:t>lektra ir veikiant jos įrenginiams</w:t>
      </w:r>
      <w:r w:rsidRPr="00815087">
        <w:rPr>
          <w:rFonts w:ascii="Times New Roman" w:eastAsia="Times New Roman" w:hAnsi="Times New Roman" w:cs="Times New Roman"/>
          <w:color w:val="auto"/>
          <w:sz w:val="24"/>
          <w:szCs w:val="24"/>
        </w:rPr>
        <w:t xml:space="preserve"> aplinkoje“.</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5. Kūno kultūra: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 būdingus požymius ir suteikti pirmąją pagalbą traumų ir sužeidimų atvejais“.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 Klasės valandėlės: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„Taikyti bendrus išgyvenimo atokioje vietovėje pricipus“.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„Dalyvauti kuriant saugią ir darnią aplinką sau, bendruomenei ir gyvūnams“.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„Pasirinkti saugaus eismo būdus dažniausiai pasitaikančiose pavojingose situacijose“.</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 nušalimo ir šilumos smūgio požymius ir suteikti pirmąją pagalbą“.</w:t>
      </w:r>
    </w:p>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GII klasė</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 Fizika: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„Užsitikrinti saugumą kasdien naudojantis e</w:t>
      </w:r>
      <w:r w:rsidR="00790C09">
        <w:rPr>
          <w:rFonts w:ascii="Times New Roman" w:eastAsia="Times New Roman" w:hAnsi="Times New Roman" w:cs="Times New Roman"/>
          <w:color w:val="auto"/>
          <w:sz w:val="24"/>
          <w:szCs w:val="24"/>
        </w:rPr>
        <w:t>lektra ir veikiant jos įrenginiams</w:t>
      </w:r>
      <w:r w:rsidRPr="00815087">
        <w:rPr>
          <w:rFonts w:ascii="Times New Roman" w:eastAsia="Times New Roman" w:hAnsi="Times New Roman" w:cs="Times New Roman"/>
          <w:color w:val="auto"/>
          <w:sz w:val="24"/>
          <w:szCs w:val="24"/>
        </w:rPr>
        <w:t xml:space="preserve"> aplinkoje“.</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 Chemija: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„Tinkamai elgtis susidarius techninio pobūdžio ekstremaliai situacijai“.</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 Biologija: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„Tinkamai elgtis susidarius ekologinio pobūdžio ekstremaliajai situacijai“.</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4. Technologijos: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„Įvertinti su saugumu susijusio sprendimo pasekmes ir veikmingumą“.</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5. Kūno kultūra:</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 būdingus požymius ir suteikti pirmąją pagalbą traumų ir sužeidimų atvejais“.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6. Klasės valandėlės: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„Taikyti bendrus išgyvenimo atokioje vietovėje pricipus“.</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 xml:space="preserve"> „Koreguoti savo elgesį eismo aplinkoje pagal įgytą saugaus elgesio patirtį“.</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„Apibūdinti civilinės saugos sampratą“.</w:t>
      </w:r>
    </w:p>
    <w:p w:rsidR="00087BA8" w:rsidRPr="00815087" w:rsidRDefault="00087BA8" w:rsidP="00087BA8">
      <w:pPr>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„Atpažinti apsinuodijimo požymius ir suteikti pirmąją pagalbą apsinuodijus“.</w:t>
      </w:r>
    </w:p>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GIII-GIV klasė</w:t>
      </w: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3"/>
        </w:rPr>
      </w:pPr>
      <w:r w:rsidRPr="00815087">
        <w:rPr>
          <w:rFonts w:ascii="Times New Roman" w:hAnsi="Times New Roman" w:cs="Times New Roman"/>
          <w:color w:val="auto"/>
          <w:sz w:val="24"/>
          <w:szCs w:val="24"/>
        </w:rPr>
        <w:t xml:space="preserve">Žmogaus saugos ugdymo turinio apimtis planuojamas pagal </w:t>
      </w:r>
      <w:r w:rsidRPr="00815087">
        <w:rPr>
          <w:rFonts w:ascii="Times New Roman" w:hAnsi="Times New Roman" w:cs="Times New Roman"/>
          <w:color w:val="auto"/>
          <w:sz w:val="28"/>
          <w:szCs w:val="24"/>
        </w:rPr>
        <w:t>Ž</w:t>
      </w:r>
      <w:r w:rsidR="008E38C9">
        <w:rPr>
          <w:rFonts w:ascii="Times New Roman" w:hAnsi="Times New Roman" w:cs="Times New Roman"/>
          <w:b/>
          <w:bCs/>
          <w:color w:val="auto"/>
          <w:sz w:val="24"/>
          <w:szCs w:val="23"/>
        </w:rPr>
        <w:t>mogaus saugos bendrąją</w:t>
      </w:r>
      <w:r w:rsidRPr="00815087">
        <w:rPr>
          <w:rFonts w:ascii="Times New Roman" w:hAnsi="Times New Roman" w:cs="Times New Roman"/>
          <w:b/>
          <w:bCs/>
          <w:color w:val="auto"/>
          <w:sz w:val="24"/>
          <w:szCs w:val="23"/>
        </w:rPr>
        <w:t xml:space="preserve"> programą, </w:t>
      </w:r>
      <w:r w:rsidRPr="00815087">
        <w:rPr>
          <w:rFonts w:ascii="Times New Roman" w:hAnsi="Times New Roman" w:cs="Times New Roman"/>
          <w:color w:val="auto"/>
          <w:sz w:val="24"/>
          <w:szCs w:val="23"/>
        </w:rPr>
        <w:t xml:space="preserve">patvirtintą Lietuvos Respublikos švietimo ir mokslo ministro 2012 m. liepos 18 d. įsakymu Nr. V-1159. </w:t>
      </w:r>
    </w:p>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rPr>
        <w:t xml:space="preserve">1. Psichologinis pasirengimas grėsmėms ir pavojams – dorinis ugdymas, socialiniai mokslai. </w:t>
      </w:r>
    </w:p>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rPr>
        <w:t>2. Saugi elgsena buityje ir gamtoje – gamtamokslinis ugdymas.</w:t>
      </w:r>
    </w:p>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rPr>
        <w:t>3. Saugi elgsena eismo aplinkoje – technologijos, kūno kultūra.</w:t>
      </w:r>
    </w:p>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rPr>
        <w:t>4. Saugi elgsena ekstremaliosiose situacijose – gamtamokslinis ugdymas, technologijos, kūno kultūra.</w:t>
      </w:r>
    </w:p>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rPr>
        <w:t xml:space="preserve">5. Pirmoji pagalba – gamtamokslinis ugdymas, kūno kultūra. </w:t>
      </w:r>
    </w:p>
    <w:p w:rsidR="00087BA8" w:rsidRPr="00815087" w:rsidRDefault="00087BA8" w:rsidP="00087BA8">
      <w:pPr>
        <w:jc w:val="center"/>
        <w:rPr>
          <w:rFonts w:ascii="Times New Roman" w:eastAsia="Times New Roman" w:hAnsi="Times New Roman" w:cs="Times New Roman"/>
          <w:color w:val="auto"/>
          <w:sz w:val="28"/>
          <w:szCs w:val="24"/>
        </w:rPr>
      </w:pPr>
      <w:r w:rsidRPr="00815087">
        <w:rPr>
          <w:rFonts w:ascii="Times New Roman" w:eastAsia="Times New Roman" w:hAnsi="Times New Roman" w:cs="Times New Roman"/>
          <w:color w:val="auto"/>
          <w:sz w:val="28"/>
          <w:szCs w:val="24"/>
        </w:rPr>
        <w:tab/>
      </w:r>
      <w:r w:rsidRPr="00815087">
        <w:rPr>
          <w:rFonts w:ascii="Times New Roman" w:eastAsia="Times New Roman" w:hAnsi="Times New Roman" w:cs="Times New Roman"/>
          <w:color w:val="auto"/>
          <w:sz w:val="28"/>
          <w:szCs w:val="24"/>
        </w:rPr>
        <w:tab/>
      </w:r>
      <w:r w:rsidRPr="00815087">
        <w:rPr>
          <w:rFonts w:ascii="Times New Roman" w:eastAsia="Times New Roman" w:hAnsi="Times New Roman" w:cs="Times New Roman"/>
          <w:color w:val="auto"/>
          <w:sz w:val="28"/>
          <w:szCs w:val="24"/>
        </w:rPr>
        <w:tab/>
      </w: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eastAsia="Times New Roman" w:hAnsi="Times New Roman" w:cs="Times New Roman"/>
          <w:color w:val="auto"/>
          <w:sz w:val="28"/>
          <w:szCs w:val="24"/>
        </w:rPr>
      </w:pPr>
    </w:p>
    <w:p w:rsidR="00087BA8" w:rsidRPr="00815087" w:rsidRDefault="00087BA8" w:rsidP="00087BA8">
      <w:pPr>
        <w:jc w:val="center"/>
        <w:rPr>
          <w:rFonts w:ascii="Times New Roman" w:hAnsi="Times New Roman" w:cs="Times New Roman"/>
          <w:color w:val="auto"/>
          <w:sz w:val="24"/>
        </w:rPr>
      </w:pPr>
    </w:p>
    <w:p w:rsidR="00087BA8" w:rsidRPr="005A4F3C" w:rsidRDefault="00087BA8" w:rsidP="00087BA8">
      <w:pPr>
        <w:jc w:val="right"/>
        <w:rPr>
          <w:rFonts w:ascii="Times New Roman Bold" w:eastAsia="Times New Roman" w:hAnsi="Times New Roman Bold" w:cs="Times New Roman"/>
          <w:color w:val="auto"/>
          <w:sz w:val="24"/>
        </w:rPr>
      </w:pPr>
      <w:r w:rsidRPr="005A4F3C">
        <w:rPr>
          <w:rFonts w:ascii="Times New Roman Bold" w:eastAsia="Times New Roman" w:hAnsi="Times New Roman Bold" w:cs="Times New Roman"/>
          <w:color w:val="auto"/>
          <w:sz w:val="24"/>
        </w:rPr>
        <w:lastRenderedPageBreak/>
        <w:t>Priedas Nr. 16</w:t>
      </w:r>
    </w:p>
    <w:p w:rsidR="00087BA8" w:rsidRPr="00815087" w:rsidRDefault="00087BA8" w:rsidP="00087BA8">
      <w:pPr>
        <w:jc w:val="right"/>
        <w:rPr>
          <w:rFonts w:ascii="Times New Roman Bold" w:eastAsia="Times New Roman" w:hAnsi="Times New Roman Bold" w:cs="Times New Roman"/>
          <w:color w:val="auto"/>
          <w:sz w:val="24"/>
        </w:rPr>
      </w:pPr>
    </w:p>
    <w:p w:rsidR="00087BA8" w:rsidRPr="00815087" w:rsidRDefault="00087BA8" w:rsidP="00087BA8">
      <w:pPr>
        <w:suppressAutoHyphens/>
        <w:autoSpaceDN w:val="0"/>
        <w:spacing w:before="100" w:after="119" w:line="240" w:lineRule="auto"/>
        <w:jc w:val="center"/>
        <w:rPr>
          <w:rFonts w:ascii="Times New Roman" w:eastAsia="Times New Roman" w:hAnsi="Times New Roman" w:cs="Times New Roman"/>
          <w:b/>
          <w:bCs/>
          <w:color w:val="auto"/>
          <w:sz w:val="24"/>
          <w:szCs w:val="27"/>
          <w:lang w:eastAsia="ru-RU"/>
        </w:rPr>
      </w:pPr>
      <w:r w:rsidRPr="00815087">
        <w:rPr>
          <w:rFonts w:ascii="Times New Roman" w:eastAsia="Times New Roman" w:hAnsi="Times New Roman" w:cs="Times New Roman"/>
          <w:b/>
          <w:bCs/>
          <w:color w:val="auto"/>
          <w:sz w:val="24"/>
          <w:szCs w:val="27"/>
          <w:lang w:eastAsia="ru-RU"/>
        </w:rPr>
        <w:t>UGDYMAS KARJERAI</w:t>
      </w:r>
    </w:p>
    <w:p w:rsidR="00087BA8" w:rsidRPr="00815087" w:rsidRDefault="00087BA8" w:rsidP="00087BA8">
      <w:pPr>
        <w:suppressAutoHyphens/>
        <w:autoSpaceDN w:val="0"/>
        <w:spacing w:before="100" w:after="119"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b/>
          <w:bCs/>
          <w:color w:val="auto"/>
          <w:sz w:val="27"/>
          <w:szCs w:val="27"/>
          <w:lang w:eastAsia="ru-RU"/>
        </w:rPr>
        <w:t>Tikslai:</w:t>
      </w:r>
    </w:p>
    <w:p w:rsidR="00087BA8" w:rsidRPr="00815087" w:rsidRDefault="00087BA8" w:rsidP="00087BA8">
      <w:pPr>
        <w:numPr>
          <w:ilvl w:val="0"/>
          <w:numId w:val="28"/>
        </w:numPr>
        <w:tabs>
          <w:tab w:val="left" w:pos="1134"/>
        </w:tabs>
        <w:suppressAutoHyphens/>
        <w:autoSpaceDN w:val="0"/>
        <w:spacing w:line="360" w:lineRule="auto"/>
        <w:ind w:hanging="11"/>
        <w:jc w:val="both"/>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Teikti kokybiškas profesinio informavimo, konsultavimo ir ugdymo karjerai paslaugas mokiniams, jų tėvams, pedagogams, atsižvelgiant į jų amžių, lytį, gebėjimus, gyvenamąją vietą, socialinę padėtį, individualius ir visuomenės poreikius. </w:t>
      </w:r>
    </w:p>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b/>
          <w:bCs/>
          <w:color w:val="auto"/>
          <w:sz w:val="27"/>
          <w:szCs w:val="27"/>
          <w:lang w:eastAsia="ru-RU"/>
        </w:rPr>
        <w:t xml:space="preserve">Uždaviniai: </w:t>
      </w:r>
    </w:p>
    <w:p w:rsidR="00087BA8" w:rsidRPr="00815087" w:rsidRDefault="00087BA8" w:rsidP="00087BA8">
      <w:pPr>
        <w:suppressAutoHyphens/>
        <w:autoSpaceDN w:val="0"/>
        <w:spacing w:before="100" w:line="240" w:lineRule="auto"/>
        <w:jc w:val="both"/>
        <w:rPr>
          <w:rFonts w:ascii="Times New Roman" w:eastAsia="Times New Roman" w:hAnsi="Times New Roman" w:cs="Times New Roman"/>
          <w:color w:val="auto"/>
          <w:sz w:val="24"/>
          <w:szCs w:val="24"/>
          <w:lang w:eastAsia="ru-RU"/>
        </w:rPr>
      </w:pPr>
    </w:p>
    <w:p w:rsidR="00087BA8" w:rsidRPr="00815087" w:rsidRDefault="00087BA8" w:rsidP="00087BA8">
      <w:pPr>
        <w:numPr>
          <w:ilvl w:val="1"/>
          <w:numId w:val="29"/>
        </w:numPr>
        <w:suppressAutoHyphens/>
        <w:autoSpaceDN w:val="0"/>
        <w:spacing w:line="360" w:lineRule="auto"/>
        <w:jc w:val="both"/>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eastAsia="ru-RU"/>
        </w:rPr>
        <w:t>Sudaryti sąlygas gimnazijos mokiniams įgyti reikalingų karjeros kompetencijų.</w:t>
      </w:r>
    </w:p>
    <w:p w:rsidR="00087BA8" w:rsidRPr="00815087" w:rsidRDefault="00087BA8" w:rsidP="00087BA8">
      <w:pPr>
        <w:numPr>
          <w:ilvl w:val="1"/>
          <w:numId w:val="29"/>
        </w:numPr>
        <w:suppressAutoHyphens/>
        <w:autoSpaceDN w:val="0"/>
        <w:spacing w:line="360" w:lineRule="auto"/>
        <w:jc w:val="both"/>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Bendradarbiauti su kitomis profesinio informavimo, konsultavimo ir ugdymo karjerai paslaugas teikiančiomis įstaigomis </w:t>
      </w:r>
      <w:r w:rsidRPr="00815087">
        <w:rPr>
          <w:rFonts w:ascii="Times New Roman" w:eastAsia="Times New Roman" w:hAnsi="Times New Roman" w:cs="Times New Roman"/>
          <w:color w:val="auto"/>
          <w:sz w:val="24"/>
          <w:szCs w:val="24"/>
          <w:lang w:val="fi-FI" w:eastAsia="ru-RU"/>
        </w:rPr>
        <w:t>Lietuvoje.</w:t>
      </w:r>
    </w:p>
    <w:p w:rsidR="00087BA8" w:rsidRPr="00815087" w:rsidRDefault="00087BA8" w:rsidP="00087BA8">
      <w:pPr>
        <w:numPr>
          <w:ilvl w:val="1"/>
          <w:numId w:val="29"/>
        </w:numPr>
        <w:suppressAutoHyphens/>
        <w:autoSpaceDN w:val="0"/>
        <w:spacing w:line="360" w:lineRule="auto"/>
        <w:jc w:val="both"/>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Kaupti</w:t>
      </w:r>
      <w:r w:rsidR="000F3416">
        <w:rPr>
          <w:rFonts w:ascii="Times New Roman" w:eastAsia="Times New Roman" w:hAnsi="Times New Roman" w:cs="Times New Roman"/>
          <w:color w:val="auto"/>
          <w:sz w:val="24"/>
          <w:szCs w:val="24"/>
          <w:lang w:eastAsia="ru-RU"/>
        </w:rPr>
        <w:t xml:space="preserve"> </w:t>
      </w:r>
      <w:r w:rsidRPr="00815087">
        <w:rPr>
          <w:rFonts w:ascii="Times New Roman" w:eastAsia="Times New Roman" w:hAnsi="Times New Roman" w:cs="Times New Roman"/>
          <w:color w:val="auto"/>
          <w:sz w:val="24"/>
          <w:szCs w:val="24"/>
          <w:lang w:eastAsia="ru-RU"/>
        </w:rPr>
        <w:t>ir atnaujinti informaciją apie profesinį rengimą, švietimą, profesijų ypatumus, įsidarbinimo galimybes.</w:t>
      </w:r>
    </w:p>
    <w:p w:rsidR="00087BA8" w:rsidRPr="00815087" w:rsidRDefault="00087BA8" w:rsidP="00087BA8">
      <w:pPr>
        <w:numPr>
          <w:ilvl w:val="1"/>
          <w:numId w:val="29"/>
        </w:numPr>
        <w:suppressAutoHyphens/>
        <w:autoSpaceDN w:val="0"/>
        <w:spacing w:line="360" w:lineRule="auto"/>
        <w:jc w:val="both"/>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eastAsia="ru-RU"/>
        </w:rPr>
        <w:t xml:space="preserve">Dalyvauti įvairiuose ugdymo karjerai  projektuose. </w:t>
      </w:r>
    </w:p>
    <w:p w:rsidR="00087BA8" w:rsidRPr="00815087" w:rsidRDefault="00087BA8" w:rsidP="00087BA8">
      <w:pPr>
        <w:suppressAutoHyphens/>
        <w:autoSpaceDN w:val="0"/>
        <w:spacing w:line="360" w:lineRule="auto"/>
        <w:ind w:left="1080"/>
        <w:jc w:val="both"/>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br w:type="page"/>
      </w:r>
    </w:p>
    <w:tbl>
      <w:tblPr>
        <w:tblW w:w="10594" w:type="dxa"/>
        <w:tblInd w:w="-34" w:type="dxa"/>
        <w:tblLayout w:type="fixed"/>
        <w:tblCellMar>
          <w:left w:w="10" w:type="dxa"/>
          <w:right w:w="10" w:type="dxa"/>
        </w:tblCellMar>
        <w:tblLook w:val="04A0" w:firstRow="1" w:lastRow="0" w:firstColumn="1" w:lastColumn="0" w:noHBand="0" w:noVBand="1"/>
      </w:tblPr>
      <w:tblGrid>
        <w:gridCol w:w="709"/>
        <w:gridCol w:w="4395"/>
        <w:gridCol w:w="1800"/>
        <w:gridCol w:w="2160"/>
        <w:gridCol w:w="1530"/>
      </w:tblGrid>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b/>
                <w:color w:val="auto"/>
                <w:sz w:val="24"/>
                <w:szCs w:val="24"/>
                <w:lang w:val="en-GB" w:eastAsia="ru-RU"/>
              </w:rPr>
            </w:pPr>
            <w:r w:rsidRPr="00815087">
              <w:rPr>
                <w:rFonts w:ascii="Times New Roman" w:eastAsia="Times New Roman" w:hAnsi="Times New Roman" w:cs="Times New Roman"/>
                <w:b/>
                <w:color w:val="auto"/>
                <w:sz w:val="24"/>
                <w:szCs w:val="24"/>
                <w:lang w:val="en-GB" w:eastAsia="ru-RU"/>
              </w:rPr>
              <w:lastRenderedPageBreak/>
              <w:t>Eil.Nr.</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b/>
                <w:color w:val="auto"/>
                <w:sz w:val="24"/>
                <w:szCs w:val="24"/>
                <w:lang w:val="en-GB" w:eastAsia="ru-RU"/>
              </w:rPr>
            </w:pPr>
            <w:r w:rsidRPr="00815087">
              <w:rPr>
                <w:rFonts w:ascii="Times New Roman" w:eastAsia="Times New Roman" w:hAnsi="Times New Roman" w:cs="Times New Roman"/>
                <w:b/>
                <w:color w:val="auto"/>
                <w:sz w:val="24"/>
                <w:szCs w:val="24"/>
                <w:lang w:val="en-GB" w:eastAsia="ru-RU"/>
              </w:rPr>
              <w:t>Veikla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b/>
                <w:color w:val="auto"/>
                <w:sz w:val="24"/>
                <w:szCs w:val="24"/>
                <w:lang w:val="en-GB" w:eastAsia="ru-RU"/>
              </w:rPr>
            </w:pPr>
            <w:r w:rsidRPr="00815087">
              <w:rPr>
                <w:rFonts w:ascii="Times New Roman" w:eastAsia="Times New Roman" w:hAnsi="Times New Roman" w:cs="Times New Roman"/>
                <w:b/>
                <w:color w:val="auto"/>
                <w:sz w:val="24"/>
                <w:szCs w:val="24"/>
                <w:lang w:val="en-GB" w:eastAsia="ru-RU"/>
              </w:rPr>
              <w:t>Data</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b/>
                <w:color w:val="auto"/>
                <w:sz w:val="24"/>
                <w:szCs w:val="24"/>
                <w:lang w:val="en-GB" w:eastAsia="ru-RU"/>
              </w:rPr>
            </w:pPr>
            <w:r w:rsidRPr="00815087">
              <w:rPr>
                <w:rFonts w:ascii="Times New Roman" w:eastAsia="Times New Roman" w:hAnsi="Times New Roman" w:cs="Times New Roman"/>
                <w:b/>
                <w:color w:val="auto"/>
                <w:sz w:val="24"/>
                <w:szCs w:val="24"/>
                <w:lang w:val="en-GB" w:eastAsia="ru-RU"/>
              </w:rPr>
              <w:t>Koordinatorius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b/>
                <w:color w:val="auto"/>
                <w:sz w:val="24"/>
                <w:szCs w:val="24"/>
                <w:lang w:val="en-GB" w:eastAsia="ru-RU"/>
              </w:rPr>
            </w:pPr>
            <w:r w:rsidRPr="00815087">
              <w:rPr>
                <w:rFonts w:ascii="Times New Roman" w:eastAsia="Times New Roman" w:hAnsi="Times New Roman" w:cs="Times New Roman"/>
                <w:b/>
                <w:color w:val="auto"/>
                <w:sz w:val="24"/>
                <w:szCs w:val="24"/>
                <w:lang w:val="en-GB" w:eastAsia="ru-RU"/>
              </w:rPr>
              <w:t>Pastabos</w:t>
            </w:r>
          </w:p>
        </w:tc>
      </w:tr>
      <w:tr w:rsidR="00815087" w:rsidRPr="00815087" w:rsidTr="00AF3A65">
        <w:tc>
          <w:tcPr>
            <w:tcW w:w="105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b/>
                <w:caps/>
                <w:color w:val="auto"/>
                <w:sz w:val="24"/>
                <w:szCs w:val="24"/>
                <w:lang w:val="pt-BR" w:eastAsia="ru-RU"/>
              </w:rPr>
            </w:pPr>
            <w:r w:rsidRPr="00815087">
              <w:rPr>
                <w:rFonts w:ascii="Times New Roman" w:eastAsia="Times New Roman" w:hAnsi="Times New Roman" w:cs="Times New Roman"/>
                <w:b/>
                <w:caps/>
                <w:color w:val="auto"/>
                <w:sz w:val="24"/>
                <w:szCs w:val="24"/>
                <w:lang w:val="pt-BR" w:eastAsia="ru-RU"/>
              </w:rPr>
              <w:t>1. Darbas su mokiniais</w:t>
            </w:r>
          </w:p>
        </w:tc>
      </w:tr>
      <w:tr w:rsidR="00815087" w:rsidRPr="00815087" w:rsidTr="00AF3A65">
        <w:tc>
          <w:tcPr>
            <w:tcW w:w="105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87BA8" w:rsidRPr="00815087" w:rsidRDefault="00087BA8" w:rsidP="00087BA8">
            <w:pPr>
              <w:numPr>
                <w:ilvl w:val="1"/>
                <w:numId w:val="32"/>
              </w:numPr>
              <w:suppressAutoHyphens/>
              <w:autoSpaceDN w:val="0"/>
              <w:spacing w:before="100" w:line="240" w:lineRule="auto"/>
              <w:jc w:val="center"/>
              <w:rPr>
                <w:rFonts w:ascii="Times New Roman" w:eastAsia="Times New Roman" w:hAnsi="Times New Roman" w:cs="Times New Roman"/>
                <w:b/>
                <w:color w:val="auto"/>
                <w:sz w:val="24"/>
                <w:szCs w:val="24"/>
                <w:lang w:val="fi-FI" w:eastAsia="ru-RU"/>
              </w:rPr>
            </w:pPr>
            <w:r w:rsidRPr="00815087">
              <w:rPr>
                <w:rFonts w:ascii="Times New Roman" w:eastAsia="Times New Roman" w:hAnsi="Times New Roman" w:cs="Times New Roman"/>
                <w:b/>
                <w:color w:val="auto"/>
                <w:sz w:val="24"/>
                <w:szCs w:val="24"/>
              </w:rPr>
              <w:t>Klasės valandėlės, integruotos pamokos, individualios/grupinės konsultacijos</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1.1.1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lang w:val="en-US"/>
              </w:rPr>
            </w:pPr>
            <w:r w:rsidRPr="00815087">
              <w:rPr>
                <w:rFonts w:ascii="Times New Roman" w:hAnsi="Times New Roman" w:cs="Times New Roman"/>
                <w:color w:val="auto"/>
                <w:sz w:val="24"/>
                <w:szCs w:val="24"/>
                <w:lang w:val="en-US"/>
              </w:rPr>
              <w:t>GII kl. mokinių konsultavimas sudarant individualius mokymosi planus.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Sausis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Individualūs pokalbiai</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1.1.2.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Klasės valandėlės su 1-4 kl. mokiniais profesijų pasaulio pažinimo temomis: </w:t>
            </w:r>
          </w:p>
          <w:p w:rsidR="00087BA8" w:rsidRPr="00815087" w:rsidRDefault="00087BA8" w:rsidP="00087BA8">
            <w:pPr>
              <w:numPr>
                <w:ilvl w:val="0"/>
                <w:numId w:val="31"/>
              </w:numPr>
              <w:suppressAutoHyphens/>
              <w:autoSpaceDN w:val="0"/>
              <w:spacing w:line="240" w:lineRule="auto"/>
              <w:ind w:left="0" w:firstLine="360"/>
              <w:rPr>
                <w:rFonts w:ascii="Times New Roman" w:hAnsi="Times New Roman" w:cs="Times New Roman"/>
                <w:color w:val="auto"/>
                <w:sz w:val="24"/>
                <w:szCs w:val="24"/>
              </w:rPr>
            </w:pPr>
            <w:r w:rsidRPr="00815087">
              <w:rPr>
                <w:rFonts w:ascii="Times New Roman" w:hAnsi="Times New Roman" w:cs="Times New Roman"/>
                <w:color w:val="auto"/>
                <w:sz w:val="24"/>
                <w:szCs w:val="24"/>
              </w:rPr>
              <w:t>aš planuoju savo karjerą nuo pirmos klasės: kuriami 1 kl.  mokinių karjeros kompetencijų aplankalai;</w:t>
            </w:r>
          </w:p>
          <w:p w:rsidR="00087BA8" w:rsidRPr="00815087" w:rsidRDefault="00087BA8" w:rsidP="00087BA8">
            <w:pPr>
              <w:numPr>
                <w:ilvl w:val="0"/>
                <w:numId w:val="31"/>
              </w:numPr>
              <w:suppressAutoHyphens/>
              <w:autoSpaceDN w:val="0"/>
              <w:spacing w:line="240" w:lineRule="auto"/>
              <w:ind w:left="0" w:firstLine="360"/>
              <w:rPr>
                <w:rFonts w:ascii="Times New Roman" w:hAnsi="Times New Roman" w:cs="Times New Roman"/>
                <w:color w:val="auto"/>
                <w:sz w:val="24"/>
                <w:szCs w:val="24"/>
              </w:rPr>
            </w:pPr>
            <w:r w:rsidRPr="00815087">
              <w:rPr>
                <w:rFonts w:ascii="Times New Roman" w:hAnsi="Times New Roman" w:cs="Times New Roman"/>
                <w:color w:val="auto"/>
                <w:sz w:val="24"/>
                <w:szCs w:val="24"/>
              </w:rPr>
              <w:t>mano artimųjų profesijos;</w:t>
            </w:r>
          </w:p>
          <w:p w:rsidR="00087BA8" w:rsidRPr="00815087" w:rsidRDefault="00087BA8" w:rsidP="00087BA8">
            <w:pPr>
              <w:numPr>
                <w:ilvl w:val="0"/>
                <w:numId w:val="31"/>
              </w:numPr>
              <w:suppressAutoHyphens/>
              <w:autoSpaceDN w:val="0"/>
              <w:spacing w:line="240" w:lineRule="auto"/>
              <w:ind w:left="0" w:firstLine="360"/>
              <w:rPr>
                <w:rFonts w:ascii="Times New Roman" w:hAnsi="Times New Roman" w:cs="Times New Roman"/>
                <w:color w:val="auto"/>
                <w:sz w:val="24"/>
                <w:szCs w:val="24"/>
              </w:rPr>
            </w:pPr>
            <w:r w:rsidRPr="00815087">
              <w:rPr>
                <w:rFonts w:ascii="Times New Roman" w:hAnsi="Times New Roman" w:cs="Times New Roman"/>
                <w:color w:val="auto"/>
                <w:sz w:val="24"/>
                <w:szCs w:val="24"/>
              </w:rPr>
              <w:t>profesijų pasaulis;</w:t>
            </w:r>
          </w:p>
          <w:p w:rsidR="00087BA8" w:rsidRPr="00815087" w:rsidRDefault="00087BA8" w:rsidP="00087BA8">
            <w:pPr>
              <w:numPr>
                <w:ilvl w:val="0"/>
                <w:numId w:val="31"/>
              </w:numPr>
              <w:suppressAutoHyphens/>
              <w:autoSpaceDN w:val="0"/>
              <w:spacing w:line="240" w:lineRule="auto"/>
              <w:rPr>
                <w:rFonts w:ascii="Times New Roman" w:hAnsi="Times New Roman" w:cs="Times New Roman"/>
                <w:color w:val="auto"/>
                <w:sz w:val="24"/>
                <w:szCs w:val="24"/>
              </w:rPr>
            </w:pPr>
            <w:r w:rsidRPr="00815087">
              <w:rPr>
                <w:rFonts w:ascii="Times New Roman" w:hAnsi="Times New Roman" w:cs="Times New Roman"/>
                <w:color w:val="auto"/>
                <w:sz w:val="24"/>
                <w:szCs w:val="24"/>
              </w:rPr>
              <w:t>mano ateities profesija: profesinių norų knygelių pildymas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1-2 kartai per pusmetį</w:t>
            </w:r>
          </w:p>
          <w:p w:rsidR="00087BA8" w:rsidRPr="00815087" w:rsidRDefault="00087BA8" w:rsidP="00087BA8">
            <w:pPr>
              <w:jc w:val="center"/>
              <w:rPr>
                <w:rFonts w:ascii="Times New Roman" w:hAnsi="Times New Roman" w:cs="Times New Roman"/>
                <w:color w:val="auto"/>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J.Latvienė</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1-4 kl. vadovai</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1-4 kl.</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1.1.3.</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Klasės valandėlės su 5-GI kl. mokiniais karjeros kompetencijų ugdymo temomis (priedas nr. 1 „Ugdymo karjerai programa“).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1-2 kartai per pusmetį</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lang w:val="pl-PL"/>
              </w:rPr>
              <w:t>PIT konsultantė</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5-GI kl. vadovai</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5-GI kl. </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1.1.4.</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Klasės valandėlės su GII-GIV kl. mokiniais karjeros kompetencijų ugdymo temomis. (priedas nr. 1 „Ugdymo karjerai programa“).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1-2 kartai per pusmetį</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GII-GIV kl. vadovai</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GII-GIV kl. </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1.1.5.</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keepNext/>
              <w:keepLines/>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Mokinių konsultavimas dėl „Geriausiai vidurinio ugdymo programą baigusiųjų eilės sudarymo 2018, 2019 metais tvarkos aprašų”.</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Rugsėjis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PIT konsultantė 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GIII, GIV kl.</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1.1.6.</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keepNext/>
              <w:keepLines/>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Mokinių individualios ir grupinės konsultacijos karjeros klausimais.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PIT konsultantė</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5-GIV kl.</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1.1.7.</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keepNext/>
              <w:keepLines/>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 xml:space="preserve">Rusų, anglų kl., matematikos, ekonomikos  ir ugdymo karjerai integruotos pamokos.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Mokslo metai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PIT konsultantė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Mokytojai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GI kl. </w:t>
            </w:r>
          </w:p>
        </w:tc>
      </w:tr>
      <w:tr w:rsidR="00815087" w:rsidRPr="00815087" w:rsidTr="00AF3A65">
        <w:tc>
          <w:tcPr>
            <w:tcW w:w="105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87BA8" w:rsidRPr="00815087" w:rsidRDefault="00087BA8" w:rsidP="00087BA8">
            <w:pPr>
              <w:numPr>
                <w:ilvl w:val="1"/>
                <w:numId w:val="32"/>
              </w:num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b/>
                <w:color w:val="auto"/>
                <w:sz w:val="24"/>
                <w:szCs w:val="24"/>
                <w:lang w:val="fi-FI" w:eastAsia="ru-RU"/>
              </w:rPr>
              <w:t>Darbas su ugdymo karjerai interneto tinkalapiais</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1.2.1.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keepNext/>
              <w:keepLines/>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Mokinių supažindinimas su atviro informavimo, konsultavimo ir orientavimo sistema (AIKOS), naudojimasis ja.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PIT konsultantė 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GI – GIV kl.</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1.2.2.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keepNext/>
              <w:keepLines/>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Mokinių supažindinimas su Lietuvos aukštųjų mokyklų asociacijos bendrajam priėmimui organizuoti sistema (LAMA BPO).</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Mokslo metai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PIT konsultantė,</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klasių vadovai</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GIV kl.</w:t>
            </w:r>
          </w:p>
        </w:tc>
      </w:tr>
      <w:tr w:rsidR="00815087" w:rsidRPr="00815087" w:rsidTr="00AF3A65">
        <w:trPr>
          <w:trHeight w:val="94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1.2.3.</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keepNext/>
              <w:keepLines/>
              <w:spacing w:before="480" w:after="120"/>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 xml:space="preserve">Mokinių supažindinimas ir registravimas mokinių ugymo karjerai informacinėje sistemoje (MUKIS). </w:t>
            </w:r>
          </w:p>
          <w:p w:rsidR="00087BA8" w:rsidRPr="00815087" w:rsidRDefault="00087BA8" w:rsidP="00087BA8">
            <w:pPr>
              <w:rPr>
                <w:color w:val="auto"/>
                <w:lang w:val="fi-FI"/>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Mokslo metai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PIT konsultantė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Klasių vadovai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GI-GIV kl. </w:t>
            </w:r>
          </w:p>
        </w:tc>
      </w:tr>
      <w:tr w:rsidR="00815087" w:rsidRPr="00815087" w:rsidTr="00AF3A65">
        <w:tc>
          <w:tcPr>
            <w:tcW w:w="105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87BA8" w:rsidRPr="00815087" w:rsidRDefault="00087BA8" w:rsidP="00087BA8">
            <w:pPr>
              <w:numPr>
                <w:ilvl w:val="1"/>
                <w:numId w:val="32"/>
              </w:numPr>
              <w:suppressAutoHyphens/>
              <w:autoSpaceDN w:val="0"/>
              <w:spacing w:before="100" w:line="240" w:lineRule="auto"/>
              <w:jc w:val="center"/>
              <w:rPr>
                <w:rFonts w:ascii="Times New Roman" w:eastAsia="Times New Roman" w:hAnsi="Times New Roman" w:cs="Times New Roman"/>
                <w:b/>
                <w:color w:val="auto"/>
                <w:sz w:val="24"/>
                <w:szCs w:val="24"/>
                <w:lang w:val="en-GB" w:eastAsia="ru-RU"/>
              </w:rPr>
            </w:pPr>
            <w:r w:rsidRPr="00815087">
              <w:rPr>
                <w:rFonts w:ascii="Times New Roman" w:eastAsia="Times New Roman" w:hAnsi="Times New Roman" w:cs="Times New Roman"/>
                <w:b/>
                <w:color w:val="auto"/>
                <w:sz w:val="24"/>
                <w:szCs w:val="24"/>
                <w:lang w:val="pt-BR" w:eastAsia="ru-RU"/>
              </w:rPr>
              <w:t>Renginiai, projektai, išvykos</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1.3.1.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Dalyvavimas kasmetinėje parodoje “Studijos 2017”.</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Vasaris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GIII-GIV kl. </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1.3.2.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Dalyvavimas Swedbank ir Omnitel inicijuotame projekte “Būsiu“.</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p>
        </w:tc>
      </w:tr>
      <w:tr w:rsidR="00815087" w:rsidRPr="00815087" w:rsidTr="00AF3A65">
        <w:trPr>
          <w:trHeight w:val="75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1.3.3.</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lang w:val="en-US"/>
              </w:rPr>
            </w:pPr>
            <w:r w:rsidRPr="00815087">
              <w:rPr>
                <w:rFonts w:ascii="Times New Roman" w:hAnsi="Times New Roman" w:cs="Times New Roman"/>
                <w:color w:val="auto"/>
                <w:sz w:val="24"/>
                <w:szCs w:val="24"/>
                <w:lang w:val="en-US"/>
              </w:rPr>
              <w:t>Dalyvavimas projekte „Socifaction: socialinio verslo plėtra regionuose“.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Vasaris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1.3.4.</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Dalyvavimas visuotinėje atvirų durų dienoje tėvų darbovietėse.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Birželis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1.3.6.</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Išvykos į atvirų durų dienas aukštosiose, profesinėse mokyklose arba dalyvavimas šių mokyklų pristatymuose gimnazijoje.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 J.Latvienė,</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GIII-GIV kl.</w:t>
            </w:r>
          </w:p>
        </w:tc>
      </w:tr>
      <w:tr w:rsidR="00815087" w:rsidRPr="00815087" w:rsidTr="00AF3A65">
        <w:trPr>
          <w:trHeight w:val="404"/>
        </w:trPr>
        <w:tc>
          <w:tcPr>
            <w:tcW w:w="105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87BA8" w:rsidRPr="00815087" w:rsidRDefault="00087BA8" w:rsidP="00087BA8">
            <w:pPr>
              <w:numPr>
                <w:ilvl w:val="1"/>
                <w:numId w:val="32"/>
              </w:numPr>
              <w:suppressAutoHyphens/>
              <w:autoSpaceDN w:val="0"/>
              <w:spacing w:before="100" w:line="240" w:lineRule="auto"/>
              <w:jc w:val="center"/>
              <w:rPr>
                <w:rFonts w:ascii="Times New Roman" w:eastAsia="Times New Roman" w:hAnsi="Times New Roman" w:cs="Times New Roman"/>
                <w:b/>
                <w:color w:val="auto"/>
                <w:sz w:val="24"/>
                <w:szCs w:val="24"/>
                <w:lang w:eastAsia="ru-RU"/>
              </w:rPr>
            </w:pPr>
            <w:r w:rsidRPr="00815087">
              <w:rPr>
                <w:rFonts w:ascii="Times New Roman" w:eastAsia="Times New Roman" w:hAnsi="Times New Roman" w:cs="Times New Roman"/>
                <w:b/>
                <w:color w:val="auto"/>
                <w:sz w:val="24"/>
                <w:szCs w:val="24"/>
                <w:lang w:eastAsia="ru-RU"/>
              </w:rPr>
              <w:t>Susitikimai su įvairiais specialistais</w:t>
            </w:r>
          </w:p>
        </w:tc>
      </w:tr>
      <w:tr w:rsidR="00815087" w:rsidRPr="00815087" w:rsidTr="00AF3A65">
        <w:trPr>
          <w:trHeight w:val="75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1.4.1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Praktiniai susitikimai su įvairių profesijų atstovais.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 kartą per 2 mėnesius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75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1.4.2.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Susitikimas su buvusiais gimnazijos mokiniais</w:t>
            </w:r>
            <w:r w:rsidR="00121911">
              <w:rPr>
                <w:rFonts w:ascii="Times New Roman" w:hAnsi="Times New Roman" w:cs="Times New Roman"/>
                <w:color w:val="auto"/>
                <w:sz w:val="24"/>
                <w:szCs w:val="24"/>
              </w:rPr>
              <w:t>,</w:t>
            </w:r>
            <w:r w:rsidRPr="00815087">
              <w:rPr>
                <w:rFonts w:ascii="Times New Roman" w:hAnsi="Times New Roman" w:cs="Times New Roman"/>
                <w:color w:val="auto"/>
                <w:sz w:val="24"/>
                <w:szCs w:val="24"/>
              </w:rPr>
              <w:t xml:space="preserve"> tema „Mokausi iš kitų patirties“.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Mokslo metai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PIT konsultantė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1.4.3.</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autoSpaceDE w:val="0"/>
              <w:rPr>
                <w:rFonts w:ascii="Times New Roman" w:hAnsi="Times New Roman" w:cs="Times New Roman"/>
                <w:color w:val="auto"/>
                <w:sz w:val="24"/>
                <w:szCs w:val="24"/>
                <w:lang w:val="pt-BR"/>
              </w:rPr>
            </w:pPr>
            <w:r w:rsidRPr="00815087">
              <w:rPr>
                <w:rFonts w:ascii="Times New Roman" w:hAnsi="Times New Roman" w:cs="Times New Roman"/>
                <w:color w:val="auto"/>
                <w:sz w:val="24"/>
                <w:szCs w:val="24"/>
              </w:rPr>
              <w:t xml:space="preserve">Susitikimas su LAMA BPO </w:t>
            </w:r>
            <w:r w:rsidRPr="00815087">
              <w:rPr>
                <w:rFonts w:ascii="Times New Roman" w:hAnsi="Times New Roman" w:cs="Times New Roman"/>
                <w:color w:val="auto"/>
                <w:sz w:val="24"/>
                <w:szCs w:val="24"/>
                <w:lang w:val="pt-BR"/>
              </w:rPr>
              <w:t>Valdybos pirmininko pavaduotoju (Mykolo Romerio universitetas) S.Bugailiškiu.</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Rugsėjis – spalis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PIT konsultantė</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J.Latvienė,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G4 klasių vadovai</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GIV kl.</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1.4.4</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Susitikimai su Vilniaus, Šalčininkų miestų ir rajonų įvairių profesijų atstovais jų darbo vietose.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Mokslo metai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PIT konsultantė </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1-GIV kl. vadovai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1-GIV kl. </w:t>
            </w:r>
          </w:p>
        </w:tc>
      </w:tr>
      <w:tr w:rsidR="00815087" w:rsidRPr="00815087" w:rsidTr="00AF3A65">
        <w:trPr>
          <w:trHeight w:val="138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1.4.5.</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autoSpaceDE w:val="0"/>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Susitikimai su įvairiais Lietuvos ir užsienio aukštųjų ir profesinių mokyklų atstovais.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Mokslo metai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PIT konsultantė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J.Latvienė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GII-GIV kl. vadovai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GII-GIV kl. </w:t>
            </w:r>
          </w:p>
        </w:tc>
      </w:tr>
      <w:tr w:rsidR="00815087" w:rsidRPr="00815087" w:rsidTr="00AF3A65">
        <w:trPr>
          <w:trHeight w:val="395"/>
        </w:trPr>
        <w:tc>
          <w:tcPr>
            <w:tcW w:w="105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b/>
                <w:color w:val="auto"/>
                <w:sz w:val="24"/>
                <w:szCs w:val="24"/>
                <w:lang w:val="fi-FI" w:eastAsia="ru-RU"/>
              </w:rPr>
            </w:pPr>
            <w:r w:rsidRPr="00815087">
              <w:rPr>
                <w:rFonts w:ascii="Times New Roman" w:eastAsia="Times New Roman" w:hAnsi="Times New Roman" w:cs="Times New Roman"/>
                <w:b/>
                <w:color w:val="auto"/>
                <w:sz w:val="24"/>
                <w:szCs w:val="24"/>
                <w:lang w:val="fi-FI" w:eastAsia="ru-RU"/>
              </w:rPr>
              <w:t>1.5 Informacijos sklaida</w:t>
            </w:r>
          </w:p>
        </w:tc>
      </w:tr>
      <w:tr w:rsidR="00815087" w:rsidRPr="00815087" w:rsidTr="00AF3A65">
        <w:trPr>
          <w:trHeight w:val="94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1.5.1.</w:t>
            </w:r>
          </w:p>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keepNext/>
              <w:keepLines/>
              <w:spacing w:before="480" w:after="120"/>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 xml:space="preserve">Naujienų  facebook  paskyroje „Šalčininkų J.Sniadeckio gimnazijos ugdymas karjerai“ skelbimas.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Mokslo metai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PIT konsultantė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J.Latvienė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1.5.2.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CD0577" w:rsidP="00087BA8">
            <w:pPr>
              <w:keepNext/>
              <w:keepLines/>
              <w:spacing w:before="480" w:after="120"/>
              <w:contextualSpacing/>
              <w:outlineLvl w:val="0"/>
              <w:rPr>
                <w:rFonts w:ascii="Times New Roman" w:hAnsi="Times New Roman" w:cs="Times New Roman"/>
                <w:color w:val="auto"/>
                <w:sz w:val="24"/>
                <w:szCs w:val="24"/>
                <w:lang w:val="fi-FI"/>
              </w:rPr>
            </w:pPr>
            <w:r>
              <w:rPr>
                <w:rFonts w:ascii="Times New Roman" w:hAnsi="Times New Roman" w:cs="Times New Roman"/>
                <w:color w:val="auto"/>
                <w:sz w:val="24"/>
                <w:szCs w:val="24"/>
                <w:lang w:val="fi-FI"/>
              </w:rPr>
              <w:t xml:space="preserve">Informacinio stendo nuolatinis </w:t>
            </w:r>
            <w:r w:rsidR="00087BA8" w:rsidRPr="00815087">
              <w:rPr>
                <w:rFonts w:ascii="Times New Roman" w:hAnsi="Times New Roman" w:cs="Times New Roman"/>
                <w:color w:val="auto"/>
                <w:sz w:val="24"/>
                <w:szCs w:val="24"/>
                <w:lang w:val="fi-FI"/>
              </w:rPr>
              <w:t>atnaujinimas.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PIT konsultantė 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1.5.3.</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keepNext/>
              <w:keepLines/>
              <w:spacing w:after="120"/>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Informacijos apie profesinio mokymo įstaigas, programas, stoj</w:t>
            </w:r>
            <w:r w:rsidR="00227825">
              <w:rPr>
                <w:rFonts w:ascii="Times New Roman" w:hAnsi="Times New Roman" w:cs="Times New Roman"/>
                <w:color w:val="auto"/>
                <w:sz w:val="24"/>
                <w:szCs w:val="24"/>
                <w:lang w:val="fi-FI"/>
              </w:rPr>
              <w:t>imo sąlygas, profesijas nuolatinis</w:t>
            </w:r>
            <w:r w:rsidRPr="00815087">
              <w:rPr>
                <w:rFonts w:ascii="Times New Roman" w:hAnsi="Times New Roman" w:cs="Times New Roman"/>
                <w:color w:val="auto"/>
                <w:sz w:val="24"/>
                <w:szCs w:val="24"/>
                <w:lang w:val="fi-FI"/>
              </w:rPr>
              <w:t xml:space="preserve"> kaupimas, sisteminimas ir atnaujinimas.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PIT konsultantė</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1.5.4.</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keepNext/>
              <w:keepLines/>
              <w:spacing w:after="120"/>
              <w:contextualSpacing/>
              <w:outlineLvl w:val="0"/>
              <w:rPr>
                <w:rFonts w:ascii="Times New Roman" w:hAnsi="Times New Roman" w:cs="Times New Roman"/>
                <w:color w:val="auto"/>
                <w:sz w:val="24"/>
                <w:szCs w:val="24"/>
                <w:lang w:val="fi-FI"/>
              </w:rPr>
            </w:pPr>
            <w:r w:rsidRPr="00815087">
              <w:rPr>
                <w:rFonts w:ascii="Times New Roman" w:hAnsi="Times New Roman" w:cs="Times New Roman"/>
                <w:color w:val="auto"/>
                <w:sz w:val="24"/>
                <w:szCs w:val="24"/>
                <w:lang w:val="fi-FI"/>
              </w:rPr>
              <w:t>PIT naujos informacijos pateikimas mokyklos internetinėje svetainėje.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PIT konsultantė</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J.Latvienė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fi-FI"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p>
        </w:tc>
      </w:tr>
      <w:tr w:rsidR="00815087" w:rsidRPr="00815087" w:rsidTr="00AF3A65">
        <w:trPr>
          <w:trHeight w:val="64"/>
        </w:trPr>
        <w:tc>
          <w:tcPr>
            <w:tcW w:w="105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b/>
                <w:caps/>
                <w:color w:val="auto"/>
                <w:sz w:val="24"/>
                <w:szCs w:val="24"/>
                <w:lang w:val="pt-BR" w:eastAsia="ru-RU"/>
              </w:rPr>
            </w:pPr>
            <w:r w:rsidRPr="00815087">
              <w:rPr>
                <w:rFonts w:ascii="Times New Roman" w:eastAsia="Times New Roman" w:hAnsi="Times New Roman" w:cs="Times New Roman"/>
                <w:b/>
                <w:caps/>
                <w:color w:val="auto"/>
                <w:sz w:val="24"/>
                <w:szCs w:val="24"/>
                <w:lang w:val="pt-BR" w:eastAsia="ru-RU"/>
              </w:rPr>
              <w:t>2. Bendravimas, bendradarbiavimas su ugdytinių tėvais (globėjais, rūpintojais)</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2.1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Mokinių tėvų (globėjų, rūpintojų) </w:t>
            </w:r>
            <w:r w:rsidRPr="00815087">
              <w:rPr>
                <w:rFonts w:ascii="Times New Roman" w:eastAsia="Times New Roman" w:hAnsi="Times New Roman" w:cs="Times New Roman"/>
                <w:color w:val="auto"/>
                <w:sz w:val="24"/>
                <w:szCs w:val="24"/>
                <w:lang w:val="pt-BR" w:eastAsia="ru-RU"/>
              </w:rPr>
              <w:lastRenderedPageBreak/>
              <w:t>individualios konsultacijos karjeros klausimais, paskaitos tėvų susirinkimų metu, individualūs pokalbiai, informacijos šaltinių pateikimas.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lastRenderedPageBreak/>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PIT konsultantė </w:t>
            </w:r>
            <w:r w:rsidRPr="00815087">
              <w:rPr>
                <w:rFonts w:ascii="Times New Roman" w:eastAsia="Times New Roman" w:hAnsi="Times New Roman" w:cs="Times New Roman"/>
                <w:color w:val="auto"/>
                <w:sz w:val="24"/>
                <w:szCs w:val="24"/>
                <w:lang w:val="pt-BR" w:eastAsia="ru-RU"/>
              </w:rPr>
              <w:lastRenderedPageBreak/>
              <w:t>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lastRenderedPageBreak/>
              <w:t>2.2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Dalyvavimas tėvų susirinkimuose.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PIT konsultantė</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p>
        </w:tc>
      </w:tr>
      <w:tr w:rsidR="00815087" w:rsidRPr="00815087" w:rsidTr="00AF3A65">
        <w:tc>
          <w:tcPr>
            <w:tcW w:w="105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b/>
                <w:caps/>
                <w:color w:val="auto"/>
                <w:sz w:val="24"/>
                <w:szCs w:val="24"/>
                <w:lang w:val="pt-BR" w:eastAsia="ru-RU"/>
              </w:rPr>
            </w:pPr>
            <w:r w:rsidRPr="00815087">
              <w:rPr>
                <w:rFonts w:ascii="Times New Roman" w:eastAsia="Times New Roman" w:hAnsi="Times New Roman" w:cs="Times New Roman"/>
                <w:b/>
                <w:caps/>
                <w:color w:val="auto"/>
                <w:sz w:val="24"/>
                <w:szCs w:val="24"/>
                <w:lang w:val="pt-BR" w:eastAsia="ru-RU"/>
              </w:rPr>
              <w:t>3. Darbas su gimnazijos pedagogais</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3.1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Bendradarbiavimas su gimnazijos specialistais.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PIT konsultantė 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3.2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Mokytojų konsultavimas karjeros ugdymo klausimais.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PIT konsultantė</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p>
        </w:tc>
      </w:tr>
      <w:tr w:rsidR="00815087" w:rsidRPr="00815087" w:rsidTr="00AF3A65">
        <w:tc>
          <w:tcPr>
            <w:tcW w:w="105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b/>
                <w:caps/>
                <w:color w:val="auto"/>
                <w:sz w:val="24"/>
                <w:szCs w:val="24"/>
                <w:lang w:val="pt-BR" w:eastAsia="ru-RU"/>
              </w:rPr>
            </w:pPr>
            <w:r w:rsidRPr="00815087">
              <w:rPr>
                <w:rFonts w:ascii="Times New Roman" w:eastAsia="Times New Roman" w:hAnsi="Times New Roman" w:cs="Times New Roman"/>
                <w:b/>
                <w:caps/>
                <w:color w:val="auto"/>
                <w:sz w:val="24"/>
                <w:szCs w:val="24"/>
                <w:lang w:val="pt-BR" w:eastAsia="ru-RU"/>
              </w:rPr>
              <w:t>4. Bendradarbiavimas su gimnazijos administracija</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4.1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Darbo veiklos plano derinimas ir tvirtinimas.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PIT konsultantė 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4.2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 xml:space="preserve">Derinimas organizuojat įvairius renginius mokykloje.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PIT konsulatntė</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p>
        </w:tc>
      </w:tr>
      <w:tr w:rsidR="00815087" w:rsidRPr="00815087" w:rsidTr="00AF3A65">
        <w:tc>
          <w:tcPr>
            <w:tcW w:w="105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numPr>
                <w:ilvl w:val="1"/>
                <w:numId w:val="30"/>
              </w:numPr>
              <w:suppressAutoHyphens/>
              <w:autoSpaceDN w:val="0"/>
              <w:spacing w:before="100" w:line="240" w:lineRule="auto"/>
              <w:jc w:val="center"/>
              <w:rPr>
                <w:rFonts w:ascii="Times New Roman" w:eastAsia="Times New Roman" w:hAnsi="Times New Roman" w:cs="Times New Roman"/>
                <w:b/>
                <w:caps/>
                <w:color w:val="auto"/>
                <w:sz w:val="24"/>
                <w:szCs w:val="24"/>
                <w:lang w:val="pt-BR" w:eastAsia="ru-RU"/>
              </w:rPr>
            </w:pPr>
            <w:r w:rsidRPr="00815087">
              <w:rPr>
                <w:rFonts w:ascii="Times New Roman" w:eastAsia="Times New Roman" w:hAnsi="Times New Roman" w:cs="Times New Roman"/>
                <w:b/>
                <w:caps/>
                <w:color w:val="auto"/>
                <w:sz w:val="24"/>
                <w:szCs w:val="24"/>
                <w:lang w:val="pt-BR" w:eastAsia="ru-RU"/>
              </w:rPr>
              <w:t>Metodinė veikla</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5.1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Didaktinės medžiagos ruošimas.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Mokslo metai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PIT konsultantė J.Latvienė</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p>
        </w:tc>
      </w:tr>
      <w:tr w:rsidR="00815087" w:rsidRPr="00815087" w:rsidTr="00AF3A65">
        <w:tc>
          <w:tcPr>
            <w:tcW w:w="105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numPr>
                <w:ilvl w:val="1"/>
                <w:numId w:val="30"/>
              </w:numPr>
              <w:suppressAutoHyphens/>
              <w:autoSpaceDN w:val="0"/>
              <w:spacing w:before="100" w:line="240" w:lineRule="auto"/>
              <w:jc w:val="center"/>
              <w:rPr>
                <w:rFonts w:ascii="Times New Roman" w:eastAsia="Times New Roman" w:hAnsi="Times New Roman" w:cs="Times New Roman"/>
                <w:b/>
                <w:caps/>
                <w:color w:val="auto"/>
                <w:sz w:val="24"/>
                <w:szCs w:val="24"/>
                <w:lang w:val="pt-BR" w:eastAsia="ru-RU"/>
              </w:rPr>
            </w:pPr>
            <w:r w:rsidRPr="00815087">
              <w:rPr>
                <w:rFonts w:ascii="Times New Roman" w:eastAsia="Times New Roman" w:hAnsi="Times New Roman" w:cs="Times New Roman"/>
                <w:b/>
                <w:caps/>
                <w:color w:val="auto"/>
                <w:sz w:val="24"/>
                <w:szCs w:val="24"/>
                <w:lang w:val="pt-BR" w:eastAsia="ru-RU"/>
              </w:rPr>
              <w:t>duomenų rinkimas ir Tiriamoji veikla</w:t>
            </w: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fi-FI" w:eastAsia="ru-RU"/>
              </w:rPr>
            </w:pPr>
            <w:r w:rsidRPr="00815087">
              <w:rPr>
                <w:rFonts w:ascii="Times New Roman" w:eastAsia="Times New Roman" w:hAnsi="Times New Roman" w:cs="Times New Roman"/>
                <w:color w:val="auto"/>
                <w:sz w:val="24"/>
                <w:szCs w:val="24"/>
                <w:lang w:val="fi-FI" w:eastAsia="ru-RU"/>
              </w:rPr>
              <w:t>6.1</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BA8" w:rsidRPr="00815087" w:rsidRDefault="00087BA8" w:rsidP="00087BA8">
            <w:pPr>
              <w:autoSpaceDE w:val="0"/>
              <w:rPr>
                <w:rFonts w:ascii="Times New Roman" w:hAnsi="Times New Roman" w:cs="Times New Roman"/>
                <w:color w:val="auto"/>
                <w:sz w:val="24"/>
                <w:szCs w:val="24"/>
              </w:rPr>
            </w:pPr>
            <w:r w:rsidRPr="00815087">
              <w:rPr>
                <w:rFonts w:ascii="Times New Roman" w:hAnsi="Times New Roman" w:cs="Times New Roman"/>
                <w:color w:val="auto"/>
                <w:sz w:val="24"/>
                <w:szCs w:val="24"/>
              </w:rPr>
              <w:t>Tolesnio mokinių mokymosi duomenų rinkimas ir analizė.</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Rugsėjis-spalis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PIT konsultantė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 xml:space="preserve">J.Latvienė,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klasių vadovai</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p>
        </w:tc>
      </w:tr>
      <w:tr w:rsidR="00815087" w:rsidRPr="00815087" w:rsidTr="00AF3A6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6.2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7BA8" w:rsidRPr="00815087" w:rsidRDefault="00087BA8" w:rsidP="00087BA8">
            <w:pPr>
              <w:suppressAutoHyphens/>
              <w:autoSpaceDN w:val="0"/>
              <w:spacing w:before="100" w:line="240" w:lineRule="auto"/>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„Asmeninis mokymosi stilius karjeros kelyje“.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Rugsėjis – lapkritis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PIT konsultantė </w:t>
            </w:r>
          </w:p>
          <w:p w:rsidR="00087BA8" w:rsidRPr="00815087" w:rsidRDefault="00087BA8" w:rsidP="00087BA8">
            <w:pPr>
              <w:suppressAutoHyphens/>
              <w:autoSpaceDN w:val="0"/>
              <w:spacing w:line="240" w:lineRule="auto"/>
              <w:jc w:val="center"/>
              <w:rPr>
                <w:rFonts w:ascii="Times New Roman" w:eastAsia="Times New Roman" w:hAnsi="Times New Roman" w:cs="Times New Roman"/>
                <w:color w:val="auto"/>
                <w:sz w:val="24"/>
                <w:szCs w:val="24"/>
                <w:lang w:eastAsia="ru-RU"/>
              </w:rPr>
            </w:pPr>
            <w:r w:rsidRPr="00815087">
              <w:rPr>
                <w:rFonts w:ascii="Times New Roman" w:eastAsia="Times New Roman" w:hAnsi="Times New Roman" w:cs="Times New Roman"/>
                <w:color w:val="auto"/>
                <w:sz w:val="24"/>
                <w:szCs w:val="24"/>
                <w:lang w:eastAsia="ru-RU"/>
              </w:rPr>
              <w:t xml:space="preserve">J.Latvienė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7BA8" w:rsidRPr="00815087" w:rsidRDefault="00087BA8" w:rsidP="00087BA8">
            <w:pPr>
              <w:suppressAutoHyphens/>
              <w:autoSpaceDN w:val="0"/>
              <w:spacing w:before="100" w:line="240" w:lineRule="auto"/>
              <w:jc w:val="center"/>
              <w:rPr>
                <w:rFonts w:ascii="Times New Roman" w:eastAsia="Times New Roman" w:hAnsi="Times New Roman" w:cs="Times New Roman"/>
                <w:color w:val="auto"/>
                <w:sz w:val="24"/>
                <w:szCs w:val="24"/>
                <w:lang w:val="pt-BR" w:eastAsia="ru-RU"/>
              </w:rPr>
            </w:pPr>
            <w:r w:rsidRPr="00815087">
              <w:rPr>
                <w:rFonts w:ascii="Times New Roman" w:eastAsia="Times New Roman" w:hAnsi="Times New Roman" w:cs="Times New Roman"/>
                <w:color w:val="auto"/>
                <w:sz w:val="24"/>
                <w:szCs w:val="24"/>
                <w:lang w:val="pt-BR" w:eastAsia="ru-RU"/>
              </w:rPr>
              <w:t>7-8 kl.</w:t>
            </w:r>
          </w:p>
        </w:tc>
      </w:tr>
    </w:tbl>
    <w:p w:rsidR="00087BA8" w:rsidRPr="00815087" w:rsidRDefault="00087BA8" w:rsidP="00087BA8">
      <w:pPr>
        <w:rPr>
          <w:color w:val="auto"/>
          <w:lang w:val="pt-BR"/>
        </w:rPr>
      </w:pPr>
    </w:p>
    <w:p w:rsidR="00087BA8" w:rsidRPr="00815087" w:rsidRDefault="00087BA8" w:rsidP="00087BA8">
      <w:pPr>
        <w:jc w:val="center"/>
        <w:rPr>
          <w:rFonts w:ascii="Times New Roman Bold" w:eastAsia="Times New Roman" w:hAnsi="Times New Roman Bold" w:cs="Times New Roman"/>
          <w:b/>
          <w:color w:val="auto"/>
        </w:rPr>
      </w:pPr>
    </w:p>
    <w:p w:rsidR="00087BA8" w:rsidRPr="00815087" w:rsidRDefault="00087BA8" w:rsidP="00087BA8">
      <w:pPr>
        <w:jc w:val="center"/>
        <w:rPr>
          <w:rFonts w:ascii="Times New Roman Bold" w:eastAsia="Times New Roman" w:hAnsi="Times New Roman Bold" w:cs="Times New Roman"/>
          <w:b/>
          <w:color w:val="auto"/>
        </w:rPr>
      </w:pPr>
    </w:p>
    <w:p w:rsidR="00087BA8" w:rsidRPr="00815087" w:rsidRDefault="00087BA8" w:rsidP="00087BA8">
      <w:pPr>
        <w:jc w:val="center"/>
        <w:rPr>
          <w:rFonts w:ascii="Times New Roman Bold" w:eastAsia="Times New Roman" w:hAnsi="Times New Roman Bold" w:cs="Times New Roman"/>
          <w:b/>
          <w:color w:val="auto"/>
        </w:rPr>
      </w:pPr>
    </w:p>
    <w:p w:rsidR="00087BA8" w:rsidRPr="00815087" w:rsidRDefault="00087BA8" w:rsidP="00087BA8">
      <w:pPr>
        <w:jc w:val="center"/>
        <w:rPr>
          <w:rFonts w:ascii="Times New Roman Bold" w:eastAsia="Times New Roman" w:hAnsi="Times New Roman Bold" w:cs="Times New Roman"/>
          <w:b/>
          <w:color w:val="auto"/>
        </w:rPr>
      </w:pPr>
    </w:p>
    <w:p w:rsidR="00087BA8" w:rsidRPr="00815087" w:rsidRDefault="00087BA8" w:rsidP="00087BA8">
      <w:pPr>
        <w:rPr>
          <w:rFonts w:ascii="Times New Roman Bold" w:eastAsia="Times New Roman" w:hAnsi="Times New Roman Bold" w:cs="Times New Roman"/>
          <w:b/>
          <w:color w:val="auto"/>
        </w:rPr>
      </w:pPr>
      <w:r w:rsidRPr="00815087">
        <w:rPr>
          <w:rFonts w:ascii="Times New Roman Bold" w:eastAsia="Times New Roman" w:hAnsi="Times New Roman Bold" w:cs="Times New Roman"/>
          <w:b/>
          <w:color w:val="auto"/>
        </w:rPr>
        <w:br w:type="page"/>
      </w:r>
    </w:p>
    <w:p w:rsidR="00087BA8" w:rsidRPr="00815087" w:rsidRDefault="00087BA8" w:rsidP="00087BA8">
      <w:pPr>
        <w:keepNext/>
        <w:tabs>
          <w:tab w:val="right" w:pos="9911"/>
        </w:tabs>
        <w:jc w:val="right"/>
        <w:rPr>
          <w:rFonts w:ascii="Times New Roman" w:hAnsi="Times New Roman" w:cs="Times New Roman"/>
          <w:color w:val="auto"/>
        </w:rPr>
      </w:pPr>
      <w:r w:rsidRPr="00815087">
        <w:rPr>
          <w:rFonts w:ascii="Times New Roman" w:eastAsia="Times New Roman" w:hAnsi="Times New Roman" w:cs="Times New Roman"/>
          <w:color w:val="auto"/>
          <w:sz w:val="24"/>
          <w:szCs w:val="24"/>
        </w:rPr>
        <w:lastRenderedPageBreak/>
        <w:t xml:space="preserve">Priedas Nr. 17 </w:t>
      </w:r>
    </w:p>
    <w:p w:rsidR="00087BA8" w:rsidRPr="00815087" w:rsidRDefault="00087BA8" w:rsidP="00087BA8">
      <w:pPr>
        <w:keepNext/>
        <w:tabs>
          <w:tab w:val="right" w:pos="9911"/>
        </w:tabs>
        <w:spacing w:before="120" w:after="240"/>
        <w:jc w:val="center"/>
        <w:rPr>
          <w:rFonts w:ascii="Times New Roman" w:hAnsi="Times New Roman" w:cs="Times New Roman"/>
          <w:b/>
          <w:color w:val="auto"/>
        </w:rPr>
      </w:pPr>
      <w:r w:rsidRPr="00815087">
        <w:rPr>
          <w:rFonts w:ascii="Times New Roman" w:eastAsia="Times New Roman" w:hAnsi="Times New Roman" w:cs="Times New Roman"/>
          <w:b/>
          <w:color w:val="auto"/>
          <w:sz w:val="24"/>
          <w:szCs w:val="24"/>
        </w:rPr>
        <w:t>INFORMACINIŲ TECHNOLOGIJŲ INTEGRUOJAMŲJŲ Į KITUS DALYKUS TEMOS</w:t>
      </w:r>
    </w:p>
    <w:tbl>
      <w:tblPr>
        <w:tblW w:w="1014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6"/>
        <w:gridCol w:w="5653"/>
      </w:tblGrid>
      <w:tr w:rsidR="00815087" w:rsidRPr="00815087" w:rsidTr="00AF3A65">
        <w:trPr>
          <w:jc w:val="center"/>
        </w:trPr>
        <w:tc>
          <w:tcPr>
            <w:tcW w:w="4496" w:type="dxa"/>
          </w:tcPr>
          <w:p w:rsidR="00087BA8" w:rsidRPr="00815087" w:rsidRDefault="00087BA8" w:rsidP="00087BA8">
            <w:pPr>
              <w:rPr>
                <w:rFonts w:ascii="Times New Roman" w:hAnsi="Times New Roman" w:cs="Times New Roman"/>
                <w:color w:val="auto"/>
              </w:rPr>
            </w:pPr>
          </w:p>
        </w:tc>
        <w:tc>
          <w:tcPr>
            <w:tcW w:w="5653" w:type="dxa"/>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Gebėjimai</w:t>
            </w:r>
          </w:p>
        </w:tc>
      </w:tr>
      <w:tr w:rsidR="00815087" w:rsidRPr="00815087" w:rsidTr="00AF3A65">
        <w:trPr>
          <w:jc w:val="center"/>
        </w:trPr>
        <w:tc>
          <w:tcPr>
            <w:tcW w:w="10149" w:type="dxa"/>
            <w:gridSpan w:val="2"/>
          </w:tcPr>
          <w:p w:rsidR="00087BA8" w:rsidRPr="00815087" w:rsidRDefault="00087BA8" w:rsidP="00087BA8">
            <w:pPr>
              <w:numPr>
                <w:ilvl w:val="0"/>
                <w:numId w:val="16"/>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b/>
                <w:color w:val="auto"/>
                <w:sz w:val="24"/>
                <w:szCs w:val="24"/>
              </w:rPr>
              <w:t>Piešimas kompiuteriu.</w:t>
            </w:r>
          </w:p>
        </w:tc>
      </w:tr>
      <w:tr w:rsidR="00815087" w:rsidRPr="00815087" w:rsidTr="00AF3A65">
        <w:trPr>
          <w:jc w:val="center"/>
        </w:trPr>
        <w:tc>
          <w:tcPr>
            <w:tcW w:w="4496" w:type="dxa"/>
          </w:tcPr>
          <w:p w:rsidR="00087BA8" w:rsidRPr="00815087" w:rsidRDefault="00087BA8" w:rsidP="00087BA8">
            <w:pPr>
              <w:rPr>
                <w:rFonts w:ascii="Times New Roman" w:hAnsi="Times New Roman" w:cs="Times New Roman"/>
                <w:color w:val="auto"/>
              </w:rPr>
            </w:pPr>
          </w:p>
        </w:tc>
        <w:tc>
          <w:tcPr>
            <w:tcW w:w="5653"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1.4. Taisyklingai vartoti kompiuterijos ir informacinių technologijų terminus, sąvokas.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2.1. Valdyti pagrindines grafikos rengyklės priemones, savarankiškai sukurti piešinį.</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2.2. Atlikti pagrindinius veiksmus su piešiniu.</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2.3. Išspausdinti sukurtą piešinį.</w:t>
            </w:r>
          </w:p>
        </w:tc>
      </w:tr>
      <w:tr w:rsidR="00815087" w:rsidRPr="00815087" w:rsidTr="00AF3A65">
        <w:trPr>
          <w:trHeight w:val="520"/>
          <w:jc w:val="center"/>
        </w:trPr>
        <w:tc>
          <w:tcPr>
            <w:tcW w:w="10149" w:type="dxa"/>
            <w:gridSpan w:val="2"/>
          </w:tcPr>
          <w:p w:rsidR="00087BA8" w:rsidRPr="00815087" w:rsidRDefault="00087BA8" w:rsidP="00087BA8">
            <w:pPr>
              <w:numPr>
                <w:ilvl w:val="0"/>
                <w:numId w:val="16"/>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b/>
                <w:color w:val="auto"/>
                <w:sz w:val="24"/>
                <w:szCs w:val="24"/>
              </w:rPr>
              <w:t>Tekstinių dokumentų kūrimas, tvarkymas ir spausdinimas (Word).</w:t>
            </w:r>
          </w:p>
        </w:tc>
      </w:tr>
      <w:tr w:rsidR="00815087" w:rsidRPr="00815087" w:rsidTr="00AF3A65">
        <w:trPr>
          <w:trHeight w:val="2562"/>
          <w:jc w:val="center"/>
        </w:trPr>
        <w:tc>
          <w:tcPr>
            <w:tcW w:w="4496" w:type="dxa"/>
          </w:tcPr>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Teksto rengimas naudojantis teksto automatinio tvarkymo priemonėmis (šrifto, pastraipos formatavimas, teksto ir paveiksl</w:t>
            </w:r>
            <w:r w:rsidR="00EB4957">
              <w:rPr>
                <w:rFonts w:ascii="Times New Roman" w:eastAsia="Times New Roman" w:hAnsi="Times New Roman" w:cs="Times New Roman"/>
                <w:color w:val="auto"/>
                <w:sz w:val="24"/>
                <w:szCs w:val="24"/>
              </w:rPr>
              <w:t>o tarpusavio padėtis, ženklinti ir numeruoti</w:t>
            </w:r>
            <w:r w:rsidRPr="00815087">
              <w:rPr>
                <w:rFonts w:ascii="Times New Roman" w:eastAsia="Times New Roman" w:hAnsi="Times New Roman" w:cs="Times New Roman"/>
                <w:color w:val="auto"/>
                <w:sz w:val="24"/>
                <w:szCs w:val="24"/>
              </w:rPr>
              <w:t xml:space="preserve"> sąrašai, žodžių tekste paieška ir keitimas).</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Duomenų vaizdavimas lentele, lentelių tvarkymas.</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Tekstinio dokumento spausdinimas. </w:t>
            </w:r>
          </w:p>
        </w:tc>
        <w:tc>
          <w:tcPr>
            <w:tcW w:w="5653"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1.4. Taisyklingai vartoti kompiuterijos ir informacinių technologijų terminus, sąvokas.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3.2. Tekstui rengti naudotis tekstų rengyklės teksto automatinio tvarkymo priemonėmis.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3.3. Vaizduoti duomenis lentelėmis.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3.5. Spausdinti parengto dokumento dalį.</w:t>
            </w:r>
          </w:p>
        </w:tc>
      </w:tr>
      <w:tr w:rsidR="00815087" w:rsidRPr="00815087" w:rsidTr="00AF3A65">
        <w:trPr>
          <w:jc w:val="center"/>
        </w:trPr>
        <w:tc>
          <w:tcPr>
            <w:tcW w:w="10149" w:type="dxa"/>
            <w:gridSpan w:val="2"/>
          </w:tcPr>
          <w:p w:rsidR="00087BA8" w:rsidRPr="00815087" w:rsidRDefault="00087BA8" w:rsidP="00087BA8">
            <w:pPr>
              <w:numPr>
                <w:ilvl w:val="0"/>
                <w:numId w:val="15"/>
              </w:numPr>
              <w:ind w:left="0"/>
              <w:rPr>
                <w:rFonts w:ascii="Times New Roman" w:eastAsia="Times New Roman" w:hAnsi="Times New Roman" w:cs="Times New Roman"/>
                <w:color w:val="auto"/>
                <w:sz w:val="24"/>
                <w:szCs w:val="24"/>
              </w:rPr>
            </w:pPr>
            <w:r w:rsidRPr="00815087">
              <w:rPr>
                <w:rFonts w:ascii="Times New Roman" w:eastAsia="Times New Roman" w:hAnsi="Times New Roman" w:cs="Times New Roman"/>
                <w:b/>
                <w:color w:val="auto"/>
                <w:sz w:val="24"/>
                <w:szCs w:val="24"/>
              </w:rPr>
              <w:t>Duomenų apdorojimas ir pateikimas skaičiuokle (Excel).</w:t>
            </w:r>
          </w:p>
        </w:tc>
      </w:tr>
      <w:tr w:rsidR="00815087" w:rsidRPr="00815087" w:rsidTr="00AF3A65">
        <w:trPr>
          <w:trHeight w:val="3212"/>
          <w:jc w:val="center"/>
        </w:trPr>
        <w:tc>
          <w:tcPr>
            <w:tcW w:w="4496" w:type="dxa"/>
          </w:tcPr>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Lentelių kūrimas skaičiuoklėje, tvarkymas.</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Lentelės duomenų įvedimas, tvarkymas, formatų nustatymas.</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Formulės skaičiuoklėje. Formulių kopijavimas. </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Pagrindinės funkcijos. </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Diagramų kūrimas.</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Skaičiuoklės dokumento spausdinimas, diagramų spausdinimas.</w:t>
            </w:r>
          </w:p>
        </w:tc>
        <w:tc>
          <w:tcPr>
            <w:tcW w:w="5653"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1.4. Taisyklingai vartoti kompiuterijos ir informacinių technologijų terminus, sąvokas.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6.1. Valdyti pagrindines skaičiuoklės priemones.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6.2. Sudaryti lenteles.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6.3. Apdoroti skaitinius duomenis.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6.4. Vaizduoti duomenis diagrama.</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6.5. Išspausdinti parengtą dokumentą.</w:t>
            </w:r>
          </w:p>
        </w:tc>
      </w:tr>
      <w:tr w:rsidR="00815087" w:rsidRPr="00815087" w:rsidTr="00AF3A65">
        <w:trPr>
          <w:jc w:val="center"/>
        </w:trPr>
        <w:tc>
          <w:tcPr>
            <w:tcW w:w="10149" w:type="dxa"/>
            <w:gridSpan w:val="2"/>
          </w:tcPr>
          <w:p w:rsidR="00087BA8" w:rsidRPr="00815087" w:rsidRDefault="00087BA8" w:rsidP="00087BA8">
            <w:pPr>
              <w:numPr>
                <w:ilvl w:val="0"/>
                <w:numId w:val="15"/>
              </w:numPr>
              <w:ind w:left="0"/>
              <w:rPr>
                <w:rFonts w:ascii="Times New Roman" w:eastAsia="Times New Roman" w:hAnsi="Times New Roman" w:cs="Times New Roman"/>
                <w:color w:val="auto"/>
                <w:sz w:val="24"/>
                <w:szCs w:val="24"/>
              </w:rPr>
            </w:pPr>
            <w:r w:rsidRPr="00815087">
              <w:rPr>
                <w:rFonts w:ascii="Times New Roman" w:eastAsia="Times New Roman" w:hAnsi="Times New Roman" w:cs="Times New Roman"/>
                <w:b/>
                <w:color w:val="auto"/>
                <w:sz w:val="24"/>
                <w:szCs w:val="24"/>
              </w:rPr>
              <w:t>Pateikčių rengimas ir pristatymas (Power Point).</w:t>
            </w:r>
          </w:p>
        </w:tc>
      </w:tr>
      <w:tr w:rsidR="00815087" w:rsidRPr="00815087" w:rsidTr="00AF3A65">
        <w:trPr>
          <w:trHeight w:val="2060"/>
          <w:jc w:val="center"/>
        </w:trPr>
        <w:tc>
          <w:tcPr>
            <w:tcW w:w="4496" w:type="dxa"/>
          </w:tcPr>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Loginės struktūros pateikties kūrimas pateikčių rengykle.</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Pateikties demonstravimas, komentavimą.</w:t>
            </w:r>
          </w:p>
          <w:p w:rsidR="00087BA8" w:rsidRPr="00815087" w:rsidRDefault="00087BA8" w:rsidP="00087BA8">
            <w:pPr>
              <w:numPr>
                <w:ilvl w:val="1"/>
                <w:numId w:val="15"/>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Pateikčių spausdinimo galimybės.</w:t>
            </w:r>
          </w:p>
        </w:tc>
        <w:tc>
          <w:tcPr>
            <w:tcW w:w="5653"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1.4. Taisyklingai vartoti kompiuterijos ir informacinių technologijų terminus, sąvokas.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7.1. Valdyti pagrindines pateikčių rengyklės priemones.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7.2. Kurti loginės struktūros pateiktį pateikčių rengykle.</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7.3. Pateiktį demonstruoti, komentuoti žodžiu.</w:t>
            </w:r>
          </w:p>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7.4. Spausdinti pateiktį.</w:t>
            </w:r>
          </w:p>
        </w:tc>
      </w:tr>
      <w:tr w:rsidR="00815087" w:rsidRPr="00815087" w:rsidTr="00AF3A65">
        <w:trPr>
          <w:jc w:val="center"/>
        </w:trPr>
        <w:tc>
          <w:tcPr>
            <w:tcW w:w="10149" w:type="dxa"/>
            <w:gridSpan w:val="2"/>
          </w:tcPr>
          <w:p w:rsidR="00087BA8" w:rsidRPr="00815087" w:rsidRDefault="00087BA8" w:rsidP="00087BA8">
            <w:pPr>
              <w:numPr>
                <w:ilvl w:val="0"/>
                <w:numId w:val="13"/>
              </w:numPr>
              <w:ind w:left="0"/>
              <w:rPr>
                <w:rFonts w:ascii="Times New Roman" w:eastAsia="Times New Roman" w:hAnsi="Times New Roman" w:cs="Times New Roman"/>
                <w:color w:val="auto"/>
                <w:sz w:val="24"/>
                <w:szCs w:val="24"/>
              </w:rPr>
            </w:pPr>
            <w:r w:rsidRPr="00815087">
              <w:rPr>
                <w:rFonts w:ascii="Times New Roman" w:eastAsia="Times New Roman" w:hAnsi="Times New Roman" w:cs="Times New Roman"/>
                <w:b/>
                <w:color w:val="auto"/>
                <w:sz w:val="24"/>
                <w:szCs w:val="24"/>
              </w:rPr>
              <w:t>Internetas ir jo paslaugos.</w:t>
            </w:r>
          </w:p>
        </w:tc>
      </w:tr>
      <w:tr w:rsidR="00815087" w:rsidRPr="00815087" w:rsidTr="00AF3A65">
        <w:trPr>
          <w:trHeight w:val="2060"/>
          <w:jc w:val="center"/>
        </w:trPr>
        <w:tc>
          <w:tcPr>
            <w:tcW w:w="4496" w:type="dxa"/>
          </w:tcPr>
          <w:p w:rsidR="00087BA8" w:rsidRPr="00815087" w:rsidRDefault="00087BA8" w:rsidP="00087BA8">
            <w:pPr>
              <w:numPr>
                <w:ilvl w:val="1"/>
                <w:numId w:val="14"/>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Informacijos paieška naudojantis reikšminiais žodžiais (paprasta, išplėstinė paieška).</w:t>
            </w:r>
          </w:p>
          <w:p w:rsidR="00087BA8" w:rsidRPr="00815087" w:rsidRDefault="00087BA8" w:rsidP="00087BA8">
            <w:pPr>
              <w:numPr>
                <w:ilvl w:val="1"/>
                <w:numId w:val="14"/>
              </w:numPr>
              <w:ind w:left="0" w:firstLine="0"/>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Interneto adresai, veiksmai su tinklalapiais ir jo elementais. </w:t>
            </w:r>
          </w:p>
        </w:tc>
        <w:tc>
          <w:tcPr>
            <w:tcW w:w="5653" w:type="dxa"/>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1.4. Taisyklingai vartoti kompiuterijos ir informacinių technologijų terminus, sąvokas.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4.1. Taisyklingai vartoti pagrindines interneto sąvokas.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4.2. Naršant internete naudotis pagrindinėmis naršyklės galimybėmis.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4.3. Ieškoti informacijos paieškos sistema ir interneto kataloguose.</w:t>
            </w:r>
          </w:p>
        </w:tc>
      </w:tr>
    </w:tbl>
    <w:p w:rsidR="00087BA8" w:rsidRPr="00815087" w:rsidRDefault="00087BA8" w:rsidP="00087BA8">
      <w:pPr>
        <w:rPr>
          <w:rFonts w:ascii="Times New Roman" w:eastAsia="Times New Roman" w:hAnsi="Times New Roman" w:cs="Times New Roman"/>
          <w:b/>
          <w:smallCaps/>
          <w:color w:val="auto"/>
          <w:sz w:val="24"/>
          <w:szCs w:val="24"/>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p>
    <w:p w:rsidR="00087BA8" w:rsidRPr="00815087" w:rsidRDefault="00087BA8" w:rsidP="00087BA8">
      <w:pPr>
        <w:jc w:val="right"/>
        <w:rPr>
          <w:rFonts w:ascii="Times New Roman Bold" w:eastAsia="Times New Roman" w:hAnsi="Times New Roman Bold" w:cs="Times New Roman"/>
          <w:color w:val="auto"/>
        </w:rPr>
      </w:pPr>
      <w:r w:rsidRPr="00815087">
        <w:rPr>
          <w:rFonts w:ascii="Times New Roman Bold" w:eastAsia="Times New Roman" w:hAnsi="Times New Roman Bold" w:cs="Times New Roman"/>
          <w:color w:val="auto"/>
        </w:rPr>
        <w:lastRenderedPageBreak/>
        <w:t>Priedas Nr. 18</w:t>
      </w:r>
    </w:p>
    <w:p w:rsidR="00087BA8" w:rsidRPr="00815087" w:rsidRDefault="00087BA8" w:rsidP="00087BA8">
      <w:pPr>
        <w:jc w:val="center"/>
        <w:rPr>
          <w:rFonts w:ascii="Times New Roman" w:eastAsia="Times New Roman" w:hAnsi="Times New Roman" w:cs="Times New Roman"/>
          <w:b/>
          <w:smallCaps/>
          <w:color w:val="auto"/>
        </w:rPr>
      </w:pPr>
    </w:p>
    <w:p w:rsidR="00087BA8" w:rsidRPr="00815087" w:rsidRDefault="00087BA8" w:rsidP="00087BA8">
      <w:pPr>
        <w:jc w:val="center"/>
        <w:rPr>
          <w:rFonts w:ascii="Times New Roman" w:hAnsi="Times New Roman" w:cs="Times New Roman"/>
          <w:b/>
          <w:color w:val="auto"/>
          <w:sz w:val="24"/>
        </w:rPr>
      </w:pPr>
      <w:r w:rsidRPr="00815087">
        <w:rPr>
          <w:rFonts w:ascii="Times New Roman" w:eastAsia="Times New Roman" w:hAnsi="Times New Roman" w:cs="Times New Roman"/>
          <w:b/>
          <w:smallCaps/>
          <w:color w:val="auto"/>
          <w:sz w:val="24"/>
        </w:rPr>
        <w:t>PAŽINTINĖS, KULTŪRINĖS, MENINĖS, SPORTINĖS VEIKLOS ORGANIZAVIMAS</w:t>
      </w:r>
    </w:p>
    <w:p w:rsidR="00087BA8" w:rsidRPr="00815087" w:rsidRDefault="00087BA8" w:rsidP="00087BA8">
      <w:pPr>
        <w:rPr>
          <w:rFonts w:ascii="Times New Roman" w:hAnsi="Times New Roman" w:cs="Times New Roman"/>
          <w:b/>
          <w:color w:val="auto"/>
          <w:sz w:val="24"/>
        </w:rPr>
      </w:pPr>
    </w:p>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5-8 kl.</w:t>
      </w:r>
    </w:p>
    <w:tbl>
      <w:tblPr>
        <w:tblW w:w="104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6"/>
        <w:gridCol w:w="1511"/>
        <w:gridCol w:w="2600"/>
        <w:gridCol w:w="2630"/>
      </w:tblGrid>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Eil.</w:t>
            </w:r>
          </w:p>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Nr</w:t>
            </w:r>
          </w:p>
        </w:tc>
        <w:tc>
          <w:tcPr>
            <w:tcW w:w="2976"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Veikla</w:t>
            </w:r>
          </w:p>
        </w:tc>
        <w:tc>
          <w:tcPr>
            <w:tcW w:w="1511"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Valandų skaičius</w:t>
            </w:r>
          </w:p>
        </w:tc>
        <w:tc>
          <w:tcPr>
            <w:tcW w:w="2600"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Atsakingas</w:t>
            </w:r>
          </w:p>
        </w:tc>
        <w:tc>
          <w:tcPr>
            <w:tcW w:w="2630"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Data</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Mokslo ir žinių diena</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rugsėjo 1d.</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Sporto šventė „Gimnazijos rekordai“</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Kūno kultūros mokytojai,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7-8 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rugsėjo mėn.</w:t>
            </w:r>
          </w:p>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Kvadrato varžybos</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pBdr>
                <w:bottom w:val="single" w:sz="4" w:space="1" w:color="auto"/>
              </w:pBd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Kūno kultūros mokytojai, </w:t>
            </w:r>
          </w:p>
          <w:p w:rsidR="00087BA8" w:rsidRPr="00815087" w:rsidRDefault="00087BA8" w:rsidP="00087BA8">
            <w:pPr>
              <w:pBdr>
                <w:bottom w:val="single" w:sz="4" w:space="1" w:color="auto"/>
              </w:pBdr>
              <w:rPr>
                <w:rFonts w:ascii="Times New Roman" w:hAnsi="Times New Roman" w:cs="Times New Roman"/>
                <w:color w:val="auto"/>
                <w:sz w:val="24"/>
                <w:szCs w:val="24"/>
              </w:rPr>
            </w:pPr>
            <w:r w:rsidRPr="00815087">
              <w:rPr>
                <w:rFonts w:ascii="Times New Roman" w:hAnsi="Times New Roman" w:cs="Times New Roman"/>
                <w:color w:val="auto"/>
                <w:sz w:val="24"/>
                <w:szCs w:val="24"/>
              </w:rPr>
              <w:t>5-6 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spalio mėn.</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4.</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Rekolekcijos</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T.Grudinska,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gruodžio mėn.</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kovo mėn.</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5.</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Kalėdinė misterija</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T.Grudinska,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I. Gredziuško, E.Učkuronis, T.Ulbin</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gruodžio 22 d.</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6.</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Edukacinė (pažintinė) ekskursija po Lietuvą</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8</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Per metus (direktoriaus įsakymas)</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7.</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Edukaciniai užsiėmimai netradicinėje aplinkoje</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6</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Dalykų mokytojai, 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Per metus (direktoriaus įsakymas)</w:t>
            </w:r>
          </w:p>
        </w:tc>
      </w:tr>
      <w:tr w:rsidR="00815087" w:rsidRPr="00815087" w:rsidTr="00AF3A65">
        <w:trPr>
          <w:trHeight w:val="602"/>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15.</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Edukacinis  renginys „Pasitinkant Lietuvos šimtmetį“ </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Administracija, darbo grupė. </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vasaris</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8.</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Kaziuko mugė</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I. Novikevič,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Mokinių savivalda</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kovo 4 d.</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9.</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Diena, skirta Janui Sniadeckiui paminėti</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Lenkų kalbos MG</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lapkričio mėn.</w:t>
            </w:r>
          </w:p>
        </w:tc>
      </w:tr>
      <w:tr w:rsidR="00815087" w:rsidRPr="00815087" w:rsidTr="00AF3A65">
        <w:tc>
          <w:tcPr>
            <w:tcW w:w="71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Futbolo turnyras gimnazijos taurei laimėti. </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Kūno kultūros mokytojai, </w:t>
            </w:r>
          </w:p>
          <w:p w:rsidR="00087BA8" w:rsidRPr="00815087" w:rsidRDefault="00087BA8" w:rsidP="00087BA8">
            <w:pPr>
              <w:rPr>
                <w:rFonts w:ascii="Times New Roman" w:hAnsi="Times New Roman" w:cs="Times New Roman"/>
                <w:color w:val="auto"/>
                <w:sz w:val="24"/>
                <w:szCs w:val="24"/>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birželis</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11.</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Lenkų kino savaitė </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Lenkų kalbos MG</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Per metus </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12.</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Teatro diena</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Per metus</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13.</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Akcija „Darom 2018“</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balandžio mėn.</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14.</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Valstybinių švenčių minėjimas</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2017 m. lapkričio mėn.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vasario mėn.</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15. </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Mokslo metų pabaigos šventė </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Klasių vadovai </w:t>
            </w:r>
          </w:p>
        </w:tc>
        <w:tc>
          <w:tcPr>
            <w:tcW w:w="263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2018 m. birželio 15d. </w:t>
            </w:r>
          </w:p>
        </w:tc>
      </w:tr>
      <w:tr w:rsidR="00815087" w:rsidRPr="00815087" w:rsidTr="00AF3A65">
        <w:trPr>
          <w:trHeight w:val="309"/>
        </w:trPr>
        <w:tc>
          <w:tcPr>
            <w:tcW w:w="3686" w:type="dxa"/>
            <w:gridSpan w:val="2"/>
            <w:shd w:val="clear" w:color="auto" w:fill="auto"/>
          </w:tcPr>
          <w:p w:rsidR="00087BA8" w:rsidRPr="00815087" w:rsidRDefault="00087BA8" w:rsidP="00087BA8">
            <w:pPr>
              <w:jc w:val="right"/>
              <w:rPr>
                <w:rFonts w:ascii="Times New Roman" w:hAnsi="Times New Roman" w:cs="Times New Roman"/>
                <w:b/>
                <w:color w:val="auto"/>
                <w:sz w:val="24"/>
                <w:szCs w:val="24"/>
              </w:rPr>
            </w:pPr>
            <w:r w:rsidRPr="00815087">
              <w:rPr>
                <w:rFonts w:ascii="Times New Roman" w:hAnsi="Times New Roman" w:cs="Times New Roman"/>
                <w:b/>
                <w:color w:val="auto"/>
                <w:sz w:val="24"/>
                <w:szCs w:val="24"/>
              </w:rPr>
              <w:t>Iš viso:</w:t>
            </w:r>
          </w:p>
        </w:tc>
        <w:tc>
          <w:tcPr>
            <w:tcW w:w="6741" w:type="dxa"/>
            <w:gridSpan w:val="3"/>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 5-8 kl. – 44 val.</w:t>
            </w:r>
          </w:p>
        </w:tc>
      </w:tr>
    </w:tbl>
    <w:p w:rsidR="00087BA8" w:rsidRPr="00815087" w:rsidRDefault="00087BA8" w:rsidP="00087BA8">
      <w:pPr>
        <w:rPr>
          <w:rFonts w:ascii="Times New Roman" w:hAnsi="Times New Roman" w:cs="Times New Roman"/>
          <w:b/>
          <w:color w:val="auto"/>
          <w:sz w:val="24"/>
        </w:rPr>
      </w:pPr>
    </w:p>
    <w:p w:rsidR="00087BA8" w:rsidRPr="00815087" w:rsidRDefault="00087BA8" w:rsidP="00087BA8">
      <w:pPr>
        <w:rPr>
          <w:rFonts w:ascii="Times New Roman" w:hAnsi="Times New Roman" w:cs="Times New Roman"/>
          <w:b/>
          <w:color w:val="auto"/>
          <w:sz w:val="24"/>
        </w:rPr>
      </w:pPr>
    </w:p>
    <w:p w:rsidR="00087BA8" w:rsidRPr="00815087" w:rsidRDefault="00087BA8" w:rsidP="00087BA8">
      <w:pPr>
        <w:rPr>
          <w:rFonts w:ascii="Times New Roman" w:hAnsi="Times New Roman" w:cs="Times New Roman"/>
          <w:b/>
          <w:color w:val="auto"/>
          <w:sz w:val="24"/>
        </w:rPr>
      </w:pPr>
    </w:p>
    <w:p w:rsidR="00087BA8" w:rsidRPr="00815087" w:rsidRDefault="00087BA8" w:rsidP="00087BA8">
      <w:pPr>
        <w:rPr>
          <w:rFonts w:ascii="Times New Roman" w:hAnsi="Times New Roman" w:cs="Times New Roman"/>
          <w:b/>
          <w:color w:val="auto"/>
          <w:sz w:val="24"/>
        </w:rPr>
      </w:pPr>
    </w:p>
    <w:p w:rsidR="00087BA8" w:rsidRPr="00815087" w:rsidRDefault="00087BA8" w:rsidP="00087BA8">
      <w:pPr>
        <w:rPr>
          <w:rFonts w:ascii="Times New Roman" w:hAnsi="Times New Roman" w:cs="Times New Roman"/>
          <w:b/>
          <w:color w:val="auto"/>
          <w:sz w:val="24"/>
        </w:rPr>
      </w:pPr>
      <w:r w:rsidRPr="00815087">
        <w:rPr>
          <w:rFonts w:ascii="Times New Roman" w:hAnsi="Times New Roman" w:cs="Times New Roman"/>
          <w:b/>
          <w:color w:val="auto"/>
          <w:sz w:val="24"/>
        </w:rPr>
        <w:lastRenderedPageBreak/>
        <w:t>GI-GII kl.</w:t>
      </w:r>
    </w:p>
    <w:tbl>
      <w:tblPr>
        <w:tblW w:w="235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76"/>
        <w:gridCol w:w="1511"/>
        <w:gridCol w:w="12"/>
        <w:gridCol w:w="2588"/>
        <w:gridCol w:w="2579"/>
        <w:gridCol w:w="51"/>
        <w:gridCol w:w="2630"/>
        <w:gridCol w:w="2630"/>
        <w:gridCol w:w="2630"/>
        <w:gridCol w:w="2630"/>
        <w:gridCol w:w="2630"/>
      </w:tblGrid>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Eil.</w:t>
            </w:r>
          </w:p>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Nr</w:t>
            </w:r>
          </w:p>
        </w:tc>
        <w:tc>
          <w:tcPr>
            <w:tcW w:w="2976"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Veikla</w:t>
            </w:r>
          </w:p>
        </w:tc>
        <w:tc>
          <w:tcPr>
            <w:tcW w:w="1523" w:type="dxa"/>
            <w:gridSpan w:val="2"/>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Valandų skaičius</w:t>
            </w:r>
          </w:p>
        </w:tc>
        <w:tc>
          <w:tcPr>
            <w:tcW w:w="2588"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Atsakingas</w:t>
            </w:r>
          </w:p>
        </w:tc>
        <w:tc>
          <w:tcPr>
            <w:tcW w:w="2579"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Data</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Mokslo ir žinių diena</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rugsėjo 1 d.</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Sporto šventė „Gimnazijos rekordai“</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Kūno kultūros mokytojai, klasių vadovai</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rugsėjo mėn.</w:t>
            </w:r>
          </w:p>
          <w:p w:rsidR="00087BA8" w:rsidRPr="00815087" w:rsidRDefault="00087BA8" w:rsidP="00087BA8">
            <w:pPr>
              <w:rPr>
                <w:rFonts w:ascii="Times New Roman" w:hAnsi="Times New Roman" w:cs="Times New Roman"/>
                <w:color w:val="auto"/>
                <w:sz w:val="24"/>
                <w:szCs w:val="24"/>
              </w:rPr>
            </w:pP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Rekolekcijos</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T. Grudinska,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gruodžio mėn.</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kovo mėn.</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4.</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Kalėdinė misterija</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T.Grudinska, I.Gredziuško, E.Učkuronis, T.Ulbin</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w:t>
            </w:r>
            <w:r w:rsidR="0013084C">
              <w:rPr>
                <w:rFonts w:ascii="Times New Roman" w:hAnsi="Times New Roman" w:cs="Times New Roman"/>
                <w:color w:val="auto"/>
                <w:sz w:val="24"/>
                <w:szCs w:val="24"/>
              </w:rPr>
              <w:t xml:space="preserve"> </w:t>
            </w:r>
            <w:r w:rsidRPr="00815087">
              <w:rPr>
                <w:rFonts w:ascii="Times New Roman" w:hAnsi="Times New Roman" w:cs="Times New Roman"/>
                <w:color w:val="auto"/>
                <w:sz w:val="24"/>
                <w:szCs w:val="24"/>
              </w:rPr>
              <w:t>m. gruodžio 22 d.</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5.</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Edukacinė (pažintinė) ekskursija po Lietuvą</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8</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Per metus</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6.</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Edukacinis užsiėmimas netradicinėje aplinkoje</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6</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Dalykų mokytojai, klasių vadovai</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Per metus </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7.</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Kaziuko mugė</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I. Novikevič,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mokinių savivalda</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kovo 4d.</w:t>
            </w:r>
          </w:p>
        </w:tc>
      </w:tr>
      <w:tr w:rsidR="00815087" w:rsidRPr="00815087" w:rsidTr="00AF3A65">
        <w:trPr>
          <w:gridAfter w:val="6"/>
          <w:wAfter w:w="13201" w:type="dxa"/>
        </w:trPr>
        <w:tc>
          <w:tcPr>
            <w:tcW w:w="71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Renginys „Pavasaris pražysta spalvomis“</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L.Šuškevič,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A.Nester</w:t>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kovo mėn.</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9.</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Diena, skirta Janui Sniadeckiui paminėti</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Lenkų kalbos MG</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lapkričio mėn.</w:t>
            </w:r>
          </w:p>
        </w:tc>
      </w:tr>
      <w:tr w:rsidR="00815087" w:rsidRPr="00815087" w:rsidTr="00AF3A65">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10. </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Futbolo turnyras gimnazijos taurei laimėti. </w:t>
            </w:r>
          </w:p>
        </w:tc>
        <w:tc>
          <w:tcPr>
            <w:tcW w:w="1511"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600" w:type="dxa"/>
            <w:gridSpan w:val="2"/>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Kūno kultūros mokytojai, </w:t>
            </w:r>
          </w:p>
          <w:p w:rsidR="00087BA8" w:rsidRPr="00815087" w:rsidRDefault="00087BA8" w:rsidP="00087BA8">
            <w:pPr>
              <w:rPr>
                <w:rFonts w:ascii="Times New Roman" w:hAnsi="Times New Roman" w:cs="Times New Roman"/>
                <w:color w:val="auto"/>
                <w:sz w:val="24"/>
                <w:szCs w:val="24"/>
              </w:rPr>
            </w:pPr>
          </w:p>
        </w:tc>
        <w:tc>
          <w:tcPr>
            <w:tcW w:w="2630" w:type="dxa"/>
            <w:gridSpan w:val="2"/>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birželis</w:t>
            </w:r>
          </w:p>
        </w:tc>
        <w:tc>
          <w:tcPr>
            <w:tcW w:w="2630" w:type="dxa"/>
          </w:tcPr>
          <w:p w:rsidR="00087BA8" w:rsidRPr="00815087" w:rsidRDefault="00087BA8" w:rsidP="00087BA8">
            <w:pPr>
              <w:rPr>
                <w:rFonts w:ascii="Times New Roman" w:hAnsi="Times New Roman" w:cs="Times New Roman"/>
                <w:color w:val="auto"/>
                <w:sz w:val="24"/>
                <w:szCs w:val="24"/>
              </w:rPr>
            </w:pPr>
          </w:p>
        </w:tc>
        <w:tc>
          <w:tcPr>
            <w:tcW w:w="2630" w:type="dxa"/>
          </w:tcPr>
          <w:p w:rsidR="00087BA8" w:rsidRPr="00815087" w:rsidRDefault="00087BA8" w:rsidP="00087BA8">
            <w:pPr>
              <w:rPr>
                <w:rFonts w:ascii="Times New Roman" w:hAnsi="Times New Roman" w:cs="Times New Roman"/>
                <w:color w:val="auto"/>
                <w:sz w:val="24"/>
                <w:szCs w:val="24"/>
              </w:rPr>
            </w:pPr>
          </w:p>
        </w:tc>
        <w:tc>
          <w:tcPr>
            <w:tcW w:w="2630" w:type="dxa"/>
          </w:tcPr>
          <w:p w:rsidR="00087BA8" w:rsidRPr="00815087" w:rsidRDefault="00087BA8" w:rsidP="00087BA8">
            <w:pPr>
              <w:rPr>
                <w:rFonts w:ascii="Times New Roman" w:hAnsi="Times New Roman" w:cs="Times New Roman"/>
                <w:color w:val="auto"/>
                <w:sz w:val="24"/>
                <w:szCs w:val="24"/>
              </w:rPr>
            </w:pPr>
          </w:p>
        </w:tc>
        <w:tc>
          <w:tcPr>
            <w:tcW w:w="2630" w:type="dxa"/>
          </w:tcPr>
          <w:p w:rsidR="00087BA8" w:rsidRPr="00815087" w:rsidRDefault="00087BA8" w:rsidP="00087BA8">
            <w:pPr>
              <w:rPr>
                <w:rFonts w:ascii="Times New Roman" w:hAnsi="Times New Roman" w:cs="Times New Roman"/>
                <w:color w:val="auto"/>
                <w:sz w:val="24"/>
                <w:szCs w:val="24"/>
              </w:rPr>
            </w:pPr>
          </w:p>
        </w:tc>
        <w:tc>
          <w:tcPr>
            <w:tcW w:w="2630" w:type="dxa"/>
          </w:tcPr>
          <w:p w:rsidR="00087BA8" w:rsidRPr="00815087" w:rsidRDefault="00087BA8" w:rsidP="00087BA8">
            <w:pPr>
              <w:rPr>
                <w:rFonts w:ascii="Times New Roman" w:hAnsi="Times New Roman" w:cs="Times New Roman"/>
                <w:color w:val="auto"/>
                <w:sz w:val="24"/>
                <w:szCs w:val="24"/>
              </w:rPr>
            </w:pP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11.</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Lenkų kino savaitė </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Lenkų kalbos MG</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Per metus  </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12.</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Teatro diena</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Per metus </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13.</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Akcija „Darom 2018“</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balandžio mėn.</w:t>
            </w:r>
          </w:p>
        </w:tc>
      </w:tr>
      <w:tr w:rsidR="00815087" w:rsidRPr="00815087" w:rsidTr="00AF3A65">
        <w:trPr>
          <w:gridAfter w:val="6"/>
          <w:wAfter w:w="13201" w:type="dxa"/>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14.</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Valstybinių švenčių minėjimas</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lapkričio mėn.</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vasario mėn.</w:t>
            </w:r>
          </w:p>
        </w:tc>
      </w:tr>
      <w:tr w:rsidR="00815087" w:rsidRPr="00815087" w:rsidTr="00AF3A65">
        <w:trPr>
          <w:gridAfter w:val="6"/>
          <w:wAfter w:w="13201" w:type="dxa"/>
          <w:trHeight w:val="397"/>
        </w:trPr>
        <w:tc>
          <w:tcPr>
            <w:tcW w:w="710"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15.</w:t>
            </w:r>
          </w:p>
        </w:tc>
        <w:tc>
          <w:tcPr>
            <w:tcW w:w="2976"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Profesijos dienos </w:t>
            </w:r>
          </w:p>
        </w:tc>
        <w:tc>
          <w:tcPr>
            <w:tcW w:w="1523" w:type="dxa"/>
            <w:gridSpan w:val="2"/>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6</w:t>
            </w:r>
          </w:p>
        </w:tc>
        <w:tc>
          <w:tcPr>
            <w:tcW w:w="258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J. Latvienė </w:t>
            </w:r>
          </w:p>
        </w:tc>
        <w:tc>
          <w:tcPr>
            <w:tcW w:w="2579"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Per mokslo metus</w:t>
            </w:r>
          </w:p>
        </w:tc>
      </w:tr>
      <w:tr w:rsidR="00815087" w:rsidRPr="00815087" w:rsidTr="00AF3A65">
        <w:trPr>
          <w:gridAfter w:val="6"/>
          <w:wAfter w:w="13201"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Dalyvavimas gimnazijos konferencijoje </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Lenkų kalbos MG </w:t>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balandžio mėn.</w:t>
            </w:r>
          </w:p>
          <w:p w:rsidR="00087BA8" w:rsidRPr="00815087" w:rsidRDefault="00087BA8" w:rsidP="00087BA8">
            <w:pPr>
              <w:rPr>
                <w:rFonts w:ascii="Times New Roman" w:hAnsi="Times New Roman" w:cs="Times New Roman"/>
                <w:color w:val="auto"/>
                <w:sz w:val="24"/>
                <w:szCs w:val="24"/>
              </w:rPr>
            </w:pPr>
          </w:p>
        </w:tc>
      </w:tr>
      <w:tr w:rsidR="00815087" w:rsidRPr="00815087" w:rsidTr="00AF3A65">
        <w:trPr>
          <w:gridAfter w:val="6"/>
          <w:wAfter w:w="13201"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Susitikimai su įžymiais žmonėmis</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Administracija </w:t>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Data tikslinama</w:t>
            </w:r>
          </w:p>
        </w:tc>
      </w:tr>
      <w:tr w:rsidR="00815087" w:rsidRPr="00815087" w:rsidTr="00AF3A65">
        <w:trPr>
          <w:gridAfter w:val="6"/>
          <w:wAfter w:w="13201"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3084C" w:rsidRPr="0013084C" w:rsidRDefault="0013084C" w:rsidP="00087BA8">
            <w:pPr>
              <w:rPr>
                <w:rFonts w:ascii="Times New Roman" w:hAnsi="Times New Roman" w:cs="Times New Roman"/>
                <w:color w:val="auto"/>
                <w:sz w:val="24"/>
                <w:szCs w:val="24"/>
              </w:rPr>
            </w:pPr>
            <w:r w:rsidRPr="00046E45">
              <w:rPr>
                <w:rFonts w:ascii="Times New Roman" w:hAnsi="Times New Roman" w:cs="Times New Roman"/>
                <w:color w:val="auto"/>
                <w:sz w:val="24"/>
                <w:szCs w:val="24"/>
              </w:rPr>
              <w:t>Bandomieji matematikos, lietuvių kalbos, lenkų kalbos patikrinamieji darbai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6</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Dalykų mokytojai </w:t>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w:t>
            </w:r>
            <w:r w:rsidR="0013084C">
              <w:rPr>
                <w:rFonts w:ascii="Times New Roman" w:hAnsi="Times New Roman" w:cs="Times New Roman"/>
                <w:color w:val="auto"/>
                <w:sz w:val="24"/>
                <w:szCs w:val="24"/>
              </w:rPr>
              <w:t xml:space="preserve"> </w:t>
            </w:r>
            <w:r w:rsidRPr="00815087">
              <w:rPr>
                <w:rFonts w:ascii="Times New Roman" w:hAnsi="Times New Roman" w:cs="Times New Roman"/>
                <w:color w:val="auto"/>
                <w:sz w:val="24"/>
                <w:szCs w:val="24"/>
              </w:rPr>
              <w:t xml:space="preserve">m. kovas – balandis </w:t>
            </w:r>
          </w:p>
        </w:tc>
      </w:tr>
      <w:tr w:rsidR="00815087" w:rsidRPr="00815087" w:rsidTr="00AF3A65">
        <w:trPr>
          <w:gridAfter w:val="6"/>
          <w:wAfter w:w="13201"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Paskutinio skambučio šventė.</w:t>
            </w:r>
            <w:r w:rsidRPr="00815087">
              <w:rPr>
                <w:rFonts w:ascii="Times New Roman" w:hAnsi="Times New Roman" w:cs="Times New Roman"/>
                <w:color w:val="auto"/>
                <w:sz w:val="24"/>
                <w:szCs w:val="24"/>
              </w:rPr>
              <w:tab/>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GI-GII kl. vadovai </w:t>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2018 m. birželio 15d. </w:t>
            </w:r>
          </w:p>
        </w:tc>
      </w:tr>
      <w:tr w:rsidR="00815087" w:rsidRPr="00815087" w:rsidTr="00AF3A65">
        <w:trPr>
          <w:gridAfter w:val="6"/>
          <w:wAfter w:w="13201" w:type="dxa"/>
          <w:trHeight w:val="39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right"/>
              <w:rPr>
                <w:rFonts w:ascii="Times New Roman" w:hAnsi="Times New Roman" w:cs="Times New Roman"/>
                <w:b/>
                <w:color w:val="auto"/>
                <w:sz w:val="24"/>
                <w:szCs w:val="24"/>
              </w:rPr>
            </w:pPr>
            <w:r w:rsidRPr="00815087">
              <w:rPr>
                <w:rFonts w:ascii="Times New Roman" w:hAnsi="Times New Roman" w:cs="Times New Roman"/>
                <w:b/>
                <w:color w:val="auto"/>
                <w:sz w:val="24"/>
                <w:szCs w:val="24"/>
              </w:rPr>
              <w:t>Iš viso:</w:t>
            </w:r>
          </w:p>
        </w:tc>
        <w:tc>
          <w:tcPr>
            <w:tcW w:w="6690" w:type="dxa"/>
            <w:gridSpan w:val="4"/>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GI – 53 val., GII kl. – 59 val.</w:t>
            </w:r>
          </w:p>
        </w:tc>
      </w:tr>
    </w:tbl>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b/>
          <w:color w:val="auto"/>
          <w:sz w:val="24"/>
          <w:szCs w:val="24"/>
        </w:rPr>
      </w:pPr>
      <w:bookmarkStart w:id="52" w:name="h.2iq8gzs" w:colFirst="0" w:colLast="0"/>
      <w:bookmarkEnd w:id="52"/>
      <w:r w:rsidRPr="00815087">
        <w:rPr>
          <w:rFonts w:ascii="Times New Roman" w:hAnsi="Times New Roman" w:cs="Times New Roman"/>
          <w:b/>
          <w:color w:val="auto"/>
          <w:sz w:val="24"/>
          <w:szCs w:val="24"/>
        </w:rPr>
        <w:t>GIII-G1V kl.</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1513"/>
        <w:gridCol w:w="2598"/>
        <w:gridCol w:w="2650"/>
      </w:tblGrid>
      <w:tr w:rsidR="00815087" w:rsidRPr="00815087" w:rsidTr="00AF3A65">
        <w:tc>
          <w:tcPr>
            <w:tcW w:w="851"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Eil.</w:t>
            </w:r>
          </w:p>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Nr</w:t>
            </w:r>
          </w:p>
        </w:tc>
        <w:tc>
          <w:tcPr>
            <w:tcW w:w="2835"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Veikla</w:t>
            </w:r>
          </w:p>
        </w:tc>
        <w:tc>
          <w:tcPr>
            <w:tcW w:w="1513"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Valandų skaičius</w:t>
            </w:r>
          </w:p>
        </w:tc>
        <w:tc>
          <w:tcPr>
            <w:tcW w:w="2598"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Atsakingas</w:t>
            </w:r>
          </w:p>
        </w:tc>
        <w:tc>
          <w:tcPr>
            <w:tcW w:w="2650" w:type="dxa"/>
            <w:shd w:val="clear" w:color="auto" w:fill="auto"/>
          </w:tcPr>
          <w:p w:rsidR="00087BA8" w:rsidRPr="00815087" w:rsidRDefault="00087BA8" w:rsidP="00087BA8">
            <w:pPr>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Data</w:t>
            </w:r>
          </w:p>
        </w:tc>
      </w:tr>
      <w:tr w:rsidR="00815087" w:rsidRPr="00815087" w:rsidTr="00AF3A65">
        <w:tc>
          <w:tcPr>
            <w:tcW w:w="851" w:type="dxa"/>
            <w:shd w:val="clear" w:color="auto" w:fill="auto"/>
          </w:tcPr>
          <w:p w:rsidR="00087BA8" w:rsidRPr="00815087" w:rsidRDefault="00087BA8" w:rsidP="00087BA8">
            <w:pPr>
              <w:numPr>
                <w:ilvl w:val="0"/>
                <w:numId w:val="34"/>
              </w:numPr>
              <w:contextualSpacing/>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Mokslo ir žinių diena</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rugsėjo 1 d.</w:t>
            </w:r>
          </w:p>
        </w:tc>
      </w:tr>
      <w:tr w:rsidR="00815087" w:rsidRPr="00815087" w:rsidTr="00AF3A65">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Sporto šventė „Gimnazijos rekordai“</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Kūno kultūros mokytojai,</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rugsėjo mėn.</w:t>
            </w:r>
          </w:p>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Rekolekcijos</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T.Grudinska, klasių vadovai</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gruodžio mėn.</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kovo mėn.</w:t>
            </w:r>
          </w:p>
        </w:tc>
      </w:tr>
      <w:tr w:rsidR="00815087" w:rsidRPr="00815087" w:rsidTr="00AF3A65">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Kalėdinė misterija</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T.Grudinska, I.Gredziuško, E.Učkuronis, T.Ulbin</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2017m. gruodžio 22 d.</w:t>
            </w:r>
          </w:p>
        </w:tc>
      </w:tr>
      <w:tr w:rsidR="00815087" w:rsidRPr="00815087" w:rsidTr="00AF3A65">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Edukacinė (pažintinė) ekskursija po Lietuvą</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8</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GIII-GIV klasių vadovai</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Per metus (direktoriaus įsakymas)</w:t>
            </w:r>
          </w:p>
        </w:tc>
      </w:tr>
      <w:tr w:rsidR="00815087" w:rsidRPr="00815087" w:rsidTr="00AF3A65">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Diena, skirta Janui Sniadeckiui paminėti</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Lenkų kalbos MG</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lapkričio mėn.</w:t>
            </w:r>
          </w:p>
        </w:tc>
      </w:tr>
      <w:tr w:rsidR="00815087" w:rsidRPr="00815087" w:rsidTr="00AF3A65">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Teatro diena</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Per metus </w:t>
            </w:r>
          </w:p>
        </w:tc>
      </w:tr>
      <w:tr w:rsidR="00815087" w:rsidRPr="00815087" w:rsidTr="00AF3A65">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Akcija „Darom 2018“</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balandžio mėn.</w:t>
            </w:r>
          </w:p>
        </w:tc>
      </w:tr>
      <w:tr w:rsidR="00815087" w:rsidRPr="00815087" w:rsidTr="00AF3A65">
        <w:trPr>
          <w:trHeight w:val="332"/>
        </w:trPr>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Profesijos dienos</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12</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J. Latvienė</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Per metus </w:t>
            </w:r>
          </w:p>
        </w:tc>
      </w:tr>
      <w:tr w:rsidR="00815087" w:rsidRPr="00815087" w:rsidTr="00AF3A65">
        <w:trPr>
          <w:trHeight w:val="530"/>
        </w:trPr>
        <w:tc>
          <w:tcPr>
            <w:tcW w:w="851" w:type="dxa"/>
            <w:shd w:val="clear" w:color="auto" w:fill="auto"/>
          </w:tcPr>
          <w:p w:rsidR="00087BA8" w:rsidRPr="00815087" w:rsidRDefault="00087BA8" w:rsidP="00087BA8">
            <w:pPr>
              <w:numPr>
                <w:ilvl w:val="0"/>
                <w:numId w:val="34"/>
              </w:numPr>
              <w:contextualSpacing/>
              <w:rPr>
                <w:rFonts w:ascii="Times New Roman" w:hAnsi="Times New Roman" w:cs="Times New Roman"/>
                <w:color w:val="auto"/>
                <w:sz w:val="24"/>
              </w:rPr>
            </w:pPr>
          </w:p>
        </w:tc>
        <w:tc>
          <w:tcPr>
            <w:tcW w:w="2835" w:type="dxa"/>
            <w:shd w:val="clear" w:color="auto" w:fill="auto"/>
          </w:tcPr>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rPr>
              <w:t>Valstybinių švenčių minėjimas</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rPr>
            </w:pPr>
            <w:r w:rsidRPr="00815087">
              <w:rPr>
                <w:rFonts w:ascii="Times New Roman" w:hAnsi="Times New Roman" w:cs="Times New Roman"/>
                <w:color w:val="auto"/>
                <w:sz w:val="24"/>
              </w:rPr>
              <w:t>2</w:t>
            </w:r>
          </w:p>
        </w:tc>
        <w:tc>
          <w:tcPr>
            <w:tcW w:w="2598" w:type="dxa"/>
            <w:shd w:val="clear" w:color="auto" w:fill="auto"/>
          </w:tcPr>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rPr>
              <w:t>Klasių vadovai</w:t>
            </w:r>
          </w:p>
        </w:tc>
        <w:tc>
          <w:tcPr>
            <w:tcW w:w="2650" w:type="dxa"/>
            <w:shd w:val="clear" w:color="auto" w:fill="auto"/>
          </w:tcPr>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rPr>
              <w:t>2017 m. lapkričio mėn.</w:t>
            </w:r>
          </w:p>
          <w:p w:rsidR="00087BA8" w:rsidRPr="00815087" w:rsidRDefault="00087BA8" w:rsidP="00087BA8">
            <w:pPr>
              <w:rPr>
                <w:rFonts w:ascii="Times New Roman" w:hAnsi="Times New Roman" w:cs="Times New Roman"/>
                <w:color w:val="auto"/>
                <w:sz w:val="24"/>
              </w:rPr>
            </w:pPr>
            <w:r w:rsidRPr="00815087">
              <w:rPr>
                <w:rFonts w:ascii="Times New Roman" w:hAnsi="Times New Roman" w:cs="Times New Roman"/>
                <w:color w:val="auto"/>
                <w:sz w:val="24"/>
                <w:szCs w:val="24"/>
              </w:rPr>
              <w:t>2018 m. vasario mėn.</w:t>
            </w:r>
          </w:p>
        </w:tc>
      </w:tr>
      <w:tr w:rsidR="00815087" w:rsidRPr="00815087" w:rsidTr="00AF3A65">
        <w:trPr>
          <w:trHeight w:val="530"/>
        </w:trPr>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Susitikimai su įžymiais žmonėmis</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5</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Administracija</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Per metus </w:t>
            </w:r>
          </w:p>
        </w:tc>
      </w:tr>
      <w:tr w:rsidR="00815087" w:rsidRPr="00815087" w:rsidTr="00AF3A65">
        <w:trPr>
          <w:trHeight w:val="530"/>
        </w:trPr>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Mokytojų dienos minėjimas.</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I.Novikevič, O.Narkun </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2017 m. spalio 5 d.</w:t>
            </w:r>
          </w:p>
        </w:tc>
      </w:tr>
      <w:tr w:rsidR="00815087" w:rsidRPr="00815087" w:rsidTr="00AF3A65">
        <w:trPr>
          <w:trHeight w:val="647"/>
        </w:trPr>
        <w:tc>
          <w:tcPr>
            <w:tcW w:w="851" w:type="dxa"/>
            <w:shd w:val="clear" w:color="auto" w:fill="auto"/>
          </w:tcPr>
          <w:p w:rsidR="00087BA8" w:rsidRPr="00815087" w:rsidRDefault="00087BA8" w:rsidP="00087BA8">
            <w:pPr>
              <w:numPr>
                <w:ilvl w:val="0"/>
                <w:numId w:val="34"/>
              </w:numPr>
              <w:contextualSpacing/>
              <w:jc w:val="center"/>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Projektų pristatymo diena</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3</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O.Zhuk, </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dalykų mokytojai</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2018 m. balandis </w:t>
            </w:r>
          </w:p>
          <w:p w:rsidR="00087BA8" w:rsidRPr="00815087" w:rsidRDefault="00087BA8" w:rsidP="00087BA8">
            <w:pPr>
              <w:rPr>
                <w:rFonts w:ascii="Times New Roman" w:hAnsi="Times New Roman" w:cs="Times New Roman"/>
                <w:color w:val="auto"/>
                <w:sz w:val="24"/>
                <w:szCs w:val="24"/>
              </w:rPr>
            </w:pPr>
          </w:p>
        </w:tc>
      </w:tr>
      <w:tr w:rsidR="00815087" w:rsidRPr="00815087" w:rsidTr="00AF3A65">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numPr>
                <w:ilvl w:val="0"/>
                <w:numId w:val="34"/>
              </w:numPr>
              <w:contextualSpacing/>
              <w:rPr>
                <w:rFonts w:ascii="Times New Roman" w:hAnsi="Times New Roman" w:cs="Times New Roman"/>
                <w:color w:val="auto"/>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Bandomieji egzaminai</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8</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Dalykų mokytojai </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2018 m. vasaris-kovas </w:t>
            </w:r>
          </w:p>
        </w:tc>
      </w:tr>
      <w:tr w:rsidR="00815087" w:rsidRPr="00815087" w:rsidTr="00AF3A65">
        <w:trPr>
          <w:trHeight w:val="557"/>
        </w:trPr>
        <w:tc>
          <w:tcPr>
            <w:tcW w:w="851" w:type="dxa"/>
            <w:shd w:val="clear" w:color="auto" w:fill="auto"/>
          </w:tcPr>
          <w:p w:rsidR="00087BA8" w:rsidRPr="00815087" w:rsidRDefault="00087BA8" w:rsidP="00087BA8">
            <w:pPr>
              <w:numPr>
                <w:ilvl w:val="0"/>
                <w:numId w:val="34"/>
              </w:numPr>
              <w:contextualSpacing/>
              <w:rPr>
                <w:rFonts w:ascii="Times New Roman" w:hAnsi="Times New Roman" w:cs="Times New Roman"/>
                <w:color w:val="auto"/>
                <w:sz w:val="24"/>
                <w:szCs w:val="24"/>
              </w:rPr>
            </w:pPr>
          </w:p>
        </w:tc>
        <w:tc>
          <w:tcPr>
            <w:tcW w:w="2835"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Paskutinio skambučio šventė.</w:t>
            </w:r>
          </w:p>
        </w:tc>
        <w:tc>
          <w:tcPr>
            <w:tcW w:w="1513" w:type="dxa"/>
            <w:shd w:val="clear" w:color="auto" w:fill="auto"/>
          </w:tcPr>
          <w:p w:rsidR="00087BA8" w:rsidRPr="00815087" w:rsidRDefault="00087BA8" w:rsidP="00087BA8">
            <w:pPr>
              <w:jc w:val="center"/>
              <w:rPr>
                <w:rFonts w:ascii="Times New Roman" w:hAnsi="Times New Roman" w:cs="Times New Roman"/>
                <w:color w:val="auto"/>
                <w:sz w:val="24"/>
                <w:szCs w:val="24"/>
              </w:rPr>
            </w:pPr>
            <w:r w:rsidRPr="00815087">
              <w:rPr>
                <w:rFonts w:ascii="Times New Roman" w:hAnsi="Times New Roman" w:cs="Times New Roman"/>
                <w:color w:val="auto"/>
                <w:sz w:val="24"/>
                <w:szCs w:val="24"/>
              </w:rPr>
              <w:t>2</w:t>
            </w:r>
          </w:p>
        </w:tc>
        <w:tc>
          <w:tcPr>
            <w:tcW w:w="2598"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I.Novikevič, O.Narkun </w:t>
            </w:r>
          </w:p>
        </w:tc>
        <w:tc>
          <w:tcPr>
            <w:tcW w:w="2650" w:type="dxa"/>
            <w:shd w:val="clear" w:color="auto" w:fill="auto"/>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2018 m. gegužė</w:t>
            </w:r>
          </w:p>
        </w:tc>
      </w:tr>
      <w:tr w:rsidR="00815087" w:rsidRPr="00815087" w:rsidTr="00AF3A65">
        <w:trPr>
          <w:trHeight w:val="261"/>
        </w:trPr>
        <w:tc>
          <w:tcPr>
            <w:tcW w:w="3686" w:type="dxa"/>
            <w:gridSpan w:val="2"/>
            <w:shd w:val="clear" w:color="auto" w:fill="auto"/>
          </w:tcPr>
          <w:p w:rsidR="00087BA8" w:rsidRPr="00815087" w:rsidRDefault="00087BA8" w:rsidP="00087BA8">
            <w:pPr>
              <w:jc w:val="right"/>
              <w:rPr>
                <w:rFonts w:ascii="Times New Roman" w:hAnsi="Times New Roman" w:cs="Times New Roman"/>
                <w:b/>
                <w:color w:val="auto"/>
                <w:sz w:val="24"/>
                <w:szCs w:val="24"/>
              </w:rPr>
            </w:pPr>
            <w:r w:rsidRPr="00815087">
              <w:rPr>
                <w:rFonts w:ascii="Times New Roman" w:hAnsi="Times New Roman" w:cs="Times New Roman"/>
                <w:b/>
                <w:color w:val="auto"/>
                <w:sz w:val="24"/>
                <w:szCs w:val="24"/>
              </w:rPr>
              <w:t>Iš viso:</w:t>
            </w:r>
          </w:p>
        </w:tc>
        <w:tc>
          <w:tcPr>
            <w:tcW w:w="6761" w:type="dxa"/>
            <w:gridSpan w:val="3"/>
            <w:shd w:val="clear" w:color="auto" w:fill="auto"/>
          </w:tcPr>
          <w:p w:rsidR="00087BA8" w:rsidRPr="00815087" w:rsidRDefault="00087BA8" w:rsidP="00087BA8">
            <w:pPr>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GIII -  51 val., GIV – 59 val.   </w:t>
            </w:r>
          </w:p>
        </w:tc>
      </w:tr>
    </w:tbl>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hAnsi="Times New Roman" w:cs="Times New Roman"/>
          <w:color w:val="auto"/>
        </w:rPr>
        <w:br w:type="page"/>
      </w:r>
    </w:p>
    <w:p w:rsidR="00087BA8" w:rsidRPr="00815087" w:rsidRDefault="00087BA8" w:rsidP="00087BA8">
      <w:pPr>
        <w:spacing w:line="240" w:lineRule="auto"/>
        <w:jc w:val="right"/>
        <w:rPr>
          <w:rFonts w:ascii="Times New Roman" w:hAnsi="Times New Roman"/>
          <w:color w:val="auto"/>
          <w:sz w:val="24"/>
          <w:szCs w:val="24"/>
        </w:rPr>
      </w:pPr>
      <w:bookmarkStart w:id="53" w:name="h.xvir7l" w:colFirst="0" w:colLast="0"/>
      <w:bookmarkEnd w:id="53"/>
      <w:r w:rsidRPr="00815087">
        <w:rPr>
          <w:rFonts w:ascii="Times New Roman" w:hAnsi="Times New Roman"/>
          <w:color w:val="auto"/>
          <w:sz w:val="24"/>
          <w:szCs w:val="24"/>
        </w:rPr>
        <w:lastRenderedPageBreak/>
        <w:t>Priedas Nr. 19</w:t>
      </w:r>
    </w:p>
    <w:p w:rsidR="00087BA8" w:rsidRPr="00815087" w:rsidRDefault="00087BA8" w:rsidP="00087BA8">
      <w:pPr>
        <w:spacing w:line="240" w:lineRule="auto"/>
        <w:jc w:val="right"/>
        <w:rPr>
          <w:rFonts w:ascii="Times New Roman" w:hAnsi="Times New Roman"/>
          <w:color w:val="auto"/>
          <w:sz w:val="24"/>
          <w:szCs w:val="24"/>
        </w:rPr>
      </w:pPr>
    </w:p>
    <w:p w:rsidR="00087BA8" w:rsidRPr="00815087" w:rsidRDefault="00087BA8" w:rsidP="00087BA8">
      <w:pPr>
        <w:spacing w:line="240" w:lineRule="auto"/>
        <w:jc w:val="center"/>
        <w:rPr>
          <w:rFonts w:ascii="Times New Roman" w:hAnsi="Times New Roman"/>
          <w:b/>
          <w:color w:val="auto"/>
          <w:sz w:val="24"/>
          <w:szCs w:val="24"/>
        </w:rPr>
      </w:pPr>
      <w:r w:rsidRPr="00815087">
        <w:rPr>
          <w:rFonts w:ascii="Times New Roman" w:hAnsi="Times New Roman"/>
          <w:b/>
          <w:color w:val="auto"/>
          <w:sz w:val="24"/>
          <w:szCs w:val="24"/>
        </w:rPr>
        <w:t>UGDYMAS KITOSE APLINKOSE 2017-2018 M.M.</w:t>
      </w:r>
    </w:p>
    <w:p w:rsidR="00087BA8" w:rsidRPr="00815087" w:rsidRDefault="00087BA8" w:rsidP="00087BA8">
      <w:pPr>
        <w:spacing w:line="240" w:lineRule="auto"/>
        <w:jc w:val="center"/>
        <w:rPr>
          <w:rFonts w:ascii="Times New Roman" w:hAnsi="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055"/>
        <w:gridCol w:w="1688"/>
      </w:tblGrid>
      <w:tr w:rsidR="00815087" w:rsidRPr="00815087" w:rsidTr="00AF3A65">
        <w:tc>
          <w:tcPr>
            <w:tcW w:w="1830" w:type="dxa"/>
            <w:shd w:val="clear" w:color="auto" w:fill="auto"/>
          </w:tcPr>
          <w:p w:rsidR="00087BA8" w:rsidRPr="00815087" w:rsidRDefault="00087BA8" w:rsidP="00087BA8">
            <w:pPr>
              <w:spacing w:line="240" w:lineRule="auto"/>
              <w:jc w:val="center"/>
              <w:rPr>
                <w:rFonts w:ascii="Times New Roman" w:hAnsi="Times New Roman"/>
                <w:b/>
                <w:color w:val="auto"/>
                <w:sz w:val="24"/>
                <w:szCs w:val="24"/>
              </w:rPr>
            </w:pPr>
            <w:r w:rsidRPr="00815087">
              <w:rPr>
                <w:rFonts w:ascii="Times New Roman" w:hAnsi="Times New Roman"/>
                <w:b/>
                <w:color w:val="auto"/>
                <w:sz w:val="24"/>
                <w:szCs w:val="24"/>
              </w:rPr>
              <w:t>MG</w:t>
            </w:r>
          </w:p>
        </w:tc>
        <w:tc>
          <w:tcPr>
            <w:tcW w:w="7188" w:type="dxa"/>
            <w:shd w:val="clear" w:color="auto" w:fill="auto"/>
          </w:tcPr>
          <w:p w:rsidR="00087BA8" w:rsidRPr="00815087" w:rsidRDefault="00087BA8" w:rsidP="00087BA8">
            <w:pPr>
              <w:spacing w:line="240" w:lineRule="auto"/>
              <w:jc w:val="center"/>
              <w:rPr>
                <w:rFonts w:ascii="Times New Roman" w:hAnsi="Times New Roman"/>
                <w:b/>
                <w:color w:val="auto"/>
                <w:sz w:val="24"/>
                <w:szCs w:val="24"/>
              </w:rPr>
            </w:pPr>
            <w:r w:rsidRPr="00815087">
              <w:rPr>
                <w:rFonts w:ascii="Times New Roman" w:hAnsi="Times New Roman"/>
                <w:b/>
                <w:color w:val="auto"/>
                <w:sz w:val="24"/>
                <w:szCs w:val="24"/>
              </w:rPr>
              <w:t>Pasiūlymas</w:t>
            </w:r>
          </w:p>
        </w:tc>
        <w:tc>
          <w:tcPr>
            <w:tcW w:w="1710" w:type="dxa"/>
            <w:shd w:val="clear" w:color="auto" w:fill="auto"/>
          </w:tcPr>
          <w:p w:rsidR="00087BA8" w:rsidRPr="00815087" w:rsidRDefault="00087BA8" w:rsidP="00087BA8">
            <w:pPr>
              <w:spacing w:line="240" w:lineRule="auto"/>
              <w:jc w:val="center"/>
              <w:rPr>
                <w:rFonts w:ascii="Times New Roman" w:hAnsi="Times New Roman"/>
                <w:b/>
                <w:color w:val="auto"/>
                <w:sz w:val="24"/>
                <w:szCs w:val="24"/>
              </w:rPr>
            </w:pPr>
            <w:r w:rsidRPr="00815087">
              <w:rPr>
                <w:rFonts w:ascii="Times New Roman" w:hAnsi="Times New Roman"/>
                <w:b/>
                <w:color w:val="auto"/>
                <w:sz w:val="24"/>
                <w:szCs w:val="24"/>
              </w:rPr>
              <w:t>Klasės</w:t>
            </w:r>
          </w:p>
        </w:tc>
      </w:tr>
      <w:tr w:rsidR="00815087" w:rsidRPr="00815087" w:rsidTr="00AF3A65">
        <w:tc>
          <w:tcPr>
            <w:tcW w:w="183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Lenkų kalbos ir tikybos mokytojų MG</w:t>
            </w:r>
          </w:p>
        </w:tc>
        <w:tc>
          <w:tcPr>
            <w:tcW w:w="7188" w:type="dxa"/>
            <w:shd w:val="clear" w:color="auto" w:fill="auto"/>
          </w:tcPr>
          <w:p w:rsidR="00087BA8" w:rsidRPr="00815087" w:rsidRDefault="000706DE"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00087BA8" w:rsidRPr="00815087">
              <w:rPr>
                <w:rFonts w:ascii="Times New Roman" w:hAnsi="Times New Roman"/>
                <w:color w:val="auto"/>
                <w:sz w:val="24"/>
                <w:szCs w:val="24"/>
              </w:rPr>
              <w:t xml:space="preserve">  „Šv.Kazimieras – Lietuvos globėjas“.</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Įvairių konfesijų maldos namai Šalčininkų rajone ir Vilniuje.</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Edukacinis užsiėmimas Vladislavo Sirokomlės muziejuje Bareikiškėse.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Adomo Mickevičiaus pėdsakai Šalčininkuose.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Trečiadienio literatūrinės popietės A.Mickevičiaus muziejuje Vilniuje.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Rasų kapinės – žymių lenkų amžino poilsio vieta.  </w:t>
            </w:r>
          </w:p>
        </w:tc>
        <w:tc>
          <w:tcPr>
            <w:tcW w:w="171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7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GIII-GIV kl.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5-6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7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 - GIV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GI – GIV kl. </w:t>
            </w:r>
          </w:p>
        </w:tc>
      </w:tr>
      <w:tr w:rsidR="00815087" w:rsidRPr="00815087" w:rsidTr="00AF3A65">
        <w:tc>
          <w:tcPr>
            <w:tcW w:w="183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Lietuvių kalbos mokytojų MG</w:t>
            </w:r>
          </w:p>
        </w:tc>
        <w:tc>
          <w:tcPr>
            <w:tcW w:w="7188"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Išvyka į Vilniaus mažąjį teatrą. Spektaklis „Dėdės ir dėdienės“ pagal </w:t>
            </w: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Juozą Tumą-Vaižgantą. Režisierė Gabrielė Tuminaitė.</w:t>
            </w:r>
          </w:p>
          <w:p w:rsidR="00087BA8" w:rsidRPr="00815087" w:rsidRDefault="00087BA8" w:rsidP="00087BA8">
            <w:pPr>
              <w:spacing w:line="240" w:lineRule="auto"/>
              <w:rPr>
                <w:rFonts w:ascii="Times New Roman" w:hAnsi="Times New Roman"/>
                <w:color w:val="auto"/>
                <w:sz w:val="24"/>
                <w:szCs w:val="24"/>
              </w:rPr>
            </w:pPr>
          </w:p>
          <w:p w:rsidR="00087BA8" w:rsidRPr="00815087" w:rsidRDefault="000706DE" w:rsidP="00087BA8">
            <w:pPr>
              <w:spacing w:line="240" w:lineRule="auto"/>
              <w:rPr>
                <w:rFonts w:ascii="Times New Roman" w:hAnsi="Times New Roman"/>
                <w:color w:val="auto"/>
                <w:sz w:val="24"/>
                <w:szCs w:val="24"/>
              </w:rPr>
            </w:pPr>
            <w:r>
              <w:rPr>
                <w:rFonts w:ascii="Times New Roman" w:hAnsi="Times New Roman"/>
                <w:color w:val="auto"/>
                <w:sz w:val="24"/>
                <w:szCs w:val="24"/>
              </w:rPr>
              <w:t xml:space="preserve">Edukacinis užsiėmimas </w:t>
            </w:r>
            <w:r w:rsidR="00087BA8" w:rsidRPr="00815087">
              <w:rPr>
                <w:rFonts w:ascii="Times New Roman" w:hAnsi="Times New Roman"/>
                <w:color w:val="auto"/>
                <w:sz w:val="24"/>
                <w:szCs w:val="24"/>
              </w:rPr>
              <w:t xml:space="preserve">„Dieveniškių krašto sakmės ir mitai“. </w:t>
            </w:r>
          </w:p>
        </w:tc>
        <w:tc>
          <w:tcPr>
            <w:tcW w:w="171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GIII-GIVkl.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6, GI kl. </w:t>
            </w:r>
          </w:p>
        </w:tc>
      </w:tr>
      <w:tr w:rsidR="00815087" w:rsidRPr="00815087" w:rsidTr="00AF3A65">
        <w:tc>
          <w:tcPr>
            <w:tcW w:w="183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Užsienio kalbų MG</w:t>
            </w:r>
          </w:p>
        </w:tc>
        <w:tc>
          <w:tcPr>
            <w:tcW w:w="7188" w:type="dxa"/>
            <w:shd w:val="clear" w:color="auto" w:fill="auto"/>
          </w:tcPr>
          <w:p w:rsidR="00087BA8" w:rsidRPr="00815087" w:rsidRDefault="000706DE" w:rsidP="00087BA8">
            <w:pPr>
              <w:spacing w:line="240" w:lineRule="auto"/>
              <w:rPr>
                <w:rFonts w:ascii="Times New Roman" w:hAnsi="Times New Roman"/>
                <w:color w:val="auto"/>
                <w:sz w:val="24"/>
                <w:szCs w:val="24"/>
              </w:rPr>
            </w:pPr>
            <w:r>
              <w:rPr>
                <w:rFonts w:ascii="Times New Roman" w:hAnsi="Times New Roman"/>
                <w:color w:val="auto"/>
                <w:sz w:val="24"/>
                <w:szCs w:val="24"/>
              </w:rPr>
              <w:t xml:space="preserve">Edukacinis užsiėmimas </w:t>
            </w:r>
            <w:r w:rsidR="00087BA8" w:rsidRPr="00815087">
              <w:rPr>
                <w:rFonts w:ascii="Times New Roman" w:hAnsi="Times New Roman"/>
                <w:color w:val="auto"/>
                <w:sz w:val="24"/>
                <w:szCs w:val="24"/>
              </w:rPr>
              <w:t>gimnazijos etnografinėje trobelėje „Pasagėlė“</w:t>
            </w:r>
          </w:p>
          <w:p w:rsidR="00087BA8" w:rsidRPr="00815087" w:rsidRDefault="00087BA8" w:rsidP="00087BA8">
            <w:pPr>
              <w:spacing w:line="240" w:lineRule="auto"/>
              <w:rPr>
                <w:rFonts w:ascii="Times New Roman" w:hAnsi="Times New Roman"/>
                <w:color w:val="auto"/>
                <w:sz w:val="24"/>
                <w:szCs w:val="24"/>
              </w:rPr>
            </w:pPr>
          </w:p>
          <w:p w:rsidR="00087BA8" w:rsidRPr="00815087" w:rsidRDefault="000706DE"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Pr="00815087">
              <w:rPr>
                <w:rFonts w:ascii="Times New Roman" w:hAnsi="Times New Roman"/>
                <w:color w:val="auto"/>
                <w:sz w:val="24"/>
                <w:szCs w:val="24"/>
              </w:rPr>
              <w:t xml:space="preserve">  </w:t>
            </w:r>
            <w:r>
              <w:rPr>
                <w:rFonts w:ascii="Times New Roman" w:hAnsi="Times New Roman"/>
                <w:color w:val="auto"/>
                <w:sz w:val="24"/>
                <w:szCs w:val="24"/>
              </w:rPr>
              <w:t>Markučių literatūriniame A. Puškino muziejuje</w:t>
            </w:r>
            <w:r w:rsidR="00087BA8" w:rsidRPr="00815087">
              <w:rPr>
                <w:rFonts w:ascii="Times New Roman" w:hAnsi="Times New Roman"/>
                <w:color w:val="auto"/>
                <w:sz w:val="24"/>
                <w:szCs w:val="24"/>
              </w:rPr>
              <w:t xml:space="preserve">. </w:t>
            </w:r>
          </w:p>
          <w:p w:rsidR="00087BA8" w:rsidRPr="00815087" w:rsidRDefault="00087BA8" w:rsidP="00087BA8">
            <w:pPr>
              <w:spacing w:line="240" w:lineRule="auto"/>
              <w:rPr>
                <w:rFonts w:ascii="Times New Roman" w:hAnsi="Times New Roman"/>
                <w:color w:val="auto"/>
                <w:sz w:val="24"/>
                <w:szCs w:val="24"/>
              </w:rPr>
            </w:pPr>
          </w:p>
          <w:p w:rsidR="00087BA8" w:rsidRPr="00815087" w:rsidRDefault="00222937"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Pr="00815087">
              <w:rPr>
                <w:rFonts w:ascii="Times New Roman" w:hAnsi="Times New Roman"/>
                <w:color w:val="auto"/>
                <w:sz w:val="24"/>
                <w:szCs w:val="24"/>
              </w:rPr>
              <w:t xml:space="preserve">  </w:t>
            </w:r>
            <w:r>
              <w:rPr>
                <w:rFonts w:ascii="Times New Roman" w:hAnsi="Times New Roman"/>
                <w:color w:val="auto"/>
                <w:sz w:val="24"/>
                <w:szCs w:val="24"/>
              </w:rPr>
              <w:t>Tarptautiniame Vilniaus oro uoste</w:t>
            </w:r>
            <w:r w:rsidR="00087BA8" w:rsidRPr="00815087">
              <w:rPr>
                <w:rFonts w:ascii="Times New Roman" w:hAnsi="Times New Roman"/>
                <w:color w:val="auto"/>
                <w:sz w:val="24"/>
                <w:szCs w:val="24"/>
              </w:rPr>
              <w:t>.</w:t>
            </w:r>
          </w:p>
          <w:p w:rsidR="00087BA8" w:rsidRPr="00815087" w:rsidRDefault="00087BA8" w:rsidP="00087BA8">
            <w:pPr>
              <w:spacing w:line="240" w:lineRule="auto"/>
              <w:rPr>
                <w:rFonts w:ascii="Times New Roman" w:hAnsi="Times New Roman"/>
                <w:color w:val="auto"/>
                <w:sz w:val="24"/>
                <w:szCs w:val="24"/>
              </w:rPr>
            </w:pPr>
          </w:p>
          <w:p w:rsidR="00087BA8" w:rsidRPr="00815087" w:rsidRDefault="00222937"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Pr="00815087">
              <w:rPr>
                <w:rFonts w:ascii="Times New Roman" w:hAnsi="Times New Roman"/>
                <w:color w:val="auto"/>
                <w:sz w:val="24"/>
                <w:szCs w:val="24"/>
              </w:rPr>
              <w:t xml:space="preserve">  </w:t>
            </w:r>
            <w:r>
              <w:rPr>
                <w:rFonts w:ascii="Times New Roman" w:hAnsi="Times New Roman"/>
                <w:color w:val="auto"/>
                <w:sz w:val="24"/>
                <w:szCs w:val="24"/>
              </w:rPr>
              <w:t>anglų kalba gimnazijos stadione</w:t>
            </w:r>
          </w:p>
        </w:tc>
        <w:tc>
          <w:tcPr>
            <w:tcW w:w="171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5 kl., GI kl.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GI-GIII kl.</w:t>
            </w:r>
          </w:p>
          <w:p w:rsidR="00087BA8" w:rsidRPr="00815087" w:rsidRDefault="00087BA8" w:rsidP="00087BA8">
            <w:pPr>
              <w:spacing w:line="240" w:lineRule="auto"/>
              <w:rPr>
                <w:rFonts w:ascii="Times New Roman" w:hAnsi="Times New Roman"/>
                <w:color w:val="auto"/>
                <w:sz w:val="24"/>
                <w:szCs w:val="24"/>
              </w:rPr>
            </w:pPr>
          </w:p>
          <w:p w:rsidR="00222937" w:rsidRDefault="00222937"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GI-GIII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6 kl. </w:t>
            </w:r>
          </w:p>
        </w:tc>
      </w:tr>
      <w:tr w:rsidR="00815087" w:rsidRPr="00815087" w:rsidTr="00AF3A65">
        <w:tc>
          <w:tcPr>
            <w:tcW w:w="183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Gamtos mokslų MG</w:t>
            </w:r>
          </w:p>
        </w:tc>
        <w:tc>
          <w:tcPr>
            <w:tcW w:w="7188" w:type="dxa"/>
            <w:shd w:val="clear" w:color="auto" w:fill="auto"/>
          </w:tcPr>
          <w:p w:rsidR="00087BA8" w:rsidRPr="00815087" w:rsidRDefault="00222937"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Pr="00815087">
              <w:rPr>
                <w:rFonts w:ascii="Times New Roman" w:hAnsi="Times New Roman"/>
                <w:color w:val="auto"/>
                <w:sz w:val="24"/>
                <w:szCs w:val="24"/>
              </w:rPr>
              <w:t xml:space="preserve">  </w:t>
            </w:r>
            <w:r w:rsidR="00087BA8" w:rsidRPr="00815087">
              <w:rPr>
                <w:rFonts w:ascii="Times New Roman" w:hAnsi="Times New Roman"/>
                <w:color w:val="auto"/>
                <w:sz w:val="24"/>
                <w:szCs w:val="24"/>
              </w:rPr>
              <w:t>UAB „Viln</w:t>
            </w:r>
            <w:r>
              <w:rPr>
                <w:rFonts w:ascii="Times New Roman" w:hAnsi="Times New Roman"/>
                <w:color w:val="auto"/>
                <w:sz w:val="24"/>
                <w:szCs w:val="24"/>
              </w:rPr>
              <w:t>iaus vandenys“ Šalčininkų skyriuje</w:t>
            </w:r>
            <w:r w:rsidR="00087BA8" w:rsidRPr="00815087">
              <w:rPr>
                <w:rFonts w:ascii="Times New Roman" w:hAnsi="Times New Roman"/>
                <w:color w:val="auto"/>
                <w:sz w:val="24"/>
                <w:szCs w:val="24"/>
              </w:rPr>
              <w:t xml:space="preserve">. </w:t>
            </w:r>
          </w:p>
          <w:p w:rsidR="00087BA8" w:rsidRPr="00815087" w:rsidRDefault="00087BA8" w:rsidP="00087BA8">
            <w:pPr>
              <w:spacing w:line="240" w:lineRule="auto"/>
              <w:rPr>
                <w:rFonts w:ascii="Times New Roman" w:hAnsi="Times New Roman"/>
                <w:color w:val="auto"/>
                <w:sz w:val="24"/>
                <w:szCs w:val="24"/>
              </w:rPr>
            </w:pPr>
          </w:p>
          <w:p w:rsidR="00087BA8" w:rsidRPr="00815087" w:rsidRDefault="00222937"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Pr="00815087">
              <w:rPr>
                <w:rFonts w:ascii="Times New Roman" w:hAnsi="Times New Roman"/>
                <w:color w:val="auto"/>
                <w:sz w:val="24"/>
                <w:szCs w:val="24"/>
              </w:rPr>
              <w:t xml:space="preserve">  </w:t>
            </w:r>
            <w:r w:rsidR="00087BA8" w:rsidRPr="00815087">
              <w:rPr>
                <w:rFonts w:ascii="Times New Roman" w:hAnsi="Times New Roman"/>
                <w:color w:val="auto"/>
                <w:sz w:val="24"/>
                <w:szCs w:val="24"/>
              </w:rPr>
              <w:t>„Šalčininkų miesto užterštumas “.</w:t>
            </w:r>
          </w:p>
          <w:p w:rsidR="00087BA8" w:rsidRPr="00815087" w:rsidRDefault="00087BA8" w:rsidP="00087BA8">
            <w:pPr>
              <w:spacing w:line="240" w:lineRule="auto"/>
              <w:rPr>
                <w:rFonts w:ascii="Times New Roman" w:hAnsi="Times New Roman"/>
                <w:color w:val="auto"/>
                <w:sz w:val="24"/>
                <w:szCs w:val="24"/>
              </w:rPr>
            </w:pPr>
          </w:p>
          <w:p w:rsidR="00087BA8" w:rsidRPr="00815087" w:rsidRDefault="00222937" w:rsidP="00087BA8">
            <w:pPr>
              <w:spacing w:line="240" w:lineRule="auto"/>
              <w:rPr>
                <w:rFonts w:ascii="Times New Roman" w:hAnsi="Times New Roman"/>
                <w:color w:val="auto"/>
                <w:sz w:val="24"/>
                <w:szCs w:val="24"/>
              </w:rPr>
            </w:pPr>
            <w:r>
              <w:rPr>
                <w:rFonts w:ascii="Times New Roman" w:hAnsi="Times New Roman"/>
                <w:color w:val="auto"/>
                <w:sz w:val="24"/>
                <w:szCs w:val="24"/>
              </w:rPr>
              <w:t xml:space="preserve">Edukacinis užsiėmimas </w:t>
            </w:r>
            <w:r w:rsidR="00087BA8" w:rsidRPr="00815087">
              <w:rPr>
                <w:rFonts w:ascii="Times New Roman" w:hAnsi="Times New Roman"/>
                <w:color w:val="auto"/>
                <w:sz w:val="24"/>
                <w:szCs w:val="24"/>
              </w:rPr>
              <w:t>miesto parke  „Magnetai. Kompasai“.</w:t>
            </w:r>
          </w:p>
          <w:p w:rsidR="00087BA8" w:rsidRPr="00815087" w:rsidRDefault="00087BA8" w:rsidP="00087BA8">
            <w:pPr>
              <w:spacing w:line="240" w:lineRule="auto"/>
              <w:rPr>
                <w:rFonts w:ascii="Times New Roman" w:hAnsi="Times New Roman"/>
                <w:color w:val="auto"/>
                <w:sz w:val="24"/>
                <w:szCs w:val="24"/>
              </w:rPr>
            </w:pPr>
          </w:p>
          <w:p w:rsidR="00087BA8" w:rsidRPr="00815087" w:rsidRDefault="00222937"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00087BA8" w:rsidRPr="00815087">
              <w:rPr>
                <w:rFonts w:ascii="Times New Roman" w:hAnsi="Times New Roman"/>
                <w:color w:val="auto"/>
                <w:sz w:val="24"/>
                <w:szCs w:val="24"/>
              </w:rPr>
              <w:t xml:space="preserve"> UAB „Etanetas“.</w:t>
            </w:r>
          </w:p>
          <w:p w:rsidR="00087BA8" w:rsidRPr="00815087" w:rsidRDefault="00087BA8" w:rsidP="00087BA8">
            <w:pPr>
              <w:spacing w:line="240" w:lineRule="auto"/>
              <w:rPr>
                <w:rFonts w:ascii="Times New Roman" w:hAnsi="Times New Roman"/>
                <w:color w:val="auto"/>
                <w:sz w:val="24"/>
                <w:szCs w:val="24"/>
              </w:rPr>
            </w:pPr>
          </w:p>
        </w:tc>
        <w:tc>
          <w:tcPr>
            <w:tcW w:w="171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6 kl., GII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6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GIII kl.</w:t>
            </w:r>
          </w:p>
        </w:tc>
      </w:tr>
      <w:tr w:rsidR="00815087" w:rsidRPr="00815087" w:rsidTr="00AF3A65">
        <w:tc>
          <w:tcPr>
            <w:tcW w:w="183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Tiksliųjų mokslų MG</w:t>
            </w:r>
          </w:p>
        </w:tc>
        <w:tc>
          <w:tcPr>
            <w:tcW w:w="7188"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Edukacinis užsiėmimas Lietuvos banko pinigų muziejuje. </w:t>
            </w:r>
          </w:p>
          <w:p w:rsidR="00087BA8" w:rsidRPr="00815087" w:rsidRDefault="00087BA8" w:rsidP="00087BA8">
            <w:pPr>
              <w:rPr>
                <w:rFonts w:ascii="Times New Roman" w:hAnsi="Times New Roman"/>
                <w:color w:val="auto"/>
                <w:sz w:val="24"/>
              </w:rPr>
            </w:pPr>
          </w:p>
          <w:p w:rsidR="00087BA8" w:rsidRPr="00815087" w:rsidRDefault="00087BA8" w:rsidP="00087BA8">
            <w:pPr>
              <w:rPr>
                <w:rFonts w:ascii="Times New Roman" w:hAnsi="Times New Roman"/>
                <w:color w:val="auto"/>
              </w:rPr>
            </w:pPr>
            <w:r w:rsidRPr="00815087">
              <w:rPr>
                <w:rFonts w:ascii="Times New Roman" w:hAnsi="Times New Roman"/>
                <w:color w:val="auto"/>
                <w:sz w:val="24"/>
              </w:rPr>
              <w:t>Integruota matematikos ir IT pamoka  „Ekskursija į parduotuvę“.</w:t>
            </w:r>
          </w:p>
          <w:p w:rsidR="00087BA8" w:rsidRPr="00815087" w:rsidRDefault="00222937" w:rsidP="00087BA8">
            <w:pPr>
              <w:rPr>
                <w:rFonts w:ascii="Times New Roman" w:hAnsi="Times New Roman"/>
                <w:color w:val="auto"/>
                <w:sz w:val="24"/>
              </w:rPr>
            </w:pPr>
            <w:r>
              <w:rPr>
                <w:rFonts w:ascii="Times New Roman" w:hAnsi="Times New Roman"/>
                <w:color w:val="auto"/>
                <w:sz w:val="24"/>
                <w:szCs w:val="24"/>
              </w:rPr>
              <w:t>Edukacinis užsiėmimas</w:t>
            </w:r>
            <w:r w:rsidRPr="00815087">
              <w:rPr>
                <w:rFonts w:ascii="Times New Roman" w:hAnsi="Times New Roman"/>
                <w:color w:val="auto"/>
                <w:sz w:val="24"/>
                <w:szCs w:val="24"/>
              </w:rPr>
              <w:t xml:space="preserve">  </w:t>
            </w:r>
            <w:r w:rsidR="00087BA8" w:rsidRPr="00815087">
              <w:rPr>
                <w:rFonts w:ascii="Times New Roman" w:hAnsi="Times New Roman"/>
                <w:color w:val="auto"/>
                <w:sz w:val="24"/>
              </w:rPr>
              <w:t xml:space="preserve">„Kvadratinė funkcija, briaunainiai ir Šalčininkai“. </w:t>
            </w:r>
          </w:p>
          <w:p w:rsidR="00087BA8" w:rsidRPr="00815087" w:rsidRDefault="00222937" w:rsidP="00087BA8">
            <w:pPr>
              <w:rPr>
                <w:rFonts w:ascii="Times New Roman" w:hAnsi="Times New Roman"/>
                <w:color w:val="auto"/>
                <w:sz w:val="24"/>
                <w:szCs w:val="24"/>
              </w:rPr>
            </w:pPr>
            <w:r>
              <w:rPr>
                <w:rFonts w:ascii="Times New Roman" w:hAnsi="Times New Roman"/>
                <w:color w:val="auto"/>
                <w:sz w:val="24"/>
                <w:szCs w:val="24"/>
              </w:rPr>
              <w:t>Edukacinis užsiėmimas</w:t>
            </w:r>
            <w:r w:rsidR="00087BA8" w:rsidRPr="00815087">
              <w:rPr>
                <w:rFonts w:ascii="Times New Roman" w:hAnsi="Times New Roman"/>
                <w:color w:val="auto"/>
                <w:sz w:val="24"/>
              </w:rPr>
              <w:t xml:space="preserve"> </w:t>
            </w:r>
            <w:r>
              <w:rPr>
                <w:rFonts w:ascii="Times New Roman" w:hAnsi="Times New Roman"/>
                <w:color w:val="auto"/>
                <w:sz w:val="24"/>
              </w:rPr>
              <w:t>Kauno VDU informatikos fakultete</w:t>
            </w:r>
            <w:r w:rsidR="00087BA8" w:rsidRPr="00815087">
              <w:rPr>
                <w:rFonts w:ascii="Times New Roman" w:hAnsi="Times New Roman"/>
                <w:color w:val="auto"/>
                <w:sz w:val="24"/>
              </w:rPr>
              <w:t xml:space="preserve">. </w:t>
            </w:r>
          </w:p>
        </w:tc>
        <w:tc>
          <w:tcPr>
            <w:tcW w:w="171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7-GI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5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GI-GII kl.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GII-GIV kl. </w:t>
            </w:r>
          </w:p>
        </w:tc>
      </w:tr>
      <w:tr w:rsidR="00815087" w:rsidRPr="00815087" w:rsidTr="00AF3A65">
        <w:tc>
          <w:tcPr>
            <w:tcW w:w="183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Socialinio ugdymo ir kūno kultūros mokytojų MG</w:t>
            </w:r>
          </w:p>
        </w:tc>
        <w:tc>
          <w:tcPr>
            <w:tcW w:w="7188" w:type="dxa"/>
            <w:shd w:val="clear" w:color="auto" w:fill="auto"/>
          </w:tcPr>
          <w:p w:rsidR="00087BA8" w:rsidRPr="00815087" w:rsidRDefault="00222937"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Pr="00815087">
              <w:rPr>
                <w:rFonts w:ascii="Times New Roman" w:hAnsi="Times New Roman"/>
                <w:color w:val="auto"/>
                <w:sz w:val="24"/>
                <w:szCs w:val="24"/>
              </w:rPr>
              <w:t xml:space="preserve">  </w:t>
            </w:r>
            <w:r w:rsidR="00087BA8" w:rsidRPr="00815087">
              <w:rPr>
                <w:rFonts w:ascii="Times New Roman" w:hAnsi="Times New Roman"/>
                <w:color w:val="auto"/>
                <w:sz w:val="24"/>
                <w:szCs w:val="24"/>
              </w:rPr>
              <w:t>Jašiūnų M.Balinskio dvare ir Šalčininkų Vagnerio dvare,</w:t>
            </w: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Paulavos Respublikoje,  </w:t>
            </w: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Panerių memorialiniame muziejuje ir Genocido aukų muziejuje, </w:t>
            </w: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Rūdninkų girioje.  </w:t>
            </w:r>
          </w:p>
          <w:p w:rsidR="00087BA8" w:rsidRPr="00815087" w:rsidRDefault="006B5AB7" w:rsidP="00087BA8">
            <w:pPr>
              <w:spacing w:line="240" w:lineRule="auto"/>
              <w:rPr>
                <w:rFonts w:ascii="Times New Roman" w:hAnsi="Times New Roman"/>
                <w:color w:val="auto"/>
                <w:sz w:val="24"/>
                <w:szCs w:val="24"/>
              </w:rPr>
            </w:pPr>
            <w:r>
              <w:rPr>
                <w:rFonts w:ascii="Times New Roman" w:hAnsi="Times New Roman"/>
                <w:color w:val="auto"/>
                <w:sz w:val="24"/>
                <w:szCs w:val="24"/>
              </w:rPr>
              <w:t>Edukacinis užsiėmimas</w:t>
            </w:r>
            <w:r w:rsidR="00087BA8" w:rsidRPr="00815087">
              <w:rPr>
                <w:rFonts w:ascii="Times New Roman" w:hAnsi="Times New Roman"/>
                <w:color w:val="auto"/>
                <w:sz w:val="24"/>
                <w:szCs w:val="24"/>
              </w:rPr>
              <w:t xml:space="preserve"> Valstybės pažinimo centre.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lastRenderedPageBreak/>
              <w:t>Edukacinis užsiėmimas „Keturios sostinės“</w:t>
            </w:r>
          </w:p>
          <w:p w:rsidR="00087BA8" w:rsidRPr="00815087" w:rsidRDefault="00087BA8" w:rsidP="00087BA8">
            <w:pPr>
              <w:spacing w:line="240" w:lineRule="auto"/>
              <w:rPr>
                <w:rFonts w:ascii="Times New Roman" w:hAnsi="Times New Roman"/>
                <w:color w:val="auto"/>
                <w:sz w:val="24"/>
                <w:szCs w:val="24"/>
              </w:rPr>
            </w:pPr>
          </w:p>
          <w:p w:rsidR="00087BA8" w:rsidRPr="00815087" w:rsidRDefault="00222937" w:rsidP="00087BA8">
            <w:pPr>
              <w:spacing w:line="240" w:lineRule="auto"/>
              <w:rPr>
                <w:rFonts w:ascii="Times New Roman" w:hAnsi="Times New Roman"/>
                <w:color w:val="auto"/>
                <w:sz w:val="24"/>
                <w:szCs w:val="24"/>
              </w:rPr>
            </w:pPr>
            <w:r>
              <w:rPr>
                <w:rFonts w:ascii="Times New Roman" w:hAnsi="Times New Roman"/>
                <w:color w:val="auto"/>
                <w:sz w:val="24"/>
                <w:szCs w:val="24"/>
              </w:rPr>
              <w:t xml:space="preserve">Edukacinis užsiėmimas </w:t>
            </w:r>
            <w:r w:rsidR="00087BA8" w:rsidRPr="00815087">
              <w:rPr>
                <w:rFonts w:ascii="Times New Roman" w:hAnsi="Times New Roman"/>
                <w:color w:val="auto"/>
                <w:sz w:val="24"/>
                <w:szCs w:val="24"/>
              </w:rPr>
              <w:t xml:space="preserve">Dzūkijos nacionaliniame parke.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Šiaurietiško ėjimo žygis.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Ekonomikos ir verslumo pamoka jaunimo darbo centre.</w:t>
            </w:r>
          </w:p>
        </w:tc>
        <w:tc>
          <w:tcPr>
            <w:tcW w:w="171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lastRenderedPageBreak/>
              <w:t xml:space="preserve">GI kl.,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8-GI kl., </w:t>
            </w: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GI-GIIIkl.,</w:t>
            </w: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GII kl., </w:t>
            </w: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GII-GIV kl.</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lastRenderedPageBreak/>
              <w:t xml:space="preserve">5-7 kl.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GIV kl.,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 xml:space="preserve">GII kl. </w:t>
            </w:r>
          </w:p>
          <w:p w:rsidR="00087BA8" w:rsidRPr="00815087" w:rsidRDefault="00087BA8" w:rsidP="00087BA8">
            <w:pPr>
              <w:spacing w:line="240" w:lineRule="auto"/>
              <w:rPr>
                <w:rFonts w:ascii="Times New Roman" w:hAnsi="Times New Roman"/>
                <w:color w:val="auto"/>
                <w:sz w:val="24"/>
                <w:szCs w:val="24"/>
              </w:rPr>
            </w:pPr>
          </w:p>
          <w:p w:rsidR="00087BA8" w:rsidRPr="00815087" w:rsidRDefault="00087BA8" w:rsidP="00087BA8">
            <w:pPr>
              <w:spacing w:line="240" w:lineRule="auto"/>
              <w:rPr>
                <w:rFonts w:ascii="Times New Roman" w:hAnsi="Times New Roman"/>
                <w:color w:val="auto"/>
                <w:sz w:val="24"/>
                <w:szCs w:val="24"/>
              </w:rPr>
            </w:pPr>
            <w:r w:rsidRPr="00815087">
              <w:rPr>
                <w:rFonts w:ascii="Times New Roman" w:hAnsi="Times New Roman"/>
                <w:color w:val="auto"/>
                <w:sz w:val="24"/>
                <w:szCs w:val="24"/>
              </w:rPr>
              <w:t>GI kl.</w:t>
            </w:r>
          </w:p>
        </w:tc>
      </w:tr>
      <w:tr w:rsidR="00087BA8" w:rsidRPr="00815087" w:rsidTr="00AF3A65">
        <w:tc>
          <w:tcPr>
            <w:tcW w:w="1830" w:type="dxa"/>
            <w:shd w:val="clear" w:color="auto" w:fill="auto"/>
          </w:tcPr>
          <w:p w:rsidR="00087BA8" w:rsidRPr="00815087" w:rsidRDefault="00087BA8" w:rsidP="00087BA8">
            <w:pPr>
              <w:spacing w:line="240" w:lineRule="auto"/>
              <w:rPr>
                <w:rFonts w:ascii="Times New Roman" w:hAnsi="Times New Roman"/>
                <w:color w:val="auto"/>
                <w:sz w:val="24"/>
                <w:szCs w:val="24"/>
              </w:rPr>
            </w:pPr>
            <w:r w:rsidRPr="000706DE">
              <w:rPr>
                <w:rFonts w:ascii="Times New Roman" w:hAnsi="Times New Roman"/>
                <w:color w:val="auto"/>
                <w:sz w:val="24"/>
                <w:szCs w:val="24"/>
              </w:rPr>
              <w:lastRenderedPageBreak/>
              <w:t>Menų ir technologijų MG</w:t>
            </w:r>
          </w:p>
        </w:tc>
        <w:tc>
          <w:tcPr>
            <w:tcW w:w="7188" w:type="dxa"/>
            <w:shd w:val="clear" w:color="auto" w:fill="auto"/>
          </w:tcPr>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pl-PL" w:eastAsia="en-US"/>
              </w:rPr>
            </w:pPr>
            <w:r w:rsidRPr="000706DE">
              <w:rPr>
                <w:rFonts w:ascii="Times New Roman" w:eastAsia="Times New Roman" w:hAnsi="Times New Roman" w:cs="Times New Roman"/>
                <w:color w:val="auto"/>
                <w:sz w:val="24"/>
                <w:szCs w:val="24"/>
                <w:lang w:val="pl-PL" w:eastAsia="en-US"/>
              </w:rPr>
              <w:t>Dailės pamokos gimnazijos ir miesto parke;</w:t>
            </w:r>
          </w:p>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en-US" w:eastAsia="en-US"/>
              </w:rPr>
            </w:pPr>
            <w:r w:rsidRPr="000706DE">
              <w:rPr>
                <w:rFonts w:ascii="Times New Roman" w:eastAsia="Times New Roman" w:hAnsi="Times New Roman" w:cs="Times New Roman"/>
                <w:color w:val="auto"/>
                <w:sz w:val="24"/>
                <w:szCs w:val="24"/>
                <w:lang w:val="en-US" w:eastAsia="en-US"/>
              </w:rPr>
              <w:t>Technologijų pamokos siuvyklose arba kepyklose;</w:t>
            </w:r>
          </w:p>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en-US" w:eastAsia="en-US"/>
              </w:rPr>
            </w:pPr>
            <w:r w:rsidRPr="000706DE">
              <w:rPr>
                <w:rFonts w:ascii="Times New Roman" w:eastAsia="Times New Roman" w:hAnsi="Times New Roman" w:cs="Times New Roman"/>
                <w:color w:val="auto"/>
                <w:sz w:val="24"/>
                <w:szCs w:val="24"/>
                <w:lang w:val="en-US" w:eastAsia="en-US"/>
              </w:rPr>
              <w:t>Muzikos pamoka etnografinėje sodyboje;</w:t>
            </w:r>
          </w:p>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en-US" w:eastAsia="en-US"/>
              </w:rPr>
            </w:pPr>
            <w:r w:rsidRPr="000706DE">
              <w:rPr>
                <w:rFonts w:ascii="Times New Roman" w:eastAsia="Times New Roman" w:hAnsi="Times New Roman" w:cs="Times New Roman"/>
                <w:color w:val="auto"/>
                <w:sz w:val="24"/>
                <w:szCs w:val="24"/>
                <w:lang w:val="en-US" w:eastAsia="en-US"/>
              </w:rPr>
              <w:t>Menų pamokos Operos ir Baleto teatro užkulisiuose;</w:t>
            </w:r>
          </w:p>
          <w:p w:rsidR="00087BA8"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en-US" w:eastAsia="en-US"/>
              </w:rPr>
            </w:pPr>
            <w:r w:rsidRPr="000706DE">
              <w:rPr>
                <w:rFonts w:ascii="Times New Roman" w:eastAsia="Times New Roman" w:hAnsi="Times New Roman" w:cs="Times New Roman"/>
                <w:color w:val="auto"/>
                <w:sz w:val="24"/>
                <w:szCs w:val="24"/>
                <w:lang w:val="en-US" w:eastAsia="en-US"/>
              </w:rPr>
              <w:t>Menų pamokos Nacionalinėje Mikalojaus Konstantino Čiurlionio menų mokykloje.</w:t>
            </w:r>
          </w:p>
        </w:tc>
        <w:tc>
          <w:tcPr>
            <w:tcW w:w="1710" w:type="dxa"/>
            <w:shd w:val="clear" w:color="auto" w:fill="auto"/>
          </w:tcPr>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pl-PL" w:eastAsia="en-US"/>
              </w:rPr>
            </w:pPr>
            <w:r w:rsidRPr="000706DE">
              <w:rPr>
                <w:rFonts w:ascii="Times New Roman" w:eastAsia="Times New Roman" w:hAnsi="Times New Roman" w:cs="Times New Roman"/>
                <w:color w:val="auto"/>
                <w:sz w:val="24"/>
                <w:szCs w:val="24"/>
                <w:lang w:val="pl-PL" w:eastAsia="en-US"/>
              </w:rPr>
              <w:t>7-GIII kl.</w:t>
            </w:r>
          </w:p>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pl-PL" w:eastAsia="en-US"/>
              </w:rPr>
            </w:pPr>
            <w:r w:rsidRPr="000706DE">
              <w:rPr>
                <w:rFonts w:ascii="Times New Roman" w:eastAsia="Times New Roman" w:hAnsi="Times New Roman" w:cs="Times New Roman"/>
                <w:color w:val="auto"/>
                <w:sz w:val="24"/>
                <w:szCs w:val="24"/>
                <w:lang w:val="pl-PL" w:eastAsia="en-US"/>
              </w:rPr>
              <w:t>6-7 kl.</w:t>
            </w:r>
          </w:p>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pl-PL" w:eastAsia="en-US"/>
              </w:rPr>
            </w:pPr>
            <w:r w:rsidRPr="000706DE">
              <w:rPr>
                <w:rFonts w:ascii="Times New Roman" w:eastAsia="Times New Roman" w:hAnsi="Times New Roman" w:cs="Times New Roman"/>
                <w:color w:val="auto"/>
                <w:sz w:val="24"/>
                <w:szCs w:val="24"/>
                <w:lang w:val="pl-PL" w:eastAsia="en-US"/>
              </w:rPr>
              <w:t>5 kl.</w:t>
            </w:r>
          </w:p>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pl-PL" w:eastAsia="en-US"/>
              </w:rPr>
            </w:pPr>
            <w:r w:rsidRPr="000706DE">
              <w:rPr>
                <w:rFonts w:ascii="Times New Roman" w:eastAsia="Times New Roman" w:hAnsi="Times New Roman" w:cs="Times New Roman"/>
                <w:color w:val="auto"/>
                <w:sz w:val="24"/>
                <w:szCs w:val="24"/>
                <w:lang w:val="pl-PL" w:eastAsia="en-US"/>
              </w:rPr>
              <w:t>8-GI kl.</w:t>
            </w:r>
          </w:p>
          <w:p w:rsidR="000706DE" w:rsidRPr="000706DE" w:rsidRDefault="000706DE" w:rsidP="000706DE">
            <w:pPr>
              <w:spacing w:before="100" w:beforeAutospacing="1" w:after="100" w:afterAutospacing="1" w:line="240" w:lineRule="auto"/>
              <w:rPr>
                <w:rFonts w:ascii="Times New Roman" w:eastAsia="Times New Roman" w:hAnsi="Times New Roman" w:cs="Times New Roman"/>
                <w:color w:val="auto"/>
                <w:sz w:val="24"/>
                <w:szCs w:val="24"/>
                <w:lang w:val="en-US" w:eastAsia="en-US"/>
              </w:rPr>
            </w:pPr>
            <w:r w:rsidRPr="000706DE">
              <w:rPr>
                <w:rFonts w:ascii="Times New Roman" w:eastAsia="Times New Roman" w:hAnsi="Times New Roman" w:cs="Times New Roman"/>
                <w:color w:val="auto"/>
                <w:sz w:val="24"/>
                <w:szCs w:val="24"/>
                <w:lang w:val="en-US" w:eastAsia="en-US"/>
              </w:rPr>
              <w:t>8-GI kl.</w:t>
            </w:r>
          </w:p>
          <w:p w:rsidR="00087BA8" w:rsidRPr="00815087" w:rsidRDefault="00087BA8" w:rsidP="00087BA8">
            <w:pPr>
              <w:spacing w:line="240" w:lineRule="auto"/>
              <w:rPr>
                <w:rFonts w:ascii="Times New Roman" w:hAnsi="Times New Roman"/>
                <w:color w:val="auto"/>
                <w:sz w:val="24"/>
                <w:szCs w:val="24"/>
              </w:rPr>
            </w:pPr>
          </w:p>
        </w:tc>
      </w:tr>
    </w:tbl>
    <w:p w:rsidR="00087BA8" w:rsidRPr="00815087" w:rsidRDefault="00087BA8" w:rsidP="00087BA8">
      <w:pPr>
        <w:spacing w:line="240" w:lineRule="auto"/>
        <w:rPr>
          <w:rFonts w:ascii="Times New Roman" w:hAnsi="Times New Roman"/>
          <w:color w:val="auto"/>
          <w:sz w:val="24"/>
          <w:szCs w:val="24"/>
        </w:rPr>
      </w:pPr>
    </w:p>
    <w:p w:rsidR="00087BA8" w:rsidRPr="00815087" w:rsidRDefault="00640F71" w:rsidP="00087BA8">
      <w:pPr>
        <w:keepNext/>
        <w:tabs>
          <w:tab w:val="left" w:pos="6410"/>
          <w:tab w:val="right" w:pos="9911"/>
        </w:tabs>
        <w:jc w:val="right"/>
        <w:rPr>
          <w:rFonts w:ascii="Times New Roman" w:eastAsia="Times New Roman" w:hAnsi="Times New Roman" w:cs="Times New Roman"/>
          <w:b/>
          <w:smallCaps/>
          <w:color w:val="auto"/>
          <w:sz w:val="24"/>
          <w:szCs w:val="24"/>
        </w:rPr>
      </w:pPr>
      <w:hyperlink w:anchor="h.1fob9te"/>
    </w:p>
    <w:p w:rsidR="00087BA8" w:rsidRPr="00815087" w:rsidRDefault="00087BA8" w:rsidP="00087BA8">
      <w:pPr>
        <w:rPr>
          <w:rFonts w:ascii="Times New Roman" w:eastAsia="Times New Roman" w:hAnsi="Times New Roman" w:cs="Times New Roman"/>
          <w:b/>
          <w:smallCaps/>
          <w:color w:val="auto"/>
          <w:sz w:val="24"/>
          <w:szCs w:val="24"/>
        </w:rPr>
      </w:pPr>
      <w:r w:rsidRPr="00815087">
        <w:rPr>
          <w:rFonts w:ascii="Times New Roman" w:eastAsia="Times New Roman" w:hAnsi="Times New Roman" w:cs="Times New Roman"/>
          <w:b/>
          <w:smallCaps/>
          <w:color w:val="auto"/>
          <w:sz w:val="24"/>
          <w:szCs w:val="24"/>
        </w:rPr>
        <w:br w:type="page"/>
      </w:r>
    </w:p>
    <w:p w:rsidR="00087BA8" w:rsidRPr="00815087" w:rsidRDefault="00087BA8" w:rsidP="00087BA8">
      <w:pPr>
        <w:keepNext/>
        <w:tabs>
          <w:tab w:val="left" w:pos="6410"/>
          <w:tab w:val="right" w:pos="9911"/>
        </w:tabs>
        <w:jc w:val="right"/>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Priedas Nr. 20</w:t>
      </w:r>
    </w:p>
    <w:p w:rsidR="00087BA8" w:rsidRPr="00815087" w:rsidRDefault="00087BA8" w:rsidP="00087BA8">
      <w:pPr>
        <w:keepNext/>
        <w:tabs>
          <w:tab w:val="left" w:pos="6410"/>
          <w:tab w:val="right" w:pos="9911"/>
        </w:tabs>
        <w:jc w:val="right"/>
        <w:rPr>
          <w:rFonts w:ascii="Times New Roman" w:eastAsia="Times New Roman" w:hAnsi="Times New Roman" w:cs="Times New Roman"/>
          <w:color w:val="auto"/>
          <w:sz w:val="24"/>
          <w:szCs w:val="24"/>
        </w:rPr>
      </w:pPr>
    </w:p>
    <w:p w:rsidR="00087BA8" w:rsidRPr="00815087" w:rsidRDefault="00087BA8" w:rsidP="00087BA8">
      <w:pPr>
        <w:keepNext/>
        <w:tabs>
          <w:tab w:val="left" w:pos="6410"/>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smallCaps/>
          <w:color w:val="auto"/>
          <w:sz w:val="24"/>
          <w:szCs w:val="24"/>
        </w:rPr>
        <w:t xml:space="preserve">MOKINIO GEROVĖS UŽTIKRINIMAS IR SVEIKATOS UGDYMAS </w:t>
      </w:r>
      <w:r w:rsidRPr="00815087">
        <w:rPr>
          <w:rFonts w:ascii="Times New Roman" w:eastAsia="Times New Roman" w:hAnsi="Times New Roman" w:cs="Times New Roman"/>
          <w:b/>
          <w:color w:val="auto"/>
          <w:sz w:val="24"/>
          <w:szCs w:val="24"/>
        </w:rPr>
        <w:t xml:space="preserve">GIMNAZIJOJE </w:t>
      </w:r>
    </w:p>
    <w:p w:rsidR="00087BA8" w:rsidRPr="00815087" w:rsidRDefault="00087BA8" w:rsidP="00087BA8">
      <w:pPr>
        <w:keepNext/>
        <w:tabs>
          <w:tab w:val="left" w:pos="6410"/>
          <w:tab w:val="right" w:pos="9911"/>
        </w:tabs>
        <w:jc w:val="center"/>
        <w:rPr>
          <w:rFonts w:ascii="Times New Roman" w:hAnsi="Times New Roman" w:cs="Times New Roman"/>
          <w:b/>
          <w:color w:val="auto"/>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011"/>
        <w:gridCol w:w="1985"/>
        <w:gridCol w:w="2268"/>
        <w:gridCol w:w="2268"/>
      </w:tblGrid>
      <w:tr w:rsidR="00815087" w:rsidRPr="00815087" w:rsidTr="00AF3A65">
        <w:tc>
          <w:tcPr>
            <w:tcW w:w="817"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b/>
                <w:color w:val="auto"/>
                <w:sz w:val="24"/>
                <w:szCs w:val="24"/>
              </w:rPr>
              <w:t>El. Nr.</w:t>
            </w: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b/>
                <w:color w:val="auto"/>
                <w:sz w:val="24"/>
                <w:szCs w:val="24"/>
              </w:rPr>
              <w:t>Veikla</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b/>
                <w:color w:val="auto"/>
                <w:sz w:val="24"/>
                <w:szCs w:val="24"/>
              </w:rPr>
              <w:t>Data</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b/>
                <w:color w:val="auto"/>
                <w:sz w:val="24"/>
                <w:szCs w:val="24"/>
              </w:rPr>
              <w:t>Atsakingi</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b/>
                <w:color w:val="auto"/>
                <w:sz w:val="24"/>
                <w:szCs w:val="24"/>
              </w:rPr>
              <w:t xml:space="preserve">Pastabos </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Gimnazijos sportinės rungtynės „Sportas be tabako“. </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Rugsėjis</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Kūno kultūros mokytojai ir 5-8 klasių vadovai </w:t>
            </w:r>
          </w:p>
        </w:tc>
        <w:tc>
          <w:tcPr>
            <w:tcW w:w="2268" w:type="dxa"/>
            <w:vMerge w:val="restart"/>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 gimnazijos prevencinę programą</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,,Saugok save ir kitą“</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Gimnazijos sportinės rungtynės „Sportas be tabako“. </w:t>
            </w:r>
          </w:p>
        </w:tc>
        <w:tc>
          <w:tcPr>
            <w:tcW w:w="1985"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Rugsėjis </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Kūno kultūros mokytojai ir GI-GIV klasių vadovai</w:t>
            </w:r>
          </w:p>
        </w:tc>
        <w:tc>
          <w:tcPr>
            <w:tcW w:w="2268" w:type="dxa"/>
            <w:vMerge/>
          </w:tcPr>
          <w:p w:rsidR="00087BA8" w:rsidRPr="00815087" w:rsidRDefault="00087BA8" w:rsidP="00087BA8">
            <w:pPr>
              <w:rPr>
                <w:rFonts w:ascii="Times New Roman" w:eastAsia="Times New Roman" w:hAnsi="Times New Roman" w:cs="Times New Roman"/>
                <w:color w:val="auto"/>
                <w:sz w:val="24"/>
                <w:szCs w:val="24"/>
              </w:rPr>
            </w:pP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OLWEUS patyčių prevencijos programos diegimas</w:t>
            </w:r>
          </w:p>
        </w:tc>
        <w:tc>
          <w:tcPr>
            <w:tcW w:w="1985" w:type="dxa"/>
          </w:tcPr>
          <w:p w:rsidR="00087BA8" w:rsidRPr="00815087" w:rsidRDefault="00572DBF" w:rsidP="00087BA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Per mokslo metus</w:t>
            </w:r>
            <w:r w:rsidR="00087BA8" w:rsidRPr="00815087">
              <w:rPr>
                <w:rFonts w:ascii="Times New Roman" w:eastAsia="Times New Roman" w:hAnsi="Times New Roman" w:cs="Times New Roman"/>
                <w:color w:val="auto"/>
                <w:sz w:val="24"/>
                <w:szCs w:val="24"/>
              </w:rPr>
              <w:t xml:space="preserve">. </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Dalyvauja gimnazijos bendruomenė.</w:t>
            </w:r>
          </w:p>
        </w:tc>
        <w:tc>
          <w:tcPr>
            <w:tcW w:w="2268" w:type="dxa"/>
          </w:tcPr>
          <w:p w:rsidR="00087BA8" w:rsidRPr="00815087" w:rsidRDefault="00087BA8" w:rsidP="00087BA8">
            <w:pPr>
              <w:rPr>
                <w:rFonts w:ascii="Times New Roman" w:eastAsia="Times New Roman" w:hAnsi="Times New Roman" w:cs="Times New Roman"/>
                <w:color w:val="auto"/>
                <w:sz w:val="24"/>
                <w:szCs w:val="24"/>
              </w:rPr>
            </w:pP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Atlikti mokinių nenoro eiti į mokyklą tyrimą „Mokyklos baimės tyrimas”</w:t>
            </w:r>
          </w:p>
        </w:tc>
        <w:tc>
          <w:tcPr>
            <w:tcW w:w="1985"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Rugsėjis</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J. Kasparevič,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J. Moskevič</w:t>
            </w:r>
          </w:p>
          <w:p w:rsidR="00087BA8" w:rsidRPr="00815087" w:rsidRDefault="00087BA8" w:rsidP="00087BA8">
            <w:pPr>
              <w:rPr>
                <w:rFonts w:ascii="Times New Roman" w:eastAsia="Times New Roman" w:hAnsi="Times New Roman" w:cs="Times New Roman"/>
                <w:color w:val="auto"/>
                <w:sz w:val="24"/>
                <w:szCs w:val="24"/>
              </w:rPr>
            </w:pP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GI-GIV klasių mokinių ištyrimas naudojant Mokinių Baimės klausimyną. </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,,Žaliosios klasės” įkūrimas (tęsinys)</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Per mokslo metus</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I. Barnatovič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 Sinkevič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 Pečkauskienė</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J. Miloš</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2016-2017 m.</w:t>
            </w:r>
          </w:p>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Atvejų grupė mokytojams</w:t>
            </w:r>
          </w:p>
        </w:tc>
        <w:tc>
          <w:tcPr>
            <w:tcW w:w="1985" w:type="dxa"/>
          </w:tcPr>
          <w:p w:rsidR="00087BA8" w:rsidRPr="00815087" w:rsidRDefault="00743C1A" w:rsidP="00087BA8">
            <w:pPr>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Nuolat per </w:t>
            </w:r>
            <w:r w:rsidR="00087BA8" w:rsidRPr="00815087">
              <w:rPr>
                <w:rFonts w:ascii="Times New Roman" w:hAnsi="Times New Roman" w:cs="Times New Roman"/>
                <w:color w:val="auto"/>
                <w:sz w:val="24"/>
                <w:szCs w:val="24"/>
              </w:rPr>
              <w:t>mokslo met</w:t>
            </w:r>
            <w:r>
              <w:rPr>
                <w:rFonts w:ascii="Times New Roman" w:hAnsi="Times New Roman" w:cs="Times New Roman"/>
                <w:color w:val="auto"/>
                <w:sz w:val="24"/>
                <w:szCs w:val="24"/>
              </w:rPr>
              <w:t>us.</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J. Kasparevič,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J. Moskevič</w:t>
            </w:r>
          </w:p>
          <w:p w:rsidR="00087BA8" w:rsidRPr="00815087" w:rsidRDefault="00087BA8" w:rsidP="00087BA8">
            <w:pPr>
              <w:rPr>
                <w:rFonts w:ascii="Times New Roman" w:eastAsia="Times New Roman" w:hAnsi="Times New Roman" w:cs="Times New Roman"/>
                <w:color w:val="auto"/>
                <w:sz w:val="24"/>
                <w:szCs w:val="24"/>
              </w:rPr>
            </w:pP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Problemiškų atvejų aptarimas.</w:t>
            </w:r>
          </w:p>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Pagalbos būdų paieška</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hAnsi="Times New Roman" w:cs="Times New Roman"/>
                <w:color w:val="auto"/>
                <w:sz w:val="24"/>
                <w:szCs w:val="24"/>
              </w:rPr>
              <w:t>Agresijos mažinimas, pykčio išreiškimo formos, tinkamų komunikavimo būdų formavimas, savivertės stiprinimas.</w:t>
            </w:r>
          </w:p>
        </w:tc>
        <w:tc>
          <w:tcPr>
            <w:tcW w:w="1985"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Spalis</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J. Kasparevič,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J. Moskevič</w:t>
            </w:r>
          </w:p>
          <w:p w:rsidR="00087BA8" w:rsidRPr="00815087" w:rsidRDefault="00087BA8" w:rsidP="00087BA8">
            <w:pPr>
              <w:rPr>
                <w:rFonts w:ascii="Times New Roman" w:eastAsia="Times New Roman" w:hAnsi="Times New Roman" w:cs="Times New Roman"/>
                <w:color w:val="auto"/>
                <w:sz w:val="24"/>
                <w:szCs w:val="24"/>
              </w:rPr>
            </w:pP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Klasės valandėlių ciklai (3 užsiėmimai) 7-oms klasėms.</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Kitoms klasėms pagal poreikį, </w:t>
            </w:r>
            <w:r w:rsidR="00743C1A">
              <w:rPr>
                <w:rFonts w:ascii="Times New Roman" w:hAnsi="Times New Roman" w:cs="Times New Roman"/>
                <w:color w:val="auto"/>
                <w:sz w:val="24"/>
                <w:szCs w:val="24"/>
              </w:rPr>
              <w:t xml:space="preserve"> per mokslo metus</w:t>
            </w:r>
            <w:r w:rsidRPr="00815087">
              <w:rPr>
                <w:rFonts w:ascii="Times New Roman" w:hAnsi="Times New Roman" w:cs="Times New Roman"/>
                <w:color w:val="auto"/>
                <w:sz w:val="24"/>
                <w:szCs w:val="24"/>
              </w:rPr>
              <w:t>.</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Pasaulinės psichinės sveikatos dienos minėjimas.</w:t>
            </w:r>
          </w:p>
        </w:tc>
        <w:tc>
          <w:tcPr>
            <w:tcW w:w="1985"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Spalio 10 d. </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J. Kasparevič,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J. Moskevič</w:t>
            </w:r>
          </w:p>
          <w:p w:rsidR="00087BA8" w:rsidRPr="00815087" w:rsidRDefault="00087BA8" w:rsidP="00087BA8">
            <w:pPr>
              <w:rPr>
                <w:rFonts w:ascii="Times New Roman" w:eastAsia="Times New Roman" w:hAnsi="Times New Roman" w:cs="Times New Roman"/>
                <w:color w:val="auto"/>
                <w:sz w:val="24"/>
                <w:szCs w:val="24"/>
                <w:highlight w:val="yellow"/>
              </w:rPr>
            </w:pPr>
            <w:r w:rsidRPr="00815087">
              <w:rPr>
                <w:rFonts w:ascii="Times New Roman" w:eastAsia="Times New Roman" w:hAnsi="Times New Roman" w:cs="Times New Roman"/>
                <w:color w:val="auto"/>
                <w:sz w:val="24"/>
                <w:szCs w:val="24"/>
              </w:rPr>
              <w:t>Mokinių savivalda.</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Relaksacijų vedimas mokiniams pertraukų metu.</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Vilniaus apskrities konkursas ,,Sveikuolių sveikuoliai”</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Spalis-gruodis</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N.Šilkienė,</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klasės vadovai</w:t>
            </w:r>
          </w:p>
          <w:p w:rsidR="00087BA8" w:rsidRPr="00815087" w:rsidRDefault="00087BA8" w:rsidP="00087BA8">
            <w:pPr>
              <w:rPr>
                <w:rFonts w:ascii="Times New Roman" w:hAnsi="Times New Roman" w:cs="Times New Roman"/>
                <w:color w:val="auto"/>
                <w:sz w:val="24"/>
                <w:szCs w:val="24"/>
              </w:rPr>
            </w:pP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 Šalčininkų r</w:t>
            </w:r>
            <w:r w:rsidRPr="00815087">
              <w:rPr>
                <w:rFonts w:ascii="Times New Roman" w:eastAsia="Times New Roman" w:hAnsi="Times New Roman" w:cs="Times New Roman"/>
                <w:i/>
                <w:color w:val="auto"/>
                <w:sz w:val="24"/>
                <w:szCs w:val="24"/>
              </w:rPr>
              <w:t xml:space="preserve">. </w:t>
            </w:r>
            <w:r w:rsidR="00743C1A" w:rsidRPr="00815087">
              <w:rPr>
                <w:rFonts w:ascii="Times New Roman" w:eastAsia="Times New Roman" w:hAnsi="Times New Roman" w:cs="Times New Roman"/>
                <w:color w:val="auto"/>
                <w:sz w:val="24"/>
                <w:szCs w:val="24"/>
              </w:rPr>
              <w:t>S</w:t>
            </w:r>
            <w:r w:rsidRPr="00815087">
              <w:rPr>
                <w:rFonts w:ascii="Times New Roman" w:eastAsia="Times New Roman" w:hAnsi="Times New Roman" w:cs="Times New Roman"/>
                <w:color w:val="auto"/>
                <w:sz w:val="24"/>
                <w:szCs w:val="24"/>
              </w:rPr>
              <w:t>avivaldybės</w:t>
            </w:r>
            <w:r w:rsidR="00743C1A">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color w:val="auto"/>
                <w:sz w:val="24"/>
                <w:szCs w:val="24"/>
              </w:rPr>
              <w:t>švietimo</w:t>
            </w:r>
            <w:r w:rsidR="00743C1A">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color w:val="auto"/>
                <w:sz w:val="24"/>
                <w:szCs w:val="24"/>
              </w:rPr>
              <w:t>ir sporto skyriaus planą.</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Akcija nerūkymo dienai paminėti „Saldainis vietoj cigaretės“. </w:t>
            </w:r>
          </w:p>
          <w:p w:rsidR="00087BA8" w:rsidRPr="00815087" w:rsidRDefault="00087BA8" w:rsidP="00087BA8">
            <w:pPr>
              <w:rPr>
                <w:rFonts w:ascii="Times New Roman" w:eastAsia="Times New Roman" w:hAnsi="Times New Roman" w:cs="Times New Roman"/>
                <w:color w:val="auto"/>
                <w:sz w:val="24"/>
                <w:szCs w:val="24"/>
              </w:rPr>
            </w:pPr>
          </w:p>
        </w:tc>
        <w:tc>
          <w:tcPr>
            <w:tcW w:w="1985"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Lapkritis </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Soc.pedagogas L.Šuškevič, 8-GII klasių vadovai </w:t>
            </w:r>
          </w:p>
        </w:tc>
        <w:tc>
          <w:tcPr>
            <w:tcW w:w="2268" w:type="dxa"/>
            <w:vMerge w:val="restart"/>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 gimnazijos prevencinę programą</w:t>
            </w:r>
          </w:p>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,,Saugok save ir kitą“</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GI-GII kl.mokinių diskusija </w:t>
            </w:r>
            <w:r w:rsidRPr="00815087">
              <w:rPr>
                <w:rFonts w:ascii="Times New Roman" w:eastAsia="Times New Roman" w:hAnsi="Times New Roman" w:cs="Times New Roman"/>
                <w:color w:val="auto"/>
                <w:sz w:val="24"/>
                <w:szCs w:val="24"/>
              </w:rPr>
              <w:lastRenderedPageBreak/>
              <w:t>„Kaip tu galvoji?“ psichoaktyvių medžiagų vartojimo prevencijos tema.</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 xml:space="preserve">Lapkritis </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Soc.pedagogas </w:t>
            </w:r>
            <w:r w:rsidRPr="00815087">
              <w:rPr>
                <w:rFonts w:ascii="Times New Roman" w:eastAsia="Times New Roman" w:hAnsi="Times New Roman" w:cs="Times New Roman"/>
                <w:color w:val="auto"/>
                <w:sz w:val="24"/>
                <w:szCs w:val="24"/>
              </w:rPr>
              <w:lastRenderedPageBreak/>
              <w:t xml:space="preserve">L.Šuškevič, 8-GII klasių vadovai </w:t>
            </w:r>
          </w:p>
        </w:tc>
        <w:tc>
          <w:tcPr>
            <w:tcW w:w="2268" w:type="dxa"/>
            <w:vMerge/>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 Psichologiškai, dvasiškai ir fiziškai sveikos ir saugios aplinkos kūrimas, skirtas Tarptautinei Tolerancijos dienai</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Lapkričio 16 d.</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Mokinių savivalda</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I. Novikevič</w:t>
            </w:r>
          </w:p>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J. Kasparevič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J. Moskevič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L. Šuškevič</w:t>
            </w:r>
          </w:p>
        </w:tc>
        <w:tc>
          <w:tcPr>
            <w:tcW w:w="2268" w:type="dxa"/>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Renginys „Galime linksmintis kitaip – mums nereikia alkoholio“. </w:t>
            </w:r>
          </w:p>
        </w:tc>
        <w:tc>
          <w:tcPr>
            <w:tcW w:w="1985"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Gruodis </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GI-GII kl. vadovai, programos vykdytojai. </w:t>
            </w:r>
          </w:p>
        </w:tc>
        <w:tc>
          <w:tcPr>
            <w:tcW w:w="2268" w:type="dxa"/>
            <w:vMerge w:val="restart"/>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 gimnazijos prevencinę programą</w:t>
            </w:r>
          </w:p>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,,Saugok save ir kitą“</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 Gerumo akcija ,,Pasidalinkime gerumu“</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Gruodis </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L. Šuškevič</w:t>
            </w:r>
          </w:p>
          <w:p w:rsidR="00087BA8" w:rsidRPr="00815087" w:rsidRDefault="00087BA8" w:rsidP="00087BA8">
            <w:pPr>
              <w:rPr>
                <w:rFonts w:ascii="Times New Roman" w:hAnsi="Times New Roman" w:cs="Times New Roman"/>
                <w:color w:val="auto"/>
                <w:sz w:val="24"/>
                <w:szCs w:val="24"/>
              </w:rPr>
            </w:pPr>
          </w:p>
        </w:tc>
        <w:tc>
          <w:tcPr>
            <w:tcW w:w="2268" w:type="dxa"/>
            <w:vMerge/>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Paraiškos rajono sveiko gyvenimo įgūdžių ugdymo ir alkoholio, tabako, narkotinių ir kitų psichotropinių medžiagų vartojimo prevencijos programų konkursui teikimas. </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Iki gruodžio 15 d.</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Vykdytojų grupė</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Pagal direktorės įsakymą</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Tyrimas,,Kaip jaučiuosi gimnazijoje?“</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 Gruodis- sausis </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L. Šuškevič</w:t>
            </w:r>
          </w:p>
          <w:p w:rsidR="00087BA8" w:rsidRPr="00815087" w:rsidRDefault="00087BA8" w:rsidP="00087BA8">
            <w:pPr>
              <w:rPr>
                <w:rFonts w:ascii="Times New Roman" w:hAnsi="Times New Roman" w:cs="Times New Roman"/>
                <w:color w:val="auto"/>
                <w:sz w:val="24"/>
                <w:szCs w:val="24"/>
              </w:rPr>
            </w:pP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5-GII klasių mokiniai</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Tyrimas „Mano nuomonė apie žalingus įpročius“ </w:t>
            </w:r>
          </w:p>
        </w:tc>
        <w:tc>
          <w:tcPr>
            <w:tcW w:w="1985"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Kovas </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L.Šuškevič</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7-GIII klasių mokiniai </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Akcija skirta Pasaulinei ligonių dienai paminėti.</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Vasario 9 d.</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N. Šilkienė</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A. Žuk</w:t>
            </w:r>
          </w:p>
        </w:tc>
        <w:tc>
          <w:tcPr>
            <w:tcW w:w="2268" w:type="dxa"/>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Paauglių savęs pažinimo ir komunikavimo įgūdžių stiprinimo grupė. </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Vasaris-balandis</w:t>
            </w:r>
          </w:p>
        </w:tc>
        <w:tc>
          <w:tcPr>
            <w:tcW w:w="2268" w:type="dxa"/>
          </w:tcPr>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 J. Kasparevič,</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J. Moskevič</w:t>
            </w:r>
          </w:p>
          <w:p w:rsidR="00087BA8" w:rsidRPr="00815087" w:rsidRDefault="00087BA8" w:rsidP="00087BA8">
            <w:pPr>
              <w:rPr>
                <w:rFonts w:ascii="Times New Roman" w:hAnsi="Times New Roman" w:cs="Times New Roman"/>
                <w:color w:val="auto"/>
                <w:sz w:val="24"/>
                <w:szCs w:val="24"/>
              </w:rPr>
            </w:pP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Grupės amžiaus ribos formuojamos pagal mokinių poreikį. Planuojama vesti viena 6-15 dalyvių grupė. </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Susitikimas su Vilniaus miesto savivaldybės visuomenės sveikatos biuro lektoriais sveikatingumo tema.</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Per mokslo metus</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N. Šilkienė</w:t>
            </w:r>
          </w:p>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Klasių vadovai</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Susitikimo data ir tematika pagal susitarimą</w:t>
            </w:r>
          </w:p>
        </w:tc>
      </w:tr>
      <w:tr w:rsidR="00815087" w:rsidRPr="00815087" w:rsidTr="00AF3A65">
        <w:tc>
          <w:tcPr>
            <w:tcW w:w="817" w:type="dxa"/>
          </w:tcPr>
          <w:p w:rsidR="00087BA8" w:rsidRPr="00815087" w:rsidRDefault="00087BA8" w:rsidP="00087BA8">
            <w:pPr>
              <w:numPr>
                <w:ilvl w:val="0"/>
                <w:numId w:val="1"/>
              </w:numPr>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Gimnazijos rekordai GI-GIII klasių mokiniams </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Birželis </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Kūno kultūros mokytojai</w:t>
            </w:r>
          </w:p>
        </w:tc>
        <w:tc>
          <w:tcPr>
            <w:tcW w:w="2268" w:type="dxa"/>
          </w:tcPr>
          <w:p w:rsidR="00087BA8" w:rsidRPr="00815087" w:rsidRDefault="00087BA8" w:rsidP="00087BA8">
            <w:pPr>
              <w:rPr>
                <w:rFonts w:ascii="Times New Roman" w:hAnsi="Times New Roman" w:cs="Times New Roman"/>
                <w:color w:val="auto"/>
                <w:sz w:val="24"/>
                <w:szCs w:val="24"/>
              </w:rPr>
            </w:pP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 Dalyvavimas</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konkurse  „Labai paprastas konkursas“</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Per mokslo metus</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N. Šilkienė</w:t>
            </w:r>
          </w:p>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Klasių vadovai</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Susitikimo data pagal susitarimą</w:t>
            </w:r>
          </w:p>
        </w:tc>
      </w:tr>
      <w:tr w:rsidR="00815087" w:rsidRPr="00815087" w:rsidTr="00AF3A65">
        <w:tc>
          <w:tcPr>
            <w:tcW w:w="817" w:type="dxa"/>
          </w:tcPr>
          <w:p w:rsidR="00087BA8" w:rsidRPr="00815087" w:rsidRDefault="00087BA8" w:rsidP="00087BA8">
            <w:pPr>
              <w:numPr>
                <w:ilvl w:val="0"/>
                <w:numId w:val="1"/>
              </w:numPr>
              <w:tabs>
                <w:tab w:val="left" w:pos="34"/>
              </w:tabs>
              <w:ind w:hanging="360"/>
              <w:rPr>
                <w:rFonts w:ascii="Times New Roman" w:eastAsia="Times New Roman" w:hAnsi="Times New Roman" w:cs="Times New Roman"/>
                <w:color w:val="auto"/>
                <w:sz w:val="24"/>
                <w:szCs w:val="24"/>
              </w:rPr>
            </w:pPr>
          </w:p>
        </w:tc>
        <w:tc>
          <w:tcPr>
            <w:tcW w:w="3011"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Fiziškai aktyvios pertraukėlės</w:t>
            </w:r>
          </w:p>
        </w:tc>
        <w:tc>
          <w:tcPr>
            <w:tcW w:w="1985"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Kiekvieną penktadienį </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5-GIV klasių vadovai </w:t>
            </w:r>
          </w:p>
        </w:tc>
        <w:tc>
          <w:tcPr>
            <w:tcW w:w="2268" w:type="dxa"/>
          </w:tcPr>
          <w:p w:rsidR="00087BA8" w:rsidRPr="00815087" w:rsidRDefault="00087BA8" w:rsidP="00087BA8">
            <w:pPr>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Pagal atskirą grafiką. </w:t>
            </w:r>
          </w:p>
        </w:tc>
      </w:tr>
    </w:tbl>
    <w:p w:rsidR="00087BA8" w:rsidRPr="00815087" w:rsidRDefault="00087BA8" w:rsidP="00087BA8">
      <w:pPr>
        <w:rPr>
          <w:rFonts w:ascii="Times New Roman" w:hAnsi="Times New Roman" w:cs="Times New Roman"/>
          <w:color w:val="auto"/>
          <w:sz w:val="24"/>
          <w:szCs w:val="24"/>
        </w:rPr>
      </w:pPr>
    </w:p>
    <w:p w:rsidR="00087BA8" w:rsidRPr="00815087" w:rsidRDefault="00087BA8" w:rsidP="00087BA8">
      <w:pPr>
        <w:jc w:val="right"/>
        <w:rPr>
          <w:rFonts w:ascii="Times New Roman" w:eastAsia="Times New Roman" w:hAnsi="Times New Roman" w:cs="Times New Roman"/>
          <w:b/>
          <w:smallCaps/>
          <w:color w:val="auto"/>
          <w:sz w:val="24"/>
          <w:szCs w:val="24"/>
        </w:rPr>
      </w:pPr>
      <w:r w:rsidRPr="00815087">
        <w:rPr>
          <w:rFonts w:ascii="Times New Roman" w:eastAsia="Times New Roman" w:hAnsi="Times New Roman" w:cs="Times New Roman"/>
          <w:color w:val="auto"/>
          <w:sz w:val="24"/>
          <w:szCs w:val="24"/>
        </w:rPr>
        <w:lastRenderedPageBreak/>
        <w:t>Priedas Nr. 21</w:t>
      </w:r>
    </w:p>
    <w:p w:rsidR="00087BA8" w:rsidRPr="00815087" w:rsidRDefault="00087BA8" w:rsidP="00087BA8">
      <w:pPr>
        <w:keepNext/>
        <w:tabs>
          <w:tab w:val="right" w:pos="9911"/>
        </w:tabs>
        <w:spacing w:before="120" w:after="240"/>
        <w:jc w:val="center"/>
        <w:rPr>
          <w:rFonts w:ascii="Times New Roman" w:hAnsi="Times New Roman" w:cs="Times New Roman"/>
          <w:b/>
          <w:color w:val="auto"/>
        </w:rPr>
      </w:pPr>
      <w:r w:rsidRPr="00815087">
        <w:rPr>
          <w:rFonts w:ascii="Times New Roman" w:eastAsia="Times New Roman" w:hAnsi="Times New Roman" w:cs="Times New Roman"/>
          <w:b/>
          <w:color w:val="auto"/>
          <w:sz w:val="24"/>
          <w:szCs w:val="24"/>
        </w:rPr>
        <w:t>MOKINIŲ MOKYMOSI KRŪVIŲ REGULIAVIMO TVARKA</w:t>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 xml:space="preserve">I. BENDROSIOS NUOSTATOS </w:t>
      </w:r>
    </w:p>
    <w:p w:rsidR="00087BA8" w:rsidRPr="00815087" w:rsidRDefault="00087BA8" w:rsidP="00087BA8">
      <w:pPr>
        <w:rPr>
          <w:rFonts w:ascii="Times New Roman" w:hAnsi="Times New Roman" w:cs="Times New Roman"/>
          <w:color w:val="auto"/>
        </w:rPr>
      </w:pP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1.Gimnazijos mokinių mokymosi krūvių reguliavimo tvarkos (toliau Tvarkos) paskirtis – apibrėžti mokytojų ir mokinių, mokytojų ir tėvų (globėjų, rūpintojų), mokytojų</w:t>
      </w:r>
      <w:r w:rsidR="00C043B1" w:rsidRPr="00815087">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color w:val="auto"/>
          <w:sz w:val="24"/>
          <w:szCs w:val="24"/>
        </w:rPr>
        <w:t>bendravimo ir bendradarbiavimo formas, jų atsakomybę, mokinių mokymo/si krūvių reguliavimo tikslus ir principus, numatyti priemones ir jų įgyvendinimą.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1.2. Mokymosi krūvis - mokinio darbinės veiklos apimtis jo ugdymo procese. Mokymosi krūvis apima privalomą pamokų skaičių; papildomojo ugdymo užsiėmimus gimnazijoje, namų darbus.</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1.3. Planas parengtas vadovaujantis vadovaujantis Lietuvos Respublikos švietimo įstatymu, 2017-2019 m. m.  bendraisiais  ugdymo  planais,  Lietuvos  higienos  norma  HN  21:2011 „Mokykla,  vykdanti bendrojo  ugdymo  programas.  Bendrieji  sveikatos  saugos  reikalavimai“,  patvirtinta  Lietuvos Respublikos sveikatos apsaugos ministro 2011 m. rugpjūčio 10 d. įsakymu Nr. V-773, Bendrojo lavinimo  ugdymo  turinio  formavimo,  vertinimo,  atnaujinimo  ir  diegimo  strategija,  patvirtinta Lietuvos Respublikos švietimo ir mokslo ministro 2007 m. gegužės 23 d. įsakymu Nr. ISAK-970.</w:t>
      </w:r>
    </w:p>
    <w:p w:rsidR="00087BA8" w:rsidRPr="00815087" w:rsidRDefault="00087BA8" w:rsidP="00087BA8">
      <w:pPr>
        <w:jc w:val="both"/>
        <w:rPr>
          <w:rFonts w:ascii="Times New Roman" w:eastAsia="Times New Roman" w:hAnsi="Times New Roman" w:cs="Times New Roman"/>
          <w:color w:val="auto"/>
          <w:sz w:val="24"/>
          <w:szCs w:val="24"/>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II</w:t>
      </w:r>
      <w:r w:rsidRPr="00815087">
        <w:rPr>
          <w:rFonts w:ascii="Times New Roman" w:eastAsia="Times New Roman" w:hAnsi="Times New Roman" w:cs="Times New Roman"/>
          <w:b/>
          <w:color w:val="auto"/>
        </w:rPr>
        <w:t xml:space="preserve">. </w:t>
      </w:r>
      <w:r w:rsidRPr="00815087">
        <w:rPr>
          <w:rFonts w:ascii="Times New Roman" w:eastAsia="Times New Roman" w:hAnsi="Times New Roman" w:cs="Times New Roman"/>
          <w:b/>
          <w:color w:val="auto"/>
          <w:sz w:val="24"/>
          <w:szCs w:val="24"/>
        </w:rPr>
        <w:t>MOKYMOSI KRŪVIŲ REGULIAVIMO TIKSLAS, UŽDAVINIAI, PRINCIPAI</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 Mokymosi krūvių reguliavimo tikslas – lanksčiai vadovaujantis Bendrosiomis programomis ir Išsilavinimo standartais, mažinti mokinių mokymo (-si) krūvį.</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b/>
          <w:color w:val="auto"/>
          <w:sz w:val="24"/>
          <w:szCs w:val="24"/>
        </w:rPr>
        <w:t>2.1. Mokymosi krūvių reguliavimo uždaviniai: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2.1.1. skatinti mokytojų bendradarbiavimą planuojant ugdymo procesą ir reguliuojant mokinių mokymosi krūvius;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2.1.2. sudaryti sąlygas mokiniui kuo daugiau išmokti pamokoje, didinant pamokos organizavimo kokybę;</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2.1.3. mokyti mokinį mokytis, pasirenkant tinkamiausią sau mokymosi strategiją (stilių).</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b/>
          <w:color w:val="auto"/>
          <w:sz w:val="24"/>
          <w:szCs w:val="24"/>
        </w:rPr>
        <w:t>2.2. Mokymosi krūvių reguliavimo principai: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2.2.1. Mažinant mokymosi krūvius mokytojui svarbu :</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2.2.2. padėti mokiniui išsikelti individualius mokymosi tikslus,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2.2.3. diferencijuoti ugdymo turinį,</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2.2.4. tikslingai atrinkti vadovėlių medžiagą (vadovėlis - tai ne ugdymo turinys, tik viena iš priemonių tikslui pasiekti),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2.2.5. taikyti klasėje individualizuoto mokymo metodus,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2.2.6. optimizuoti namų darbus,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2.2.7. planuoti mokinių mokymąsi ir taikyti ugdymo procese formuojamąjį vertinimą,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2.3. Direktoriaus pavaduotojas ugdymui organizuoja ir vykdo mokinių mokymosi krūvio bei mokiniams skiriamų namų darbų stebėseną ir kontrolę;</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2.3.1. prižiūri, kaip klasėje dirba</w:t>
      </w:r>
      <w:r w:rsidR="006C0347">
        <w:rPr>
          <w:rFonts w:ascii="Times New Roman" w:eastAsia="Times New Roman" w:hAnsi="Times New Roman" w:cs="Times New Roman"/>
          <w:color w:val="auto"/>
          <w:sz w:val="24"/>
          <w:szCs w:val="24"/>
        </w:rPr>
        <w:t>ntys mokytojai derina tarpusavyje</w:t>
      </w:r>
      <w:r w:rsidRPr="00815087">
        <w:rPr>
          <w:rFonts w:ascii="Times New Roman" w:eastAsia="Times New Roman" w:hAnsi="Times New Roman" w:cs="Times New Roman"/>
          <w:color w:val="auto"/>
          <w:sz w:val="24"/>
          <w:szCs w:val="24"/>
        </w:rPr>
        <w:t xml:space="preserve"> namų darbų apimtis ir kontrolinių darbų atlikimo datas el. dienynuose.</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2.3.2. Mokytojas planuoja pamokos ugdymo turinį, jo apimtį, pamokos individualiuosius mokymo metodus ir būdus, atsižvelgdamas į Bendrąsias programas, individualiuosius mokinių gebėjimus, pasiekimus. Rekomenduojama ugdymo turinį parinkti tikslingam mokymui, jį diferencijuoti patenkinamu, pagrindiniu, aukštesniuoju lygmenimis. </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III. NAMŲ DARBŲ SKYRIMAS IR PRIEŽIŪRA</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 Mokytojai namų darbų skyrimą derina su atskiros klasės mokiniais ir tarpusavyje.</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3.1. Namų darbai – tai sudėtinė mokymosi proceso dalis, svarbi mokinio, mokytojų ir tėvų bendradarbiavimo sritis. Namų darbai papildo mokymąsi klasėje ir padeda įtvirtinti įgytas žinias.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3.2. Skiriant namų darbus siekiama tokių tikslų:</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3.2.1. Skatinti mokinius ugdyti intelektą, kritinio bei kūrybinio mąstymo įgūdžius, kaip galima anksčiau padėti susiformuoti savarankiško mokymosi įgūdžius.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3.2.2. Formuoti teigiamą požiūrį į įprastinį tvarkingai atliekamą darbą ir atsakomybę už savarankišką mokymąsi.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3.2.4. Mokslo metų pradžioje dalykų mokytojai ir mokiniai tariasi, kokia bus namų darbų tikrinimo tvarka. </w:t>
      </w:r>
      <w:r w:rsidR="000E0600">
        <w:rPr>
          <w:rFonts w:ascii="Times New Roman" w:eastAsia="Times New Roman" w:hAnsi="Times New Roman" w:cs="Times New Roman"/>
          <w:color w:val="auto"/>
          <w:sz w:val="24"/>
          <w:szCs w:val="24"/>
        </w:rPr>
        <w:t xml:space="preserve"> Per mokslo metus </w:t>
      </w:r>
      <w:r w:rsidRPr="00815087">
        <w:rPr>
          <w:rFonts w:ascii="Times New Roman" w:eastAsia="Times New Roman" w:hAnsi="Times New Roman" w:cs="Times New Roman"/>
          <w:color w:val="auto"/>
          <w:sz w:val="24"/>
          <w:szCs w:val="24"/>
        </w:rPr>
        <w:t xml:space="preserve"> pamačius, jog ji neefektyvi, bendru susitarimu su mokiniais, pakeičiama.</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3.2.5. 5-GIV klasių el. dienynuose tam skirtoje skiltyje fiksuojami namų darbai.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3.2.6. Mokytojai mokinius moko planuoti laiką, skirtą namų darbų atlikimui.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3.3. Namų darbai skiriami laikantis šių normatyvų:</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3.3.1. 5 – 6 klasių mokiniams skiriami namų darbai, kuriems atlikti reikia ne daugiau kaip 1,5 val. kasdieną.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3.3.2. 7 – 8 klasių mokiniams skiriami namų darbai, kuriems atlikti reikia ne daugiau kaip 2 val. kasdieną.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3.3.3. GI – GII klasių mokiniams skiriami namų darbai, kuriems atlikti reikia ne daugiau kaip 2,5 val. kas dieną.</w:t>
      </w:r>
    </w:p>
    <w:p w:rsidR="00087BA8" w:rsidRPr="00815087" w:rsidRDefault="00087BA8" w:rsidP="00087BA8">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3.4 Ilgalaikiai namų darbai:</w:t>
      </w:r>
    </w:p>
    <w:p w:rsidR="00087BA8" w:rsidRPr="00815087" w:rsidRDefault="00087BA8" w:rsidP="00087BA8">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3.4.1. individuali užduotis;</w:t>
      </w:r>
    </w:p>
    <w:p w:rsidR="00087BA8" w:rsidRPr="00815087" w:rsidRDefault="00087BA8" w:rsidP="00087BA8">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3.4.2. rašinys;</w:t>
      </w:r>
    </w:p>
    <w:p w:rsidR="00087BA8" w:rsidRPr="00815087" w:rsidRDefault="00087BA8" w:rsidP="00087BA8">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3.4.3. laboratorinis darbas;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3.4.4. projektinis ar kūrybinis darbas ir kt.</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3.5. Mokiniai, kurie dėl kokių nors priežasčių neatliko namų darbų, atsiskaito mokytojo individualioje vertinimo sistemoje numatyta tvarka.</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3.6. Mokytojai privalo laikytis namų darbų skyrimo mokiniams laiko:</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3.7. Atostogų laikotarpiui mokiniams namų darbai neskiriami.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3.8. Organizuojamas mokinių konsultavimas, sudaromas mokinių konsultavimo grafikas.</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3.9. Nuosekliai tikrinami namų darbai.</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3.10. Rekomenduojama mokytojams namų darbų tikrinimą naudoti kaip savo vertinimo sistemos dalį kaupiamajam pažymiui.</w:t>
      </w:r>
    </w:p>
    <w:p w:rsidR="00087BA8" w:rsidRPr="00815087" w:rsidRDefault="00087BA8" w:rsidP="00087BA8">
      <w:pPr>
        <w:ind w:firstLine="709"/>
        <w:rPr>
          <w:rFonts w:ascii="Times New Roman" w:hAnsi="Times New Roman" w:cs="Times New Roman"/>
          <w:color w:val="auto"/>
        </w:rPr>
      </w:pPr>
      <w:r w:rsidRPr="00815087">
        <w:rPr>
          <w:rFonts w:ascii="Times New Roman" w:eastAsia="Times New Roman" w:hAnsi="Times New Roman" w:cs="Times New Roman"/>
          <w:color w:val="auto"/>
          <w:sz w:val="24"/>
          <w:szCs w:val="24"/>
        </w:rPr>
        <w:t>3.11. Rekomenduojama namų darbų turinį diferencijuoti pagal mokinių mokymosi pajėgumą.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3.12. Mokytojai namų darbus el. dienyne įrašo kasdien iki 17.00 val.</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3.13. Rekomenduojama tėvams (globėjams, rūpintojams) prižiūrėti namų darbų ruošimą namuose, planuoti darbo ir poilsio namuose laiką.</w:t>
      </w:r>
    </w:p>
    <w:p w:rsidR="00087BA8" w:rsidRPr="00815087" w:rsidRDefault="00087BA8" w:rsidP="00087BA8">
      <w:pPr>
        <w:ind w:firstLine="709"/>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3.14. Vykdant ugdomosios veiklos priežiūrą, atsižvelgiama į tikslingą namų darbų skyrimą, jų vertinimą, diferencijavimą bei į kitus gimnazijos veiklos tikslus.</w:t>
      </w:r>
    </w:p>
    <w:p w:rsidR="00B121E6" w:rsidRDefault="00B121E6" w:rsidP="00B121E6">
      <w:pPr>
        <w:keepNext/>
        <w:tabs>
          <w:tab w:val="left" w:pos="6410"/>
          <w:tab w:val="right" w:pos="9911"/>
        </w:tabs>
        <w:rPr>
          <w:rFonts w:ascii="Times New Roman" w:eastAsia="Times New Roman" w:hAnsi="Times New Roman" w:cs="Times New Roman"/>
          <w:color w:val="auto"/>
          <w:sz w:val="24"/>
          <w:szCs w:val="24"/>
        </w:rPr>
      </w:pPr>
      <w:bookmarkStart w:id="54" w:name="h.3s49zyc" w:colFirst="0" w:colLast="0"/>
      <w:bookmarkEnd w:id="54"/>
    </w:p>
    <w:p w:rsidR="00B121E6" w:rsidRDefault="00B121E6" w:rsidP="00B121E6">
      <w:pPr>
        <w:keepNext/>
        <w:tabs>
          <w:tab w:val="left" w:pos="6410"/>
          <w:tab w:val="right" w:pos="9911"/>
        </w:tabs>
        <w:rPr>
          <w:rFonts w:ascii="Times New Roman" w:hAnsi="Times New Roman" w:cs="Times New Roman"/>
          <w:color w:val="auto"/>
        </w:rPr>
      </w:pPr>
    </w:p>
    <w:p w:rsidR="00087BA8" w:rsidRPr="00815087" w:rsidRDefault="00B121E6" w:rsidP="00B121E6">
      <w:pPr>
        <w:keepNext/>
        <w:tabs>
          <w:tab w:val="left" w:pos="6410"/>
          <w:tab w:val="right" w:pos="9911"/>
        </w:tabs>
        <w:jc w:val="right"/>
        <w:rPr>
          <w:rFonts w:ascii="Times New Roman" w:hAnsi="Times New Roman" w:cs="Times New Roman"/>
          <w:color w:val="auto"/>
          <w:sz w:val="24"/>
        </w:rPr>
      </w:pPr>
      <w:r>
        <w:rPr>
          <w:rFonts w:ascii="Times New Roman" w:hAnsi="Times New Roman" w:cs="Times New Roman"/>
          <w:color w:val="auto"/>
          <w:sz w:val="24"/>
        </w:rPr>
        <w:t>Priedas Nr. 22</w:t>
      </w:r>
    </w:p>
    <w:p w:rsidR="00087BA8" w:rsidRPr="00815087" w:rsidRDefault="00087BA8" w:rsidP="00087BA8">
      <w:pPr>
        <w:keepNext/>
        <w:tabs>
          <w:tab w:val="left" w:pos="6410"/>
          <w:tab w:val="right" w:pos="9911"/>
        </w:tabs>
        <w:jc w:val="right"/>
        <w:rPr>
          <w:rFonts w:ascii="Times New Roman" w:hAnsi="Times New Roman" w:cs="Times New Roman"/>
          <w:color w:val="auto"/>
          <w:sz w:val="24"/>
        </w:rPr>
      </w:pPr>
    </w:p>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ŠALČININKŲ JANO SNIADECKIO GIMNAZIJOS</w:t>
      </w:r>
      <w:r w:rsidR="00C043B1" w:rsidRPr="00815087">
        <w:rPr>
          <w:rFonts w:ascii="Times New Roman" w:hAnsi="Times New Roman" w:cs="Times New Roman"/>
          <w:b/>
          <w:color w:val="auto"/>
          <w:sz w:val="24"/>
          <w:szCs w:val="24"/>
        </w:rPr>
        <w:t xml:space="preserve"> </w:t>
      </w:r>
      <w:r w:rsidRPr="00815087">
        <w:rPr>
          <w:rFonts w:ascii="Times New Roman" w:hAnsi="Times New Roman" w:cs="Times New Roman"/>
          <w:b/>
          <w:color w:val="auto"/>
          <w:sz w:val="24"/>
          <w:szCs w:val="24"/>
        </w:rPr>
        <w:t>MOKYMOSI PAGALBOS TEIKIMO TVARKOS APRAŠAS</w:t>
      </w:r>
    </w:p>
    <w:p w:rsidR="00087BA8" w:rsidRPr="00815087" w:rsidRDefault="00087BA8" w:rsidP="00087BA8">
      <w:pPr>
        <w:spacing w:line="240" w:lineRule="auto"/>
        <w:jc w:val="center"/>
        <w:rPr>
          <w:rFonts w:ascii="Times New Roman" w:hAnsi="Times New Roman" w:cs="Times New Roman"/>
          <w:b/>
          <w:color w:val="auto"/>
          <w:sz w:val="24"/>
          <w:szCs w:val="24"/>
        </w:rPr>
      </w:pPr>
    </w:p>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I. BENDROJI DALIS</w:t>
      </w:r>
    </w:p>
    <w:p w:rsidR="00087BA8" w:rsidRPr="00815087" w:rsidRDefault="00087BA8" w:rsidP="00087BA8">
      <w:pPr>
        <w:spacing w:line="240" w:lineRule="auto"/>
        <w:jc w:val="center"/>
        <w:rPr>
          <w:rFonts w:ascii="Times New Roman" w:hAnsi="Times New Roman" w:cs="Times New Roman"/>
          <w:b/>
          <w:color w:val="auto"/>
          <w:sz w:val="24"/>
          <w:szCs w:val="24"/>
        </w:rPr>
      </w:pPr>
    </w:p>
    <w:p w:rsidR="00087BA8" w:rsidRPr="00815087" w:rsidRDefault="00087BA8" w:rsidP="00087BA8">
      <w:pPr>
        <w:spacing w:line="240" w:lineRule="auto"/>
        <w:ind w:firstLine="709"/>
        <w:jc w:val="both"/>
        <w:rPr>
          <w:rFonts w:ascii="Times New Roman" w:hAnsi="Times New Roman" w:cs="Times New Roman"/>
          <w:color w:val="auto"/>
          <w:sz w:val="24"/>
          <w:szCs w:val="24"/>
        </w:rPr>
      </w:pPr>
      <w:bookmarkStart w:id="55" w:name="h.wnyagw" w:colFirst="0" w:colLast="0"/>
      <w:bookmarkEnd w:id="55"/>
      <w:r w:rsidRPr="00815087">
        <w:rPr>
          <w:rFonts w:ascii="Times New Roman" w:eastAsia="Times New Roman" w:hAnsi="Times New Roman" w:cs="Times New Roman"/>
          <w:color w:val="auto"/>
          <w:sz w:val="24"/>
          <w:szCs w:val="24"/>
          <w:lang w:eastAsia="ru-RU"/>
        </w:rPr>
        <w:t xml:space="preserve">I. Mokymosi pagalbos teikimas gimnazijoje organizuojamas vadovaujantis </w:t>
      </w:r>
      <w:r w:rsidRPr="00815087">
        <w:rPr>
          <w:rFonts w:ascii="Times New Roman" w:hAnsi="Times New Roman" w:cs="Times New Roman"/>
          <w:color w:val="auto"/>
          <w:sz w:val="24"/>
          <w:szCs w:val="24"/>
          <w:shd w:val="clear" w:color="auto" w:fill="FFFFFF"/>
        </w:rPr>
        <w:t>2017–2018 mokslo metų</w:t>
      </w:r>
      <w:r w:rsidRPr="00815087">
        <w:rPr>
          <w:rFonts w:ascii="Times New Roman" w:hAnsi="Times New Roman" w:cs="Times New Roman"/>
          <w:color w:val="auto"/>
          <w:sz w:val="24"/>
          <w:szCs w:val="24"/>
          <w:lang w:eastAsia="ja-JP"/>
        </w:rPr>
        <w:t xml:space="preserve"> pagrindinio ir vidurinio ugdymo programų bendruoju ugdymo planu</w:t>
      </w:r>
      <w:r w:rsidRPr="00815087">
        <w:rPr>
          <w:rFonts w:ascii="Times New Roman" w:eastAsia="Times New Roman" w:hAnsi="Times New Roman" w:cs="Times New Roman"/>
          <w:color w:val="auto"/>
          <w:sz w:val="24"/>
          <w:szCs w:val="24"/>
          <w:lang w:eastAsia="ru-RU"/>
        </w:rPr>
        <w:t xml:space="preserve">, patvirtintu </w:t>
      </w:r>
      <w:r w:rsidRPr="00815087">
        <w:rPr>
          <w:rFonts w:ascii="Times New Roman" w:hAnsi="Times New Roman" w:cs="Times New Roman"/>
          <w:color w:val="auto"/>
          <w:sz w:val="24"/>
          <w:szCs w:val="24"/>
        </w:rPr>
        <w:t>LR švietimo ir mokslo ministro 2017 m. birželio 2 d. įsakymu Nr. V-442</w:t>
      </w:r>
      <w:r w:rsidRPr="00815087">
        <w:rPr>
          <w:color w:val="auto"/>
        </w:rPr>
        <w:t xml:space="preserve">, </w:t>
      </w:r>
      <w:r w:rsidRPr="00815087">
        <w:rPr>
          <w:rFonts w:ascii="Times New Roman" w:eastAsia="Times New Roman" w:hAnsi="Times New Roman" w:cs="Times New Roman"/>
          <w:color w:val="auto"/>
          <w:sz w:val="24"/>
          <w:szCs w:val="24"/>
          <w:lang w:eastAsia="ru-RU"/>
        </w:rPr>
        <w:t xml:space="preserve">Vaiko gerovės komisijos sudarymo ir jos darbo organizavimo tvarkos aprašu, patvirtintu LR švietimo ir mokslo ministro 2017 m. gegužės 2 d. įsakymu Nr. V-319, </w:t>
      </w:r>
      <w:r w:rsidRPr="00815087">
        <w:rPr>
          <w:rFonts w:ascii="Times New Roman" w:hAnsi="Times New Roman" w:cs="Times New Roman"/>
          <w:color w:val="auto"/>
          <w:sz w:val="24"/>
          <w:szCs w:val="24"/>
        </w:rPr>
        <w:t>mokytojų, klasės vadovų bei pagalbos mokiniui specialistų pareigybių aprašymais ir kt.</w:t>
      </w:r>
    </w:p>
    <w:p w:rsidR="00087BA8" w:rsidRPr="00815087" w:rsidRDefault="00087BA8" w:rsidP="00087BA8">
      <w:pPr>
        <w:spacing w:line="240" w:lineRule="auto"/>
        <w:ind w:firstLine="709"/>
        <w:jc w:val="both"/>
        <w:rPr>
          <w:rFonts w:ascii="Calibri" w:eastAsia="Calibri" w:hAnsi="Calibri" w:cs="Times New Roman"/>
          <w:color w:val="auto"/>
          <w:lang w:eastAsia="en-US"/>
        </w:rPr>
      </w:pPr>
    </w:p>
    <w:p w:rsidR="00087BA8" w:rsidRPr="00815087" w:rsidRDefault="00087BA8" w:rsidP="00087BA8">
      <w:pPr>
        <w:spacing w:line="240" w:lineRule="auto"/>
        <w:jc w:val="center"/>
        <w:rPr>
          <w:rFonts w:ascii="Times New Roman" w:hAnsi="Times New Roman" w:cs="Times New Roman"/>
          <w:b/>
          <w:color w:val="auto"/>
          <w:sz w:val="24"/>
          <w:szCs w:val="24"/>
        </w:rPr>
      </w:pPr>
      <w:bookmarkStart w:id="56" w:name="h.3gnlt4p" w:colFirst="0" w:colLast="0"/>
      <w:bookmarkEnd w:id="56"/>
      <w:r w:rsidRPr="00815087">
        <w:rPr>
          <w:rFonts w:ascii="Times New Roman" w:hAnsi="Times New Roman" w:cs="Times New Roman"/>
          <w:b/>
          <w:color w:val="auto"/>
          <w:sz w:val="24"/>
          <w:szCs w:val="24"/>
        </w:rPr>
        <w:t>II. MOKYMOSI PAGALBOS MOKINIUI TEIKIMO PROCESO DALYVIAI</w:t>
      </w:r>
    </w:p>
    <w:p w:rsidR="00087BA8" w:rsidRPr="00815087" w:rsidRDefault="00087BA8" w:rsidP="00087BA8">
      <w:pPr>
        <w:spacing w:line="240" w:lineRule="auto"/>
        <w:jc w:val="center"/>
        <w:rPr>
          <w:rFonts w:ascii="Times New Roman" w:hAnsi="Times New Roman" w:cs="Times New Roman"/>
          <w:b/>
          <w:color w:val="auto"/>
          <w:sz w:val="24"/>
          <w:szCs w:val="24"/>
        </w:rPr>
      </w:pP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2. Mokomųjų dalykų mokytojai, klasių vadovai, švietimo pagalbos specialistai, gimnazijos vaiko gerovės komisija, gimnazijos administracija, tėvai (globėjai, rūpintojai).</w:t>
      </w:r>
    </w:p>
    <w:p w:rsidR="00087BA8" w:rsidRPr="00815087" w:rsidRDefault="00087BA8" w:rsidP="00087BA8">
      <w:pPr>
        <w:spacing w:line="240" w:lineRule="auto"/>
        <w:ind w:firstLine="709"/>
        <w:jc w:val="both"/>
        <w:rPr>
          <w:rFonts w:ascii="Times New Roman" w:hAnsi="Times New Roman" w:cs="Times New Roman"/>
          <w:color w:val="auto"/>
          <w:sz w:val="24"/>
          <w:szCs w:val="24"/>
        </w:rPr>
      </w:pPr>
    </w:p>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III. PAGALBOS TEIKIMO UŽDAVINIAI</w:t>
      </w:r>
    </w:p>
    <w:p w:rsidR="00087BA8" w:rsidRPr="00815087" w:rsidRDefault="00087BA8" w:rsidP="00087BA8">
      <w:pPr>
        <w:spacing w:line="240" w:lineRule="auto"/>
        <w:jc w:val="center"/>
        <w:rPr>
          <w:rFonts w:ascii="Times New Roman" w:hAnsi="Times New Roman" w:cs="Times New Roman"/>
          <w:b/>
          <w:color w:val="auto"/>
          <w:sz w:val="24"/>
          <w:szCs w:val="24"/>
        </w:rPr>
      </w:pP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3. Užtikrinti sisteminę mokymos</w:t>
      </w:r>
      <w:r w:rsidR="00C043B1" w:rsidRPr="00815087">
        <w:rPr>
          <w:rFonts w:ascii="Times New Roman" w:hAnsi="Times New Roman" w:cs="Times New Roman"/>
          <w:color w:val="auto"/>
          <w:sz w:val="24"/>
          <w:szCs w:val="24"/>
        </w:rPr>
        <w:t>i</w:t>
      </w:r>
      <w:r w:rsidRPr="00815087">
        <w:rPr>
          <w:rFonts w:ascii="Times New Roman" w:hAnsi="Times New Roman" w:cs="Times New Roman"/>
          <w:color w:val="auto"/>
          <w:sz w:val="24"/>
          <w:szCs w:val="24"/>
        </w:rPr>
        <w:t xml:space="preserve"> pagalbą mokiniams, turintiems žemus mokymosi pasiekimus.</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3.1. Siūlyti ir teikti mokymosi pagalbą aukščiausi</w:t>
      </w:r>
      <w:r w:rsidR="000F6526">
        <w:rPr>
          <w:rFonts w:ascii="Times New Roman" w:hAnsi="Times New Roman" w:cs="Times New Roman"/>
          <w:color w:val="auto"/>
          <w:sz w:val="24"/>
          <w:szCs w:val="24"/>
        </w:rPr>
        <w:t>us pasiekimus turintiems</w:t>
      </w:r>
      <w:r w:rsidRPr="00815087">
        <w:rPr>
          <w:rFonts w:ascii="Times New Roman" w:hAnsi="Times New Roman" w:cs="Times New Roman"/>
          <w:color w:val="auto"/>
          <w:sz w:val="24"/>
          <w:szCs w:val="24"/>
        </w:rPr>
        <w:t xml:space="preserve"> mokiniams.</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3.3. Teikti mokiniui reikalingas socialines, pedagogines ir psichologines paslaugas, telkiant švietimo pagalbos specialistus, mokytojus ir tėvus (globėjus, rūpintojus).</w:t>
      </w:r>
    </w:p>
    <w:p w:rsidR="00087BA8" w:rsidRPr="00815087" w:rsidRDefault="00087BA8" w:rsidP="00087BA8">
      <w:pPr>
        <w:spacing w:line="240" w:lineRule="auto"/>
        <w:ind w:firstLine="709"/>
        <w:jc w:val="both"/>
        <w:rPr>
          <w:rFonts w:ascii="Times New Roman" w:hAnsi="Times New Roman" w:cs="Times New Roman"/>
          <w:color w:val="auto"/>
          <w:sz w:val="24"/>
          <w:szCs w:val="24"/>
        </w:rPr>
      </w:pPr>
    </w:p>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IV. MOKYMOSI PAGALBOS TEIKIMO ORGANIZAVIMAS</w:t>
      </w:r>
    </w:p>
    <w:p w:rsidR="00087BA8" w:rsidRPr="00815087" w:rsidRDefault="00087BA8" w:rsidP="00087BA8">
      <w:pPr>
        <w:spacing w:line="240" w:lineRule="auto"/>
        <w:jc w:val="center"/>
        <w:rPr>
          <w:rFonts w:ascii="Times New Roman" w:hAnsi="Times New Roman" w:cs="Times New Roman"/>
          <w:b/>
          <w:color w:val="auto"/>
          <w:sz w:val="24"/>
          <w:szCs w:val="24"/>
        </w:rPr>
      </w:pPr>
    </w:p>
    <w:p w:rsidR="00087BA8" w:rsidRPr="00815087" w:rsidRDefault="00087BA8" w:rsidP="00087BA8">
      <w:pPr>
        <w:spacing w:line="240" w:lineRule="auto"/>
        <w:ind w:firstLine="709"/>
        <w:jc w:val="both"/>
        <w:rPr>
          <w:rFonts w:ascii="Times New Roman" w:hAnsi="Times New Roman" w:cs="Times New Roman"/>
          <w:color w:val="auto"/>
          <w:sz w:val="24"/>
          <w:szCs w:val="24"/>
        </w:rPr>
      </w:pPr>
      <w:bookmarkStart w:id="57" w:name="h.4fsjm0b" w:colFirst="0" w:colLast="0"/>
      <w:bookmarkEnd w:id="57"/>
      <w:r w:rsidRPr="00815087">
        <w:rPr>
          <w:rFonts w:ascii="Times New Roman" w:hAnsi="Times New Roman" w:cs="Times New Roman"/>
          <w:color w:val="auto"/>
          <w:sz w:val="24"/>
          <w:szCs w:val="24"/>
        </w:rPr>
        <w:t xml:space="preserve">4. Gimnazijoje veikia Pagalbos mokiniui teikimo sistema. </w:t>
      </w:r>
    </w:p>
    <w:p w:rsidR="00087BA8" w:rsidRPr="00815087" w:rsidRDefault="00087BA8" w:rsidP="00087BA8">
      <w:pPr>
        <w:spacing w:line="240" w:lineRule="auto"/>
        <w:ind w:firstLine="709"/>
        <w:jc w:val="both"/>
        <w:rPr>
          <w:rFonts w:ascii="Times New Roman" w:hAnsi="Times New Roman" w:cs="Times New Roman"/>
          <w:b/>
          <w:color w:val="auto"/>
          <w:sz w:val="24"/>
          <w:szCs w:val="24"/>
        </w:rPr>
      </w:pPr>
      <w:r w:rsidRPr="00815087">
        <w:rPr>
          <w:rFonts w:ascii="Times New Roman" w:hAnsi="Times New Roman" w:cs="Times New Roman"/>
          <w:b/>
          <w:color w:val="auto"/>
          <w:sz w:val="24"/>
          <w:szCs w:val="24"/>
        </w:rPr>
        <w:t>4.1. Mokytojas:</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4.1.1. identifikuoja mokymosi pagalbos poreikį ir bendradarbiauja su klasės vadovu (žodžiu, per el. dienyną);</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4.1.2. pamokose  koreguoja  mokinio  mokymąsi,  pritaiko  užduotis, priemones  ir  metodikas pagal  mokinio gebėjimus;</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4.1.3.nuolat vykdo grįžtamąjį ryšį dėl skirtų užduočių atlikimo ir atlieka poveikio priemonių analizę;</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4.1.4.derina įvairius vertinimo ir įsivertinimo būdus;</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4.1.5.  pagal  poreikį  veda  konsultacijas.</w:t>
      </w:r>
    </w:p>
    <w:p w:rsidR="00087BA8" w:rsidRPr="00815087" w:rsidRDefault="00087BA8" w:rsidP="00087BA8">
      <w:pPr>
        <w:spacing w:line="240" w:lineRule="auto"/>
        <w:ind w:firstLine="709"/>
        <w:jc w:val="both"/>
        <w:rPr>
          <w:rFonts w:ascii="Times New Roman" w:hAnsi="Times New Roman" w:cs="Times New Roman"/>
          <w:b/>
          <w:color w:val="auto"/>
          <w:sz w:val="24"/>
          <w:szCs w:val="24"/>
        </w:rPr>
      </w:pPr>
      <w:r w:rsidRPr="00815087">
        <w:rPr>
          <w:rFonts w:ascii="Times New Roman" w:hAnsi="Times New Roman" w:cs="Times New Roman"/>
          <w:b/>
          <w:color w:val="auto"/>
          <w:sz w:val="24"/>
          <w:szCs w:val="24"/>
        </w:rPr>
        <w:t xml:space="preserve">4.2. Klasių vadovai: </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4.2.1. stebi ir analizuoja mokiniui kylančias problemas; </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4.2.2. aptaria su mokiniu mokymosi pasiekimų gerinimo galimybes;</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4.2.3. inicijuoja problemų sprendimą su klasėje dirbančiais mokytojais, mokinių tėvais, pagalbos mokiniui specialistais, administracija.</w:t>
      </w:r>
    </w:p>
    <w:p w:rsidR="00087BA8" w:rsidRPr="00815087" w:rsidRDefault="00087BA8" w:rsidP="00087BA8">
      <w:pPr>
        <w:spacing w:line="240" w:lineRule="auto"/>
        <w:ind w:firstLine="709"/>
        <w:jc w:val="both"/>
        <w:rPr>
          <w:rFonts w:ascii="Times New Roman" w:hAnsi="Times New Roman" w:cs="Times New Roman"/>
          <w:b/>
          <w:color w:val="auto"/>
          <w:sz w:val="24"/>
          <w:szCs w:val="24"/>
        </w:rPr>
      </w:pPr>
      <w:r w:rsidRPr="00815087">
        <w:rPr>
          <w:rFonts w:ascii="Times New Roman" w:hAnsi="Times New Roman" w:cs="Times New Roman"/>
          <w:b/>
          <w:color w:val="auto"/>
          <w:sz w:val="24"/>
          <w:szCs w:val="24"/>
        </w:rPr>
        <w:t>4.3.Vaiko gerovės komisija:</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4.3.1. svarsto  ir  organizuoja  švietimo  programų  pritaikymą  mokiniams,  turintiems specialiųjų ugdymosi poreikių;</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4.3.2. kartu su mokinio tėvais ((globėjais, rūpintojais) analizuoja ir sprendžia mokymosi pasiekimų gerinimo problemas (lankomumo, vėlavimo į pamokas, žinių spragų  likvidavimo ir kt.) ir teikia rekomendacijas dėl</w:t>
      </w:r>
      <w:r w:rsidR="00F728CB">
        <w:rPr>
          <w:rFonts w:ascii="Times New Roman" w:hAnsi="Times New Roman" w:cs="Times New Roman"/>
          <w:color w:val="auto"/>
          <w:sz w:val="24"/>
          <w:szCs w:val="24"/>
        </w:rPr>
        <w:t xml:space="preserve"> ž</w:t>
      </w:r>
      <w:r w:rsidRPr="00815087">
        <w:rPr>
          <w:rFonts w:ascii="Times New Roman" w:hAnsi="Times New Roman" w:cs="Times New Roman"/>
          <w:color w:val="auto"/>
          <w:sz w:val="24"/>
          <w:szCs w:val="24"/>
        </w:rPr>
        <w:t>emų pasiekimų kompensacinių  priemonių;</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4.3.3. analizuoja  mokinių,  turinčių signalinių ir I pusmečio neigiamus įvertinimus, mokymąsi ir </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priima sprendimus dėl mokymosi pagalbos teikimo;</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lastRenderedPageBreak/>
        <w:t>4.3.4. atlieka poveikio priemonių analizę.</w:t>
      </w:r>
    </w:p>
    <w:p w:rsidR="00087BA8" w:rsidRPr="00815087" w:rsidRDefault="00087BA8" w:rsidP="00087BA8">
      <w:pPr>
        <w:spacing w:line="240" w:lineRule="auto"/>
        <w:ind w:firstLine="709"/>
        <w:jc w:val="both"/>
        <w:rPr>
          <w:rFonts w:ascii="Times New Roman" w:hAnsi="Times New Roman" w:cs="Times New Roman"/>
          <w:b/>
          <w:color w:val="auto"/>
          <w:sz w:val="24"/>
          <w:szCs w:val="24"/>
        </w:rPr>
      </w:pPr>
      <w:r w:rsidRPr="00815087">
        <w:rPr>
          <w:rFonts w:ascii="Times New Roman" w:hAnsi="Times New Roman" w:cs="Times New Roman"/>
          <w:b/>
          <w:color w:val="auto"/>
          <w:sz w:val="24"/>
          <w:szCs w:val="24"/>
        </w:rPr>
        <w:t>4.5. Gimnazijos specialistų teikiama pagalba:</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4.5.1. Gimnazijoje dirba specialistų komanda, kurie suteikia pagalbą mokiniui, vadovaudamiesi jų veiklą reglamentuojančiais dokumentais: socialinis pedagogas, logopedas ,psichologas, psichologo asistentas, sveikatos priežiūros specialistas, specialus pedagogas, mokytojas padėjėjas, PIT konsultantė.</w:t>
      </w:r>
    </w:p>
    <w:p w:rsidR="00087BA8" w:rsidRPr="00815087" w:rsidRDefault="00087BA8" w:rsidP="00087BA8">
      <w:pPr>
        <w:spacing w:line="240" w:lineRule="auto"/>
        <w:ind w:firstLine="709"/>
        <w:jc w:val="both"/>
        <w:rPr>
          <w:rFonts w:ascii="Times New Roman" w:hAnsi="Times New Roman" w:cs="Times New Roman"/>
          <w:b/>
          <w:color w:val="auto"/>
          <w:sz w:val="24"/>
          <w:szCs w:val="24"/>
        </w:rPr>
      </w:pPr>
      <w:r w:rsidRPr="00815087">
        <w:rPr>
          <w:rFonts w:ascii="Times New Roman" w:hAnsi="Times New Roman" w:cs="Times New Roman"/>
          <w:b/>
          <w:color w:val="auto"/>
          <w:sz w:val="24"/>
          <w:szCs w:val="24"/>
        </w:rPr>
        <w:t>4.6. Tėvai:</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4.6.1. domisi vaiko pasiekimais ir gyvenimu gimnazijoje; </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4.6.2. sukuria tinkamą skatinančią mokytis edukacinę aplinką namuose ir pagal galimybes padeda vaikui atlikti namų darbus; </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4.6.3. vaikui susidūrus su didesniais mokymosi sunkumais, bendradarbiauja su mokytojais, klasės vadovu ir pagalbos mokiniui specialistais, VGK komisija, paiso jų rekomendacijų;</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4.6.4. dalyvauja gimnazijos organizuojamuose mokymosi pagalbai skirtuose renginiuose ir kitose veiklose.</w:t>
      </w:r>
    </w:p>
    <w:p w:rsidR="00087BA8" w:rsidRPr="00815087" w:rsidRDefault="00087BA8" w:rsidP="00087BA8">
      <w:pPr>
        <w:spacing w:line="240" w:lineRule="auto"/>
        <w:ind w:firstLine="709"/>
        <w:jc w:val="both"/>
        <w:rPr>
          <w:rFonts w:ascii="Times New Roman" w:hAnsi="Times New Roman" w:cs="Times New Roman"/>
          <w:b/>
          <w:color w:val="auto"/>
          <w:sz w:val="24"/>
          <w:szCs w:val="24"/>
        </w:rPr>
      </w:pPr>
      <w:r w:rsidRPr="00815087">
        <w:rPr>
          <w:rFonts w:ascii="Times New Roman" w:hAnsi="Times New Roman" w:cs="Times New Roman"/>
          <w:b/>
          <w:color w:val="auto"/>
          <w:sz w:val="24"/>
          <w:szCs w:val="24"/>
        </w:rPr>
        <w:t>4.7. Gimnazijos administracija:</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 xml:space="preserve">4.7.1. vykdo mokinių mokymosi pasiekimų gerinimo proceso stebėseną; </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4.7.2. bendradarbiauja  su  mokomųjų  dalykų  mokytojais,  klasių  vadovais,  pagalbos mokiniui  specialistais, mokinių tėvais (globėjais, rūpintojais).</w:t>
      </w:r>
      <w:bookmarkStart w:id="58" w:name="h.2uxtw84" w:colFirst="0" w:colLast="0"/>
      <w:bookmarkEnd w:id="58"/>
    </w:p>
    <w:p w:rsidR="00087BA8" w:rsidRPr="00815087" w:rsidRDefault="00087BA8" w:rsidP="00087BA8">
      <w:pPr>
        <w:spacing w:line="240" w:lineRule="auto"/>
        <w:ind w:firstLine="709"/>
        <w:jc w:val="both"/>
        <w:rPr>
          <w:rFonts w:ascii="Times New Roman" w:hAnsi="Times New Roman" w:cs="Times New Roman"/>
          <w:color w:val="auto"/>
          <w:sz w:val="24"/>
          <w:szCs w:val="24"/>
        </w:rPr>
      </w:pPr>
    </w:p>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V. BAIGIAMOSIOS NUOSTATOS</w:t>
      </w:r>
    </w:p>
    <w:p w:rsidR="00087BA8" w:rsidRPr="00815087" w:rsidRDefault="00087BA8" w:rsidP="00087BA8">
      <w:pPr>
        <w:spacing w:line="240" w:lineRule="auto"/>
        <w:jc w:val="center"/>
        <w:rPr>
          <w:rFonts w:ascii="Times New Roman" w:hAnsi="Times New Roman" w:cs="Times New Roman"/>
          <w:b/>
          <w:color w:val="auto"/>
          <w:sz w:val="24"/>
          <w:szCs w:val="24"/>
        </w:rPr>
      </w:pP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5. Mokymosi pagalbos veiksmingumas analizuojamas ir kompleksiškai vertinimas kiekvieną pusmetį pagal individualią mokinių pažangą ir pasiekimų dinamiką.</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5.1. Gimnazijos direktorius, mokytojai, klasių vadovai, pagalbos mokiniui specialistai, tėvai (globėjai, rūpintojai) ir mokiniai turi teisę siūlyti, pildyti ir tobulinti šį aprašą.</w:t>
      </w:r>
    </w:p>
    <w:p w:rsidR="00087BA8" w:rsidRPr="00815087" w:rsidRDefault="00087BA8" w:rsidP="00087BA8">
      <w:pPr>
        <w:spacing w:line="240" w:lineRule="auto"/>
        <w:rPr>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bookmarkStart w:id="59" w:name="h.2hio093" w:colFirst="0" w:colLast="0"/>
      <w:bookmarkEnd w:id="59"/>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eastAsia="Times New Roman" w:hAnsi="Times New Roman" w:cs="Times New Roman"/>
          <w:b/>
          <w:color w:val="auto"/>
          <w:sz w:val="24"/>
          <w:szCs w:val="24"/>
        </w:rPr>
      </w:pP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both"/>
        <w:rPr>
          <w:rFonts w:ascii="Times New Roman" w:hAnsi="Times New Roman" w:cs="Times New Roman"/>
          <w:color w:val="auto"/>
        </w:rPr>
      </w:pPr>
    </w:p>
    <w:p w:rsidR="00087BA8" w:rsidRPr="00815087" w:rsidRDefault="00087BA8" w:rsidP="00087BA8">
      <w:pPr>
        <w:keepNext/>
        <w:tabs>
          <w:tab w:val="left" w:pos="6410"/>
          <w:tab w:val="right" w:pos="9911"/>
        </w:tabs>
        <w:jc w:val="right"/>
        <w:rPr>
          <w:rFonts w:ascii="Times New Roman" w:hAnsi="Times New Roman" w:cs="Times New Roman"/>
          <w:b/>
          <w:color w:val="auto"/>
          <w:sz w:val="24"/>
          <w:szCs w:val="24"/>
        </w:rPr>
      </w:pPr>
      <w:r w:rsidRPr="00815087">
        <w:rPr>
          <w:rFonts w:ascii="Times New Roman" w:eastAsia="Times New Roman" w:hAnsi="Times New Roman" w:cs="Times New Roman"/>
          <w:b/>
          <w:smallCaps/>
          <w:color w:val="auto"/>
          <w:sz w:val="24"/>
          <w:szCs w:val="24"/>
        </w:rPr>
        <w:lastRenderedPageBreak/>
        <w:t>P</w:t>
      </w:r>
      <w:hyperlink w:anchor="h.1fob9te">
        <w:r w:rsidRPr="00815087">
          <w:rPr>
            <w:rFonts w:ascii="Times New Roman" w:eastAsia="Times New Roman" w:hAnsi="Times New Roman" w:cs="Times New Roman"/>
            <w:color w:val="auto"/>
            <w:sz w:val="24"/>
            <w:szCs w:val="24"/>
          </w:rPr>
          <w:t>riedas</w:t>
        </w:r>
      </w:hyperlink>
      <w:r w:rsidRPr="00815087">
        <w:rPr>
          <w:rFonts w:ascii="Times New Roman" w:eastAsia="Times New Roman" w:hAnsi="Times New Roman" w:cs="Times New Roman"/>
          <w:color w:val="auto"/>
          <w:sz w:val="24"/>
          <w:szCs w:val="24"/>
        </w:rPr>
        <w:t xml:space="preserve"> Nr. </w:t>
      </w:r>
      <w:hyperlink w:anchor="h.1fob9te">
        <w:r w:rsidR="00B121E6">
          <w:rPr>
            <w:rFonts w:ascii="Times New Roman" w:eastAsia="Times New Roman" w:hAnsi="Times New Roman" w:cs="Times New Roman"/>
            <w:smallCaps/>
            <w:color w:val="auto"/>
            <w:sz w:val="24"/>
            <w:szCs w:val="24"/>
          </w:rPr>
          <w:t>23</w:t>
        </w:r>
      </w:hyperlink>
    </w:p>
    <w:p w:rsidR="00087BA8" w:rsidRPr="00815087" w:rsidRDefault="00640F71" w:rsidP="00087BA8">
      <w:pPr>
        <w:keepNext/>
        <w:tabs>
          <w:tab w:val="left" w:pos="6410"/>
          <w:tab w:val="right" w:pos="9911"/>
        </w:tabs>
        <w:jc w:val="right"/>
        <w:rPr>
          <w:rFonts w:ascii="Times New Roman" w:hAnsi="Times New Roman" w:cs="Times New Roman"/>
          <w:color w:val="auto"/>
        </w:rPr>
      </w:pPr>
      <w:hyperlink w:anchor="h.1fob9te"/>
    </w:p>
    <w:p w:rsidR="00087BA8" w:rsidRPr="00815087" w:rsidRDefault="00087BA8" w:rsidP="00087BA8">
      <w:pPr>
        <w:keepNext/>
        <w:tabs>
          <w:tab w:val="right" w:pos="9911"/>
        </w:tabs>
        <w:spacing w:before="120" w:after="240"/>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5 – GII kl. MOKINIO INDIVIDUALAUS PLANO FORMA</w:t>
      </w:r>
    </w:p>
    <w:p w:rsidR="00087BA8" w:rsidRPr="00815087" w:rsidRDefault="00087BA8" w:rsidP="00087BA8">
      <w:pPr>
        <w:rPr>
          <w:rFonts w:ascii="Times New Roman" w:hAnsi="Times New Roman" w:cs="Times New Roman"/>
          <w:color w:val="auto"/>
        </w:rPr>
      </w:pPr>
      <w:bookmarkStart w:id="60" w:name="h.2w5ecyt" w:colFirst="0" w:colLast="0"/>
      <w:bookmarkEnd w:id="60"/>
      <w:r w:rsidRPr="00815087">
        <w:rPr>
          <w:rFonts w:ascii="Times New Roman" w:eastAsia="Times New Roman" w:hAnsi="Times New Roman" w:cs="Times New Roman"/>
          <w:color w:val="auto"/>
          <w:sz w:val="24"/>
          <w:szCs w:val="24"/>
        </w:rPr>
        <w:t>Šalčininkų Jano Sniadeckio gimnazijos ................ klasės mokinio/-ės ......................................................</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Pradėta.................................                                                        Baigta..............................</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Dalykas .................................................</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Pokalbyje dalyvavo ............................................................................................................................................................................</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C18C2" w:rsidP="00087BA8">
      <w:pPr>
        <w:rPr>
          <w:rFonts w:ascii="Times New Roman" w:hAnsi="Times New Roman" w:cs="Times New Roman"/>
          <w:color w:val="auto"/>
        </w:rPr>
      </w:pPr>
      <w:r>
        <w:rPr>
          <w:rFonts w:ascii="Times New Roman" w:eastAsia="Times New Roman" w:hAnsi="Times New Roman" w:cs="Times New Roman"/>
          <w:b/>
          <w:color w:val="auto"/>
          <w:sz w:val="24"/>
          <w:szCs w:val="24"/>
        </w:rPr>
        <w:t xml:space="preserve"> Sritis, kurioje kyla sunkumų</w:t>
      </w:r>
      <w:r w:rsidR="00087BA8" w:rsidRPr="00815087">
        <w:rPr>
          <w:rFonts w:ascii="Times New Roman" w:eastAsia="Times New Roman" w:hAnsi="Times New Roman" w:cs="Times New Roman"/>
          <w:b/>
          <w:color w:val="auto"/>
          <w:sz w:val="24"/>
          <w:szCs w:val="24"/>
        </w:rPr>
        <w:t xml:space="preserve"> (</w:t>
      </w:r>
      <w:r w:rsidR="00087BA8" w:rsidRPr="00815087">
        <w:rPr>
          <w:rFonts w:ascii="Times New Roman" w:eastAsia="Times New Roman" w:hAnsi="Times New Roman" w:cs="Times New Roman"/>
          <w:b/>
          <w:i/>
          <w:color w:val="auto"/>
          <w:sz w:val="24"/>
          <w:szCs w:val="24"/>
        </w:rPr>
        <w:t>pildo dalyko mokytojas):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4"/>
          <w:szCs w:val="24"/>
        </w:rPr>
        <w:t xml:space="preserve">Mokinio indėlis </w:t>
      </w:r>
      <w:r w:rsidRPr="00815087">
        <w:rPr>
          <w:rFonts w:ascii="Times New Roman" w:eastAsia="Times New Roman" w:hAnsi="Times New Roman" w:cs="Times New Roman"/>
          <w:b/>
          <w:i/>
          <w:color w:val="auto"/>
          <w:sz w:val="24"/>
          <w:szCs w:val="24"/>
        </w:rPr>
        <w:t>( pildo mokinys)</w:t>
      </w: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4"/>
          <w:szCs w:val="24"/>
        </w:rPr>
        <w:t>Tėvų indėlis</w:t>
      </w:r>
      <w:r w:rsidRPr="00815087">
        <w:rPr>
          <w:rFonts w:ascii="Times New Roman" w:eastAsia="Times New Roman" w:hAnsi="Times New Roman" w:cs="Times New Roman"/>
          <w:b/>
          <w:i/>
          <w:color w:val="auto"/>
          <w:sz w:val="24"/>
          <w:szCs w:val="24"/>
        </w:rPr>
        <w:t>( pildo tėvai)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4"/>
          <w:szCs w:val="24"/>
        </w:rPr>
        <w:t xml:space="preserve"> Suteiktos pagalbos  rezultatas: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bookmarkStart w:id="61" w:name="h.1baon6m" w:colFirst="0" w:colLast="0"/>
      <w:bookmarkEnd w:id="61"/>
      <w:r w:rsidRPr="00815087">
        <w:rPr>
          <w:rFonts w:ascii="Times New Roman" w:eastAsia="Times New Roman" w:hAnsi="Times New Roman" w:cs="Times New Roman"/>
          <w:color w:val="auto"/>
          <w:sz w:val="24"/>
          <w:szCs w:val="24"/>
        </w:rPr>
        <w:t>........................................................................................................................................................................................................................................................................................................................................................</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Mokinio parašas                         Mokytojo parašas                          Tėvų (globėjų, rūpintojų) parašas </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p>
    <w:p w:rsidR="00087BA8" w:rsidRPr="00815087" w:rsidRDefault="00087BA8" w:rsidP="00087BA8">
      <w:pPr>
        <w:rPr>
          <w:rFonts w:ascii="Times New Roman" w:eastAsia="Times New Roman" w:hAnsi="Times New Roman" w:cs="Times New Roman"/>
          <w:color w:val="auto"/>
          <w:sz w:val="24"/>
          <w:szCs w:val="24"/>
        </w:rPr>
      </w:pPr>
    </w:p>
    <w:p w:rsidR="00087BA8" w:rsidRPr="00815087" w:rsidRDefault="00087BA8" w:rsidP="00087BA8">
      <w:pPr>
        <w:rPr>
          <w:rFonts w:ascii="Times New Roman" w:eastAsia="Times New Roman" w:hAnsi="Times New Roman" w:cs="Times New Roman"/>
          <w:color w:val="auto"/>
          <w:sz w:val="24"/>
          <w:szCs w:val="24"/>
        </w:rPr>
      </w:pPr>
    </w:p>
    <w:p w:rsidR="00087BA8" w:rsidRPr="00815087" w:rsidRDefault="00087BA8" w:rsidP="00087BA8">
      <w:pPr>
        <w:rPr>
          <w:rFonts w:ascii="Times New Roman" w:eastAsia="Times New Roman" w:hAnsi="Times New Roman" w:cs="Times New Roman"/>
          <w:color w:val="auto"/>
          <w:sz w:val="24"/>
          <w:szCs w:val="24"/>
        </w:rPr>
      </w:pPr>
    </w:p>
    <w:p w:rsidR="00087BA8" w:rsidRPr="00815087" w:rsidRDefault="00087BA8" w:rsidP="00087BA8">
      <w:pPr>
        <w:rPr>
          <w:rFonts w:ascii="Times New Roman" w:eastAsia="Times New Roman" w:hAnsi="Times New Roman" w:cs="Times New Roman"/>
          <w:color w:val="auto"/>
          <w:sz w:val="24"/>
          <w:szCs w:val="24"/>
        </w:rPr>
      </w:pPr>
    </w:p>
    <w:p w:rsidR="00087BA8" w:rsidRPr="00815087" w:rsidRDefault="00087BA8" w:rsidP="00087BA8">
      <w:pPr>
        <w:rPr>
          <w:rFonts w:ascii="Times New Roman" w:eastAsia="Times New Roman" w:hAnsi="Times New Roman" w:cs="Times New Roman"/>
          <w:color w:val="auto"/>
          <w:sz w:val="24"/>
          <w:szCs w:val="24"/>
        </w:rPr>
      </w:pPr>
    </w:p>
    <w:p w:rsidR="00087BA8" w:rsidRPr="00815087" w:rsidRDefault="00087BA8" w:rsidP="00087BA8">
      <w:pPr>
        <w:rPr>
          <w:rFonts w:ascii="Times New Roman" w:eastAsia="Times New Roman" w:hAnsi="Times New Roman" w:cs="Times New Roman"/>
          <w:color w:val="auto"/>
          <w:sz w:val="24"/>
          <w:szCs w:val="24"/>
        </w:rPr>
      </w:pPr>
    </w:p>
    <w:p w:rsidR="00087BA8" w:rsidRPr="00815087" w:rsidRDefault="00087BA8" w:rsidP="00087BA8">
      <w:pPr>
        <w:rPr>
          <w:rFonts w:ascii="Times New Roman" w:eastAsia="Times New Roman" w:hAnsi="Times New Roman" w:cs="Times New Roman"/>
          <w:color w:val="auto"/>
          <w:sz w:val="24"/>
          <w:szCs w:val="24"/>
        </w:rPr>
      </w:pPr>
    </w:p>
    <w:p w:rsidR="0013084C" w:rsidRDefault="0013084C" w:rsidP="00087BA8">
      <w:pPr>
        <w:tabs>
          <w:tab w:val="center" w:pos="4819"/>
        </w:tabs>
        <w:rPr>
          <w:rFonts w:ascii="Times New Roman" w:eastAsia="Times New Roman" w:hAnsi="Times New Roman" w:cs="Times New Roman"/>
          <w:color w:val="auto"/>
          <w:sz w:val="24"/>
          <w:szCs w:val="24"/>
        </w:rPr>
      </w:pPr>
    </w:p>
    <w:p w:rsidR="00DA7717" w:rsidRPr="00815087" w:rsidRDefault="00DA7717" w:rsidP="00087BA8">
      <w:pPr>
        <w:tabs>
          <w:tab w:val="center" w:pos="4819"/>
        </w:tabs>
        <w:rPr>
          <w:rFonts w:ascii="Times New Roman" w:hAnsi="Times New Roman" w:cs="Times New Roman"/>
          <w:color w:val="auto"/>
        </w:rPr>
      </w:pPr>
    </w:p>
    <w:p w:rsidR="00087BA8" w:rsidRPr="00815087" w:rsidRDefault="00B121E6" w:rsidP="00087BA8">
      <w:pPr>
        <w:jc w:val="right"/>
        <w:rPr>
          <w:rFonts w:ascii="Times New Roman" w:hAnsi="Times New Roman" w:cs="Times New Roman"/>
          <w:color w:val="auto"/>
        </w:rPr>
      </w:pPr>
      <w:bookmarkStart w:id="62" w:name="h.pkwqa1" w:colFirst="0" w:colLast="0"/>
      <w:bookmarkStart w:id="63" w:name="_Toc429132752"/>
      <w:bookmarkEnd w:id="62"/>
      <w:r>
        <w:rPr>
          <w:rFonts w:ascii="Times New Roman" w:hAnsi="Times New Roman" w:cs="Times New Roman"/>
          <w:color w:val="auto"/>
        </w:rPr>
        <w:t>Priedas Nr. 24</w:t>
      </w:r>
    </w:p>
    <w:p w:rsidR="00087BA8" w:rsidRPr="00815087" w:rsidRDefault="00087BA8" w:rsidP="00087BA8">
      <w:pPr>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Šalčininkų Jano Sniadeckio gimnazijos____ klasės mokinio(-ės)______________________ ______</w:t>
      </w:r>
    </w:p>
    <w:p w:rsidR="00087BA8" w:rsidRPr="00815087" w:rsidRDefault="00087BA8" w:rsidP="00087BA8">
      <w:pPr>
        <w:rPr>
          <w:rFonts w:ascii="Times New Roman" w:hAnsi="Times New Roman" w:cs="Times New Roman"/>
          <w:color w:val="auto"/>
        </w:rPr>
      </w:pPr>
    </w:p>
    <w:p w:rsidR="00087BA8" w:rsidRPr="00815087" w:rsidRDefault="00087BA8" w:rsidP="00087BA8">
      <w:pPr>
        <w:keepNext/>
        <w:tabs>
          <w:tab w:val="right" w:pos="9911"/>
        </w:tabs>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INDIVIDUALUS UGDYMO PLANAS</w:t>
      </w:r>
    </w:p>
    <w:tbl>
      <w:tblPr>
        <w:tblW w:w="1082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630"/>
        <w:gridCol w:w="630"/>
        <w:gridCol w:w="720"/>
        <w:gridCol w:w="720"/>
        <w:gridCol w:w="720"/>
        <w:gridCol w:w="720"/>
        <w:gridCol w:w="720"/>
        <w:gridCol w:w="720"/>
        <w:gridCol w:w="720"/>
        <w:gridCol w:w="720"/>
        <w:gridCol w:w="720"/>
        <w:gridCol w:w="639"/>
      </w:tblGrid>
      <w:tr w:rsidR="00815087" w:rsidRPr="00815087" w:rsidTr="00AF3A65">
        <w:trPr>
          <w:trHeight w:val="300"/>
        </w:trPr>
        <w:tc>
          <w:tcPr>
            <w:tcW w:w="2448" w:type="dxa"/>
            <w:vMerge w:val="restart"/>
            <w:tcBorders>
              <w:top w:val="single" w:sz="12" w:space="0" w:color="000000"/>
              <w:left w:val="single" w:sz="12" w:space="0" w:color="000000"/>
              <w:right w:val="single" w:sz="12" w:space="0" w:color="000000"/>
            </w:tcBorders>
            <w:vAlign w:val="cente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0"/>
                <w:szCs w:val="20"/>
              </w:rPr>
              <w:t>Ugdymo sritys ir dalykai</w:t>
            </w:r>
          </w:p>
        </w:tc>
        <w:tc>
          <w:tcPr>
            <w:tcW w:w="1260" w:type="dxa"/>
            <w:gridSpan w:val="2"/>
            <w:vMerge w:val="restart"/>
            <w:tcBorders>
              <w:top w:val="single" w:sz="12" w:space="0" w:color="000000"/>
              <w:left w:val="single" w:sz="12" w:space="0" w:color="000000"/>
              <w:righ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Kursui skirtas val. skaičius</w:t>
            </w:r>
            <w:r w:rsidRPr="00815087">
              <w:rPr>
                <w:rFonts w:ascii="Times New Roman" w:eastAsia="Times New Roman" w:hAnsi="Times New Roman" w:cs="Times New Roman"/>
                <w:color w:val="auto"/>
                <w:sz w:val="14"/>
                <w:szCs w:val="14"/>
              </w:rPr>
              <w:t>(dviems metams)</w:t>
            </w:r>
          </w:p>
        </w:tc>
        <w:tc>
          <w:tcPr>
            <w:tcW w:w="4320" w:type="dxa"/>
            <w:gridSpan w:val="6"/>
            <w:tcBorders>
              <w:top w:val="single" w:sz="12" w:space="0" w:color="000000"/>
              <w:left w:val="single" w:sz="12" w:space="0" w:color="000000"/>
              <w:right w:val="single" w:sz="12" w:space="0" w:color="000000"/>
            </w:tcBorders>
            <w:tcMar>
              <w:left w:w="57" w:type="dxa"/>
              <w:right w:w="57" w:type="dxa"/>
            </w:tcMar>
            <w:vAlign w:val="cente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8"/>
                <w:szCs w:val="18"/>
              </w:rPr>
              <w:t>____________ m.m. (III gimn.kl.)</w:t>
            </w:r>
          </w:p>
        </w:tc>
        <w:tc>
          <w:tcPr>
            <w:tcW w:w="2799" w:type="dxa"/>
            <w:gridSpan w:val="4"/>
            <w:tcBorders>
              <w:top w:val="single" w:sz="12" w:space="0" w:color="000000"/>
              <w:left w:val="single" w:sz="12" w:space="0" w:color="000000"/>
              <w:right w:val="single" w:sz="12" w:space="0" w:color="000000"/>
            </w:tcBorders>
            <w:tcMar>
              <w:left w:w="57" w:type="dxa"/>
              <w:right w:w="57" w:type="dxa"/>
            </w:tcMar>
            <w:vAlign w:val="cente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8"/>
                <w:szCs w:val="18"/>
              </w:rPr>
              <w:t>__________ m.m. (IV gimn.kl.)</w:t>
            </w:r>
          </w:p>
        </w:tc>
      </w:tr>
      <w:tr w:rsidR="00815087" w:rsidRPr="00815087" w:rsidTr="00AF3A65">
        <w:trPr>
          <w:trHeight w:val="160"/>
        </w:trPr>
        <w:tc>
          <w:tcPr>
            <w:tcW w:w="2448" w:type="dxa"/>
            <w:vMerge/>
            <w:tcBorders>
              <w:top w:val="single" w:sz="12" w:space="0" w:color="000000"/>
              <w:left w:val="single" w:sz="12" w:space="0" w:color="000000"/>
              <w:right w:val="single" w:sz="12" w:space="0" w:color="000000"/>
            </w:tcBorders>
            <w:vAlign w:val="center"/>
          </w:tcPr>
          <w:p w:rsidR="00087BA8" w:rsidRPr="00815087" w:rsidRDefault="00087BA8" w:rsidP="00087BA8">
            <w:pPr>
              <w:widowControl w:val="0"/>
              <w:rPr>
                <w:rFonts w:ascii="Times New Roman" w:hAnsi="Times New Roman" w:cs="Times New Roman"/>
                <w:color w:val="auto"/>
              </w:rPr>
            </w:pPr>
          </w:p>
        </w:tc>
        <w:tc>
          <w:tcPr>
            <w:tcW w:w="1260" w:type="dxa"/>
            <w:gridSpan w:val="2"/>
            <w:vMerge/>
            <w:tcBorders>
              <w:top w:val="single" w:sz="12" w:space="0" w:color="000000"/>
              <w:left w:val="single" w:sz="12" w:space="0" w:color="000000"/>
              <w:right w:val="single" w:sz="12" w:space="0" w:color="000000"/>
            </w:tcBorders>
            <w:tcMar>
              <w:left w:w="57" w:type="dxa"/>
              <w:right w:w="57" w:type="dxa"/>
            </w:tcMar>
          </w:tcPr>
          <w:p w:rsidR="00087BA8" w:rsidRPr="00815087" w:rsidRDefault="00087BA8" w:rsidP="00087BA8">
            <w:pP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p>
        </w:tc>
        <w:tc>
          <w:tcPr>
            <w:tcW w:w="1440" w:type="dxa"/>
            <w:gridSpan w:val="2"/>
            <w:tcBorders>
              <w:lef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4"/>
                <w:szCs w:val="14"/>
              </w:rPr>
              <w:t>Mokslo m. pradžioje</w:t>
            </w:r>
          </w:p>
        </w:tc>
        <w:tc>
          <w:tcPr>
            <w:tcW w:w="1440" w:type="dxa"/>
            <w:gridSpan w:val="2"/>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4"/>
                <w:szCs w:val="14"/>
              </w:rPr>
              <w:t>Po pusmečio</w:t>
            </w:r>
          </w:p>
        </w:tc>
        <w:tc>
          <w:tcPr>
            <w:tcW w:w="1440" w:type="dxa"/>
            <w:gridSpan w:val="2"/>
            <w:tcBorders>
              <w:righ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4"/>
                <w:szCs w:val="14"/>
              </w:rPr>
              <w:t>Mokslo m. pabaigoje</w:t>
            </w:r>
          </w:p>
        </w:tc>
        <w:tc>
          <w:tcPr>
            <w:tcW w:w="1440" w:type="dxa"/>
            <w:gridSpan w:val="2"/>
            <w:tcBorders>
              <w:lef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4"/>
                <w:szCs w:val="14"/>
              </w:rPr>
              <w:t>Mokslo m. pradžioje</w:t>
            </w:r>
          </w:p>
        </w:tc>
        <w:tc>
          <w:tcPr>
            <w:tcW w:w="1359" w:type="dxa"/>
            <w:gridSpan w:val="2"/>
            <w:tcBorders>
              <w:righ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4"/>
                <w:szCs w:val="14"/>
              </w:rPr>
              <w:t>Mokslo m. pabaigoje</w:t>
            </w:r>
          </w:p>
        </w:tc>
      </w:tr>
      <w:tr w:rsidR="00815087" w:rsidRPr="00815087" w:rsidTr="00AF3A65">
        <w:trPr>
          <w:trHeight w:val="120"/>
        </w:trPr>
        <w:tc>
          <w:tcPr>
            <w:tcW w:w="2448" w:type="dxa"/>
            <w:vMerge/>
            <w:tcBorders>
              <w:top w:val="single" w:sz="12" w:space="0" w:color="000000"/>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B</w:t>
            </w:r>
            <w:r w:rsidRPr="00815087">
              <w:rPr>
                <w:rFonts w:ascii="Times New Roman" w:eastAsia="Times New Roman" w:hAnsi="Times New Roman" w:cs="Times New Roman"/>
                <w:b/>
                <w:color w:val="auto"/>
                <w:sz w:val="16"/>
                <w:szCs w:val="16"/>
              </w:rPr>
              <w:t>(B1)</w:t>
            </w:r>
          </w:p>
        </w:tc>
        <w:tc>
          <w:tcPr>
            <w:tcW w:w="630" w:type="dxa"/>
            <w:tcBorders>
              <w:right w:val="single" w:sz="12" w:space="0" w:color="000000"/>
            </w:tcBorders>
            <w:tcMar>
              <w:left w:w="57" w:type="dxa"/>
              <w:right w:w="57" w:type="dxa"/>
            </w:tcMa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18"/>
                <w:szCs w:val="18"/>
              </w:rPr>
              <w:t>A</w:t>
            </w:r>
            <w:r w:rsidRPr="00815087">
              <w:rPr>
                <w:rFonts w:ascii="Times New Roman" w:eastAsia="Times New Roman" w:hAnsi="Times New Roman" w:cs="Times New Roman"/>
                <w:b/>
                <w:color w:val="auto"/>
                <w:sz w:val="16"/>
                <w:szCs w:val="16"/>
              </w:rPr>
              <w:t>(B2)</w:t>
            </w:r>
          </w:p>
        </w:tc>
        <w:tc>
          <w:tcPr>
            <w:tcW w:w="720" w:type="dxa"/>
            <w:tcBorders>
              <w:lef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Kursas</w:t>
            </w:r>
          </w:p>
        </w:tc>
        <w:tc>
          <w:tcPr>
            <w:tcW w:w="720" w:type="dxa"/>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Val.sk.</w:t>
            </w:r>
          </w:p>
        </w:tc>
        <w:tc>
          <w:tcPr>
            <w:tcW w:w="720" w:type="dxa"/>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Kursas</w:t>
            </w:r>
          </w:p>
        </w:tc>
        <w:tc>
          <w:tcPr>
            <w:tcW w:w="720" w:type="dxa"/>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Val.sk.</w:t>
            </w:r>
          </w:p>
        </w:tc>
        <w:tc>
          <w:tcPr>
            <w:tcW w:w="720" w:type="dxa"/>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Kursas</w:t>
            </w:r>
          </w:p>
        </w:tc>
        <w:tc>
          <w:tcPr>
            <w:tcW w:w="720" w:type="dxa"/>
            <w:tcBorders>
              <w:righ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Val.sk.</w:t>
            </w:r>
          </w:p>
        </w:tc>
        <w:tc>
          <w:tcPr>
            <w:tcW w:w="720" w:type="dxa"/>
            <w:tcBorders>
              <w:lef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Kursas</w:t>
            </w:r>
          </w:p>
        </w:tc>
        <w:tc>
          <w:tcPr>
            <w:tcW w:w="720" w:type="dxa"/>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Val.sk.</w:t>
            </w:r>
          </w:p>
        </w:tc>
        <w:tc>
          <w:tcPr>
            <w:tcW w:w="720" w:type="dxa"/>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Kursas</w:t>
            </w:r>
          </w:p>
        </w:tc>
        <w:tc>
          <w:tcPr>
            <w:tcW w:w="639" w:type="dxa"/>
            <w:tcBorders>
              <w:right w:val="single" w:sz="12" w:space="0" w:color="000000"/>
            </w:tcBorders>
            <w:tcMar>
              <w:left w:w="57" w:type="dxa"/>
              <w:right w:w="57" w:type="dxa"/>
            </w:tcMar>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Val.sk.</w:t>
            </w:r>
          </w:p>
        </w:tc>
      </w:tr>
      <w:tr w:rsidR="00815087" w:rsidRPr="00815087" w:rsidTr="00AF3A65">
        <w:trPr>
          <w:trHeight w:val="240"/>
        </w:trPr>
        <w:tc>
          <w:tcPr>
            <w:tcW w:w="10827" w:type="dxa"/>
            <w:gridSpan w:val="13"/>
            <w:tcBorders>
              <w:top w:val="single" w:sz="4" w:space="0" w:color="000000"/>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t>Dorinis ugdymas</w:t>
            </w: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Tikyba/Etika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2</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t>Kalbos</w:t>
            </w: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Gimtoji kalba (lenkų)</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8</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10</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Lietuvių kalbair literatūra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11</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13</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top w:val="single" w:sz="4" w:space="0" w:color="000000"/>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Užsienio kalba (privaloma)</w:t>
            </w:r>
          </w:p>
        </w:tc>
        <w:tc>
          <w:tcPr>
            <w:tcW w:w="630" w:type="dxa"/>
            <w:tcBorders>
              <w:top w:val="single" w:sz="4" w:space="0" w:color="000000"/>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630" w:type="dxa"/>
            <w:tcBorders>
              <w:top w:val="single" w:sz="4" w:space="0" w:color="000000"/>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top w:val="single" w:sz="4" w:space="0" w:color="000000"/>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top w:val="single" w:sz="4" w:space="0" w:color="000000"/>
            </w:tcBorders>
          </w:tcPr>
          <w:p w:rsidR="00087BA8" w:rsidRPr="00815087" w:rsidRDefault="00087BA8" w:rsidP="00087BA8">
            <w:pPr>
              <w:rPr>
                <w:rFonts w:ascii="Times New Roman" w:hAnsi="Times New Roman" w:cs="Times New Roman"/>
                <w:color w:val="auto"/>
              </w:rPr>
            </w:pPr>
          </w:p>
        </w:tc>
        <w:tc>
          <w:tcPr>
            <w:tcW w:w="720" w:type="dxa"/>
            <w:tcBorders>
              <w:top w:val="single" w:sz="4" w:space="0" w:color="000000"/>
            </w:tcBorders>
          </w:tcPr>
          <w:p w:rsidR="00087BA8" w:rsidRPr="00815087" w:rsidRDefault="00087BA8" w:rsidP="00087BA8">
            <w:pPr>
              <w:rPr>
                <w:rFonts w:ascii="Times New Roman" w:hAnsi="Times New Roman" w:cs="Times New Roman"/>
                <w:color w:val="auto"/>
              </w:rPr>
            </w:pPr>
          </w:p>
        </w:tc>
        <w:tc>
          <w:tcPr>
            <w:tcW w:w="720" w:type="dxa"/>
            <w:tcBorders>
              <w:top w:val="single" w:sz="4" w:space="0" w:color="000000"/>
            </w:tcBorders>
          </w:tcPr>
          <w:p w:rsidR="00087BA8" w:rsidRPr="00815087" w:rsidRDefault="00087BA8" w:rsidP="00087BA8">
            <w:pPr>
              <w:rPr>
                <w:rFonts w:ascii="Times New Roman" w:hAnsi="Times New Roman" w:cs="Times New Roman"/>
                <w:color w:val="auto"/>
              </w:rPr>
            </w:pPr>
          </w:p>
        </w:tc>
        <w:tc>
          <w:tcPr>
            <w:tcW w:w="720" w:type="dxa"/>
            <w:tcBorders>
              <w:top w:val="single" w:sz="4" w:space="0" w:color="000000"/>
            </w:tcBorders>
          </w:tcPr>
          <w:p w:rsidR="00087BA8" w:rsidRPr="00815087" w:rsidRDefault="00087BA8" w:rsidP="00087BA8">
            <w:pPr>
              <w:rPr>
                <w:rFonts w:ascii="Times New Roman" w:hAnsi="Times New Roman" w:cs="Times New Roman"/>
                <w:color w:val="auto"/>
              </w:rPr>
            </w:pPr>
          </w:p>
        </w:tc>
        <w:tc>
          <w:tcPr>
            <w:tcW w:w="720" w:type="dxa"/>
            <w:tcBorders>
              <w:top w:val="single" w:sz="4" w:space="0" w:color="000000"/>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top w:val="single" w:sz="4" w:space="0" w:color="000000"/>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top w:val="single" w:sz="4" w:space="0" w:color="000000"/>
            </w:tcBorders>
          </w:tcPr>
          <w:p w:rsidR="00087BA8" w:rsidRPr="00815087" w:rsidRDefault="00087BA8" w:rsidP="00087BA8">
            <w:pPr>
              <w:rPr>
                <w:rFonts w:ascii="Times New Roman" w:hAnsi="Times New Roman" w:cs="Times New Roman"/>
                <w:color w:val="auto"/>
              </w:rPr>
            </w:pPr>
          </w:p>
        </w:tc>
        <w:tc>
          <w:tcPr>
            <w:tcW w:w="720" w:type="dxa"/>
            <w:tcBorders>
              <w:top w:val="single" w:sz="4" w:space="0" w:color="000000"/>
            </w:tcBorders>
          </w:tcPr>
          <w:p w:rsidR="00087BA8" w:rsidRPr="00815087" w:rsidRDefault="00087BA8" w:rsidP="00087BA8">
            <w:pPr>
              <w:rPr>
                <w:rFonts w:ascii="Times New Roman" w:hAnsi="Times New Roman" w:cs="Times New Roman"/>
                <w:color w:val="auto"/>
              </w:rPr>
            </w:pPr>
          </w:p>
        </w:tc>
        <w:tc>
          <w:tcPr>
            <w:tcW w:w="639" w:type="dxa"/>
            <w:tcBorders>
              <w:top w:val="single" w:sz="4" w:space="0" w:color="000000"/>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t>Socialinio ugdymo sritis</w:t>
            </w: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 xml:space="preserve">Istorija </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Geografija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Matematika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9</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t>Gamtamokslinis ugdymas</w:t>
            </w: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Biologija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 xml:space="preserve">Fizika </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7</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Chemija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t xml:space="preserve">Meninis ugdymas </w:t>
            </w:r>
          </w:p>
        </w:tc>
      </w:tr>
      <w:tr w:rsidR="00815087" w:rsidRPr="00815087" w:rsidTr="00AF3A65">
        <w:trPr>
          <w:trHeight w:val="220"/>
        </w:trPr>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Dailė</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rPr>
          <w:trHeight w:val="140"/>
        </w:trPr>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Muzika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rPr>
          <w:trHeight w:val="160"/>
        </w:trPr>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Fotografija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rPr>
          <w:trHeight w:val="160"/>
        </w:trPr>
        <w:tc>
          <w:tcPr>
            <w:tcW w:w="2448" w:type="dxa"/>
            <w:tcBorders>
              <w:left w:val="single" w:sz="12" w:space="0" w:color="000000"/>
              <w:right w:val="single" w:sz="12" w:space="0" w:color="000000"/>
            </w:tcBorders>
          </w:tcPr>
          <w:p w:rsidR="00087BA8" w:rsidRPr="00815087" w:rsidRDefault="0091491B" w:rsidP="00087BA8">
            <w:pPr>
              <w:rPr>
                <w:rFonts w:ascii="Times New Roman" w:hAnsi="Times New Roman" w:cs="Times New Roman"/>
                <w:color w:val="auto"/>
              </w:rPr>
            </w:pPr>
            <w:r>
              <w:rPr>
                <w:rFonts w:ascii="Times New Roman" w:eastAsia="Times New Roman" w:hAnsi="Times New Roman" w:cs="Times New Roman"/>
                <w:color w:val="auto"/>
                <w:sz w:val="20"/>
                <w:szCs w:val="20"/>
              </w:rPr>
              <w:t>Filmų kū</w:t>
            </w:r>
            <w:r w:rsidR="00087BA8" w:rsidRPr="00815087">
              <w:rPr>
                <w:rFonts w:ascii="Times New Roman" w:eastAsia="Times New Roman" w:hAnsi="Times New Roman" w:cs="Times New Roman"/>
                <w:color w:val="auto"/>
                <w:sz w:val="20"/>
                <w:szCs w:val="20"/>
              </w:rPr>
              <w:t>rimas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t xml:space="preserve">Technologijos </w:t>
            </w:r>
          </w:p>
        </w:tc>
      </w:tr>
      <w:tr w:rsidR="00815087" w:rsidRPr="00815087" w:rsidTr="00AF3A65">
        <w:trPr>
          <w:trHeight w:val="260"/>
        </w:trPr>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Tekstilės</w:t>
            </w:r>
            <w:r w:rsidR="0091491B">
              <w:rPr>
                <w:rFonts w:ascii="Times New Roman" w:eastAsia="Times New Roman" w:hAnsi="Times New Roman" w:cs="Times New Roman"/>
                <w:color w:val="auto"/>
                <w:sz w:val="18"/>
                <w:szCs w:val="18"/>
              </w:rPr>
              <w:t xml:space="preserve"> </w:t>
            </w:r>
            <w:r w:rsidRPr="00815087">
              <w:rPr>
                <w:rFonts w:ascii="Times New Roman" w:eastAsia="Times New Roman" w:hAnsi="Times New Roman" w:cs="Times New Roman"/>
                <w:color w:val="auto"/>
                <w:sz w:val="18"/>
                <w:szCs w:val="18"/>
              </w:rPr>
              <w:t>ir aprangos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rPr>
          <w:trHeight w:val="240"/>
        </w:trPr>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Taikomojo meno, amatų ir dizaino</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rPr>
          <w:trHeight w:val="260"/>
        </w:trPr>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 xml:space="preserve">Turizmo ir mitybos </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rPr>
          <w:trHeight w:val="180"/>
        </w:trPr>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Mechanikos, mechaninio remonto</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t>Kūno kultūra</w:t>
            </w: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Bendroji kūno kultūra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 xml:space="preserve">Pasirinkta sporto šaka: </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18"/>
                <w:szCs w:val="18"/>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Šokis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Krepšinis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Tinklinis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4</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t>Pasirenkamiejidalykai</w:t>
            </w:r>
            <w:r w:rsidRPr="00815087">
              <w:rPr>
                <w:rFonts w:ascii="Times New Roman" w:eastAsia="Times New Roman" w:hAnsi="Times New Roman" w:cs="Times New Roman"/>
                <w:b/>
                <w:color w:val="auto"/>
                <w:sz w:val="24"/>
                <w:szCs w:val="24"/>
              </w:rPr>
              <w:t>:</w:t>
            </w: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Informacinės technologijos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2</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4</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Užsienio k. (rusų)</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6</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6</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Braižyba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2</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Lenkijos istorija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1</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Psichologija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2</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Ekonomika ir verslumas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2</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10827" w:type="dxa"/>
            <w:gridSpan w:val="13"/>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b/>
                <w:color w:val="auto"/>
                <w:sz w:val="20"/>
                <w:szCs w:val="20"/>
              </w:rPr>
              <w:lastRenderedPageBreak/>
              <w:t>Dalykų moduliai:</w:t>
            </w: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Ugdymo karjeros modulis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1</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Programavimas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1</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Probleminių  užduočių sprendimo metodika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1</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Sudėtingesnių uždavinių sprendimas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1</w:t>
            </w: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Anglų kalba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1</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Lenkijos geografija</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Rinktiniai matematikos skyriai</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Eksperimentinė chemija – organinė ir neorganinė sintezė ir analizė</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1</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right w:val="single" w:sz="12" w:space="0" w:color="000000"/>
            </w:tcBorders>
            <w:vAlign w:val="center"/>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Darbas su istorijos šaltiniais</w:t>
            </w:r>
          </w:p>
        </w:tc>
        <w:tc>
          <w:tcPr>
            <w:tcW w:w="630" w:type="dxa"/>
            <w:tcBorders>
              <w:left w:val="single" w:sz="12" w:space="0" w:color="000000"/>
            </w:tcBorders>
          </w:tcPr>
          <w:p w:rsidR="00087BA8" w:rsidRPr="00815087" w:rsidRDefault="00087BA8" w:rsidP="00087BA8">
            <w:pPr>
              <w:jc w:val="center"/>
              <w:rPr>
                <w:rFonts w:ascii="Times New Roman" w:hAnsi="Times New Roman" w:cs="Times New Roman"/>
                <w:color w:val="auto"/>
              </w:rPr>
            </w:pPr>
          </w:p>
        </w:tc>
        <w:tc>
          <w:tcPr>
            <w:tcW w:w="630" w:type="dxa"/>
            <w:tcBorders>
              <w:right w:val="single" w:sz="12"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0"/>
                <w:szCs w:val="20"/>
              </w:rPr>
              <w:t>1</w:t>
            </w: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Borders>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tcBorders>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720" w:type="dxa"/>
          </w:tcPr>
          <w:p w:rsidR="00087BA8" w:rsidRPr="00815087" w:rsidRDefault="00087BA8" w:rsidP="00087BA8">
            <w:pPr>
              <w:rPr>
                <w:rFonts w:ascii="Times New Roman" w:hAnsi="Times New Roman" w:cs="Times New Roman"/>
                <w:color w:val="auto"/>
              </w:rPr>
            </w:pPr>
          </w:p>
        </w:tc>
        <w:tc>
          <w:tcPr>
            <w:tcW w:w="639" w:type="dxa"/>
            <w:tcBorders>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bottom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Matematikos uždaviniai su netradicine sąlygos formuluote</w:t>
            </w:r>
          </w:p>
        </w:tc>
        <w:tc>
          <w:tcPr>
            <w:tcW w:w="630" w:type="dxa"/>
            <w:tcBorders>
              <w:left w:val="single" w:sz="12" w:space="0" w:color="000000"/>
              <w:bottom w:val="single" w:sz="12" w:space="0" w:color="000000"/>
            </w:tcBorders>
          </w:tcPr>
          <w:p w:rsidR="00087BA8" w:rsidRPr="00815087" w:rsidRDefault="00087BA8" w:rsidP="00087BA8">
            <w:pPr>
              <w:jc w:val="center"/>
              <w:rPr>
                <w:rFonts w:ascii="Times New Roman" w:hAnsi="Times New Roman" w:cs="Times New Roman"/>
                <w:color w:val="auto"/>
              </w:rPr>
            </w:pPr>
          </w:p>
        </w:tc>
        <w:tc>
          <w:tcPr>
            <w:tcW w:w="630" w:type="dxa"/>
            <w:tcBorders>
              <w:bottom w:val="single" w:sz="12" w:space="0" w:color="000000"/>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639" w:type="dxa"/>
            <w:tcBorders>
              <w:bottom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c>
          <w:tcPr>
            <w:tcW w:w="2448" w:type="dxa"/>
            <w:tcBorders>
              <w:left w:val="single" w:sz="12" w:space="0" w:color="000000"/>
              <w:bottom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8"/>
                <w:szCs w:val="18"/>
              </w:rPr>
              <w:t>Projektinė veikla</w:t>
            </w:r>
          </w:p>
        </w:tc>
        <w:tc>
          <w:tcPr>
            <w:tcW w:w="630" w:type="dxa"/>
            <w:tcBorders>
              <w:left w:val="single" w:sz="12" w:space="0" w:color="000000"/>
              <w:bottom w:val="single" w:sz="12" w:space="0" w:color="000000"/>
            </w:tcBorders>
          </w:tcPr>
          <w:p w:rsidR="00087BA8" w:rsidRPr="00815087" w:rsidRDefault="00087BA8" w:rsidP="00087BA8">
            <w:pPr>
              <w:jc w:val="center"/>
              <w:rPr>
                <w:rFonts w:ascii="Times New Roman" w:hAnsi="Times New Roman" w:cs="Times New Roman"/>
                <w:color w:val="auto"/>
              </w:rPr>
            </w:pPr>
          </w:p>
        </w:tc>
        <w:tc>
          <w:tcPr>
            <w:tcW w:w="630" w:type="dxa"/>
            <w:tcBorders>
              <w:bottom w:val="single" w:sz="12" w:space="0" w:color="000000"/>
              <w:right w:val="single" w:sz="12" w:space="0" w:color="000000"/>
            </w:tcBorders>
          </w:tcPr>
          <w:p w:rsidR="00087BA8" w:rsidRPr="00815087" w:rsidRDefault="00087BA8" w:rsidP="00087BA8">
            <w:pPr>
              <w:jc w:val="center"/>
              <w:rPr>
                <w:rFonts w:ascii="Times New Roman" w:hAnsi="Times New Roman" w:cs="Times New Roman"/>
                <w:color w:val="auto"/>
              </w:rPr>
            </w:pPr>
          </w:p>
        </w:tc>
        <w:tc>
          <w:tcPr>
            <w:tcW w:w="720" w:type="dxa"/>
            <w:tcBorders>
              <w:left w:val="single" w:sz="12" w:space="0" w:color="000000"/>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left w:val="single" w:sz="12" w:space="0" w:color="000000"/>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720" w:type="dxa"/>
            <w:tcBorders>
              <w:bottom w:val="single" w:sz="12" w:space="0" w:color="000000"/>
            </w:tcBorders>
          </w:tcPr>
          <w:p w:rsidR="00087BA8" w:rsidRPr="00815087" w:rsidRDefault="00087BA8" w:rsidP="00087BA8">
            <w:pPr>
              <w:rPr>
                <w:rFonts w:ascii="Times New Roman" w:hAnsi="Times New Roman" w:cs="Times New Roman"/>
                <w:color w:val="auto"/>
              </w:rPr>
            </w:pPr>
          </w:p>
        </w:tc>
        <w:tc>
          <w:tcPr>
            <w:tcW w:w="639" w:type="dxa"/>
            <w:tcBorders>
              <w:bottom w:val="single" w:sz="12" w:space="0" w:color="000000"/>
              <w:right w:val="single" w:sz="12" w:space="0" w:color="000000"/>
            </w:tcBorders>
          </w:tcPr>
          <w:p w:rsidR="00087BA8" w:rsidRPr="00815087" w:rsidRDefault="00087BA8" w:rsidP="00087BA8">
            <w:pPr>
              <w:rPr>
                <w:rFonts w:ascii="Times New Roman" w:hAnsi="Times New Roman" w:cs="Times New Roman"/>
                <w:color w:val="auto"/>
              </w:rPr>
            </w:pPr>
          </w:p>
        </w:tc>
      </w:tr>
    </w:tbl>
    <w:p w:rsidR="00087BA8" w:rsidRPr="00815087" w:rsidRDefault="00087BA8" w:rsidP="00087BA8">
      <w:pPr>
        <w:rPr>
          <w:rFonts w:ascii="Times New Roman" w:eastAsia="Times New Roman" w:hAnsi="Times New Roman" w:cs="Times New Roman"/>
          <w:color w:val="auto"/>
        </w:rPr>
      </w:pPr>
      <w:bookmarkStart w:id="64" w:name="h.3vac5uf" w:colFirst="0" w:colLast="0"/>
      <w:bookmarkEnd w:id="64"/>
    </w:p>
    <w:p w:rsidR="00087BA8" w:rsidRPr="00815087" w:rsidRDefault="00087BA8" w:rsidP="00087BA8">
      <w:pPr>
        <w:rPr>
          <w:rFonts w:ascii="Times New Roman" w:eastAsia="Times New Roman" w:hAnsi="Times New Roman" w:cs="Times New Roman"/>
          <w:color w:val="auto"/>
        </w:rPr>
      </w:pPr>
      <w:r w:rsidRPr="00815087">
        <w:rPr>
          <w:rFonts w:ascii="Times New Roman" w:eastAsia="Times New Roman" w:hAnsi="Times New Roman" w:cs="Times New Roman"/>
          <w:color w:val="auto"/>
        </w:rPr>
        <w:t xml:space="preserve">Mokinio V. Pavardė, parašas .................................................... </w:t>
      </w:r>
    </w:p>
    <w:p w:rsidR="00087BA8" w:rsidRPr="00815087" w:rsidRDefault="00087BA8" w:rsidP="00087BA8">
      <w:pPr>
        <w:rPr>
          <w:rFonts w:ascii="Times New Roman" w:eastAsia="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rPr>
        <w:t>Tėvų (globėjų, rūpintojų) V. Pavardė, parašas ......................................................</w:t>
      </w:r>
    </w:p>
    <w:p w:rsidR="00087BA8" w:rsidRPr="00815087" w:rsidRDefault="00087BA8" w:rsidP="00087BA8">
      <w:pPr>
        <w:keepNext/>
        <w:tabs>
          <w:tab w:val="left" w:pos="6410"/>
          <w:tab w:val="right" w:leader="dot" w:pos="9911"/>
        </w:tabs>
        <w:jc w:val="right"/>
        <w:outlineLvl w:val="0"/>
        <w:rPr>
          <w:rFonts w:ascii="Times New Roman" w:eastAsia="Times New Roman" w:hAnsi="Times New Roman" w:cs="Times New Roman"/>
          <w:caps/>
          <w:color w:val="auto"/>
          <w:sz w:val="24"/>
          <w:szCs w:val="20"/>
          <w:lang w:eastAsia="en-US"/>
        </w:rPr>
      </w:pPr>
      <w:r w:rsidRPr="00815087">
        <w:rPr>
          <w:rFonts w:ascii="Times New Roman" w:hAnsi="Times New Roman" w:cs="Times New Roman"/>
          <w:color w:val="auto"/>
        </w:rPr>
        <w:br w:type="page"/>
      </w:r>
    </w:p>
    <w:p w:rsidR="00087BA8" w:rsidRPr="00815087" w:rsidRDefault="00B121E6" w:rsidP="00087BA8">
      <w:pPr>
        <w:keepNext/>
        <w:tabs>
          <w:tab w:val="right" w:pos="9911"/>
        </w:tabs>
        <w:jc w:val="right"/>
        <w:rPr>
          <w:rFonts w:ascii="Times New Roman" w:hAnsi="Times New Roman" w:cs="Times New Roman"/>
          <w:color w:val="auto"/>
        </w:rPr>
      </w:pPr>
      <w:r>
        <w:rPr>
          <w:rFonts w:ascii="Times New Roman" w:eastAsia="Times New Roman" w:hAnsi="Times New Roman" w:cs="Times New Roman"/>
          <w:color w:val="auto"/>
          <w:sz w:val="24"/>
          <w:szCs w:val="24"/>
        </w:rPr>
        <w:lastRenderedPageBreak/>
        <w:t>Priedas Nr. 25</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p>
    <w:p w:rsidR="00087BA8" w:rsidRPr="00815087" w:rsidRDefault="00087BA8" w:rsidP="00087BA8">
      <w:pPr>
        <w:jc w:val="center"/>
        <w:rPr>
          <w:rFonts w:ascii="Times New Roman" w:hAnsi="Times New Roman" w:cs="Times New Roman"/>
          <w:b/>
          <w:color w:val="auto"/>
        </w:rPr>
      </w:pPr>
      <w:r w:rsidRPr="00815087">
        <w:rPr>
          <w:rFonts w:ascii="Times New Roman" w:eastAsia="Times New Roman" w:hAnsi="Times New Roman" w:cs="Times New Roman"/>
          <w:b/>
          <w:color w:val="auto"/>
          <w:sz w:val="24"/>
          <w:szCs w:val="24"/>
        </w:rPr>
        <w:t>ŠALČININKŲ JANO SNIADECKIO  GIMNAZIJOS MOKINIŲ</w:t>
      </w:r>
    </w:p>
    <w:p w:rsidR="00087BA8" w:rsidRPr="00815087" w:rsidRDefault="00087BA8" w:rsidP="00087BA8">
      <w:pPr>
        <w:jc w:val="center"/>
        <w:rPr>
          <w:rFonts w:ascii="Times New Roman" w:hAnsi="Times New Roman" w:cs="Times New Roman"/>
          <w:b/>
          <w:color w:val="auto"/>
        </w:rPr>
      </w:pPr>
      <w:r w:rsidRPr="00815087">
        <w:rPr>
          <w:rFonts w:ascii="Times New Roman" w:eastAsia="Times New Roman" w:hAnsi="Times New Roman" w:cs="Times New Roman"/>
          <w:b/>
          <w:color w:val="auto"/>
          <w:sz w:val="24"/>
          <w:szCs w:val="24"/>
        </w:rPr>
        <w:t>BENDROJO UGDYMO DALYKO PROGRAMOS, DALYKO KURSO/KALBOS MOKĖJIMO LYGIO, PASIRENKAMOJO DALYKO AR PASIRENKAMOJO DALYKO MODULIO KEITIMO TVARKA</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 BENDROSIOS NUOSTATOS</w:t>
      </w:r>
    </w:p>
    <w:p w:rsidR="00087BA8" w:rsidRPr="00815087" w:rsidRDefault="00087BA8" w:rsidP="00087BA8">
      <w:pPr>
        <w:tabs>
          <w:tab w:val="left" w:pos="993"/>
        </w:tabs>
        <w:ind w:firstLine="709"/>
        <w:jc w:val="center"/>
        <w:rPr>
          <w:rFonts w:ascii="Times New Roman" w:hAnsi="Times New Roman" w:cs="Times New Roman"/>
          <w:color w:val="auto"/>
        </w:rPr>
      </w:pP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Ši tvarka reglamentuoja Šalčininkų Jano Sniadeckio gimnazijos mokinių, besimokančių pagal vidurinio ugdymo programą, bendrojo ugdymo dalyko programos, dalyko kurso/kalbos mokėjimo lygio, pasirenkamojo dalyko ar pasirenkamojo dalyko modulio keitimo tvarką.</w:t>
      </w: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Tvarka parengta vadovaujantis Pradinio, pagrindinio ir vidurinio ugdymo programos aprašu, patvirtintu Lietuvos Respublikos švietimo ir mokslo ministro 2015 m. gruodžio 21 d. įsakymu Nr. V-1309 ir 2015-2017 metų Pagrindinio ir vidurinio ugdymo programų bendraisiais ugdymo planais, patvirtintais Lietuvos Respublikos švietimo ir mokslo ministro 2015 m. gegužės 6 d. įsakymu Nr. V–457.</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II. BENDROJO UGDYMODALYKO PROGRAMOS, DALYKO KURSO/KALBOS MOKĖJIMO LYGIO, PASIRENKAMOJO DALYKO AR PASIRENKAMOJO DALYKO MODULIO KEITIMAS</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GIII klasių mokiniai gali keisti bendrojo ugdymo dalyko programą, dalyko kursą/kalbos mokėjimo lygį, pasirenkamąjį dalyką ar pasirenkamąjį dalyko modulį pirmą mokslo metų savaitę, pusmečio arba mokslo metų pabaigoje.</w:t>
      </w: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GIV klasių mokiniai gali keisti bendrojo ugdymo dalyko programą, dalyko kursą/kalbos mokėjimo lygį, pasirenkamąjį dalyką ar pasirenkamąjį dalyko modulį tik I–jo pusmečio pradžioje.</w:t>
      </w: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Mokinys, norintis keisti bendrojo ugdymo dalyko programą, dalyko kursą/kalbos mokėjimo lygį, pasirenkamąjį dalyką ar pasirenkamąjį dalyko modulį, privalo rašyti prašymą gimnazijos direktoriui (Priedas Nr. 20). Savo apsisprendimą keisti individualų ugdymo planą mokiniai gali pateikti gimnazijos direktoriui raštu pirmą mokslo metų savaitę (iki rugsėjo 4 dienos), ne vėliau kaip prieš mėnesį iki I–o pusmečio pabaigos, o II–o pusmečio pabaigoje – ne vėliau kaip prieš mėnesį iki ugdymo proceso pabaigos.</w:t>
      </w: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Apie savo apsisprendimą keisti bendrojo ugdymo dalyką, dalyko kursą/kalbos mokėjimo lygį, pasirenkamąjį dalyką ar pasirenkamąjį dalyko modulį mokinys informuoja dėstančius mokytojus iš anksto, prieš rašydamas prašymą gimnazijos direktoriui.</w:t>
      </w: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Direktoriaus pavaduotojas ugdymui, peržiūrėjęs mokinio individualųjį ugdymo planą ir įsitikinęs, kad po pakeitimų mokiniui nesusidaro mažiau kaip 31,5 ir daugiau kaip 35 savaitinės pamokos, taip pat ne mažiau kaip 9 dalykai, patikrina ir įsitikina, ar yra vietos mobiliosiose grupėse, ar nesuyra jau sudarytos mobiliosios grupės, informuoja mokinį apie prašymo tenkinimą ir nurodo mokytoją, į kurį mokinys turi kreiptis dėl programų skirtumų, konsultacijų, atsiskaitymo būdų ir terminų.</w:t>
      </w: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Dalyko</w:t>
      </w:r>
      <w:r w:rsidR="00C043B1" w:rsidRPr="00815087">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color w:val="auto"/>
          <w:sz w:val="24"/>
          <w:szCs w:val="24"/>
        </w:rPr>
        <w:t>mokytojas mokiniui nurodo tikslius programų skirtumus ir/ar supažindina su naujai pasirenkamo dalyko programa, parengia programą likviduoti skirtumus.</w:t>
      </w:r>
    </w:p>
    <w:p w:rsidR="00087BA8" w:rsidRPr="00815087" w:rsidRDefault="00087BA8" w:rsidP="00087BA8">
      <w:pPr>
        <w:numPr>
          <w:ilvl w:val="0"/>
          <w:numId w:val="27"/>
        </w:numPr>
        <w:tabs>
          <w:tab w:val="left" w:pos="284"/>
          <w:tab w:val="left" w:pos="993"/>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Mokinys dalyvauja naujai pasirinkto dalyko programos ar programos kurso pamokose (pakeitus individualųjį ugdymosi planą I–me pusmetyje) ir savarankiškai ruošiasi įskaitos laikymui iš to dalyko, dalyko kurso/ kalbos mokėjimo lygio programos skirtumų (jeigu pereina į aukštesnįjį lygį).</w:t>
      </w:r>
    </w:p>
    <w:p w:rsidR="00087BA8" w:rsidRPr="00815087" w:rsidRDefault="00087BA8" w:rsidP="00087BA8">
      <w:pPr>
        <w:numPr>
          <w:ilvl w:val="0"/>
          <w:numId w:val="27"/>
        </w:numPr>
        <w:tabs>
          <w:tab w:val="left" w:pos="284"/>
          <w:tab w:val="left" w:pos="426"/>
          <w:tab w:val="left" w:pos="993"/>
          <w:tab w:val="left" w:pos="1134"/>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Žemesnį kursą rinktis pageidaujančiam mokiniui įskaitos laikyti nereikia, jei jį tenkina gautasis aukštesniojo kurso įvertinimas (tai mokinys nurodo prašyme).</w:t>
      </w:r>
    </w:p>
    <w:p w:rsidR="00087BA8" w:rsidRPr="00815087" w:rsidRDefault="00087BA8" w:rsidP="00087BA8">
      <w:pPr>
        <w:numPr>
          <w:ilvl w:val="0"/>
          <w:numId w:val="27"/>
        </w:numPr>
        <w:tabs>
          <w:tab w:val="left" w:pos="426"/>
          <w:tab w:val="left" w:pos="993"/>
          <w:tab w:val="left" w:pos="1134"/>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Į brandos atestatą nebaigtas dalykas arba jo kursas nerašomas.</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III. ĮSKAITŲ VYKDYMAS, INDIVIDUALAUS UGDYMO PLANO KEITIMAS</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numPr>
          <w:ilvl w:val="0"/>
          <w:numId w:val="27"/>
        </w:numPr>
        <w:tabs>
          <w:tab w:val="left" w:pos="426"/>
          <w:tab w:val="left" w:pos="993"/>
          <w:tab w:val="left" w:pos="1134"/>
          <w:tab w:val="left" w:pos="1418"/>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Atsiskaitymai vykdomi per mėnesį pakeitus individualųjį ugdymosi planą I–ame pusmetyje ir iki ugdomosios veiklos pabaigos birželio mėnesį, nusprendus keisti individualųjį ugdymosi planą po II–o pusmečio. Konkretų laiką mokiniai derina su dalyko mokytoju, direktoriaus pavaduotoju ugdymui.</w:t>
      </w:r>
    </w:p>
    <w:p w:rsidR="00087BA8" w:rsidRPr="00815087" w:rsidRDefault="00087BA8" w:rsidP="00087BA8">
      <w:pPr>
        <w:numPr>
          <w:ilvl w:val="0"/>
          <w:numId w:val="27"/>
        </w:numPr>
        <w:tabs>
          <w:tab w:val="left" w:pos="426"/>
          <w:tab w:val="left" w:pos="993"/>
          <w:tab w:val="left" w:pos="1134"/>
          <w:tab w:val="left" w:pos="1418"/>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Suderinęs su dalyko mokytoju, direktoriaus pavaduotojas ugdymui koreguoja mokinio individualųjį ugdymo planą, rengia įsakymą dėl įskaitų organizavimo.</w:t>
      </w:r>
    </w:p>
    <w:p w:rsidR="00087BA8" w:rsidRPr="00815087" w:rsidRDefault="00087BA8" w:rsidP="00087BA8">
      <w:pPr>
        <w:numPr>
          <w:ilvl w:val="0"/>
          <w:numId w:val="27"/>
        </w:numPr>
        <w:tabs>
          <w:tab w:val="left" w:pos="426"/>
          <w:tab w:val="left" w:pos="993"/>
          <w:tab w:val="left" w:pos="1134"/>
          <w:tab w:val="left" w:pos="1418"/>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Įskaitos užduotis rengia ir įskaitą vykdo mokinio pasirinktą dalyką ar dalyko kursą/kalbos mokėjimo lygį mokantis mokytojas (pas kurį mokinys mokysis po pasikeitimų). </w:t>
      </w:r>
    </w:p>
    <w:p w:rsidR="00087BA8" w:rsidRPr="00815087" w:rsidRDefault="00087BA8" w:rsidP="00087BA8">
      <w:pPr>
        <w:numPr>
          <w:ilvl w:val="0"/>
          <w:numId w:val="27"/>
        </w:numPr>
        <w:tabs>
          <w:tab w:val="left" w:pos="426"/>
          <w:tab w:val="left" w:pos="993"/>
          <w:tab w:val="left" w:pos="1134"/>
          <w:tab w:val="left" w:pos="1418"/>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Mokinio įskaitos darbas (jei atsiskaitymas vykdomas raštu) saugomas mokinio asmens byloje iki vidurinio ugdymo programos baigimo.</w:t>
      </w:r>
    </w:p>
    <w:p w:rsidR="00087BA8" w:rsidRPr="004A6D64" w:rsidRDefault="00087BA8" w:rsidP="0013084C">
      <w:pPr>
        <w:numPr>
          <w:ilvl w:val="0"/>
          <w:numId w:val="27"/>
        </w:numPr>
        <w:tabs>
          <w:tab w:val="left" w:pos="426"/>
          <w:tab w:val="left" w:pos="993"/>
          <w:tab w:val="left" w:pos="1134"/>
          <w:tab w:val="left" w:pos="1418"/>
        </w:tabs>
        <w:ind w:firstLine="709"/>
        <w:jc w:val="both"/>
        <w:rPr>
          <w:rFonts w:ascii="Times New Roman" w:eastAsia="Times New Roman" w:hAnsi="Times New Roman" w:cs="Times New Roman"/>
          <w:color w:val="auto"/>
          <w:sz w:val="24"/>
          <w:szCs w:val="24"/>
        </w:rPr>
      </w:pPr>
      <w:r w:rsidRPr="0013084C">
        <w:rPr>
          <w:rFonts w:ascii="Times New Roman" w:eastAsia="Times New Roman" w:hAnsi="Times New Roman" w:cs="Times New Roman"/>
          <w:color w:val="auto"/>
          <w:sz w:val="24"/>
          <w:szCs w:val="24"/>
        </w:rPr>
        <w:t>Įskaitos įvertinimas</w:t>
      </w:r>
      <w:r w:rsidR="0091491B" w:rsidRPr="0013084C">
        <w:rPr>
          <w:rFonts w:ascii="Times New Roman" w:eastAsia="Times New Roman" w:hAnsi="Times New Roman" w:cs="Times New Roman"/>
          <w:color w:val="auto"/>
          <w:sz w:val="24"/>
          <w:szCs w:val="24"/>
        </w:rPr>
        <w:t xml:space="preserve"> įrašomas įskaitos vykdymo dieną</w:t>
      </w:r>
      <w:r w:rsidRPr="0013084C">
        <w:rPr>
          <w:rFonts w:ascii="Times New Roman" w:eastAsia="Times New Roman" w:hAnsi="Times New Roman" w:cs="Times New Roman"/>
          <w:color w:val="auto"/>
          <w:sz w:val="24"/>
          <w:szCs w:val="24"/>
        </w:rPr>
        <w:t xml:space="preserve"> (II pusmetyje – paskutinė ugdymo proceso diena). Lauke „Pamokos tema“ įrašoma mokinio vardas ir pavardė, įskaitos pavadinimas,  prie jo pažymint kursą raidėmis B arba A arba kalbos mokėjimo lygį B2, B1, A2, A1. </w:t>
      </w:r>
      <w:r w:rsidRPr="004A6D64">
        <w:rPr>
          <w:rFonts w:ascii="Times New Roman" w:eastAsia="Times New Roman" w:hAnsi="Times New Roman" w:cs="Times New Roman"/>
          <w:color w:val="auto"/>
          <w:sz w:val="24"/>
          <w:szCs w:val="24"/>
        </w:rPr>
        <w:t>Įskaitos pažymys įskaitomas kaip pusmečio (arba metinis) įvertinimas.</w:t>
      </w:r>
    </w:p>
    <w:p w:rsidR="00087BA8" w:rsidRPr="00815087" w:rsidRDefault="00087BA8" w:rsidP="00087BA8">
      <w:pPr>
        <w:numPr>
          <w:ilvl w:val="0"/>
          <w:numId w:val="27"/>
        </w:numPr>
        <w:tabs>
          <w:tab w:val="left" w:pos="426"/>
          <w:tab w:val="left" w:pos="993"/>
          <w:tab w:val="left" w:pos="1134"/>
          <w:tab w:val="left" w:pos="1418"/>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Neatsiskaitęs iš dalyko (bendrojo ugdymo arba pasirenkamojo) arba pasirenkamojo dalyko modulio programos, dalyko kurso/kalbos mokėjimo lygio skirtumo per nurodytą laiką, mokinys mokosi ankstesnio dalyko ar ankstesniu dalyko kursu/kalbos mokėjimo kursu.</w:t>
      </w:r>
    </w:p>
    <w:p w:rsidR="00087BA8" w:rsidRPr="00815087" w:rsidRDefault="00087BA8" w:rsidP="00087BA8">
      <w:pPr>
        <w:numPr>
          <w:ilvl w:val="0"/>
          <w:numId w:val="27"/>
        </w:numPr>
        <w:tabs>
          <w:tab w:val="left" w:pos="426"/>
          <w:tab w:val="left" w:pos="993"/>
          <w:tab w:val="left" w:pos="1134"/>
          <w:tab w:val="left" w:pos="1418"/>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Kiekvieno mokinio bendrojo ugdymo dalyko, dalyko kurso/kalbos mokėjimo lygio, pasirenkamojo dalyko ar pasirenkamojo dalyko modulio keitimas įforminamas direktoriaus įsakymu.</w:t>
      </w:r>
    </w:p>
    <w:p w:rsidR="00087BA8" w:rsidRPr="00815087" w:rsidRDefault="00087BA8" w:rsidP="00087BA8">
      <w:pPr>
        <w:numPr>
          <w:ilvl w:val="0"/>
          <w:numId w:val="27"/>
        </w:numPr>
        <w:tabs>
          <w:tab w:val="left" w:pos="142"/>
          <w:tab w:val="left" w:pos="426"/>
          <w:tab w:val="left" w:pos="993"/>
          <w:tab w:val="left" w:pos="1418"/>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Nesant galimybių sudaryti mobiliosios grupės, mokiniai mokosi savarankiškai pagal Savarankiško mokymosi tvarką. Į mokinio savarankiško mokymosi krūvį įskaitomas dalyko kursui skirtas pamokų skaičius.</w:t>
      </w:r>
    </w:p>
    <w:p w:rsidR="00087BA8" w:rsidRPr="00815087" w:rsidRDefault="00087BA8" w:rsidP="00087BA8">
      <w:pPr>
        <w:numPr>
          <w:ilvl w:val="0"/>
          <w:numId w:val="27"/>
        </w:numPr>
        <w:tabs>
          <w:tab w:val="left" w:pos="142"/>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Mokiniai, atėję iš kitų mokyklų, bendrojo ugdymo dalyką, dalyko kursą/kalbos mokėjimo lygį, pasirenkamąjį dalyką ar pasirenkamąjį dalyko modulį keisti gali pagal aukščiau išdėstytus punktus. Iš mokyklos, kurioje mokinys mokėsi anksčiau, būtina pristatyti pažymą apie visus jo individualaus ugdymo plano dalykus ir jiems skirtų valandų skaičių kiekvieniems mokslo metams.</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IV</w:t>
      </w:r>
      <w:r w:rsidRPr="00815087">
        <w:rPr>
          <w:rFonts w:ascii="Times New Roman" w:eastAsia="Times New Roman" w:hAnsi="Times New Roman" w:cs="Times New Roman"/>
          <w:color w:val="auto"/>
          <w:sz w:val="24"/>
          <w:szCs w:val="24"/>
        </w:rPr>
        <w:t xml:space="preserve">. </w:t>
      </w:r>
      <w:r w:rsidRPr="00815087">
        <w:rPr>
          <w:rFonts w:ascii="Times New Roman" w:eastAsia="Times New Roman" w:hAnsi="Times New Roman" w:cs="Times New Roman"/>
          <w:b/>
          <w:color w:val="auto"/>
          <w:sz w:val="24"/>
          <w:szCs w:val="24"/>
        </w:rPr>
        <w:t>BENDROJO UGDYMODALYKO, PASIRENKAMOJO DALYKO AR PASIRENKAMOJO DALYKO MODULIO ATSISAKYMAS</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Mokinys gali atsisakyti individualaus ugdymo plano dalyko, pasirenkamojo dalyko ar pasirenkamojo dalyko modulio nuo kito pusmečio pradžios, nepažeisdamas vidurinio ugdymo aprašo reikalavimų (dalykų ir pamokų skaičiaus).</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Apie apsisprendimą atsisakyti bendrojo ugdymo dalyko, pasirenkamojo dalyko ar pasirenkamojo dalyko modulio mokinys informuoja gimnazijos direktorių raštu prašymu ne vėliau kaip likus mėnesiui iki I–o pusmečio pabaigos, o II–o pusmečio pabaigoje – ne vėliau kaip prieš mėnesį iki ugdymo proceso pabaigos.</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lastRenderedPageBreak/>
        <w:t>V. DIENYNŲ PILDYMAS</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Įskaitos įvertinimas įrašomas įskaitos vykdymo dieną (II pusmetyje – paskutinė ugdymo proceso diena), pamokos turinyje nurodant „Įskaita....mokiniui”.</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Įskaitos įvertinimas įrašomas prieš pusmečio ar metų pabaiga  įskaitomas kaip pusmečio ar metinio įvertinimas.</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Mok</w:t>
      </w:r>
      <w:r w:rsidR="002069AA">
        <w:rPr>
          <w:rFonts w:ascii="Times New Roman" w:eastAsia="Times New Roman" w:hAnsi="Times New Roman" w:cs="Times New Roman"/>
          <w:color w:val="auto"/>
          <w:sz w:val="24"/>
          <w:szCs w:val="24"/>
        </w:rPr>
        <w:t>iniui, atsisakius mokytis dalyko</w:t>
      </w:r>
      <w:r w:rsidRPr="00815087">
        <w:rPr>
          <w:rFonts w:ascii="Times New Roman" w:eastAsia="Times New Roman" w:hAnsi="Times New Roman" w:cs="Times New Roman"/>
          <w:color w:val="auto"/>
          <w:sz w:val="24"/>
          <w:szCs w:val="24"/>
        </w:rPr>
        <w:t>, išlaikius įskaitą už dalyko kursą/kalbos mokėjimo lygį ar atlikus kitus individualaus ugdymo plano keitimus, direktoriaus pavaduotojas ugdymui rengia įsakymą, su kuriuo supažindina dalyko mokytojus. Mokytojai dienynuose padaro įrašus, vadovaudamiesi dienyno pildymo paaiškinimais.</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VI. KONSULTAVIMAS, SUDARANT MOKINIO INDIVIDUALŲJĮ UGDYMO PLANĄ</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Individualaus ugdymo plano sudarymo klausimais 10 klasės mokinius nuolat konsultuoja direktoriaus pavaduotojas ugdymui, klasių auklėtojai, bibliotekininkas, psichologas, socialinis pedagogas, dalykų mokytojai.</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Pirminių individualių ugdymo planų sudarymo eiga:</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kovo mėn.–10 klasės direktoriaus pavaduotojas ugdymui, klasi</w:t>
      </w:r>
      <w:r w:rsidR="002C374D">
        <w:rPr>
          <w:rFonts w:ascii="Times New Roman" w:eastAsia="Times New Roman" w:hAnsi="Times New Roman" w:cs="Times New Roman"/>
          <w:color w:val="auto"/>
          <w:sz w:val="24"/>
          <w:szCs w:val="24"/>
        </w:rPr>
        <w:t>ų auklėtojai supažindina mokinius</w:t>
      </w:r>
      <w:r w:rsidRPr="00815087">
        <w:rPr>
          <w:rFonts w:ascii="Times New Roman" w:eastAsia="Times New Roman" w:hAnsi="Times New Roman" w:cs="Times New Roman"/>
          <w:color w:val="auto"/>
          <w:sz w:val="24"/>
          <w:szCs w:val="24"/>
        </w:rPr>
        <w:t xml:space="preserve"> su Vidurinio ugdymo programos aprašu, </w:t>
      </w:r>
      <w:r w:rsidR="00521C57">
        <w:rPr>
          <w:rFonts w:ascii="Times New Roman" w:eastAsia="Times New Roman" w:hAnsi="Times New Roman" w:cs="Times New Roman"/>
          <w:color w:val="auto"/>
          <w:sz w:val="24"/>
          <w:szCs w:val="24"/>
        </w:rPr>
        <w:t>bendrojo ugdymo dalyko programomis</w:t>
      </w:r>
      <w:r w:rsidRPr="00815087">
        <w:rPr>
          <w:rFonts w:ascii="Times New Roman" w:eastAsia="Times New Roman" w:hAnsi="Times New Roman" w:cs="Times New Roman"/>
          <w:color w:val="auto"/>
          <w:sz w:val="24"/>
          <w:szCs w:val="24"/>
        </w:rPr>
        <w:t>, dalyko kurso/kalbos mokėjimo lygio, pasirenkamojo dalyko ar pasirenkamojo dalyko modul</w:t>
      </w:r>
      <w:r w:rsidR="00521C57">
        <w:rPr>
          <w:rFonts w:ascii="Times New Roman" w:eastAsia="Times New Roman" w:hAnsi="Times New Roman" w:cs="Times New Roman"/>
          <w:color w:val="auto"/>
          <w:sz w:val="24"/>
          <w:szCs w:val="24"/>
        </w:rPr>
        <w:t>io keitimo tvarka, konsultuoja</w:t>
      </w:r>
      <w:r w:rsidRPr="00815087">
        <w:rPr>
          <w:rFonts w:ascii="Times New Roman" w:eastAsia="Times New Roman" w:hAnsi="Times New Roman" w:cs="Times New Roman"/>
          <w:color w:val="auto"/>
          <w:sz w:val="24"/>
          <w:szCs w:val="24"/>
        </w:rPr>
        <w:t xml:space="preserve"> dėl individualaus ugdymo plano sudarymo ir individualiųj</w:t>
      </w:r>
      <w:r w:rsidR="00521C57">
        <w:rPr>
          <w:rFonts w:ascii="Times New Roman" w:eastAsia="Times New Roman" w:hAnsi="Times New Roman" w:cs="Times New Roman"/>
          <w:color w:val="auto"/>
          <w:sz w:val="24"/>
          <w:szCs w:val="24"/>
        </w:rPr>
        <w:t>ų pasirinkimų projektų sudarymo</w:t>
      </w:r>
      <w:r w:rsidRPr="00815087">
        <w:rPr>
          <w:rFonts w:ascii="Times New Roman" w:eastAsia="Times New Roman" w:hAnsi="Times New Roman" w:cs="Times New Roman"/>
          <w:color w:val="auto"/>
          <w:sz w:val="24"/>
          <w:szCs w:val="24"/>
        </w:rPr>
        <w:t>;</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balandžio mėn.– direktoriaus pavaduotojas ugdymui vykdo GII klasės mokinių individualių pasirinkimų analizę ir korekciją;</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gegužės mėn.– GII klasės mokinių individualių ugdymo planų sudarymas (individualaus ugdymo plano forma pridedama); </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birželio mėn.–prašymų mokytis pagal vidurinio ugdymo programa pateikimas, GIII klasės ugdymo plano ir mobiliųjų grupių sudarymas.</w:t>
      </w: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Individualaus plan</w:t>
      </w:r>
      <w:r w:rsidR="00494085">
        <w:rPr>
          <w:rFonts w:ascii="Times New Roman" w:eastAsia="Times New Roman" w:hAnsi="Times New Roman" w:cs="Times New Roman"/>
          <w:color w:val="auto"/>
          <w:sz w:val="24"/>
          <w:szCs w:val="24"/>
        </w:rPr>
        <w:t xml:space="preserve">o koregavimas dar gali vykti </w:t>
      </w:r>
      <w:r w:rsidRPr="00815087">
        <w:rPr>
          <w:rFonts w:ascii="Times New Roman" w:eastAsia="Times New Roman" w:hAnsi="Times New Roman" w:cs="Times New Roman"/>
          <w:color w:val="auto"/>
          <w:sz w:val="24"/>
          <w:szCs w:val="24"/>
        </w:rPr>
        <w:t xml:space="preserve"> pirmą rugsėjo mėnesio darbo savaitę. </w:t>
      </w:r>
    </w:p>
    <w:p w:rsidR="00087BA8" w:rsidRPr="00815087" w:rsidRDefault="00087BA8" w:rsidP="00087BA8">
      <w:pPr>
        <w:tabs>
          <w:tab w:val="left" w:pos="426"/>
        </w:tabs>
        <w:jc w:val="both"/>
        <w:rPr>
          <w:rFonts w:ascii="Times New Roman" w:eastAsia="Times New Roman" w:hAnsi="Times New Roman" w:cs="Times New Roman"/>
          <w:color w:val="auto"/>
          <w:sz w:val="24"/>
          <w:szCs w:val="24"/>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VII.SUPAŽINDINIMAS SU TVARKA</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numPr>
          <w:ilvl w:val="0"/>
          <w:numId w:val="27"/>
        </w:numPr>
        <w:tabs>
          <w:tab w:val="left" w:pos="426"/>
        </w:tabs>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Klasių vadovai, pasirašytinai supažindina GIII kl. mokinius su šia t</w:t>
      </w:r>
      <w:r w:rsidR="00BC1467">
        <w:rPr>
          <w:rFonts w:ascii="Times New Roman" w:eastAsia="Times New Roman" w:hAnsi="Times New Roman" w:cs="Times New Roman"/>
          <w:color w:val="auto"/>
          <w:sz w:val="24"/>
          <w:szCs w:val="24"/>
        </w:rPr>
        <w:t>varka einamųjų mokslo metų pirmą rugsėjo darbo savaitę</w:t>
      </w:r>
      <w:r w:rsidRPr="00815087">
        <w:rPr>
          <w:rFonts w:ascii="Times New Roman" w:eastAsia="Times New Roman" w:hAnsi="Times New Roman" w:cs="Times New Roman"/>
          <w:color w:val="auto"/>
          <w:sz w:val="24"/>
          <w:szCs w:val="24"/>
        </w:rPr>
        <w:t>, GII kl. mokinius – iki kovo 1 d.</w:t>
      </w:r>
    </w:p>
    <w:p w:rsidR="00087BA8" w:rsidRPr="00815087" w:rsidRDefault="00087BA8" w:rsidP="00087BA8">
      <w:pPr>
        <w:tabs>
          <w:tab w:val="left" w:pos="720"/>
        </w:tabs>
        <w:jc w:val="both"/>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b/>
          <w:color w:val="auto"/>
          <w:sz w:val="24"/>
          <w:szCs w:val="24"/>
        </w:rPr>
        <w:t>VIII. BAIGIAMOSIOS NUOSTATOS</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numPr>
          <w:ilvl w:val="0"/>
          <w:numId w:val="27"/>
        </w:num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Dėl nenumatytų šioje Tvarkoje atvejų, išsiaiškinęs ir įvertinęs situaciją  su mokiniu, jo klasės auklėtoju bei pavaduotoju ugdymui, sprendimą priima gimnazijos direktorius.</w:t>
      </w:r>
    </w:p>
    <w:p w:rsidR="00087BA8" w:rsidRPr="00815087" w:rsidRDefault="00087BA8" w:rsidP="00087BA8">
      <w:pPr>
        <w:numPr>
          <w:ilvl w:val="0"/>
          <w:numId w:val="27"/>
        </w:num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Tvarka gali būti keičiama vadovaujantis Pagrindinio ir vidurinio ugdymo programų bendraisiais ugdymo planais.</w:t>
      </w:r>
    </w:p>
    <w:p w:rsidR="00087BA8" w:rsidRPr="00815087" w:rsidRDefault="00087BA8" w:rsidP="00087BA8">
      <w:pPr>
        <w:jc w:val="both"/>
        <w:rPr>
          <w:rFonts w:ascii="Times New Roman" w:eastAsia="Times New Roman" w:hAnsi="Times New Roman" w:cs="Times New Roman"/>
          <w:color w:val="auto"/>
          <w:sz w:val="24"/>
          <w:szCs w:val="24"/>
        </w:rPr>
      </w:pPr>
    </w:p>
    <w:p w:rsidR="00087BA8" w:rsidRPr="00815087" w:rsidRDefault="00087BA8" w:rsidP="00087BA8">
      <w:pPr>
        <w:jc w:val="both"/>
        <w:rPr>
          <w:rFonts w:ascii="Times New Roman" w:eastAsia="Times New Roman" w:hAnsi="Times New Roman" w:cs="Times New Roman"/>
          <w:color w:val="auto"/>
          <w:sz w:val="24"/>
          <w:szCs w:val="24"/>
        </w:rPr>
      </w:pPr>
    </w:p>
    <w:p w:rsidR="00087BA8" w:rsidRPr="00815087" w:rsidRDefault="00087BA8" w:rsidP="00087BA8">
      <w:pPr>
        <w:jc w:val="both"/>
        <w:rPr>
          <w:rFonts w:ascii="Times New Roman" w:eastAsia="Times New Roman" w:hAnsi="Times New Roman" w:cs="Times New Roman"/>
          <w:color w:val="auto"/>
          <w:sz w:val="24"/>
          <w:szCs w:val="24"/>
        </w:rPr>
      </w:pPr>
    </w:p>
    <w:p w:rsidR="00087BA8" w:rsidRPr="00815087" w:rsidRDefault="00087BA8" w:rsidP="00087BA8">
      <w:pPr>
        <w:jc w:val="both"/>
        <w:rPr>
          <w:rFonts w:ascii="Times New Roman" w:eastAsia="Times New Roman" w:hAnsi="Times New Roman" w:cs="Times New Roman"/>
          <w:color w:val="auto"/>
          <w:sz w:val="24"/>
          <w:szCs w:val="24"/>
        </w:rPr>
      </w:pPr>
    </w:p>
    <w:p w:rsidR="00087BA8" w:rsidRPr="00815087" w:rsidRDefault="00087BA8" w:rsidP="00087BA8">
      <w:pPr>
        <w:rPr>
          <w:rFonts w:ascii="Times New Roman" w:hAnsi="Times New Roman" w:cs="Times New Roman"/>
          <w:color w:val="auto"/>
        </w:rPr>
      </w:pPr>
    </w:p>
    <w:p w:rsidR="00087BA8" w:rsidRPr="00815087" w:rsidRDefault="00B121E6" w:rsidP="00087BA8">
      <w:pPr>
        <w:keepNext/>
        <w:tabs>
          <w:tab w:val="right" w:pos="9911"/>
        </w:tabs>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Priedas Nr. 26</w:t>
      </w:r>
    </w:p>
    <w:p w:rsidR="00087BA8" w:rsidRPr="00815087" w:rsidRDefault="00087BA8" w:rsidP="00087BA8">
      <w:pPr>
        <w:keepNext/>
        <w:tabs>
          <w:tab w:val="right" w:pos="9911"/>
        </w:tabs>
        <w:jc w:val="right"/>
        <w:rPr>
          <w:rFonts w:ascii="Times New Roman" w:hAnsi="Times New Roman" w:cs="Times New Roman"/>
          <w:color w:val="auto"/>
        </w:rPr>
      </w:pP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ŠALČININKŲ JANO SNIADECKIO GIMNAZIJA</w:t>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__________________________________</w:t>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(vardas, pavardė, klasė)</w:t>
      </w:r>
    </w:p>
    <w:p w:rsidR="00087BA8" w:rsidRPr="00815087" w:rsidRDefault="00087BA8" w:rsidP="00087BA8">
      <w:pPr>
        <w:jc w:val="cente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Šalčininkų Jano Sniadeckio gimnazijos direktorei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Irenai Volskai </w:t>
      </w:r>
    </w:p>
    <w:p w:rsidR="00087BA8" w:rsidRPr="00815087" w:rsidRDefault="00087BA8" w:rsidP="00087BA8">
      <w:pPr>
        <w:jc w:val="center"/>
        <w:rPr>
          <w:rFonts w:ascii="Times New Roman" w:hAnsi="Times New Roman" w:cs="Times New Roman"/>
          <w:color w:val="auto"/>
        </w:rPr>
      </w:pPr>
      <w:bookmarkStart w:id="65" w:name="h.zu0gcz" w:colFirst="0" w:colLast="0"/>
      <w:bookmarkEnd w:id="65"/>
    </w:p>
    <w:p w:rsidR="00087BA8" w:rsidRPr="00815087" w:rsidRDefault="00087BA8" w:rsidP="00087BA8">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PRAŠYMAS</w:t>
      </w:r>
      <w:r w:rsidRPr="00815087">
        <w:rPr>
          <w:rFonts w:ascii="Times New Roman" w:eastAsia="Times New Roman" w:hAnsi="Times New Roman" w:cs="Times New Roman"/>
          <w:b/>
          <w:color w:val="auto"/>
          <w:sz w:val="24"/>
          <w:szCs w:val="24"/>
        </w:rPr>
        <w:br/>
        <w:t>DĖL MOKOMOJO DALYKO AR KURSO KEITIMO</w:t>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4"/>
          <w:szCs w:val="24"/>
        </w:rPr>
        <w:t>______ m. ___ mėn. __ d.</w:t>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16"/>
          <w:szCs w:val="16"/>
        </w:rPr>
        <w:t>(data)</w:t>
      </w:r>
    </w:p>
    <w:p w:rsidR="00087BA8" w:rsidRPr="00815087" w:rsidRDefault="00087BA8" w:rsidP="00087BA8">
      <w:pPr>
        <w:jc w:val="both"/>
        <w:rPr>
          <w:rFonts w:ascii="Times New Roman" w:hAnsi="Times New Roman" w:cs="Times New Roman"/>
          <w:color w:val="auto"/>
        </w:rPr>
      </w:pPr>
    </w:p>
    <w:p w:rsidR="00087BA8" w:rsidRPr="00815087" w:rsidRDefault="00087BA8" w:rsidP="00087BA8">
      <w:pPr>
        <w:ind w:firstLine="851"/>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Prašyčiau sudaryti  galimybę nuo ....................... keisti nurodytus mokomuosius dalykus ar jų kursus, nes: ............................................................................................................................................</w:t>
      </w:r>
    </w:p>
    <w:p w:rsidR="00087BA8" w:rsidRPr="00815087" w:rsidRDefault="00087BA8" w:rsidP="00087BA8">
      <w:pPr>
        <w:ind w:firstLine="851"/>
        <w:jc w:val="both"/>
        <w:rPr>
          <w:rFonts w:ascii="Times New Roman" w:hAnsi="Times New Roman" w:cs="Times New Roman"/>
          <w:color w:val="auto"/>
        </w:rPr>
      </w:pPr>
      <w:r w:rsidRPr="00815087">
        <w:rPr>
          <w:rFonts w:ascii="Times New Roman" w:eastAsia="Times New Roman" w:hAnsi="Times New Roman" w:cs="Times New Roman"/>
          <w:color w:val="auto"/>
          <w:sz w:val="24"/>
          <w:szCs w:val="24"/>
        </w:rPr>
        <w:t>Šiuo metu pagal individualųjį ugdymo planą mokausi ........ val. per savaitę, po pakeitimų bus ....... val. per savaitę.</w:t>
      </w:r>
    </w:p>
    <w:tbl>
      <w:tblPr>
        <w:tblW w:w="9370" w:type="dxa"/>
        <w:tblInd w:w="108" w:type="dxa"/>
        <w:tblLayout w:type="fixed"/>
        <w:tblLook w:val="0000" w:firstRow="0" w:lastRow="0" w:firstColumn="0" w:lastColumn="0" w:noHBand="0" w:noVBand="0"/>
      </w:tblPr>
      <w:tblGrid>
        <w:gridCol w:w="2340"/>
        <w:gridCol w:w="1080"/>
        <w:gridCol w:w="1800"/>
        <w:gridCol w:w="2271"/>
        <w:gridCol w:w="1879"/>
      </w:tblGrid>
      <w:tr w:rsidR="00815087" w:rsidRPr="00815087" w:rsidTr="00AF3A65">
        <w:trPr>
          <w:trHeight w:val="220"/>
        </w:trPr>
        <w:tc>
          <w:tcPr>
            <w:tcW w:w="2340" w:type="dxa"/>
            <w:tcBorders>
              <w:top w:val="single" w:sz="4" w:space="0" w:color="000000"/>
              <w:left w:val="single" w:sz="4" w:space="0" w:color="000000"/>
              <w:bottom w:val="single" w:sz="4"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0"/>
                <w:szCs w:val="20"/>
              </w:rPr>
              <w:t>Dalykas</w:t>
            </w:r>
          </w:p>
        </w:tc>
        <w:tc>
          <w:tcPr>
            <w:tcW w:w="1080" w:type="dxa"/>
            <w:tcBorders>
              <w:top w:val="single" w:sz="4" w:space="0" w:color="000000"/>
              <w:left w:val="single" w:sz="4" w:space="0" w:color="000000"/>
              <w:bottom w:val="single" w:sz="4"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0"/>
                <w:szCs w:val="20"/>
              </w:rPr>
              <w:t>Mokausi kursu</w:t>
            </w:r>
          </w:p>
        </w:tc>
        <w:tc>
          <w:tcPr>
            <w:tcW w:w="1800" w:type="dxa"/>
            <w:tcBorders>
              <w:top w:val="single" w:sz="4" w:space="0" w:color="000000"/>
              <w:left w:val="single" w:sz="4" w:space="0" w:color="000000"/>
              <w:bottom w:val="single" w:sz="4"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0"/>
                <w:szCs w:val="20"/>
              </w:rPr>
              <w:t>Dalykas</w:t>
            </w:r>
          </w:p>
        </w:tc>
        <w:tc>
          <w:tcPr>
            <w:tcW w:w="2271" w:type="dxa"/>
            <w:tcBorders>
              <w:top w:val="single" w:sz="4" w:space="0" w:color="000000"/>
              <w:left w:val="single" w:sz="4" w:space="0" w:color="000000"/>
              <w:bottom w:val="single" w:sz="4"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0"/>
                <w:szCs w:val="20"/>
              </w:rPr>
              <w:t>Planuoju mokytis kursu</w:t>
            </w:r>
          </w:p>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i/>
                <w:color w:val="auto"/>
                <w:sz w:val="20"/>
                <w:szCs w:val="20"/>
              </w:rPr>
              <w:t>arba nesimokyti</w:t>
            </w:r>
          </w:p>
        </w:tc>
        <w:tc>
          <w:tcPr>
            <w:tcW w:w="1879" w:type="dxa"/>
            <w:tcBorders>
              <w:top w:val="single" w:sz="4" w:space="0" w:color="000000"/>
              <w:left w:val="single" w:sz="4" w:space="0" w:color="000000"/>
              <w:bottom w:val="single" w:sz="4" w:space="0" w:color="000000"/>
              <w:right w:val="single" w:sz="4" w:space="0" w:color="000000"/>
            </w:tcBorders>
          </w:tcPr>
          <w:p w:rsidR="00087BA8" w:rsidRPr="00815087" w:rsidRDefault="00087BA8" w:rsidP="00087BA8">
            <w:pPr>
              <w:jc w:val="center"/>
              <w:rPr>
                <w:rFonts w:ascii="Times New Roman" w:hAnsi="Times New Roman" w:cs="Times New Roman"/>
                <w:color w:val="auto"/>
              </w:rPr>
            </w:pPr>
            <w:r w:rsidRPr="00815087">
              <w:rPr>
                <w:rFonts w:ascii="Times New Roman" w:eastAsia="Times New Roman" w:hAnsi="Times New Roman" w:cs="Times New Roman"/>
                <w:color w:val="auto"/>
                <w:sz w:val="20"/>
                <w:szCs w:val="20"/>
              </w:rPr>
              <w:t xml:space="preserve">Įskaita, jos laikymo data </w:t>
            </w:r>
            <w:r w:rsidRPr="00815087">
              <w:rPr>
                <w:rFonts w:ascii="Times New Roman" w:eastAsia="Times New Roman" w:hAnsi="Times New Roman" w:cs="Times New Roman"/>
                <w:color w:val="auto"/>
                <w:sz w:val="16"/>
                <w:szCs w:val="16"/>
              </w:rPr>
              <w:t>*</w:t>
            </w:r>
          </w:p>
        </w:tc>
      </w:tr>
      <w:tr w:rsidR="00815087" w:rsidRPr="00815087" w:rsidTr="00AF3A65">
        <w:trPr>
          <w:trHeight w:val="220"/>
        </w:trPr>
        <w:tc>
          <w:tcPr>
            <w:tcW w:w="234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08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80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2271"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879" w:type="dxa"/>
            <w:tcBorders>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rPr>
          <w:trHeight w:val="220"/>
        </w:trPr>
        <w:tc>
          <w:tcPr>
            <w:tcW w:w="234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08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80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2271"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879" w:type="dxa"/>
            <w:tcBorders>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r>
      <w:tr w:rsidR="00815087" w:rsidRPr="00815087" w:rsidTr="00AF3A65">
        <w:trPr>
          <w:trHeight w:val="220"/>
        </w:trPr>
        <w:tc>
          <w:tcPr>
            <w:tcW w:w="234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08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800"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2271" w:type="dxa"/>
            <w:tcBorders>
              <w:left w:val="single" w:sz="4" w:space="0" w:color="000000"/>
              <w:bottom w:val="single" w:sz="4" w:space="0" w:color="000000"/>
            </w:tcBorders>
          </w:tcPr>
          <w:p w:rsidR="00087BA8" w:rsidRPr="00815087" w:rsidRDefault="00087BA8" w:rsidP="00087BA8">
            <w:pPr>
              <w:rPr>
                <w:rFonts w:ascii="Times New Roman" w:hAnsi="Times New Roman" w:cs="Times New Roman"/>
                <w:color w:val="auto"/>
              </w:rPr>
            </w:pPr>
          </w:p>
        </w:tc>
        <w:tc>
          <w:tcPr>
            <w:tcW w:w="1879" w:type="dxa"/>
            <w:tcBorders>
              <w:left w:val="single" w:sz="4" w:space="0" w:color="000000"/>
              <w:bottom w:val="single" w:sz="4" w:space="0" w:color="000000"/>
              <w:right w:val="single" w:sz="4" w:space="0" w:color="000000"/>
            </w:tcBorders>
          </w:tcPr>
          <w:p w:rsidR="00087BA8" w:rsidRPr="00815087" w:rsidRDefault="00087BA8" w:rsidP="00087BA8">
            <w:pPr>
              <w:rPr>
                <w:rFonts w:ascii="Times New Roman" w:hAnsi="Times New Roman" w:cs="Times New Roman"/>
                <w:color w:val="auto"/>
              </w:rPr>
            </w:pPr>
          </w:p>
        </w:tc>
      </w:tr>
    </w:tbl>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 Jei pereinate iš B į A ar pradedate mokytis naujo dalyko, įskaitą laikysite būtinai.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0"/>
          <w:szCs w:val="20"/>
        </w:rPr>
        <w:t>* Jei pereinate iš A į B, nurodykite, ar laikysite.</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t>.......................................................................</w:t>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t xml:space="preserve">      (parašas)</w:t>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t>(vardas, pavardė)</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Susipažinome:</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rPr>
        <w:t>Dalykų mokytojai:</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r>
      <w:r w:rsidRPr="00815087">
        <w:rPr>
          <w:rFonts w:ascii="Times New Roman" w:eastAsia="Times New Roman" w:hAnsi="Times New Roman" w:cs="Times New Roman"/>
          <w:color w:val="auto"/>
          <w:sz w:val="24"/>
          <w:szCs w:val="24"/>
        </w:rPr>
        <w:tab/>
        <w:t>..................................................................</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t xml:space="preserve">      (parašas)</w:t>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t>(vardas, pavardė)</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Įskaitos(-ų)* rezultatas(-as):</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           ..............................................................</w:t>
      </w:r>
    </w:p>
    <w:p w:rsidR="00087BA8" w:rsidRPr="00815087" w:rsidRDefault="00087BA8" w:rsidP="00087BA8">
      <w:pPr>
        <w:tabs>
          <w:tab w:val="left" w:pos="3606"/>
          <w:tab w:val="left" w:pos="6248"/>
        </w:tabs>
        <w:rPr>
          <w:rFonts w:ascii="Times New Roman" w:hAnsi="Times New Roman" w:cs="Times New Roman"/>
          <w:color w:val="auto"/>
        </w:rPr>
      </w:pPr>
      <w:r w:rsidRPr="00815087">
        <w:rPr>
          <w:rFonts w:ascii="Times New Roman" w:eastAsia="Times New Roman" w:hAnsi="Times New Roman" w:cs="Times New Roman"/>
          <w:color w:val="auto"/>
          <w:sz w:val="18"/>
          <w:szCs w:val="18"/>
        </w:rPr>
        <w:t xml:space="preserve">             (dalykas)                                               (pažymys)                                    Mokytojas (v., pavardė, parašas)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           .........................................................</w:t>
      </w:r>
    </w:p>
    <w:p w:rsidR="00087BA8" w:rsidRPr="00815087" w:rsidRDefault="00087BA8" w:rsidP="00087BA8">
      <w:pPr>
        <w:tabs>
          <w:tab w:val="left" w:pos="3606"/>
          <w:tab w:val="left" w:pos="6248"/>
        </w:tabs>
        <w:rPr>
          <w:rFonts w:ascii="Times New Roman" w:hAnsi="Times New Roman" w:cs="Times New Roman"/>
          <w:color w:val="auto"/>
        </w:rPr>
      </w:pPr>
      <w:r w:rsidRPr="00815087">
        <w:rPr>
          <w:rFonts w:ascii="Times New Roman" w:eastAsia="Times New Roman" w:hAnsi="Times New Roman" w:cs="Times New Roman"/>
          <w:color w:val="auto"/>
          <w:sz w:val="18"/>
          <w:szCs w:val="18"/>
        </w:rPr>
        <w:t xml:space="preserve">             (dalykas)                                               (pažymys)                                    Mokytojas (v., pavardė, parašas)</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           .........................................................</w:t>
      </w:r>
    </w:p>
    <w:p w:rsidR="00087BA8" w:rsidRPr="00815087" w:rsidRDefault="00087BA8" w:rsidP="00087BA8">
      <w:pPr>
        <w:tabs>
          <w:tab w:val="left" w:pos="3606"/>
          <w:tab w:val="left" w:pos="6248"/>
        </w:tabs>
        <w:rPr>
          <w:rFonts w:ascii="Times New Roman" w:hAnsi="Times New Roman" w:cs="Times New Roman"/>
          <w:color w:val="auto"/>
        </w:rPr>
      </w:pPr>
      <w:r w:rsidRPr="00815087">
        <w:rPr>
          <w:rFonts w:ascii="Times New Roman" w:eastAsia="Times New Roman" w:hAnsi="Times New Roman" w:cs="Times New Roman"/>
          <w:color w:val="auto"/>
          <w:sz w:val="18"/>
          <w:szCs w:val="18"/>
        </w:rPr>
        <w:t xml:space="preserve">             (dalykas)                                               (pažymys)                                    Mokytojas (v., pavardė, parašas)</w:t>
      </w:r>
    </w:p>
    <w:p w:rsidR="00087BA8" w:rsidRPr="00815087" w:rsidRDefault="00087BA8" w:rsidP="00087BA8">
      <w:pPr>
        <w:tabs>
          <w:tab w:val="left" w:pos="3606"/>
          <w:tab w:val="left" w:pos="6248"/>
        </w:tabs>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rPr>
        <w:t xml:space="preserve">Klasės vadovas </w:t>
      </w:r>
      <w:r w:rsidRPr="00815087">
        <w:rPr>
          <w:rFonts w:ascii="Times New Roman" w:eastAsia="Times New Roman" w:hAnsi="Times New Roman" w:cs="Times New Roman"/>
          <w:color w:val="auto"/>
        </w:rPr>
        <w:tab/>
      </w:r>
      <w:r w:rsidRPr="00815087">
        <w:rPr>
          <w:rFonts w:ascii="Times New Roman" w:eastAsia="Times New Roman" w:hAnsi="Times New Roman" w:cs="Times New Roman"/>
          <w:color w:val="auto"/>
          <w:sz w:val="24"/>
          <w:szCs w:val="24"/>
        </w:rPr>
        <w:t>............................                 ...............................................................</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t xml:space="preserve">        (parašas)</w:t>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t>(vardas, pavardė)</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24"/>
          <w:szCs w:val="24"/>
        </w:rPr>
        <w:t xml:space="preserve">Direktoriaus pavaduotojas  ugdymui </w:t>
      </w:r>
      <w:r w:rsidRPr="00815087">
        <w:rPr>
          <w:rFonts w:ascii="Times New Roman" w:eastAsia="Times New Roman" w:hAnsi="Times New Roman" w:cs="Times New Roman"/>
          <w:color w:val="auto"/>
          <w:sz w:val="24"/>
          <w:szCs w:val="24"/>
        </w:rPr>
        <w:tab/>
        <w:t>...........................          ................................................</w:t>
      </w:r>
    </w:p>
    <w:p w:rsidR="00087BA8" w:rsidRPr="00815087" w:rsidRDefault="00087BA8" w:rsidP="00087BA8">
      <w:pPr>
        <w:rPr>
          <w:rFonts w:ascii="Times New Roman" w:hAnsi="Times New Roman" w:cs="Times New Roman"/>
          <w:color w:val="auto"/>
        </w:rPr>
      </w:pP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t>(parašas)</w:t>
      </w:r>
      <w:r w:rsidRPr="00815087">
        <w:rPr>
          <w:rFonts w:ascii="Times New Roman" w:eastAsia="Times New Roman" w:hAnsi="Times New Roman" w:cs="Times New Roman"/>
          <w:color w:val="auto"/>
          <w:sz w:val="16"/>
          <w:szCs w:val="16"/>
        </w:rPr>
        <w:tab/>
      </w:r>
      <w:r w:rsidRPr="00815087">
        <w:rPr>
          <w:rFonts w:ascii="Times New Roman" w:eastAsia="Times New Roman" w:hAnsi="Times New Roman" w:cs="Times New Roman"/>
          <w:color w:val="auto"/>
          <w:sz w:val="16"/>
          <w:szCs w:val="16"/>
        </w:rPr>
        <w:tab/>
        <w:t xml:space="preserve">                        (vardas, pavardė)</w:t>
      </w:r>
      <w:bookmarkStart w:id="66" w:name="h.3jtnz0s" w:colFirst="0" w:colLast="0"/>
      <w:bookmarkEnd w:id="66"/>
    </w:p>
    <w:p w:rsidR="00087BA8" w:rsidRPr="00815087" w:rsidRDefault="00087BA8" w:rsidP="00087BA8">
      <w:pPr>
        <w:keepNext/>
        <w:tabs>
          <w:tab w:val="left" w:pos="6410"/>
          <w:tab w:val="right" w:leader="dot" w:pos="9911"/>
        </w:tabs>
        <w:jc w:val="right"/>
        <w:outlineLvl w:val="0"/>
        <w:rPr>
          <w:rFonts w:ascii="Times New Roman" w:eastAsia="Times New Roman" w:hAnsi="Times New Roman" w:cs="Times New Roman"/>
          <w:caps/>
          <w:noProof/>
          <w:color w:val="auto"/>
          <w:sz w:val="24"/>
          <w:szCs w:val="20"/>
          <w:lang w:eastAsia="en-US"/>
        </w:rPr>
      </w:pPr>
      <w:r w:rsidRPr="00815087">
        <w:rPr>
          <w:rFonts w:ascii="Times New Roman" w:eastAsia="Times New Roman" w:hAnsi="Times New Roman" w:cs="Times New Roman"/>
          <w:caps/>
          <w:color w:val="auto"/>
          <w:sz w:val="24"/>
          <w:szCs w:val="20"/>
          <w:lang w:eastAsia="en-US"/>
        </w:rPr>
        <w:lastRenderedPageBreak/>
        <w:t>P</w:t>
      </w:r>
      <w:r w:rsidRPr="00815087">
        <w:rPr>
          <w:rFonts w:ascii="Times New Roman" w:eastAsia="Times New Roman" w:hAnsi="Times New Roman" w:cs="Times New Roman"/>
          <w:color w:val="auto"/>
          <w:sz w:val="24"/>
          <w:szCs w:val="20"/>
          <w:lang w:eastAsia="en-US"/>
        </w:rPr>
        <w:t>riedas</w:t>
      </w:r>
      <w:bookmarkEnd w:id="63"/>
      <w:r w:rsidR="000367AE" w:rsidRPr="00815087">
        <w:rPr>
          <w:rFonts w:ascii="Times New Roman" w:eastAsia="Times New Roman" w:hAnsi="Times New Roman" w:cs="Times New Roman"/>
          <w:color w:val="auto"/>
          <w:sz w:val="24"/>
          <w:szCs w:val="20"/>
          <w:lang w:eastAsia="en-US"/>
        </w:rPr>
        <w:t xml:space="preserve"> </w:t>
      </w:r>
      <w:r w:rsidRPr="00815087">
        <w:rPr>
          <w:rFonts w:ascii="Times New Roman" w:eastAsia="Times New Roman" w:hAnsi="Times New Roman" w:cs="Times New Roman"/>
          <w:caps/>
          <w:color w:val="auto"/>
          <w:sz w:val="24"/>
          <w:szCs w:val="20"/>
          <w:lang w:eastAsia="en-US"/>
        </w:rPr>
        <w:t>N</w:t>
      </w:r>
      <w:r w:rsidRPr="00815087">
        <w:rPr>
          <w:rFonts w:ascii="Times New Roman" w:eastAsia="Times New Roman" w:hAnsi="Times New Roman" w:cs="Times New Roman"/>
          <w:color w:val="auto"/>
          <w:sz w:val="24"/>
          <w:szCs w:val="24"/>
          <w:lang w:eastAsia="en-US"/>
        </w:rPr>
        <w:t>r</w:t>
      </w:r>
      <w:r w:rsidRPr="00815087">
        <w:rPr>
          <w:rFonts w:ascii="Times New Roman" w:eastAsia="Times New Roman" w:hAnsi="Times New Roman" w:cs="Times New Roman"/>
          <w:caps/>
          <w:color w:val="auto"/>
          <w:sz w:val="24"/>
          <w:szCs w:val="20"/>
          <w:lang w:eastAsia="en-US"/>
        </w:rPr>
        <w:t xml:space="preserve">. </w:t>
      </w:r>
      <w:r w:rsidR="00B121E6">
        <w:rPr>
          <w:rFonts w:ascii="Times New Roman" w:eastAsia="Times New Roman" w:hAnsi="Times New Roman" w:cs="Times New Roman"/>
          <w:caps/>
          <w:noProof/>
          <w:color w:val="auto"/>
          <w:sz w:val="24"/>
          <w:szCs w:val="20"/>
          <w:lang w:eastAsia="en-US"/>
        </w:rPr>
        <w:t>27</w:t>
      </w:r>
    </w:p>
    <w:p w:rsidR="00087BA8" w:rsidRPr="00815087" w:rsidRDefault="00087BA8" w:rsidP="00087BA8">
      <w:pPr>
        <w:keepNext/>
        <w:spacing w:before="120" w:after="240"/>
        <w:jc w:val="center"/>
        <w:outlineLvl w:val="0"/>
        <w:rPr>
          <w:rFonts w:ascii="Times New Roman" w:eastAsia="Times New Roman" w:hAnsi="Times New Roman" w:cs="Times New Roman"/>
          <w:b/>
          <w:color w:val="auto"/>
          <w:sz w:val="24"/>
          <w:szCs w:val="24"/>
          <w:lang w:eastAsia="en-US"/>
        </w:rPr>
      </w:pPr>
      <w:bookmarkStart w:id="67" w:name="_Toc365613111"/>
      <w:bookmarkStart w:id="68" w:name="_Toc360108931"/>
      <w:bookmarkStart w:id="69" w:name="_Toc429132573"/>
      <w:bookmarkStart w:id="70" w:name="_Toc429132753"/>
      <w:r w:rsidRPr="00815087">
        <w:rPr>
          <w:rFonts w:ascii="Times New Roman" w:eastAsia="Times New Roman" w:hAnsi="Times New Roman" w:cs="Times New Roman"/>
          <w:b/>
          <w:color w:val="auto"/>
          <w:sz w:val="24"/>
          <w:szCs w:val="24"/>
          <w:lang w:eastAsia="en-US"/>
        </w:rPr>
        <w:t>ŠALČININKŲ JANO SNIADECKIO GIMNAZIJOS MOKINIŲ, TĖVŲ (GLOBĖJŲ, RŪPINTOJŲ) BENDRADARBIAVIMO TVARKA</w:t>
      </w:r>
      <w:bookmarkEnd w:id="67"/>
      <w:bookmarkEnd w:id="68"/>
      <w:bookmarkEnd w:id="69"/>
      <w:bookmarkEnd w:id="70"/>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en-US"/>
        </w:rPr>
      </w:pPr>
      <w:bookmarkStart w:id="71" w:name="_Toc360108932"/>
      <w:r w:rsidRPr="00815087">
        <w:rPr>
          <w:rFonts w:ascii="Times New Roman" w:eastAsia="Times New Roman" w:hAnsi="Times New Roman" w:cs="Times New Roman"/>
          <w:b/>
          <w:color w:val="auto"/>
          <w:sz w:val="24"/>
          <w:szCs w:val="24"/>
          <w:lang w:eastAsia="en-US"/>
        </w:rPr>
        <w:t>I. BENDROSIOS NUOSTATOS</w:t>
      </w:r>
      <w:bookmarkEnd w:id="71"/>
    </w:p>
    <w:p w:rsidR="00087BA8" w:rsidRPr="00815087" w:rsidRDefault="00087BA8" w:rsidP="00087BA8">
      <w:pPr>
        <w:spacing w:line="240" w:lineRule="auto"/>
        <w:jc w:val="center"/>
        <w:rPr>
          <w:rFonts w:ascii="Times New Roman" w:eastAsia="Times New Roman" w:hAnsi="Times New Roman" w:cs="Times New Roman"/>
          <w:color w:val="auto"/>
          <w:sz w:val="24"/>
          <w:szCs w:val="24"/>
          <w:lang w:eastAsia="en-US"/>
        </w:rPr>
      </w:pPr>
    </w:p>
    <w:p w:rsidR="00087BA8" w:rsidRPr="00815087" w:rsidRDefault="00087BA8" w:rsidP="00087BA8">
      <w:pPr>
        <w:numPr>
          <w:ilvl w:val="0"/>
          <w:numId w:val="36"/>
        </w:numPr>
        <w:tabs>
          <w:tab w:val="left" w:pos="1134"/>
        </w:tabs>
        <w:spacing w:line="240" w:lineRule="auto"/>
        <w:ind w:left="0"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 xml:space="preserve">Šalčininkų Jano Sniadeckio gimnazijos mokinių tėvų (globėjų, rūpintojų) bendradarbiavimo, informavimo ir švietimo tvarka parengta remiantis Lietuvos Respublikos švietimo įstatymo 2011 m. kovo 17 d., 47 straipsniu ,,Tėvų (globėjų, rūpintojų) teisės ir pareigos“, gimnazijos nuostatų 32.25. punktu, </w:t>
      </w:r>
      <w:r w:rsidRPr="00815087">
        <w:rPr>
          <w:rFonts w:ascii="Times New Roman" w:eastAsia="Times New Roman" w:hAnsi="Times New Roman" w:cs="Times New Roman"/>
          <w:color w:val="auto"/>
          <w:sz w:val="24"/>
          <w:szCs w:val="24"/>
        </w:rPr>
        <w:t xml:space="preserve">vadovaujantis 2017–2018 ir 2018–2019 mokslo metų pagrindinio ir vidurinio ugdymo programų bendraisiais ugdymo planais, patvirtintais Lietuvos Respublikos švietimo ir mokslo ministro 2017 m. birželio 2 d. įsakymu Nr. V-442 „Dėl  2017–2018 ir 2018–2019 mokslo metų pagrindinio ir vidurinio ugdymo programų bendrųjų ugdymo planų patvirtinimo“. </w:t>
      </w:r>
      <w:r w:rsidRPr="00815087">
        <w:rPr>
          <w:rFonts w:ascii="Times New Roman" w:eastAsia="Times New Roman" w:hAnsi="Times New Roman" w:cs="Times New Roman"/>
          <w:color w:val="auto"/>
          <w:sz w:val="24"/>
          <w:szCs w:val="24"/>
          <w:lang w:eastAsia="en-US"/>
        </w:rPr>
        <w:t>pagrindinio ir vidurinio ugdymo mokymo sutarčių 5 ir 6 punktais.</w:t>
      </w:r>
    </w:p>
    <w:p w:rsidR="00087BA8" w:rsidRPr="00815087" w:rsidRDefault="00087BA8" w:rsidP="00087BA8">
      <w:pPr>
        <w:numPr>
          <w:ilvl w:val="0"/>
          <w:numId w:val="36"/>
        </w:numPr>
        <w:tabs>
          <w:tab w:val="left" w:pos="1134"/>
        </w:tabs>
        <w:spacing w:line="240" w:lineRule="auto"/>
        <w:ind w:left="0"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Bendradarbiavimo su tėvais (globėjais, rūpintojais) tikslas – vienyti gimnazijos administracijos, mokytojų, pagalbą teikiančių specialistų, mokinių, jų tėvų (globėjų, rūpintojų) pastangas siekiant aukštesnės ugdymo(si) kokybės, tikslingo mokytojų ir tėvų bendradarbiavimo padedant vaikams mokytis, gimnazijos veiklos įsivertinimo procesų efektyvumo, veiklos planavimo kokybės.</w:t>
      </w:r>
    </w:p>
    <w:p w:rsidR="00087BA8" w:rsidRPr="00815087" w:rsidRDefault="00087BA8" w:rsidP="00087BA8">
      <w:pPr>
        <w:numPr>
          <w:ilvl w:val="0"/>
          <w:numId w:val="36"/>
        </w:numPr>
        <w:tabs>
          <w:tab w:val="left" w:pos="1134"/>
        </w:tabs>
        <w:spacing w:line="240" w:lineRule="auto"/>
        <w:ind w:left="0" w:firstLine="709"/>
        <w:jc w:val="both"/>
        <w:rPr>
          <w:rFonts w:ascii="Times New Roman" w:eastAsia="Calibri" w:hAnsi="Times New Roman" w:cs="Times New Roman"/>
          <w:color w:val="auto"/>
          <w:sz w:val="24"/>
          <w:szCs w:val="24"/>
          <w:lang w:eastAsia="en-US"/>
        </w:rPr>
      </w:pPr>
      <w:r w:rsidRPr="00815087">
        <w:rPr>
          <w:rFonts w:ascii="Times New Roman" w:eastAsia="Calibri" w:hAnsi="Times New Roman" w:cs="Times New Roman"/>
          <w:color w:val="auto"/>
          <w:sz w:val="24"/>
          <w:szCs w:val="24"/>
          <w:lang w:eastAsia="en-US"/>
        </w:rPr>
        <w:t>Uždaviniai:</w:t>
      </w:r>
    </w:p>
    <w:p w:rsidR="00087BA8" w:rsidRPr="00815087" w:rsidRDefault="00087BA8" w:rsidP="00087BA8">
      <w:pPr>
        <w:tabs>
          <w:tab w:val="left" w:pos="1134"/>
        </w:tabs>
        <w:spacing w:line="240" w:lineRule="auto"/>
        <w:ind w:firstLine="709"/>
        <w:jc w:val="both"/>
        <w:rPr>
          <w:rFonts w:ascii="Times New Roman" w:eastAsia="Calibri" w:hAnsi="Times New Roman" w:cs="Times New Roman"/>
          <w:color w:val="auto"/>
          <w:sz w:val="24"/>
          <w:szCs w:val="24"/>
          <w:lang w:eastAsia="en-US"/>
        </w:rPr>
      </w:pPr>
      <w:r w:rsidRPr="00815087">
        <w:rPr>
          <w:rFonts w:ascii="Times New Roman" w:eastAsia="Calibri" w:hAnsi="Times New Roman" w:cs="Times New Roman"/>
          <w:color w:val="auto"/>
          <w:sz w:val="24"/>
          <w:szCs w:val="24"/>
          <w:lang w:eastAsia="en-US"/>
        </w:rPr>
        <w:t>3.1. vykdyti tėvų (globėjų, rūpintojų) nuolatinį, tikslinį pedagoginį švietimą;</w:t>
      </w:r>
    </w:p>
    <w:p w:rsidR="00087BA8" w:rsidRPr="00815087" w:rsidRDefault="00087BA8" w:rsidP="00087BA8">
      <w:pPr>
        <w:tabs>
          <w:tab w:val="left" w:pos="1134"/>
        </w:tabs>
        <w:spacing w:line="240" w:lineRule="auto"/>
        <w:ind w:firstLine="709"/>
        <w:jc w:val="both"/>
        <w:rPr>
          <w:rFonts w:ascii="Times New Roman" w:eastAsia="Calibri" w:hAnsi="Times New Roman" w:cs="Times New Roman"/>
          <w:color w:val="auto"/>
          <w:sz w:val="24"/>
          <w:szCs w:val="24"/>
          <w:lang w:eastAsia="en-US"/>
        </w:rPr>
      </w:pPr>
      <w:r w:rsidRPr="00815087">
        <w:rPr>
          <w:rFonts w:ascii="Times New Roman" w:eastAsia="Calibri" w:hAnsi="Times New Roman" w:cs="Times New Roman"/>
          <w:color w:val="auto"/>
          <w:sz w:val="24"/>
          <w:szCs w:val="24"/>
          <w:lang w:eastAsia="en-US"/>
        </w:rPr>
        <w:t>3.2. sistemingai ir reguliariai informuoti tėvus apie vaikų pažangą, lankomumą;</w:t>
      </w:r>
    </w:p>
    <w:p w:rsidR="00087BA8" w:rsidRPr="00815087" w:rsidRDefault="00087BA8" w:rsidP="00087BA8">
      <w:pPr>
        <w:tabs>
          <w:tab w:val="left" w:pos="1134"/>
        </w:tabs>
        <w:spacing w:line="240" w:lineRule="auto"/>
        <w:ind w:firstLine="709"/>
        <w:jc w:val="both"/>
        <w:rPr>
          <w:rFonts w:ascii="Times New Roman" w:eastAsia="Calibri" w:hAnsi="Times New Roman" w:cs="Times New Roman"/>
          <w:color w:val="auto"/>
          <w:sz w:val="24"/>
          <w:szCs w:val="24"/>
          <w:lang w:eastAsia="en-US"/>
        </w:rPr>
      </w:pPr>
      <w:r w:rsidRPr="00815087">
        <w:rPr>
          <w:rFonts w:ascii="Times New Roman" w:eastAsia="Calibri" w:hAnsi="Times New Roman" w:cs="Times New Roman"/>
          <w:color w:val="auto"/>
          <w:sz w:val="24"/>
          <w:szCs w:val="24"/>
          <w:lang w:eastAsia="en-US"/>
        </w:rPr>
        <w:t>3.3. taikyti įvairius bendravimo ir bendradarbiavimo su tėvais metodus, padedant vaikui mokytis;</w:t>
      </w:r>
    </w:p>
    <w:p w:rsidR="00087BA8" w:rsidRPr="00815087" w:rsidRDefault="00087BA8" w:rsidP="00087BA8">
      <w:pPr>
        <w:tabs>
          <w:tab w:val="left" w:pos="1134"/>
        </w:tabs>
        <w:spacing w:line="240" w:lineRule="auto"/>
        <w:ind w:firstLine="709"/>
        <w:jc w:val="both"/>
        <w:rPr>
          <w:rFonts w:ascii="Times New Roman" w:eastAsia="Calibri" w:hAnsi="Times New Roman" w:cs="Times New Roman"/>
          <w:color w:val="auto"/>
          <w:sz w:val="24"/>
          <w:szCs w:val="24"/>
          <w:lang w:eastAsia="en-US"/>
        </w:rPr>
      </w:pPr>
      <w:r w:rsidRPr="00815087">
        <w:rPr>
          <w:rFonts w:ascii="Times New Roman" w:eastAsia="Calibri" w:hAnsi="Times New Roman" w:cs="Times New Roman"/>
          <w:color w:val="auto"/>
          <w:sz w:val="24"/>
          <w:szCs w:val="24"/>
          <w:lang w:eastAsia="en-US"/>
        </w:rPr>
        <w:t>3.4. aktyvinti tėvų (globėjų, rūpintojų) dalyvavimą gimnazijos savivaldoje;</w:t>
      </w:r>
    </w:p>
    <w:p w:rsidR="00087BA8" w:rsidRPr="00815087" w:rsidRDefault="00087BA8" w:rsidP="00087BA8">
      <w:pPr>
        <w:tabs>
          <w:tab w:val="left" w:pos="1134"/>
        </w:tabs>
        <w:spacing w:line="240" w:lineRule="auto"/>
        <w:ind w:firstLine="709"/>
        <w:rPr>
          <w:rFonts w:ascii="Times New Roman" w:eastAsia="Calibri" w:hAnsi="Times New Roman" w:cs="Times New Roman"/>
          <w:color w:val="auto"/>
          <w:sz w:val="24"/>
          <w:szCs w:val="24"/>
          <w:lang w:eastAsia="en-US"/>
        </w:rPr>
      </w:pPr>
      <w:r w:rsidRPr="00815087">
        <w:rPr>
          <w:rFonts w:ascii="Times New Roman" w:eastAsia="Calibri" w:hAnsi="Times New Roman" w:cs="Times New Roman"/>
          <w:color w:val="auto"/>
          <w:sz w:val="24"/>
          <w:szCs w:val="24"/>
          <w:lang w:eastAsia="en-US"/>
        </w:rPr>
        <w:t>3.5. užtikrinti glaudžius gimnazijos bendruomenės narių ryšius (gimnazijos administracijos, mokinių, mokytojų, pagalbą teikiančių specialistų ir tėvų (globėjų, rūpintojų).</w:t>
      </w:r>
    </w:p>
    <w:p w:rsidR="00087BA8" w:rsidRPr="00815087" w:rsidRDefault="00087BA8" w:rsidP="00087BA8">
      <w:pPr>
        <w:spacing w:line="240" w:lineRule="auto"/>
        <w:ind w:left="357"/>
        <w:rPr>
          <w:rFonts w:ascii="Times New Roman" w:eastAsia="Calibri" w:hAnsi="Times New Roman" w:cs="Times New Roman"/>
          <w:color w:val="auto"/>
          <w:sz w:val="24"/>
          <w:szCs w:val="24"/>
          <w:lang w:eastAsia="en-US"/>
        </w:rPr>
      </w:pPr>
    </w:p>
    <w:p w:rsidR="00087BA8" w:rsidRPr="00815087" w:rsidRDefault="00087BA8" w:rsidP="00087BA8">
      <w:pPr>
        <w:spacing w:line="240" w:lineRule="auto"/>
        <w:jc w:val="center"/>
        <w:rPr>
          <w:rFonts w:ascii="Times New Roman" w:hAnsi="Times New Roman" w:cs="Times New Roman"/>
          <w:b/>
          <w:color w:val="auto"/>
          <w:sz w:val="24"/>
          <w:szCs w:val="24"/>
        </w:rPr>
      </w:pPr>
      <w:r w:rsidRPr="00815087">
        <w:rPr>
          <w:rFonts w:ascii="Times New Roman" w:hAnsi="Times New Roman" w:cs="Times New Roman"/>
          <w:b/>
          <w:color w:val="auto"/>
          <w:sz w:val="24"/>
          <w:szCs w:val="24"/>
        </w:rPr>
        <w:t>II. TĖVŲ DALYVAVIMAS GIMNAZIJOS SAVIVALDOS INSTITUCIJOSE</w:t>
      </w:r>
    </w:p>
    <w:p w:rsidR="00087BA8" w:rsidRPr="00815087" w:rsidRDefault="00087BA8" w:rsidP="00087BA8">
      <w:pPr>
        <w:spacing w:line="240" w:lineRule="auto"/>
        <w:jc w:val="center"/>
        <w:rPr>
          <w:rFonts w:ascii="Times New Roman" w:hAnsi="Times New Roman" w:cs="Times New Roman"/>
          <w:b/>
          <w:color w:val="auto"/>
          <w:sz w:val="24"/>
          <w:szCs w:val="24"/>
        </w:rPr>
      </w:pP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 Mokinių tėvai (globėjai, rūpintojai) įtraukiami į gimnazijos savivaldą:</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4.1. į Gimnazijos tarybą išrinkti tėvai svarsto aktualiausius gimnazijos veiklos klausimus pagal Gimnazijos tarybos nuostatus (ugdymo plano galimybių išnaudojimą, metinio veiklos plano tikslus ir uždavinius, neformaliojo švietimo poreikius, pasiūlą ir kt.);</w:t>
      </w:r>
    </w:p>
    <w:p w:rsidR="00087BA8" w:rsidRPr="00815087" w:rsidRDefault="00087BA8" w:rsidP="00087BA8">
      <w:pPr>
        <w:spacing w:line="240" w:lineRule="auto"/>
        <w:ind w:firstLine="709"/>
        <w:jc w:val="both"/>
        <w:rPr>
          <w:rFonts w:ascii="Times New Roman" w:hAnsi="Times New Roman" w:cs="Times New Roman"/>
          <w:color w:val="auto"/>
          <w:sz w:val="24"/>
          <w:szCs w:val="24"/>
        </w:rPr>
      </w:pPr>
      <w:r w:rsidRPr="00815087">
        <w:rPr>
          <w:rFonts w:ascii="Times New Roman" w:hAnsi="Times New Roman" w:cs="Times New Roman"/>
          <w:color w:val="auto"/>
          <w:sz w:val="24"/>
          <w:szCs w:val="24"/>
        </w:rPr>
        <w:t>4.2. klasių tėvų aktyvas svarsto klasių bendruomenių problemas, tariasi dėl klasės bendruomenės veiklos, teikia siūlymus gimnazijos administracijai dėl ugdymo kokybės ir gimnazijos veiklos tobulinimo.</w:t>
      </w:r>
    </w:p>
    <w:p w:rsidR="00087BA8" w:rsidRPr="00815087" w:rsidRDefault="00087BA8" w:rsidP="00087BA8">
      <w:pPr>
        <w:spacing w:line="240" w:lineRule="auto"/>
        <w:jc w:val="both"/>
        <w:rPr>
          <w:rFonts w:ascii="Times New Roman" w:eastAsia="Times New Roman" w:hAnsi="Times New Roman" w:cs="Times New Roman"/>
          <w:color w:val="auto"/>
          <w:sz w:val="24"/>
          <w:szCs w:val="24"/>
          <w:lang w:eastAsia="en-US"/>
        </w:rPr>
      </w:pPr>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en-US"/>
        </w:rPr>
      </w:pPr>
      <w:bookmarkStart w:id="72" w:name="_Toc360108933"/>
      <w:r w:rsidRPr="00815087">
        <w:rPr>
          <w:rFonts w:ascii="Times New Roman" w:eastAsia="Times New Roman" w:hAnsi="Times New Roman" w:cs="Times New Roman"/>
          <w:b/>
          <w:color w:val="auto"/>
          <w:sz w:val="24"/>
          <w:szCs w:val="24"/>
          <w:lang w:eastAsia="en-US"/>
        </w:rPr>
        <w:t>III. BENDRIEJI TĖVŲ INFORMAVIMO IR ŠVIETIMO BŪDAI, FORMOS</w:t>
      </w:r>
      <w:bookmarkEnd w:id="72"/>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en-US"/>
        </w:rPr>
      </w:pP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 Tėvų informavimas ir švietimas vykdomas:</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5.1. TĖVŲ SUSIRINKIMAI. 5-GIV klasėse rugsėjo mėn. organizuoja direktoriaus pavaduotojas ugdymui ir klasės vadovai pagal grafiką. Tėvai supažindinami su gimnazijos dokumentais (ugdymo planu, mokymosi sutartimi (jos pakeitimais), neformaliojo švietimo programomis, klasės vadovo auklėjamosios veiklos programa, vidaus tvarkos taisyklėmis ir kt.), aptariami kiti aktualūs klausimai.</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 xml:space="preserve">5.2. INDIVIDUALIOS KONSULTACIJOS. </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5.2.1. klasės vadovas organizuoja 2 kartus per metus (gruodis-sausis, balandis-gegužė) (esant poreikiui ir dažniau). Susitikime dalyvauja klasės vadovas, tėvai, mokinys. Individualių konsultacijų metu mokinys įsivertina savo pažangą bei elgesį, klasės vadovas supažindina su mokinio ugdymo(si) pasiekimais, elgesio bei lankomumo problemomis. Esant poreikiui gali dalyvauti dalykų mokytojas. Individualius susitikimus su tėvais fiksuoja klasės vadovas. Tėvams (globėjams rūpintojams), neatvykus į individualų susitikimą, klasės vadovas su švietimo pagalbos mokiniui specialistais ir/ar gimnazijos administracijos atstovu vyksta pas mokinio tėvus (globėjus, rūpintojus).</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5.2.2. 6-8 klasių vadovai supažindina tėvus su NMPP rezultatais birželio mėn.</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lastRenderedPageBreak/>
        <w:t>5.3. TĖVŲ (GLOBĖJŲ, RŪPINTOJŲ) KONSULTAVIMAS(IS) UGDYMO KLAUSIMAIS:</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5.3.1. Klasių vadovų, kitų mokytojų, gimnazijos administracijos susitikimai su mokinių tėvais (globėjais, rūpintojais) numatomi pagal poreikį.</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5.3.2. Mokytojai konsultuoja iš anksto užsiregistravusius mokinių tėvus (globėjus, rūpintojus) ugdymo klausimais pagal skelbiamą mokytojų teikiamų mokinių tėvams (globėjams, rūpintojams)  konsultacijų tvarkaraštį.</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5.3.3. Konsultacijų tvarkaraštis skelbiamas gimnazijos interneto svetainėje.</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5.3.4. Mokinių tėvai (globėjai, rūpintojai) registruojasi iš anksto, prieš tris darbo dienas, iki paskirtos  konsultacijos dienos gimnazijos raštinėje telefonu (8 380) 51227, +370 674 53022 arba el. paštu: sjsg@etanetas.lt.</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5.3.5. Rekomenduojama, kad konsultacijoje dalyvautų mokinys.</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5.3.6. Mokytojas, negalintis atvykti į konsultaciją dėl svarbių priežasčių, informuoja užsirašiusiuosius tėvus (globėjus, rūpintojus) paliktu kontaktiniu telefonu.</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5.3.7. Tėvai, negalintys atvykti (globėjai, rūpintojai) į konsultaciją dėl svarbių priežasčių, informuoja nurodytais telefonais.</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5.3.8. Konsultacijos dalyviai privalo laikytis etikos taisyklių, gimnazijos vidaus tvarkos taisyklių, remtis mokyklos nuostatomis ir reikalavimais.</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5.4. ATVIRŲ DURŲ SAVAITĖ. Pamokų stebėjimas, tėvų švietimas.</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 xml:space="preserve">5.5. GIMNAZIJOS PAGALBOS VAIKUI SPECIALISTAI. Konsultuoja tėvus (globėjus, rūpintojus) pagal poreikį. Organizuoja tėvų švietimą aktualiomis temomis. </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5.6. GIMNAZIJOS VGK BENDRADARBIAVIMAS SU TĖVAIS. Konsultuoja tėvus (globėjus, rūpintojus) vaikų ugdymo organizavimo, elgesio, lankomumo, saugumo užtikrinimo ir kitais aktualiais klausimais.</w:t>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5.7. KITOS KOMUNIKACIJOS P</w:t>
      </w:r>
      <w:r w:rsidR="00BD1B41">
        <w:rPr>
          <w:rFonts w:ascii="Times New Roman" w:eastAsia="Times New Roman" w:hAnsi="Times New Roman" w:cs="Times New Roman"/>
          <w:color w:val="auto"/>
          <w:sz w:val="24"/>
          <w:szCs w:val="24"/>
          <w:lang w:eastAsia="en-US"/>
        </w:rPr>
        <w:t>RIEMONĖS. E</w:t>
      </w:r>
      <w:r w:rsidRPr="00815087">
        <w:rPr>
          <w:rFonts w:ascii="Times New Roman" w:eastAsia="Times New Roman" w:hAnsi="Times New Roman" w:cs="Times New Roman"/>
          <w:color w:val="auto"/>
          <w:sz w:val="24"/>
          <w:szCs w:val="24"/>
          <w:lang w:eastAsia="en-US"/>
        </w:rPr>
        <w:t xml:space="preserve">sant būtinybei </w:t>
      </w:r>
      <w:r w:rsidR="00BD1B41">
        <w:rPr>
          <w:rFonts w:ascii="Times New Roman" w:eastAsia="Times New Roman" w:hAnsi="Times New Roman" w:cs="Times New Roman"/>
          <w:color w:val="auto"/>
          <w:sz w:val="24"/>
          <w:szCs w:val="24"/>
          <w:lang w:eastAsia="en-US"/>
        </w:rPr>
        <w:t xml:space="preserve">įvairiais klausimais </w:t>
      </w:r>
      <w:r w:rsidRPr="00815087">
        <w:rPr>
          <w:rFonts w:ascii="Times New Roman" w:eastAsia="Times New Roman" w:hAnsi="Times New Roman" w:cs="Times New Roman"/>
          <w:color w:val="auto"/>
          <w:sz w:val="24"/>
          <w:szCs w:val="24"/>
          <w:lang w:eastAsia="en-US"/>
        </w:rPr>
        <w:t>bendraujama telefonu (skubiai informacijai pranešti), rašomi pranešimai elektroniniame dienyne, siunčiami pranešimai paštu. Tėvai kviečiami į gimnazijoje organizuojamus renginius (pvz., išvykos, šventės, diskusijos prie apskritojo stalo, apklausos, seminarai, koncertai ir kt.).</w:t>
      </w:r>
      <w:r w:rsidRPr="00815087">
        <w:rPr>
          <w:rFonts w:ascii="Times New Roman" w:eastAsia="Times New Roman" w:hAnsi="Times New Roman" w:cs="Times New Roman"/>
          <w:color w:val="auto"/>
          <w:sz w:val="24"/>
          <w:szCs w:val="24"/>
          <w:lang w:eastAsia="en-US"/>
        </w:rPr>
        <w:tab/>
      </w: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 xml:space="preserve">5.8. GIMNAZIJOS INTERNETINIS PUSLAPIS. Pateikiama informacija apie gimnazijos veiklą, ugdymą, mokinių pasiekimus ir t.t. Aprašomos netradicinės, integruotos pamokos, išvykos, renginiai, parodos, įvairūs susitikimai ir t.t. </w:t>
      </w:r>
      <w:hyperlink r:id="rId14" w:history="1">
        <w:r w:rsidRPr="00815087">
          <w:rPr>
            <w:rFonts w:ascii="Times New Roman" w:eastAsia="Times New Roman" w:hAnsi="Times New Roman" w:cs="Times New Roman"/>
            <w:color w:val="auto"/>
            <w:sz w:val="24"/>
            <w:szCs w:val="24"/>
            <w:u w:val="single"/>
            <w:lang w:eastAsia="en-US"/>
          </w:rPr>
          <w:t>http://www.sniadeckio.salcininkai.lm.lt/?page_id=308</w:t>
        </w:r>
      </w:hyperlink>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en-US"/>
        </w:rPr>
      </w:pPr>
      <w:bookmarkStart w:id="73" w:name="_Toc360108934"/>
      <w:r w:rsidRPr="00815087">
        <w:rPr>
          <w:rFonts w:ascii="Times New Roman" w:eastAsia="Times New Roman" w:hAnsi="Times New Roman" w:cs="Times New Roman"/>
          <w:b/>
          <w:color w:val="auto"/>
          <w:sz w:val="24"/>
          <w:szCs w:val="24"/>
          <w:lang w:eastAsia="en-US"/>
        </w:rPr>
        <w:t>III. TVARKOS ĮGYVENDINIMO PRIEŽIŪRA</w:t>
      </w:r>
      <w:bookmarkEnd w:id="73"/>
    </w:p>
    <w:p w:rsidR="00087BA8" w:rsidRPr="00815087" w:rsidRDefault="00087BA8" w:rsidP="00087BA8">
      <w:pPr>
        <w:spacing w:line="240" w:lineRule="auto"/>
        <w:jc w:val="center"/>
        <w:rPr>
          <w:rFonts w:ascii="Times New Roman" w:eastAsia="Times New Roman" w:hAnsi="Times New Roman" w:cs="Times New Roman"/>
          <w:b/>
          <w:color w:val="auto"/>
          <w:sz w:val="24"/>
          <w:szCs w:val="24"/>
          <w:lang w:eastAsia="en-US"/>
        </w:rPr>
      </w:pPr>
    </w:p>
    <w:p w:rsidR="00087BA8" w:rsidRPr="00815087" w:rsidRDefault="00087BA8" w:rsidP="00087BA8">
      <w:pPr>
        <w:spacing w:line="240" w:lineRule="auto"/>
        <w:ind w:firstLine="709"/>
        <w:jc w:val="both"/>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6. Šalčininkų Jano Sniadeckio gimnazijos mokinių tėvų informavimo ir švietimo tvarkos įgyvendinimo priežiūrą vykdo gimnazijos pavaduotojai ugdymui pagal kuruojamąsias sritis.</w:t>
      </w:r>
    </w:p>
    <w:p w:rsidR="00087BA8" w:rsidRPr="00815087" w:rsidRDefault="00087BA8" w:rsidP="00087BA8">
      <w:pPr>
        <w:spacing w:line="240" w:lineRule="auto"/>
        <w:rPr>
          <w:rFonts w:ascii="Times New Roman" w:eastAsia="Times New Roman" w:hAnsi="Times New Roman" w:cs="Times New Roman"/>
          <w:color w:val="auto"/>
          <w:sz w:val="24"/>
          <w:szCs w:val="24"/>
          <w:lang w:eastAsia="en-US"/>
        </w:rPr>
      </w:pPr>
    </w:p>
    <w:p w:rsidR="00087BA8" w:rsidRPr="00815087" w:rsidRDefault="00087BA8" w:rsidP="00087BA8">
      <w:pPr>
        <w:spacing w:line="240" w:lineRule="auto"/>
        <w:jc w:val="center"/>
        <w:rPr>
          <w:rFonts w:ascii="Times New Roman" w:eastAsia="Times New Roman" w:hAnsi="Times New Roman" w:cs="Times New Roman"/>
          <w:color w:val="auto"/>
          <w:sz w:val="24"/>
          <w:szCs w:val="24"/>
          <w:lang w:eastAsia="en-US"/>
        </w:rPr>
      </w:pPr>
      <w:r w:rsidRPr="00815087">
        <w:rPr>
          <w:rFonts w:ascii="Times New Roman" w:eastAsia="Times New Roman" w:hAnsi="Times New Roman" w:cs="Times New Roman"/>
          <w:color w:val="auto"/>
          <w:sz w:val="24"/>
          <w:szCs w:val="24"/>
          <w:lang w:eastAsia="en-US"/>
        </w:rPr>
        <w:t>___________________</w:t>
      </w:r>
    </w:p>
    <w:p w:rsidR="00087BA8" w:rsidRPr="00815087" w:rsidRDefault="00087BA8" w:rsidP="00087BA8">
      <w:pPr>
        <w:rPr>
          <w:rFonts w:ascii="Times New Roman" w:hAnsi="Times New Roman" w:cs="Times New Roman"/>
          <w:color w:val="auto"/>
        </w:rPr>
      </w:pPr>
      <w:r w:rsidRPr="00815087">
        <w:rPr>
          <w:rFonts w:ascii="Times New Roman" w:hAnsi="Times New Roman" w:cs="Times New Roman"/>
          <w:color w:val="auto"/>
        </w:rPr>
        <w:br w:type="page"/>
      </w:r>
      <w:bookmarkStart w:id="74" w:name="h.1302m92" w:colFirst="0" w:colLast="0"/>
      <w:bookmarkStart w:id="75" w:name="h.3mzq4wv" w:colFirst="0" w:colLast="0"/>
      <w:bookmarkStart w:id="76" w:name="h.319y80a" w:colFirst="0" w:colLast="0"/>
      <w:bookmarkEnd w:id="74"/>
      <w:bookmarkEnd w:id="75"/>
      <w:bookmarkEnd w:id="76"/>
    </w:p>
    <w:p w:rsidR="00087BA8" w:rsidRPr="00815087" w:rsidRDefault="00B121E6" w:rsidP="00087BA8">
      <w:pPr>
        <w:keepNext/>
        <w:tabs>
          <w:tab w:val="right" w:pos="9911"/>
        </w:tabs>
        <w:jc w:val="right"/>
        <w:rPr>
          <w:rFonts w:ascii="Times New Roman" w:hAnsi="Times New Roman" w:cs="Times New Roman"/>
          <w:color w:val="auto"/>
        </w:rPr>
      </w:pPr>
      <w:r>
        <w:rPr>
          <w:rFonts w:ascii="Times New Roman" w:eastAsia="Times New Roman" w:hAnsi="Times New Roman" w:cs="Times New Roman"/>
          <w:bCs/>
          <w:color w:val="auto"/>
          <w:sz w:val="24"/>
          <w:szCs w:val="24"/>
        </w:rPr>
        <w:lastRenderedPageBreak/>
        <w:t>Priedas Nr. 28</w:t>
      </w:r>
    </w:p>
    <w:p w:rsidR="00087BA8" w:rsidRPr="00815087" w:rsidRDefault="00087BA8" w:rsidP="00087BA8">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 xml:space="preserve">MOKINIŲ, TURINČIŲ SPECIALIŲJŲ UGDYMO POREIKIŲ, </w:t>
      </w:r>
      <w:r w:rsidRPr="00815087">
        <w:rPr>
          <w:rFonts w:ascii="Times New Roman" w:eastAsia="Times New Roman" w:hAnsi="Times New Roman" w:cs="Times New Roman"/>
          <w:b/>
          <w:color w:val="auto"/>
          <w:sz w:val="24"/>
          <w:szCs w:val="24"/>
        </w:rPr>
        <w:br/>
        <w:t xml:space="preserve"> PAŽANGOS IR PASIEKIMŲ VERTINIMO TVARKOS APRAŠAS</w:t>
      </w:r>
    </w:p>
    <w:p w:rsidR="00087BA8" w:rsidRPr="00815087" w:rsidRDefault="00087BA8" w:rsidP="00087BA8">
      <w:pPr>
        <w:rPr>
          <w:rFonts w:ascii="Times New Roman" w:hAnsi="Times New Roman" w:cs="Times New Roman"/>
          <w:color w:val="auto"/>
          <w:sz w:val="28"/>
          <w:szCs w:val="28"/>
        </w:rPr>
      </w:pPr>
      <w:bookmarkStart w:id="77" w:name="h.4du1wux" w:colFirst="0" w:colLast="0"/>
      <w:bookmarkEnd w:id="77"/>
    </w:p>
    <w:p w:rsidR="00087BA8" w:rsidRPr="00815087" w:rsidRDefault="00087BA8" w:rsidP="00087BA8">
      <w:pPr>
        <w:spacing w:line="240" w:lineRule="auto"/>
        <w:ind w:firstLine="567"/>
        <w:jc w:val="both"/>
        <w:rPr>
          <w:rFonts w:ascii="Times New Roman" w:eastAsia="Calibri" w:hAnsi="Times New Roman" w:cs="Times New Roman"/>
          <w:color w:val="auto"/>
          <w:sz w:val="24"/>
          <w:szCs w:val="28"/>
        </w:rPr>
      </w:pPr>
      <w:r w:rsidRPr="00815087">
        <w:rPr>
          <w:rFonts w:ascii="Times New Roman" w:eastAsia="Times New Roman" w:hAnsi="Times New Roman" w:cs="Times New Roman"/>
          <w:color w:val="auto"/>
          <w:sz w:val="24"/>
          <w:szCs w:val="28"/>
        </w:rPr>
        <w:t xml:space="preserve">1. Mokinių, turinčių specialiųjų ugdymo poreikių, pažangos ir pasiekimų vertinimas – tai nuolatinis informacijos apie mokinio pažangą ir pasiekimus kaupimas, apibendrinimas, analizavimas. </w:t>
      </w:r>
      <w:r w:rsidRPr="00815087">
        <w:rPr>
          <w:rFonts w:ascii="Times New Roman" w:eastAsia="Calibri" w:hAnsi="Times New Roman" w:cs="Times New Roman"/>
          <w:color w:val="auto"/>
          <w:sz w:val="24"/>
          <w:szCs w:val="28"/>
        </w:rPr>
        <w:t xml:space="preserve">Mokinių, turinčių specialiųjų ugdymosi poreikių,  pasiekimai vertinami, atsižvelgiant į individualias kiekvieno mokinio išgales bei ypatybes, siekiant nuolatinės asmeninės pažangos mokiniui tinkamu būdu ir tempu, nelyginant mokinio pasiekimų lygio klasėje ar mokinių grupėje įvertinimų.  </w:t>
      </w:r>
    </w:p>
    <w:p w:rsidR="00087BA8" w:rsidRPr="00815087" w:rsidRDefault="00087BA8" w:rsidP="00087BA8">
      <w:pPr>
        <w:tabs>
          <w:tab w:val="left" w:pos="851"/>
        </w:tabs>
        <w:ind w:firstLine="567"/>
        <w:jc w:val="both"/>
        <w:rPr>
          <w:rFonts w:ascii="Times New Roman" w:hAnsi="Times New Roman" w:cs="Times New Roman"/>
          <w:color w:val="auto"/>
          <w:sz w:val="24"/>
          <w:szCs w:val="28"/>
        </w:rPr>
      </w:pPr>
      <w:r w:rsidRPr="00815087">
        <w:rPr>
          <w:rFonts w:ascii="Times New Roman" w:eastAsia="Times New Roman" w:hAnsi="Times New Roman" w:cs="Times New Roman"/>
          <w:b/>
          <w:color w:val="auto"/>
          <w:sz w:val="24"/>
          <w:szCs w:val="28"/>
        </w:rPr>
        <w:t>2.  Tikslas</w:t>
      </w:r>
      <w:r w:rsidRPr="00815087">
        <w:rPr>
          <w:rFonts w:ascii="Times New Roman" w:eastAsia="Times New Roman" w:hAnsi="Times New Roman" w:cs="Times New Roman"/>
          <w:color w:val="auto"/>
          <w:sz w:val="24"/>
          <w:szCs w:val="28"/>
        </w:rPr>
        <w:t xml:space="preserve"> – didinti mokinių, turinčių specialiųjų ugdymo(si) poreikių, udgymo(si) efektyvumą, kelti motyvaciją.</w:t>
      </w:r>
    </w:p>
    <w:p w:rsidR="00087BA8" w:rsidRPr="00815087" w:rsidRDefault="00087BA8" w:rsidP="00087BA8">
      <w:pPr>
        <w:ind w:firstLine="567"/>
        <w:jc w:val="both"/>
        <w:rPr>
          <w:rFonts w:ascii="Times New Roman" w:hAnsi="Times New Roman" w:cs="Times New Roman"/>
          <w:color w:val="auto"/>
          <w:sz w:val="24"/>
          <w:szCs w:val="28"/>
        </w:rPr>
      </w:pPr>
      <w:r w:rsidRPr="00815087">
        <w:rPr>
          <w:rFonts w:ascii="Times New Roman" w:eastAsia="Times New Roman" w:hAnsi="Times New Roman" w:cs="Times New Roman"/>
          <w:b/>
          <w:color w:val="auto"/>
          <w:sz w:val="24"/>
          <w:szCs w:val="28"/>
        </w:rPr>
        <w:t>3. Uždaviniai</w:t>
      </w:r>
      <w:r w:rsidRPr="00815087">
        <w:rPr>
          <w:rFonts w:ascii="Times New Roman" w:eastAsia="Times New Roman" w:hAnsi="Times New Roman" w:cs="Times New Roman"/>
          <w:color w:val="auto"/>
          <w:sz w:val="24"/>
          <w:szCs w:val="28"/>
        </w:rPr>
        <w:t>:</w:t>
      </w:r>
    </w:p>
    <w:p w:rsidR="00087BA8" w:rsidRPr="00815087" w:rsidRDefault="00087BA8" w:rsidP="00087BA8">
      <w:pPr>
        <w:ind w:firstLine="567"/>
        <w:contextualSpacing/>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3.1. Siekti nuolatinio mokymosi pasiekimų įvertinimo.</w:t>
      </w:r>
    </w:p>
    <w:p w:rsidR="00087BA8" w:rsidRPr="00815087" w:rsidRDefault="00087BA8" w:rsidP="00087BA8">
      <w:pPr>
        <w:ind w:firstLine="567"/>
        <w:contextualSpacing/>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3.2. Skatinti mokinio savikontrolės įgūdžius.</w:t>
      </w:r>
    </w:p>
    <w:p w:rsidR="00087BA8" w:rsidRPr="00815087" w:rsidRDefault="00087BA8" w:rsidP="00087BA8">
      <w:pPr>
        <w:ind w:firstLine="567"/>
        <w:contextualSpacing/>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3.3. Kelti mokinių mokslumo lygį.</w:t>
      </w:r>
    </w:p>
    <w:p w:rsidR="00087BA8" w:rsidRPr="00815087" w:rsidRDefault="00087BA8" w:rsidP="00087BA8">
      <w:pPr>
        <w:ind w:firstLine="567"/>
        <w:contextualSpacing/>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3.4. Siekti diferencijuoti ir individualizuoti  darbą pamokoje.</w:t>
      </w:r>
    </w:p>
    <w:p w:rsidR="00087BA8" w:rsidRPr="00815087" w:rsidRDefault="00087BA8" w:rsidP="00087BA8">
      <w:pPr>
        <w:ind w:firstLine="567"/>
        <w:contextualSpacing/>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3.5. Skatinti efektyviau  ir lanksčiau pritaikyti ugdymo turinį ir darbo metodus, atsižvelgiant į mokinio gebėjimus.</w:t>
      </w:r>
    </w:p>
    <w:p w:rsidR="00087BA8" w:rsidRPr="00815087" w:rsidRDefault="00087BA8" w:rsidP="00087BA8">
      <w:pPr>
        <w:ind w:firstLine="567"/>
        <w:contextualSpacing/>
        <w:jc w:val="both"/>
        <w:rPr>
          <w:rFonts w:ascii="Times New Roman" w:hAnsi="Times New Roman" w:cs="Times New Roman"/>
          <w:color w:val="auto"/>
          <w:sz w:val="24"/>
          <w:szCs w:val="28"/>
        </w:rPr>
      </w:pPr>
      <w:r w:rsidRPr="00815087">
        <w:rPr>
          <w:rFonts w:ascii="Times New Roman" w:hAnsi="Times New Roman" w:cs="Times New Roman"/>
          <w:color w:val="auto"/>
          <w:sz w:val="24"/>
          <w:szCs w:val="28"/>
        </w:rPr>
        <w:t>3.6. Stiprinti mokytojų, tėvų (globėjų, rūpintojų) ir pagalbos mokiniui specialistų bendradarbiavimą.</w:t>
      </w:r>
    </w:p>
    <w:p w:rsidR="00087BA8" w:rsidRPr="00815087" w:rsidRDefault="00087BA8" w:rsidP="00087BA8">
      <w:pPr>
        <w:ind w:firstLine="567"/>
        <w:contextualSpacing/>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4. Planuodamas mokinių, turinčių specialiųjų ugdymo poreikių, vertinimą mokytojas remiasi Šalčininkų Jano Sniadeckio gimnazijos mokinių pažangos ir pasiekimų vertinimo tvarkos aprašu, atsižvelgiant į individualius ( psichologinius, suvokimo, mąstymo, atminties, dėmesio) skirtumus.</w:t>
      </w:r>
    </w:p>
    <w:p w:rsidR="00087BA8" w:rsidRPr="00815087" w:rsidRDefault="00087BA8" w:rsidP="00087BA8">
      <w:pPr>
        <w:ind w:firstLine="567"/>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5. Mokinių, turinčių specialiųjų ugdymo poreikių, besimokančių pagal pagrindinio ir vidurinio ugdymo programas, pasiekimai vertinami taikant 10 balų vertinimo sistemą.</w:t>
      </w:r>
    </w:p>
    <w:p w:rsidR="00087BA8" w:rsidRPr="00815087" w:rsidRDefault="00087BA8" w:rsidP="00087BA8">
      <w:pPr>
        <w:ind w:firstLine="567"/>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6. Specialiosios klasės mokinių pažanga ir pasiekimai vertinami įrašais „įskaityta“ ir „neįskaityta“.</w:t>
      </w:r>
    </w:p>
    <w:p w:rsidR="00087BA8" w:rsidRPr="00815087" w:rsidRDefault="00087BA8" w:rsidP="00087BA8">
      <w:pPr>
        <w:ind w:firstLine="567"/>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7. Mokinai, turintys specialiųjų ugdymo poreikių, ugdomi pagal jų gebėjimams pritaikytą ugdymo program</w:t>
      </w:r>
      <w:r w:rsidR="00EC3229" w:rsidRPr="00815087">
        <w:rPr>
          <w:rFonts w:ascii="Times New Roman" w:eastAsia="Times New Roman" w:hAnsi="Times New Roman" w:cs="Times New Roman"/>
          <w:color w:val="auto"/>
          <w:sz w:val="24"/>
          <w:szCs w:val="28"/>
        </w:rPr>
        <w:t>ą</w:t>
      </w:r>
      <w:r w:rsidRPr="00815087">
        <w:rPr>
          <w:rFonts w:ascii="Times New Roman" w:eastAsia="Times New Roman" w:hAnsi="Times New Roman" w:cs="Times New Roman"/>
          <w:color w:val="auto"/>
          <w:sz w:val="24"/>
          <w:szCs w:val="28"/>
        </w:rPr>
        <w:t xml:space="preserve">, todėl jų pusmečio ar metiniai pasiekimai vertintinami patenkinamai. </w:t>
      </w:r>
    </w:p>
    <w:p w:rsidR="00087BA8" w:rsidRPr="00815087" w:rsidRDefault="00087BA8" w:rsidP="00087BA8">
      <w:pPr>
        <w:ind w:firstLine="567"/>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8. Tuo atveju, kai mokinys per mokslo metus dažnai gauna labai gerus ar nepatenkinamus įvertinimus, programa koreguojama.</w:t>
      </w:r>
    </w:p>
    <w:p w:rsidR="00087BA8" w:rsidRPr="00815087" w:rsidRDefault="00087BA8" w:rsidP="00087BA8">
      <w:pPr>
        <w:ind w:firstLine="567"/>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9. Specialiųjų ugdymo poreikių turinčiam mokiniui nepatenkinamas įvertinimas gali būti rašomas, jeigu jis nepriima mokytojo ar mokytojo padėjėjo pagalbos, turi potencinių galių, bet piktybiškai neatlieka jam skirtų užduočių, nedirba pamokos metu.</w:t>
      </w:r>
    </w:p>
    <w:p w:rsidR="00087BA8" w:rsidRPr="00815087" w:rsidRDefault="00087BA8" w:rsidP="00087BA8">
      <w:pPr>
        <w:ind w:firstLine="567"/>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10. Jei mokinys daro akivaizdžią pažangą ir jo pasiekimai yra aukštesni nei patenkinamo pasiekimų lygmens, gimnazijos VGK svarsto galimybę atsisakyti programos pritaikymo. Taip pat VGK nagrinėja atvejus, kai mokinys, kuriam pritaikoma dalyko programa, negali pasiekti pažangos.</w:t>
      </w:r>
    </w:p>
    <w:p w:rsidR="00087BA8" w:rsidRPr="00815087" w:rsidRDefault="00087BA8" w:rsidP="00087BA8">
      <w:pPr>
        <w:ind w:firstLine="567"/>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11. Mokinių, besimokančių pagal pritaikytas, individualizuotas programas, ugdymo rezultatai aptariami gimnazijos VGK posėdžiuose.</w:t>
      </w:r>
    </w:p>
    <w:p w:rsidR="00087BA8" w:rsidRPr="00815087" w:rsidRDefault="00087BA8" w:rsidP="00087BA8">
      <w:pPr>
        <w:ind w:firstLine="567"/>
        <w:jc w:val="both"/>
        <w:rPr>
          <w:rFonts w:ascii="Times New Roman" w:eastAsia="Calibri" w:hAnsi="Times New Roman" w:cs="Times New Roman"/>
          <w:color w:val="auto"/>
          <w:sz w:val="24"/>
          <w:szCs w:val="28"/>
          <w:lang w:eastAsia="en-US"/>
        </w:rPr>
      </w:pPr>
      <w:r w:rsidRPr="00815087">
        <w:rPr>
          <w:rFonts w:ascii="Times New Roman" w:eastAsia="Calibri" w:hAnsi="Times New Roman" w:cs="Times New Roman"/>
          <w:color w:val="auto"/>
          <w:sz w:val="24"/>
          <w:szCs w:val="28"/>
          <w:lang w:eastAsia="en-US"/>
        </w:rPr>
        <w:t>12. Elektroniniame dienyne prie mokinio, kuris atitinkamo dalyko mokosi pagal individualizuotą ar pritaikytą ugdymosi programą, pavardės, pusmečio ir metinių pažymių parašoma "Pritaikyta", „Individualizuota“.</w:t>
      </w:r>
    </w:p>
    <w:p w:rsidR="00087BA8" w:rsidRPr="00815087" w:rsidRDefault="00087BA8" w:rsidP="00087BA8">
      <w:pPr>
        <w:ind w:firstLine="567"/>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13. Kalbų mokytojas, vertindamas specialiųjų poreikių turinčių mokinių rašto darbus, atsižvelgia į logopedo rekomendacijas.</w:t>
      </w:r>
    </w:p>
    <w:p w:rsidR="00087BA8" w:rsidRPr="00815087" w:rsidRDefault="00087BA8" w:rsidP="00087BA8">
      <w:pPr>
        <w:ind w:firstLine="567"/>
        <w:jc w:val="both"/>
        <w:rPr>
          <w:rFonts w:ascii="Times New Roman" w:hAnsi="Times New Roman" w:cs="Times New Roman"/>
          <w:color w:val="auto"/>
          <w:sz w:val="24"/>
          <w:szCs w:val="28"/>
        </w:rPr>
      </w:pPr>
      <w:r w:rsidRPr="00815087">
        <w:rPr>
          <w:rFonts w:ascii="Times New Roman" w:eastAsia="Times New Roman" w:hAnsi="Times New Roman" w:cs="Times New Roman"/>
          <w:color w:val="auto"/>
          <w:sz w:val="24"/>
          <w:szCs w:val="28"/>
        </w:rPr>
        <w:t>14. PAGALBINIAI VERTINIMO KRITERIJAI</w:t>
      </w:r>
    </w:p>
    <w:p w:rsidR="00087BA8" w:rsidRPr="00815087" w:rsidRDefault="00087BA8" w:rsidP="00087BA8">
      <w:pPr>
        <w:tabs>
          <w:tab w:val="left" w:pos="426"/>
          <w:tab w:val="left" w:pos="993"/>
        </w:tabs>
        <w:ind w:left="567"/>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14.1. Mokiniui skirtas užduotis teisingai atlieka be mokytojo pagalbos.</w:t>
      </w:r>
    </w:p>
    <w:p w:rsidR="00087BA8" w:rsidRPr="00815087" w:rsidRDefault="00087BA8" w:rsidP="00087BA8">
      <w:pPr>
        <w:numPr>
          <w:ilvl w:val="1"/>
          <w:numId w:val="38"/>
        </w:numPr>
        <w:tabs>
          <w:tab w:val="left" w:pos="426"/>
          <w:tab w:val="left" w:pos="993"/>
        </w:tabs>
        <w:spacing w:after="200"/>
        <w:contextualSpacing/>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Užduotis atlieka nesinaudodamas pavyzdžiais, taisyklėmis, vadovėliu.</w:t>
      </w:r>
    </w:p>
    <w:p w:rsidR="00087BA8" w:rsidRPr="00815087" w:rsidRDefault="00087BA8" w:rsidP="00087BA8">
      <w:pPr>
        <w:numPr>
          <w:ilvl w:val="1"/>
          <w:numId w:val="38"/>
        </w:numPr>
        <w:tabs>
          <w:tab w:val="left" w:pos="426"/>
          <w:tab w:val="left" w:pos="993"/>
        </w:tabs>
        <w:spacing w:after="200"/>
        <w:contextualSpacing/>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Aktyvus pamokoje.</w:t>
      </w:r>
    </w:p>
    <w:p w:rsidR="00087BA8" w:rsidRPr="00815087" w:rsidRDefault="00087BA8" w:rsidP="00087BA8">
      <w:pPr>
        <w:numPr>
          <w:ilvl w:val="1"/>
          <w:numId w:val="38"/>
        </w:numPr>
        <w:tabs>
          <w:tab w:val="left" w:pos="426"/>
          <w:tab w:val="left" w:pos="993"/>
        </w:tabs>
        <w:spacing w:after="200"/>
        <w:contextualSpacing/>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lastRenderedPageBreak/>
        <w:t>Dalyvauja grupinėje veikloje.</w:t>
      </w:r>
    </w:p>
    <w:p w:rsidR="00087BA8" w:rsidRPr="00815087" w:rsidRDefault="00087BA8" w:rsidP="00087BA8">
      <w:pPr>
        <w:numPr>
          <w:ilvl w:val="1"/>
          <w:numId w:val="38"/>
        </w:numPr>
        <w:tabs>
          <w:tab w:val="left" w:pos="426"/>
          <w:tab w:val="left" w:pos="993"/>
        </w:tabs>
        <w:spacing w:after="200"/>
        <w:contextualSpacing/>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Pasirengęs pamokai.</w:t>
      </w:r>
    </w:p>
    <w:p w:rsidR="00087BA8" w:rsidRPr="00815087" w:rsidRDefault="00087BA8" w:rsidP="00087BA8">
      <w:pPr>
        <w:numPr>
          <w:ilvl w:val="1"/>
          <w:numId w:val="38"/>
        </w:numPr>
        <w:tabs>
          <w:tab w:val="left" w:pos="426"/>
          <w:tab w:val="left" w:pos="993"/>
        </w:tabs>
        <w:spacing w:after="200"/>
        <w:contextualSpacing/>
        <w:jc w:val="both"/>
        <w:rPr>
          <w:rFonts w:ascii="Times New Roman" w:eastAsia="Times New Roman" w:hAnsi="Times New Roman" w:cs="Times New Roman"/>
          <w:color w:val="auto"/>
          <w:sz w:val="24"/>
          <w:szCs w:val="28"/>
        </w:rPr>
      </w:pPr>
      <w:r w:rsidRPr="00815087">
        <w:rPr>
          <w:rFonts w:ascii="Times New Roman" w:eastAsia="Times New Roman" w:hAnsi="Times New Roman" w:cs="Times New Roman"/>
          <w:color w:val="auto"/>
          <w:sz w:val="24"/>
          <w:szCs w:val="28"/>
        </w:rPr>
        <w:t>Stengiasi atlikti daugiau užduočių.</w:t>
      </w:r>
    </w:p>
    <w:p w:rsidR="00087BA8" w:rsidRPr="00815087" w:rsidRDefault="00087BA8" w:rsidP="00087BA8">
      <w:pPr>
        <w:spacing w:after="200"/>
        <w:rPr>
          <w:rFonts w:ascii="Times New Roman" w:eastAsia="Calibri" w:hAnsi="Times New Roman" w:cs="Times New Roman"/>
          <w:color w:val="auto"/>
          <w:sz w:val="24"/>
          <w:szCs w:val="28"/>
          <w:lang w:val="en-US" w:eastAsia="en-US"/>
        </w:rPr>
      </w:pPr>
    </w:p>
    <w:p w:rsidR="00087BA8" w:rsidRPr="00815087" w:rsidRDefault="00087BA8" w:rsidP="00087BA8">
      <w:pPr>
        <w:tabs>
          <w:tab w:val="left" w:pos="993"/>
        </w:tabs>
        <w:ind w:firstLine="709"/>
        <w:rPr>
          <w:rFonts w:ascii="Times New Roman" w:hAnsi="Times New Roman" w:cs="Times New Roman"/>
          <w:color w:val="auto"/>
          <w:sz w:val="20"/>
        </w:rPr>
      </w:pPr>
      <w:r w:rsidRPr="00815087">
        <w:rPr>
          <w:rFonts w:ascii="Times New Roman" w:hAnsi="Times New Roman" w:cs="Times New Roman"/>
          <w:color w:val="auto"/>
          <w:sz w:val="20"/>
        </w:rPr>
        <w:br w:type="page"/>
      </w:r>
      <w:bookmarkStart w:id="78" w:name="h.2szc72q" w:colFirst="0" w:colLast="0"/>
      <w:bookmarkStart w:id="79" w:name="h.184mhaj" w:colFirst="0" w:colLast="0"/>
      <w:bookmarkEnd w:id="78"/>
      <w:bookmarkEnd w:id="79"/>
    </w:p>
    <w:p w:rsidR="00087BA8" w:rsidRPr="00815087" w:rsidRDefault="005A4F3C" w:rsidP="00087BA8">
      <w:pPr>
        <w:jc w:val="right"/>
        <w:rPr>
          <w:rFonts w:ascii="Times New Roman" w:hAnsi="Times New Roman" w:cs="Times New Roman"/>
          <w:color w:val="auto"/>
          <w:sz w:val="24"/>
          <w:szCs w:val="24"/>
        </w:rPr>
      </w:pPr>
      <w:bookmarkStart w:id="80" w:name="h.36ei31r" w:colFirst="0" w:colLast="0"/>
      <w:bookmarkStart w:id="81" w:name="h.45jfvxd" w:colFirst="0" w:colLast="0"/>
      <w:bookmarkEnd w:id="80"/>
      <w:bookmarkEnd w:id="81"/>
      <w:r>
        <w:rPr>
          <w:rFonts w:ascii="Times New Roman" w:hAnsi="Times New Roman" w:cs="Times New Roman"/>
          <w:color w:val="auto"/>
          <w:sz w:val="24"/>
          <w:szCs w:val="24"/>
        </w:rPr>
        <w:lastRenderedPageBreak/>
        <w:t>Priedas</w:t>
      </w:r>
      <w:r w:rsidR="00B121E6">
        <w:rPr>
          <w:rFonts w:ascii="Times New Roman" w:hAnsi="Times New Roman" w:cs="Times New Roman"/>
          <w:color w:val="auto"/>
          <w:sz w:val="24"/>
          <w:szCs w:val="24"/>
        </w:rPr>
        <w:t xml:space="preserve"> Nr. 29</w:t>
      </w:r>
    </w:p>
    <w:p w:rsidR="00087BA8" w:rsidRPr="00815087" w:rsidRDefault="00087BA8" w:rsidP="00087BA8">
      <w:pPr>
        <w:jc w:val="right"/>
        <w:rPr>
          <w:rFonts w:ascii="Times New Roman" w:hAnsi="Times New Roman" w:cs="Times New Roman"/>
          <w:color w:val="auto"/>
          <w:sz w:val="24"/>
          <w:szCs w:val="24"/>
        </w:rPr>
      </w:pPr>
    </w:p>
    <w:p w:rsidR="00087BA8" w:rsidRPr="00815087" w:rsidRDefault="00087BA8" w:rsidP="00087BA8">
      <w:pPr>
        <w:keepNext/>
        <w:tabs>
          <w:tab w:val="right" w:pos="9911"/>
        </w:tabs>
        <w:jc w:val="center"/>
        <w:rPr>
          <w:rFonts w:ascii="Times New Roman" w:eastAsia="Times New Roman" w:hAnsi="Times New Roman" w:cs="Times New Roman"/>
          <w:b/>
          <w:color w:val="auto"/>
          <w:sz w:val="24"/>
          <w:szCs w:val="24"/>
        </w:rPr>
      </w:pPr>
      <w:r w:rsidRPr="00815087">
        <w:rPr>
          <w:rFonts w:ascii="Times New Roman" w:eastAsia="Times New Roman" w:hAnsi="Times New Roman" w:cs="Times New Roman"/>
          <w:b/>
          <w:color w:val="auto"/>
          <w:sz w:val="24"/>
          <w:szCs w:val="24"/>
        </w:rPr>
        <w:t>GIMNAZIJOS SPECIALIOSIOS PEDAGOGINĖS PAGALBOS</w:t>
      </w:r>
    </w:p>
    <w:p w:rsidR="00087BA8" w:rsidRPr="00815087" w:rsidRDefault="00087BA8" w:rsidP="00087BA8">
      <w:pPr>
        <w:keepNext/>
        <w:tabs>
          <w:tab w:val="right" w:pos="9911"/>
        </w:tabs>
        <w:jc w:val="center"/>
        <w:rPr>
          <w:rFonts w:ascii="Times New Roman" w:hAnsi="Times New Roman" w:cs="Times New Roman"/>
          <w:color w:val="auto"/>
          <w:sz w:val="24"/>
          <w:szCs w:val="24"/>
        </w:rPr>
      </w:pPr>
      <w:r w:rsidRPr="00815087">
        <w:rPr>
          <w:rFonts w:ascii="Times New Roman" w:eastAsia="Times New Roman" w:hAnsi="Times New Roman" w:cs="Times New Roman"/>
          <w:b/>
          <w:color w:val="auto"/>
          <w:sz w:val="24"/>
          <w:szCs w:val="24"/>
        </w:rPr>
        <w:t>TEIKIMO TVARKA</w:t>
      </w:r>
    </w:p>
    <w:p w:rsidR="00087BA8" w:rsidRPr="00815087" w:rsidRDefault="00087BA8" w:rsidP="00087BA8">
      <w:pPr>
        <w:jc w:val="center"/>
        <w:rPr>
          <w:rFonts w:ascii="Times New Roman" w:hAnsi="Times New Roman" w:cs="Times New Roman"/>
          <w:color w:val="auto"/>
          <w:sz w:val="24"/>
          <w:szCs w:val="24"/>
        </w:rPr>
      </w:pPr>
    </w:p>
    <w:p w:rsidR="00087BA8" w:rsidRPr="00815087" w:rsidRDefault="00087BA8" w:rsidP="00087BA8">
      <w:pPr>
        <w:jc w:val="center"/>
        <w:rPr>
          <w:rFonts w:ascii="Times New Roman" w:hAnsi="Times New Roman" w:cs="Times New Roman"/>
          <w:color w:val="auto"/>
          <w:sz w:val="24"/>
          <w:szCs w:val="24"/>
        </w:rPr>
      </w:pPr>
    </w:p>
    <w:p w:rsidR="00087BA8" w:rsidRPr="00815087" w:rsidRDefault="00087BA8" w:rsidP="00087BA8">
      <w:pPr>
        <w:numPr>
          <w:ilvl w:val="0"/>
          <w:numId w:val="37"/>
        </w:numPr>
        <w:contextualSpacing/>
        <w:rPr>
          <w:rFonts w:ascii="Times New Roman" w:eastAsia="Times New Roman" w:hAnsi="Times New Roman" w:cs="Times New Roman"/>
          <w:color w:val="auto"/>
          <w:sz w:val="24"/>
          <w:szCs w:val="24"/>
        </w:rPr>
      </w:pPr>
      <w:r w:rsidRPr="00815087">
        <w:rPr>
          <w:rFonts w:ascii="Times New Roman" w:eastAsia="Times New Roman" w:hAnsi="Times New Roman" w:cs="Times New Roman"/>
          <w:b/>
          <w:color w:val="auto"/>
          <w:sz w:val="24"/>
          <w:szCs w:val="24"/>
        </w:rPr>
        <w:t>BENDROSIOS NUOSTATOS</w:t>
      </w:r>
    </w:p>
    <w:p w:rsidR="00087BA8" w:rsidRPr="00815087" w:rsidRDefault="00087BA8" w:rsidP="00087BA8">
      <w:pPr>
        <w:ind w:left="2880"/>
        <w:contextualSpacing/>
        <w:rPr>
          <w:rFonts w:ascii="Times New Roman" w:eastAsia="Times New Roman" w:hAnsi="Times New Roman" w:cs="Times New Roman"/>
          <w:color w:val="auto"/>
          <w:sz w:val="24"/>
          <w:szCs w:val="24"/>
        </w:rPr>
      </w:pPr>
    </w:p>
    <w:p w:rsidR="00087BA8" w:rsidRPr="00815087" w:rsidRDefault="00087BA8" w:rsidP="00087BA8">
      <w:pPr>
        <w:tabs>
          <w:tab w:val="left" w:pos="284"/>
        </w:tabs>
        <w:ind w:firstLine="709"/>
        <w:contextualSpacing/>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 Specialioji pedagoginė pagalba gimnazijoje teikiama vadovaujantis Lietuvos Respublikos švietimo ir mokslo ministerijos dokumentais:</w:t>
      </w:r>
    </w:p>
    <w:p w:rsidR="00087BA8" w:rsidRPr="00815087" w:rsidRDefault="00087BA8" w:rsidP="00087BA8">
      <w:pPr>
        <w:ind w:firstLine="709"/>
        <w:contextualSpacing/>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1.1 Specialiosios pedagoginės pagalbos teikimo tvarkos aprašas, patvirtintas Lietuvos Respublikos švietimo ir mokslo ministro 2011 m. liepos 8 d. įsakymu Nr. V-1228 „Dėl Specialiosios pedagoginės pagalbos teikimo tvarkos aprašo patvirtinimo“.</w:t>
      </w:r>
    </w:p>
    <w:p w:rsidR="00087BA8" w:rsidRPr="00815087" w:rsidRDefault="00087BA8" w:rsidP="00087BA8">
      <w:pPr>
        <w:ind w:firstLine="709"/>
        <w:contextualSpacing/>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1.2. </w:t>
      </w:r>
      <w:hyperlink r:id="rId15">
        <w:r w:rsidRPr="00815087">
          <w:rPr>
            <w:rFonts w:ascii="Times New Roman" w:eastAsia="Times New Roman" w:hAnsi="Times New Roman" w:cs="Times New Roman"/>
            <w:color w:val="auto"/>
            <w:sz w:val="24"/>
            <w:szCs w:val="24"/>
            <w:highlight w:val="white"/>
          </w:rPr>
          <w:t>2017–2018 ir 2018–2019 mokslo metų pradinio, pagrindinio ir vidurinio ugdymo programų bendrieji ugdymo planai. </w:t>
        </w:r>
      </w:hyperlink>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1.3. </w:t>
      </w:r>
      <w:hyperlink r:id="rId16">
        <w:r w:rsidRPr="00815087">
          <w:rPr>
            <w:rFonts w:ascii="Times New Roman" w:eastAsia="Times New Roman" w:hAnsi="Times New Roman" w:cs="Times New Roman"/>
            <w:color w:val="auto"/>
            <w:sz w:val="24"/>
            <w:szCs w:val="24"/>
            <w:highlight w:val="white"/>
          </w:rPr>
          <w:t>Mokinio specialiųjų ugdymosi poreikių (išskyrus atsirandančius dėl išskirtinių gabumų) pedagoginiu, psichologiniu, medicininiu ir socialiniu pedagoginiu aspektais įvertinimo ir specialiojo ugdymosi skyrimo tvarkos aprašas</w:t>
        </w:r>
      </w:hyperlink>
      <w:r w:rsidRPr="00815087">
        <w:rPr>
          <w:rFonts w:ascii="Times New Roman" w:eastAsia="Times New Roman" w:hAnsi="Times New Roman" w:cs="Times New Roman"/>
          <w:color w:val="auto"/>
          <w:sz w:val="24"/>
          <w:szCs w:val="24"/>
        </w:rPr>
        <w:t xml:space="preserve">, patvirtintas Lietuvos Respublikos švietimo ir mokslo ministro 2011 m. rugsėjo 30 d. įsakymu Nr. V-1775; tvarkos aprašo pakeitimas </w:t>
      </w:r>
      <w:r w:rsidRPr="00815087">
        <w:rPr>
          <w:rFonts w:ascii="Times New Roman" w:hAnsi="Times New Roman" w:cs="Times New Roman"/>
          <w:color w:val="auto"/>
          <w:sz w:val="24"/>
          <w:szCs w:val="24"/>
        </w:rPr>
        <w:t>2013 m. liepos 22 d. Nr. V-680.</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highlight w:val="white"/>
        </w:rPr>
        <w:t>1.4.</w:t>
      </w:r>
      <w:r w:rsidRPr="00815087">
        <w:rPr>
          <w:rFonts w:ascii="Times New Roman" w:eastAsia="Times New Roman" w:hAnsi="Times New Roman" w:cs="Times New Roman"/>
          <w:color w:val="auto"/>
          <w:sz w:val="24"/>
          <w:szCs w:val="24"/>
        </w:rPr>
        <w:t xml:space="preserve"> Dėl </w:t>
      </w:r>
      <w:hyperlink r:id="rId17">
        <w:r w:rsidRPr="00815087">
          <w:rPr>
            <w:rFonts w:ascii="Times New Roman" w:eastAsia="Times New Roman" w:hAnsi="Times New Roman" w:cs="Times New Roman"/>
            <w:color w:val="auto"/>
            <w:sz w:val="24"/>
            <w:szCs w:val="24"/>
            <w:highlight w:val="white"/>
          </w:rPr>
          <w:t>mokinių, turinčių specialiųjų ugdymosi poreikių, grupių nustatymo ir jų specialiųjų ugdymosi poreikių skirstymo į lygius tvarkos aprašas</w:t>
        </w:r>
      </w:hyperlink>
      <w:r w:rsidRPr="00815087">
        <w:rPr>
          <w:rFonts w:ascii="Times New Roman" w:eastAsia="Times New Roman" w:hAnsi="Times New Roman" w:cs="Times New Roman"/>
          <w:color w:val="auto"/>
          <w:sz w:val="24"/>
          <w:szCs w:val="24"/>
        </w:rPr>
        <w:t xml:space="preserve">, patvirtintas Lietuvos Respublikos švietimo ir mokslo ministro, Lietuvos Respublikos sveikatos apsaugos ministro ir Lietuvos Respublikos socialinės apsaugos ir darbo ministro 2011 m. liepos 13 d. įsakymu Nr. V-1265; tvarkos aprašo pakeitimas </w:t>
      </w:r>
      <w:r w:rsidRPr="00815087">
        <w:rPr>
          <w:rFonts w:ascii="Times New Roman" w:hAnsi="Times New Roman" w:cs="Times New Roman"/>
          <w:color w:val="auto"/>
          <w:sz w:val="24"/>
          <w:szCs w:val="24"/>
        </w:rPr>
        <w:t>2013 m. rugpjūčio 4 d. Nr. V-1265/V-685/A1-317.</w:t>
      </w:r>
      <w:hyperlink r:id="rId18"/>
    </w:p>
    <w:p w:rsidR="00087BA8" w:rsidRPr="00815087" w:rsidRDefault="00087BA8" w:rsidP="00087BA8">
      <w:pPr>
        <w:tabs>
          <w:tab w:val="left" w:pos="284"/>
        </w:tabs>
        <w:ind w:firstLine="709"/>
        <w:contextualSpacing/>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2. Pagalbos paskirtis – didinti mokinio, turinčio specialiųjų ugdymosi poreikių, ugdymosi veiksmingumą.</w:t>
      </w:r>
    </w:p>
    <w:p w:rsidR="00087BA8" w:rsidRPr="00815087" w:rsidRDefault="00EC3229" w:rsidP="00087BA8">
      <w:pPr>
        <w:tabs>
          <w:tab w:val="left" w:pos="284"/>
        </w:tabs>
        <w:ind w:firstLine="709"/>
        <w:contextualSpacing/>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3. Specialioji pedagoginė pagalba</w:t>
      </w:r>
      <w:r w:rsidR="00087BA8" w:rsidRPr="00815087">
        <w:rPr>
          <w:rFonts w:ascii="Times New Roman" w:eastAsia="Times New Roman" w:hAnsi="Times New Roman" w:cs="Times New Roman"/>
          <w:color w:val="auto"/>
          <w:sz w:val="24"/>
          <w:szCs w:val="24"/>
        </w:rPr>
        <w:t xml:space="preserve"> teikiama atsižvelgiant į nustatytus mokinio specialiuosius ugdymosi poreikius, mokinio, tėvų (globėjų, rūpintojų) pageidavimus ir vadovaujantis PPT išvadomis ir rekomendacijomis.</w:t>
      </w:r>
    </w:p>
    <w:p w:rsidR="00087BA8" w:rsidRPr="00815087" w:rsidRDefault="00087BA8" w:rsidP="00087BA8">
      <w:pPr>
        <w:tabs>
          <w:tab w:val="left" w:pos="284"/>
        </w:tabs>
        <w:ind w:left="709"/>
        <w:contextualSpacing/>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4. Pagalbos gavėjai – specialiųjų ugdymosi poreikių turintys mokiniai.</w:t>
      </w:r>
    </w:p>
    <w:p w:rsidR="00087BA8" w:rsidRPr="00815087" w:rsidRDefault="00087BA8" w:rsidP="00087BA8">
      <w:pPr>
        <w:tabs>
          <w:tab w:val="left" w:pos="284"/>
        </w:tabs>
        <w:ind w:left="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5. Pagalbos teikėjai – logopedas, specialusis pedagogas, psichologas. </w:t>
      </w:r>
    </w:p>
    <w:p w:rsidR="00087BA8" w:rsidRPr="00815087" w:rsidRDefault="00087BA8" w:rsidP="00087BA8">
      <w:pPr>
        <w:tabs>
          <w:tab w:val="left" w:pos="284"/>
        </w:tabs>
        <w:ind w:left="1080"/>
        <w:contextualSpacing/>
        <w:rPr>
          <w:rFonts w:ascii="Times New Roman" w:eastAsia="Times New Roman" w:hAnsi="Times New Roman" w:cs="Times New Roman"/>
          <w:color w:val="auto"/>
          <w:sz w:val="24"/>
          <w:szCs w:val="24"/>
        </w:rPr>
      </w:pPr>
    </w:p>
    <w:p w:rsidR="00087BA8" w:rsidRPr="00815087" w:rsidRDefault="00087BA8" w:rsidP="00087BA8">
      <w:pPr>
        <w:tabs>
          <w:tab w:val="left" w:pos="284"/>
        </w:tabs>
        <w:ind w:left="2880"/>
        <w:contextualSpacing/>
        <w:rPr>
          <w:rFonts w:ascii="Times New Roman" w:eastAsia="Times New Roman" w:hAnsi="Times New Roman" w:cs="Times New Roman"/>
          <w:color w:val="auto"/>
          <w:sz w:val="24"/>
          <w:szCs w:val="24"/>
        </w:rPr>
      </w:pPr>
    </w:p>
    <w:p w:rsidR="00087BA8" w:rsidRPr="00815087" w:rsidRDefault="00087BA8" w:rsidP="00087BA8">
      <w:pPr>
        <w:numPr>
          <w:ilvl w:val="0"/>
          <w:numId w:val="37"/>
        </w:numPr>
        <w:tabs>
          <w:tab w:val="left" w:pos="284"/>
        </w:tabs>
        <w:contextualSpacing/>
        <w:rPr>
          <w:rFonts w:ascii="Times New Roman" w:eastAsia="Times New Roman" w:hAnsi="Times New Roman" w:cs="Times New Roman"/>
          <w:color w:val="auto"/>
          <w:sz w:val="24"/>
          <w:szCs w:val="24"/>
        </w:rPr>
      </w:pPr>
      <w:r w:rsidRPr="00815087">
        <w:rPr>
          <w:rFonts w:ascii="Times New Roman" w:eastAsia="Times New Roman" w:hAnsi="Times New Roman" w:cs="Times New Roman"/>
          <w:b/>
          <w:color w:val="auto"/>
          <w:sz w:val="24"/>
          <w:szCs w:val="24"/>
        </w:rPr>
        <w:t>PAGALBOS ORGANIZAVIMAS</w:t>
      </w:r>
    </w:p>
    <w:p w:rsidR="00087BA8" w:rsidRPr="00815087" w:rsidRDefault="00087BA8" w:rsidP="00087BA8">
      <w:pPr>
        <w:ind w:left="1080"/>
        <w:contextualSpacing/>
        <w:jc w:val="center"/>
        <w:rPr>
          <w:rFonts w:ascii="Times New Roman" w:eastAsia="Times New Roman" w:hAnsi="Times New Roman" w:cs="Times New Roman"/>
          <w:color w:val="auto"/>
          <w:sz w:val="24"/>
          <w:szCs w:val="24"/>
        </w:rPr>
      </w:pP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6. Pagalba organizuojama įgyvendinant pedagoginės psichologinės tarnybos ir gimnazijos Vaiko gerovės komisijos rekomendacijas atsižvelgiant į  mokymosi sunkumus ir specialiuosius ugdymosi poreikius.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7. </w:t>
      </w:r>
      <w:r w:rsidRPr="00815087">
        <w:rPr>
          <w:rFonts w:ascii="Times New Roman" w:eastAsia="Times New Roman" w:hAnsi="Times New Roman" w:cs="Times New Roman"/>
          <w:b/>
          <w:color w:val="auto"/>
          <w:sz w:val="24"/>
          <w:szCs w:val="24"/>
        </w:rPr>
        <w:t>Dalyko mokytojas</w:t>
      </w:r>
      <w:r w:rsidRPr="00815087">
        <w:rPr>
          <w:rFonts w:ascii="Times New Roman" w:eastAsia="Times New Roman" w:hAnsi="Times New Roman" w:cs="Times New Roman"/>
          <w:color w:val="auto"/>
          <w:sz w:val="24"/>
          <w:szCs w:val="24"/>
        </w:rPr>
        <w:t>:</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7.1. pastebėjęs mokinio ugdymosi sunkumus, apie tai informuoja klasės vadovą ir specialiąją pedagogę ir pildo specialiojo ugdymosi skyrimo tvarkos aprašo anketą Nr. 2;</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7.2. gavęs PPT išvadas ir rekomendacijas, konsultuojamas gimnazijos pagalbos mokiniui  specialistų rengia pritaikytas ar individualizuotas bendrojo ugdymo programas pusmečiui; </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7.3 mokinio, kuris mokosi pagal bendrojo ugdymo dalykų pritaikytą ir individualizuotą programą, mokymosi pažanga ir pasiekimai ugdymo procese vertinami pagal šioje programoje numatytus pasiekimus.</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lastRenderedPageBreak/>
        <w:t>7.4. pastebėjęs mokinio (ugdomo pagal pritaikytas ar individualizuotas bendrojo ugdymo programas) mokymosi pažangą ir gavęs tėvų raštišką sutikimą kreipiasi į Vaiko gerovės komisiją dėl programos nutraukimo.</w:t>
      </w:r>
    </w:p>
    <w:p w:rsidR="00087BA8" w:rsidRPr="00815087" w:rsidRDefault="00087BA8" w:rsidP="00087BA8">
      <w:pPr>
        <w:ind w:firstLine="709"/>
        <w:jc w:val="both"/>
        <w:rPr>
          <w:rFonts w:ascii="Times New Roman" w:eastAsia="Times New Roman" w:hAnsi="Times New Roman" w:cs="Times New Roman"/>
          <w:b/>
          <w:color w:val="auto"/>
          <w:sz w:val="24"/>
          <w:szCs w:val="24"/>
        </w:rPr>
      </w:pPr>
      <w:r w:rsidRPr="00815087">
        <w:rPr>
          <w:rFonts w:ascii="Times New Roman" w:eastAsia="Times New Roman" w:hAnsi="Times New Roman" w:cs="Times New Roman"/>
          <w:color w:val="auto"/>
          <w:sz w:val="24"/>
          <w:szCs w:val="24"/>
        </w:rPr>
        <w:t xml:space="preserve">8. </w:t>
      </w:r>
      <w:r w:rsidRPr="00815087">
        <w:rPr>
          <w:rFonts w:ascii="Times New Roman" w:eastAsia="Times New Roman" w:hAnsi="Times New Roman" w:cs="Times New Roman"/>
          <w:b/>
          <w:color w:val="auto"/>
          <w:sz w:val="24"/>
          <w:szCs w:val="24"/>
        </w:rPr>
        <w:t>Klasės vadovas:</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8.1. Informuoja mokinio tėvus (globėjus, rūpintojus) apie vaiko sunkumus.</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8.2. Gavęs tėvų raštišką sutikimą, skatina bendradarbiavimą tarp tėvų (globėjų, rūpintojų), mokytojų ir švietimo pagalbos specialistų ir PPT.</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9. </w:t>
      </w:r>
      <w:r w:rsidRPr="00815087">
        <w:rPr>
          <w:rFonts w:ascii="Times New Roman" w:eastAsia="Times New Roman" w:hAnsi="Times New Roman" w:cs="Times New Roman"/>
          <w:b/>
          <w:color w:val="auto"/>
          <w:sz w:val="24"/>
          <w:szCs w:val="24"/>
        </w:rPr>
        <w:t>Specialusis pedagogas</w:t>
      </w:r>
      <w:r w:rsidRPr="00815087">
        <w:rPr>
          <w:rFonts w:ascii="Times New Roman" w:eastAsia="Times New Roman" w:hAnsi="Times New Roman" w:cs="Times New Roman"/>
          <w:color w:val="auto"/>
          <w:sz w:val="24"/>
          <w:szCs w:val="24"/>
        </w:rPr>
        <w:t>:</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9.1. atlieka pirminį pedagoginį mokinio įvertinimą;</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9.2. esant poreikiui ir gavus tėvų raštišką sutikimą ruošia dokumentus PPT;</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9.3. gavęs PPT išvadas ir rekomendacijas, kartu su  dalyko mokytoju numato individualaus darbo su mokiniu būdus ir metodus;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9.4. mokiniams, turintiems specialiųjų poreikių, ugdymo proceso metu teikia individualią pagalbą, padeda įsisavinti ugdymo turinį;</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9.5.  konsultuoja dalykų mokytojus ir specialiųjų poreikių turinčių mokinių tėvus (globėjus, rūpintojus).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10. </w:t>
      </w:r>
      <w:r w:rsidRPr="00815087">
        <w:rPr>
          <w:rFonts w:ascii="Times New Roman" w:eastAsia="Times New Roman" w:hAnsi="Times New Roman" w:cs="Times New Roman"/>
          <w:b/>
          <w:color w:val="auto"/>
          <w:sz w:val="24"/>
          <w:szCs w:val="24"/>
        </w:rPr>
        <w:t>Logopedas</w:t>
      </w:r>
      <w:r w:rsidRPr="00815087">
        <w:rPr>
          <w:rFonts w:ascii="Times New Roman" w:eastAsia="Times New Roman" w:hAnsi="Times New Roman" w:cs="Times New Roman"/>
          <w:color w:val="auto"/>
          <w:sz w:val="24"/>
          <w:szCs w:val="24"/>
        </w:rPr>
        <w:t>:</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10.1. atlieka pirminį logopedinį mokinio tyrimą ir vertinimą;</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10.2. veda logopedines pratybas;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10.3. pildo mokinių, turinčių kalbos ir kitų komunikacijos sutrikimų, kalbos tyrimo korteles;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10.4. prireikus sudaro individualias, pogrupines bei grupines programas;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10.5. konsultuoja mokytojus ir specialiųjų poreikių turinčių mokinių tėvus (globėjus, rūpintojus).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11. </w:t>
      </w:r>
      <w:r w:rsidRPr="00815087">
        <w:rPr>
          <w:rFonts w:ascii="Times New Roman" w:eastAsia="Times New Roman" w:hAnsi="Times New Roman" w:cs="Times New Roman"/>
          <w:b/>
          <w:color w:val="auto"/>
          <w:sz w:val="24"/>
          <w:szCs w:val="24"/>
        </w:rPr>
        <w:t>Psichologas</w:t>
      </w:r>
      <w:r w:rsidRPr="00815087">
        <w:rPr>
          <w:rFonts w:ascii="Times New Roman" w:eastAsia="Times New Roman" w:hAnsi="Times New Roman" w:cs="Times New Roman"/>
          <w:color w:val="auto"/>
          <w:sz w:val="24"/>
          <w:szCs w:val="24"/>
        </w:rPr>
        <w:t>:</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11.1. įvertina mokinio galias ir sunkumus;</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11.2. veda individualius ar grupinius pokalbius, konsultacijas ir užsiėmimus;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11.3. teikia psichologinę pagalbą specialiųjų ugdymosi poreikių turintiems mokiniams;</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11.4. konsultuoja mokytojus ir tėvus (globėjus, rūpintojus).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11.5. bendradarbiauja su mokytojais ir kitais gimnazijos specialistais sprendžiant psichologines problemas kylančias spec. ugdymosi poreikius turintiems mokiniams.  </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12. Pagrindinė specialiojo pedagogo, logopedo darbo forma yra pratybos: individualios, pogrupinės ir grupinės.</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13. Logopedas, specialusis pedagogas, psichologas dirba pagal gimnazijos direktorės patvirtintą grafiką (tvarkaraštį).</w:t>
      </w:r>
    </w:p>
    <w:p w:rsidR="00087BA8" w:rsidRPr="00815087" w:rsidRDefault="00087BA8" w:rsidP="00087BA8">
      <w:pPr>
        <w:ind w:firstLine="709"/>
        <w:jc w:val="both"/>
        <w:rPr>
          <w:rFonts w:ascii="Times New Roman" w:hAnsi="Times New Roman" w:cs="Times New Roman"/>
          <w:color w:val="auto"/>
          <w:sz w:val="24"/>
          <w:szCs w:val="24"/>
        </w:rPr>
      </w:pPr>
      <w:r w:rsidRPr="00815087">
        <w:rPr>
          <w:rFonts w:ascii="Times New Roman" w:eastAsia="Times New Roman" w:hAnsi="Times New Roman" w:cs="Times New Roman"/>
          <w:color w:val="auto"/>
          <w:sz w:val="24"/>
          <w:szCs w:val="24"/>
        </w:rPr>
        <w:t>14. Specialiojo pedagogo pagalba specialiųjų poreikių turintiems mokiniams, mokomiems visiško integravimo būdu, teikiama pamokų metu klasėje ar specialiojo pedagogo kabinete.</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15. Logopedo pagalba specialiųjų poreikių turintiems mokiniams, mokomiems visiško integravimo būdu, teikiama po pamokų.</w:t>
      </w:r>
    </w:p>
    <w:p w:rsidR="00087BA8" w:rsidRPr="00815087" w:rsidRDefault="00087BA8" w:rsidP="00087BA8">
      <w:pPr>
        <w:ind w:firstLine="709"/>
        <w:jc w:val="both"/>
        <w:rPr>
          <w:rFonts w:ascii="Times New Roman" w:eastAsia="Times New Roman" w:hAnsi="Times New Roman" w:cs="Times New Roman"/>
          <w:color w:val="auto"/>
          <w:sz w:val="24"/>
          <w:szCs w:val="24"/>
        </w:rPr>
      </w:pPr>
      <w:r w:rsidRPr="00815087">
        <w:rPr>
          <w:rFonts w:ascii="Times New Roman" w:eastAsia="Times New Roman" w:hAnsi="Times New Roman" w:cs="Times New Roman"/>
          <w:color w:val="auto"/>
          <w:sz w:val="24"/>
          <w:szCs w:val="24"/>
        </w:rPr>
        <w:t xml:space="preserve">16. Psichologo pagalba specialiųjų poreikių turintiems mokiniams, mokomiems visiško integravimo būdu, teikiama pamokų metu arba po pamokų psichologo kabinete. Psichologinės pagalbos formos: individualios konsultacijos arba grupiniai užsiėmimai. </w:t>
      </w:r>
    </w:p>
    <w:p w:rsidR="00087BA8" w:rsidRPr="00815087" w:rsidRDefault="00087BA8" w:rsidP="00087BA8">
      <w:pPr>
        <w:ind w:firstLine="709"/>
        <w:jc w:val="both"/>
        <w:rPr>
          <w:rFonts w:ascii="Times New Roman" w:hAnsi="Times New Roman" w:cs="Times New Roman"/>
          <w:color w:val="auto"/>
          <w:sz w:val="24"/>
          <w:szCs w:val="24"/>
        </w:rPr>
      </w:pPr>
    </w:p>
    <w:p w:rsidR="00087BA8" w:rsidRPr="00815087" w:rsidRDefault="00107082" w:rsidP="00107082">
      <w:pPr>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____________________</w:t>
      </w: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087BA8" w:rsidRPr="00815087" w:rsidRDefault="00087BA8" w:rsidP="00087BA8">
      <w:pPr>
        <w:rPr>
          <w:rFonts w:ascii="Times New Roman" w:hAnsi="Times New Roman" w:cs="Times New Roman"/>
          <w:color w:val="auto"/>
        </w:rPr>
      </w:pPr>
    </w:p>
    <w:p w:rsidR="003120EC" w:rsidRPr="00815087" w:rsidRDefault="003120EC" w:rsidP="00F402B3">
      <w:pPr>
        <w:rPr>
          <w:rFonts w:ascii="Times New Roman" w:hAnsi="Times New Roman" w:cs="Times New Roman"/>
          <w:color w:val="auto"/>
        </w:rPr>
      </w:pPr>
    </w:p>
    <w:sectPr w:rsidR="003120EC" w:rsidRPr="00815087" w:rsidSect="002706D5">
      <w:pgSz w:w="11906" w:h="16838"/>
      <w:pgMar w:top="284" w:right="567" w:bottom="993" w:left="993" w:header="567" w:footer="567" w:gutter="0"/>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71" w:rsidRDefault="00640F71">
      <w:pPr>
        <w:spacing w:line="240" w:lineRule="auto"/>
      </w:pPr>
      <w:r>
        <w:separator/>
      </w:r>
    </w:p>
  </w:endnote>
  <w:endnote w:type="continuationSeparator" w:id="0">
    <w:p w:rsidR="00640F71" w:rsidRDefault="0064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 Sans">
    <w:altName w:val="Arial"/>
    <w:charset w:val="00"/>
    <w:family w:val="swiss"/>
    <w:pitch w:val="variable"/>
    <w:sig w:usb0="00000000" w:usb1="5200FDFF" w:usb2="00042021" w:usb3="00000000" w:csb0="000001BF" w:csb1="00000000"/>
  </w:font>
  <w:font w:name="TimesNewRoman-Identity-H">
    <w:altName w:val="Arial Unicode MS"/>
    <w:panose1 w:val="00000000000000000000"/>
    <w:charset w:val="80"/>
    <w:family w:val="auto"/>
    <w:notTrueType/>
    <w:pitch w:val="default"/>
    <w:sig w:usb0="00000001" w:usb1="08070000" w:usb2="00000010" w:usb3="00000000" w:csb0="00020000"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F2" w:rsidRDefault="004750F2">
    <w:pPr>
      <w:tabs>
        <w:tab w:val="center" w:pos="4819"/>
        <w:tab w:val="right" w:pos="9638"/>
      </w:tabs>
      <w:spacing w:line="240" w:lineRule="auto"/>
      <w:jc w:val="center"/>
    </w:pPr>
  </w:p>
  <w:p w:rsidR="004750F2" w:rsidRDefault="004750F2">
    <w:pPr>
      <w:tabs>
        <w:tab w:val="center" w:pos="4819"/>
        <w:tab w:val="right" w:pos="9638"/>
      </w:tabs>
      <w:spacing w:after="56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71" w:rsidRDefault="00640F71">
      <w:pPr>
        <w:spacing w:line="240" w:lineRule="auto"/>
      </w:pPr>
      <w:r>
        <w:separator/>
      </w:r>
    </w:p>
  </w:footnote>
  <w:footnote w:type="continuationSeparator" w:id="0">
    <w:p w:rsidR="00640F71" w:rsidRDefault="00640F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F2" w:rsidRDefault="004750F2">
    <w:pPr>
      <w:tabs>
        <w:tab w:val="center" w:pos="4819"/>
        <w:tab w:val="right" w:pos="9638"/>
      </w:tabs>
      <w:spacing w:before="288" w:line="240" w:lineRule="auto"/>
      <w:jc w:val="center"/>
    </w:pPr>
    <w:r>
      <w:fldChar w:fldCharType="begin"/>
    </w:r>
    <w:r>
      <w:instrText>PAGE</w:instrText>
    </w:r>
    <w:r>
      <w:fldChar w:fldCharType="separate"/>
    </w:r>
    <w:r w:rsidR="00A77F89">
      <w:rPr>
        <w:noProof/>
      </w:rPr>
      <w:t>33</w:t>
    </w:r>
    <w:r>
      <w:rPr>
        <w:noProof/>
      </w:rPr>
      <w:fldChar w:fldCharType="end"/>
    </w:r>
  </w:p>
  <w:p w:rsidR="004750F2" w:rsidRDefault="004750F2">
    <w:pPr>
      <w:tabs>
        <w:tab w:val="center" w:pos="4819"/>
        <w:tab w:val="right" w:pos="9638"/>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F2" w:rsidRDefault="004750F2">
    <w:pPr>
      <w:pStyle w:val="Header"/>
      <w:jc w:val="center"/>
    </w:pPr>
    <w:r>
      <w:fldChar w:fldCharType="begin"/>
    </w:r>
    <w:r>
      <w:instrText>PAGE   \* MERGEFORMAT</w:instrText>
    </w:r>
    <w:r>
      <w:fldChar w:fldCharType="separate"/>
    </w:r>
    <w:r w:rsidR="00A77F89">
      <w:rPr>
        <w:noProof/>
      </w:rPr>
      <w:t>27</w:t>
    </w:r>
    <w:r>
      <w:fldChar w:fldCharType="end"/>
    </w:r>
  </w:p>
  <w:p w:rsidR="004750F2" w:rsidRDefault="00475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176"/>
    <w:multiLevelType w:val="hybridMultilevel"/>
    <w:tmpl w:val="76B680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3D23694"/>
    <w:multiLevelType w:val="multilevel"/>
    <w:tmpl w:val="FBB8771E"/>
    <w:lvl w:ilvl="0">
      <w:start w:val="1"/>
      <w:numFmt w:val="decimal"/>
      <w:lvlText w:val="%1."/>
      <w:lvlJc w:val="left"/>
      <w:pPr>
        <w:ind w:left="-360" w:firstLine="360"/>
      </w:pPr>
      <w:rPr>
        <w:vertAlign w:val="baseline"/>
      </w:rPr>
    </w:lvl>
    <w:lvl w:ilvl="1">
      <w:start w:val="1"/>
      <w:numFmt w:val="lowerLetter"/>
      <w:lvlText w:val="%2."/>
      <w:lvlJc w:val="left"/>
      <w:pPr>
        <w:ind w:left="360" w:firstLine="1080"/>
      </w:pPr>
      <w:rPr>
        <w:vertAlign w:val="baseline"/>
      </w:rPr>
    </w:lvl>
    <w:lvl w:ilvl="2">
      <w:start w:val="1"/>
      <w:numFmt w:val="lowerRoman"/>
      <w:lvlText w:val="%3."/>
      <w:lvlJc w:val="right"/>
      <w:pPr>
        <w:ind w:left="1080" w:firstLine="1980"/>
      </w:pPr>
      <w:rPr>
        <w:vertAlign w:val="baseline"/>
      </w:rPr>
    </w:lvl>
    <w:lvl w:ilvl="3">
      <w:start w:val="1"/>
      <w:numFmt w:val="decimal"/>
      <w:lvlText w:val="%4."/>
      <w:lvlJc w:val="left"/>
      <w:pPr>
        <w:ind w:left="1800" w:firstLine="2520"/>
      </w:pPr>
      <w:rPr>
        <w:vertAlign w:val="baseline"/>
      </w:rPr>
    </w:lvl>
    <w:lvl w:ilvl="4">
      <w:start w:val="1"/>
      <w:numFmt w:val="lowerLetter"/>
      <w:lvlText w:val="%5."/>
      <w:lvlJc w:val="left"/>
      <w:pPr>
        <w:ind w:left="2520" w:firstLine="3240"/>
      </w:pPr>
      <w:rPr>
        <w:vertAlign w:val="baseline"/>
      </w:rPr>
    </w:lvl>
    <w:lvl w:ilvl="5">
      <w:start w:val="1"/>
      <w:numFmt w:val="lowerRoman"/>
      <w:lvlText w:val="%6."/>
      <w:lvlJc w:val="right"/>
      <w:pPr>
        <w:ind w:left="3240" w:firstLine="4140"/>
      </w:pPr>
      <w:rPr>
        <w:vertAlign w:val="baseline"/>
      </w:rPr>
    </w:lvl>
    <w:lvl w:ilvl="6">
      <w:start w:val="1"/>
      <w:numFmt w:val="decimal"/>
      <w:lvlText w:val="%7."/>
      <w:lvlJc w:val="left"/>
      <w:pPr>
        <w:ind w:left="3960" w:firstLine="4680"/>
      </w:pPr>
      <w:rPr>
        <w:vertAlign w:val="baseline"/>
      </w:rPr>
    </w:lvl>
    <w:lvl w:ilvl="7">
      <w:start w:val="1"/>
      <w:numFmt w:val="lowerLetter"/>
      <w:lvlText w:val="%8."/>
      <w:lvlJc w:val="left"/>
      <w:pPr>
        <w:ind w:left="4680" w:firstLine="5400"/>
      </w:pPr>
      <w:rPr>
        <w:vertAlign w:val="baseline"/>
      </w:rPr>
    </w:lvl>
    <w:lvl w:ilvl="8">
      <w:start w:val="1"/>
      <w:numFmt w:val="lowerRoman"/>
      <w:lvlText w:val="%9."/>
      <w:lvlJc w:val="right"/>
      <w:pPr>
        <w:ind w:left="5400" w:firstLine="6300"/>
      </w:pPr>
      <w:rPr>
        <w:vertAlign w:val="baseline"/>
      </w:rPr>
    </w:lvl>
  </w:abstractNum>
  <w:abstractNum w:abstractNumId="2">
    <w:nsid w:val="0DF76D61"/>
    <w:multiLevelType w:val="hybridMultilevel"/>
    <w:tmpl w:val="DD9A12C6"/>
    <w:lvl w:ilvl="0" w:tplc="DF3A7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893873"/>
    <w:multiLevelType w:val="multilevel"/>
    <w:tmpl w:val="C994C9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180F3319"/>
    <w:multiLevelType w:val="multilevel"/>
    <w:tmpl w:val="41DAB56E"/>
    <w:lvl w:ilvl="0">
      <w:start w:val="1"/>
      <w:numFmt w:val="upperRoman"/>
      <w:lvlText w:val="%1."/>
      <w:lvlJc w:val="left"/>
      <w:pPr>
        <w:ind w:left="108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18D26878"/>
    <w:multiLevelType w:val="multilevel"/>
    <w:tmpl w:val="0936A86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1F8D27EA"/>
    <w:multiLevelType w:val="multilevel"/>
    <w:tmpl w:val="F582424A"/>
    <w:lvl w:ilvl="0">
      <w:start w:val="1"/>
      <w:numFmt w:val="bullet"/>
      <w:lvlText w:val="●"/>
      <w:lvlJc w:val="left"/>
      <w:pPr>
        <w:ind w:left="1260" w:firstLine="90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22456839"/>
    <w:multiLevelType w:val="multilevel"/>
    <w:tmpl w:val="49DE36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260C51DA"/>
    <w:multiLevelType w:val="multilevel"/>
    <w:tmpl w:val="07300E70"/>
    <w:lvl w:ilvl="0">
      <w:start w:val="1"/>
      <w:numFmt w:val="upperRoman"/>
      <w:lvlText w:val="%1."/>
      <w:lvlJc w:val="left"/>
      <w:pPr>
        <w:ind w:left="1800" w:firstLine="1080"/>
      </w:pPr>
      <w:rPr>
        <w:b/>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9">
    <w:nsid w:val="28975B41"/>
    <w:multiLevelType w:val="multilevel"/>
    <w:tmpl w:val="21FE9816"/>
    <w:lvl w:ilvl="0">
      <w:start w:val="1"/>
      <w:numFmt w:val="decimal"/>
      <w:lvlText w:val="%1."/>
      <w:lvlJc w:val="left"/>
      <w:pPr>
        <w:ind w:left="28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29375171"/>
    <w:multiLevelType w:val="hybridMultilevel"/>
    <w:tmpl w:val="0472D2A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29600160"/>
    <w:multiLevelType w:val="hybridMultilevel"/>
    <w:tmpl w:val="BBB6B1F4"/>
    <w:lvl w:ilvl="0" w:tplc="89D0953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nsid w:val="2AEB217D"/>
    <w:multiLevelType w:val="multilevel"/>
    <w:tmpl w:val="4016F948"/>
    <w:lvl w:ilvl="0">
      <w:start w:val="1"/>
      <w:numFmt w:val="decimal"/>
      <w:lvlText w:val="%1."/>
      <w:lvlJc w:val="left"/>
      <w:pPr>
        <w:ind w:left="1392" w:hanging="825"/>
      </w:pPr>
      <w:rPr>
        <w:rFonts w:hint="default"/>
        <w:color w:val="000000"/>
      </w:rPr>
    </w:lvl>
    <w:lvl w:ilvl="1">
      <w:start w:val="1"/>
      <w:numFmt w:val="decimal"/>
      <w:isLgl/>
      <w:lvlText w:val="%1.%2."/>
      <w:lvlJc w:val="left"/>
      <w:pPr>
        <w:ind w:left="1752" w:hanging="360"/>
      </w:pPr>
      <w:rPr>
        <w:rFonts w:hint="default"/>
      </w:rPr>
    </w:lvl>
    <w:lvl w:ilvl="2">
      <w:start w:val="1"/>
      <w:numFmt w:val="decimal"/>
      <w:isLgl/>
      <w:lvlText w:val="%1.%2.%3."/>
      <w:lvlJc w:val="left"/>
      <w:pPr>
        <w:ind w:left="2937" w:hanging="720"/>
      </w:pPr>
      <w:rPr>
        <w:rFonts w:hint="default"/>
      </w:rPr>
    </w:lvl>
    <w:lvl w:ilvl="3">
      <w:start w:val="1"/>
      <w:numFmt w:val="decimal"/>
      <w:isLgl/>
      <w:lvlText w:val="%1.%2.%3.%4."/>
      <w:lvlJc w:val="left"/>
      <w:pPr>
        <w:ind w:left="3762" w:hanging="720"/>
      </w:pPr>
      <w:rPr>
        <w:rFonts w:hint="default"/>
      </w:rPr>
    </w:lvl>
    <w:lvl w:ilvl="4">
      <w:start w:val="1"/>
      <w:numFmt w:val="decimal"/>
      <w:isLgl/>
      <w:lvlText w:val="%1.%2.%3.%4.%5."/>
      <w:lvlJc w:val="left"/>
      <w:pPr>
        <w:ind w:left="4947" w:hanging="1080"/>
      </w:pPr>
      <w:rPr>
        <w:rFonts w:hint="default"/>
      </w:rPr>
    </w:lvl>
    <w:lvl w:ilvl="5">
      <w:start w:val="1"/>
      <w:numFmt w:val="decimal"/>
      <w:isLgl/>
      <w:lvlText w:val="%1.%2.%3.%4.%5.%6."/>
      <w:lvlJc w:val="left"/>
      <w:pPr>
        <w:ind w:left="5772" w:hanging="1080"/>
      </w:pPr>
      <w:rPr>
        <w:rFonts w:hint="default"/>
      </w:rPr>
    </w:lvl>
    <w:lvl w:ilvl="6">
      <w:start w:val="1"/>
      <w:numFmt w:val="decimal"/>
      <w:isLgl/>
      <w:lvlText w:val="%1.%2.%3.%4.%5.%6.%7."/>
      <w:lvlJc w:val="left"/>
      <w:pPr>
        <w:ind w:left="6957"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8967" w:hanging="1800"/>
      </w:pPr>
      <w:rPr>
        <w:rFonts w:hint="default"/>
      </w:rPr>
    </w:lvl>
  </w:abstractNum>
  <w:abstractNum w:abstractNumId="13">
    <w:nsid w:val="2C9349DC"/>
    <w:multiLevelType w:val="multilevel"/>
    <w:tmpl w:val="9A24C34E"/>
    <w:lvl w:ilvl="0">
      <w:start w:val="26"/>
      <w:numFmt w:val="decimal"/>
      <w:lvlText w:val="%1."/>
      <w:lvlJc w:val="left"/>
      <w:pPr>
        <w:ind w:left="480" w:hanging="480"/>
      </w:pPr>
      <w:rPr>
        <w:rFonts w:hint="default"/>
        <w:b/>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F3E2C9F"/>
    <w:multiLevelType w:val="multilevel"/>
    <w:tmpl w:val="3BA80476"/>
    <w:lvl w:ilvl="0">
      <w:start w:val="2"/>
      <w:numFmt w:val="decimal"/>
      <w:lvlText w:val="%1"/>
      <w:lvlJc w:val="left"/>
      <w:pPr>
        <w:ind w:left="360" w:firstLine="0"/>
      </w:pPr>
      <w:rPr>
        <w:vertAlign w:val="baseline"/>
      </w:rPr>
    </w:lvl>
    <w:lvl w:ilvl="1">
      <w:start w:val="1"/>
      <w:numFmt w:val="decimal"/>
      <w:lvlText w:val="%1.%2"/>
      <w:lvlJc w:val="left"/>
      <w:pPr>
        <w:ind w:left="819" w:firstLine="459"/>
      </w:pPr>
      <w:rPr>
        <w:vertAlign w:val="baseline"/>
      </w:rPr>
    </w:lvl>
    <w:lvl w:ilvl="2">
      <w:start w:val="1"/>
      <w:numFmt w:val="decimal"/>
      <w:lvlText w:val="%1.%2.%3"/>
      <w:lvlJc w:val="left"/>
      <w:pPr>
        <w:ind w:left="1638" w:firstLine="918"/>
      </w:pPr>
      <w:rPr>
        <w:vertAlign w:val="baseline"/>
      </w:rPr>
    </w:lvl>
    <w:lvl w:ilvl="3">
      <w:start w:val="1"/>
      <w:numFmt w:val="decimal"/>
      <w:lvlText w:val="%1.%2.%3.%4"/>
      <w:lvlJc w:val="left"/>
      <w:pPr>
        <w:ind w:left="2097" w:firstLine="1377"/>
      </w:pPr>
      <w:rPr>
        <w:vertAlign w:val="baseline"/>
      </w:rPr>
    </w:lvl>
    <w:lvl w:ilvl="4">
      <w:start w:val="1"/>
      <w:numFmt w:val="decimal"/>
      <w:lvlText w:val="%1.%2.%3.%4.%5"/>
      <w:lvlJc w:val="left"/>
      <w:pPr>
        <w:ind w:left="2916" w:firstLine="1836"/>
      </w:pPr>
      <w:rPr>
        <w:vertAlign w:val="baseline"/>
      </w:rPr>
    </w:lvl>
    <w:lvl w:ilvl="5">
      <w:start w:val="1"/>
      <w:numFmt w:val="decimal"/>
      <w:lvlText w:val="%1.%2.%3.%4.%5.%6"/>
      <w:lvlJc w:val="left"/>
      <w:pPr>
        <w:ind w:left="3375" w:firstLine="2295"/>
      </w:pPr>
      <w:rPr>
        <w:vertAlign w:val="baseline"/>
      </w:rPr>
    </w:lvl>
    <w:lvl w:ilvl="6">
      <w:start w:val="1"/>
      <w:numFmt w:val="decimal"/>
      <w:lvlText w:val="%1.%2.%3.%4.%5.%6.%7"/>
      <w:lvlJc w:val="left"/>
      <w:pPr>
        <w:ind w:left="4194" w:firstLine="2754"/>
      </w:pPr>
      <w:rPr>
        <w:vertAlign w:val="baseline"/>
      </w:rPr>
    </w:lvl>
    <w:lvl w:ilvl="7">
      <w:start w:val="1"/>
      <w:numFmt w:val="decimal"/>
      <w:lvlText w:val="%1.%2.%3.%4.%5.%6.%7.%8"/>
      <w:lvlJc w:val="left"/>
      <w:pPr>
        <w:ind w:left="4653" w:firstLine="3213"/>
      </w:pPr>
      <w:rPr>
        <w:vertAlign w:val="baseline"/>
      </w:rPr>
    </w:lvl>
    <w:lvl w:ilvl="8">
      <w:start w:val="1"/>
      <w:numFmt w:val="decimal"/>
      <w:lvlText w:val="%1.%2.%3.%4.%5.%6.%7.%8.%9"/>
      <w:lvlJc w:val="left"/>
      <w:pPr>
        <w:ind w:left="5472" w:firstLine="3672"/>
      </w:pPr>
      <w:rPr>
        <w:vertAlign w:val="baseline"/>
      </w:rPr>
    </w:lvl>
  </w:abstractNum>
  <w:abstractNum w:abstractNumId="15">
    <w:nsid w:val="30957E80"/>
    <w:multiLevelType w:val="multilevel"/>
    <w:tmpl w:val="92E856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32384B2B"/>
    <w:multiLevelType w:val="hybridMultilevel"/>
    <w:tmpl w:val="EA102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3DA5E31"/>
    <w:multiLevelType w:val="multilevel"/>
    <w:tmpl w:val="8AAEA45A"/>
    <w:lvl w:ilvl="0">
      <w:start w:val="5"/>
      <w:numFmt w:val="decimal"/>
      <w:lvlText w:val="%1."/>
      <w:lvlJc w:val="left"/>
      <w:pPr>
        <w:ind w:left="360" w:firstLine="0"/>
      </w:pPr>
      <w:rPr>
        <w:b/>
        <w:i w:val="0"/>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8">
    <w:nsid w:val="340D23D4"/>
    <w:multiLevelType w:val="hybridMultilevel"/>
    <w:tmpl w:val="65A867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5DF63A5"/>
    <w:multiLevelType w:val="multilevel"/>
    <w:tmpl w:val="0C82345E"/>
    <w:lvl w:ilvl="0">
      <w:start w:val="9"/>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20">
    <w:nsid w:val="3D7B6237"/>
    <w:multiLevelType w:val="hybridMultilevel"/>
    <w:tmpl w:val="4FC0E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7565FC1"/>
    <w:multiLevelType w:val="hybridMultilevel"/>
    <w:tmpl w:val="582E52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B774C4A"/>
    <w:multiLevelType w:val="multilevel"/>
    <w:tmpl w:val="9D16E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5C165D"/>
    <w:multiLevelType w:val="multilevel"/>
    <w:tmpl w:val="27A8C58E"/>
    <w:lvl w:ilvl="0">
      <w:start w:val="5"/>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nsid w:val="543D5C87"/>
    <w:multiLevelType w:val="multilevel"/>
    <w:tmpl w:val="9FEA763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9240914"/>
    <w:multiLevelType w:val="multilevel"/>
    <w:tmpl w:val="64E86F66"/>
    <w:lvl w:ilvl="0">
      <w:start w:val="2"/>
      <w:numFmt w:val="upperRoman"/>
      <w:lvlText w:val="%1."/>
      <w:lvlJc w:val="left"/>
      <w:pPr>
        <w:ind w:left="108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nsid w:val="59514C65"/>
    <w:multiLevelType w:val="hybridMultilevel"/>
    <w:tmpl w:val="E9DE6F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AC156A4"/>
    <w:multiLevelType w:val="multilevel"/>
    <w:tmpl w:val="490247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nsid w:val="65D9053C"/>
    <w:multiLevelType w:val="hybridMultilevel"/>
    <w:tmpl w:val="EB48D5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AB60EF5"/>
    <w:multiLevelType w:val="multilevel"/>
    <w:tmpl w:val="E6BA2F68"/>
    <w:lvl w:ilvl="0">
      <w:start w:val="1"/>
      <w:numFmt w:val="bullet"/>
      <w:lvlText w:val="●"/>
      <w:lvlJc w:val="left"/>
      <w:pPr>
        <w:ind w:left="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nsid w:val="6F304767"/>
    <w:multiLevelType w:val="multilevel"/>
    <w:tmpl w:val="DA9C1C60"/>
    <w:lvl w:ilvl="0">
      <w:start w:val="1"/>
      <w:numFmt w:val="decimal"/>
      <w:lvlText w:val="%1"/>
      <w:lvlJc w:val="left"/>
      <w:pPr>
        <w:ind w:left="360" w:hanging="360"/>
      </w:pPr>
      <w:rPr>
        <w:rFonts w:hint="default"/>
      </w:rPr>
    </w:lvl>
    <w:lvl w:ilvl="1">
      <w:start w:val="5"/>
      <w:numFmt w:val="decimal"/>
      <w:lvlText w:val="%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FB958C9"/>
    <w:multiLevelType w:val="hybridMultilevel"/>
    <w:tmpl w:val="BCD6D4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6FEB517D"/>
    <w:multiLevelType w:val="multilevel"/>
    <w:tmpl w:val="ED2EC278"/>
    <w:lvl w:ilvl="0">
      <w:start w:val="1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2AF7186"/>
    <w:multiLevelType w:val="hybridMultilevel"/>
    <w:tmpl w:val="CCA8EA52"/>
    <w:lvl w:ilvl="0" w:tplc="DD8E47E2">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7D2315"/>
    <w:multiLevelType w:val="hybridMultilevel"/>
    <w:tmpl w:val="689A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0E5259"/>
    <w:multiLevelType w:val="multilevel"/>
    <w:tmpl w:val="DFB47CA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6">
    <w:nsid w:val="77EC7944"/>
    <w:multiLevelType w:val="multilevel"/>
    <w:tmpl w:val="07300E70"/>
    <w:lvl w:ilvl="0">
      <w:start w:val="1"/>
      <w:numFmt w:val="upperRoman"/>
      <w:lvlText w:val="%1."/>
      <w:lvlJc w:val="left"/>
      <w:pPr>
        <w:ind w:left="1800" w:firstLine="1080"/>
      </w:pPr>
      <w:rPr>
        <w:b/>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7">
    <w:nsid w:val="7A530C33"/>
    <w:multiLevelType w:val="hybridMultilevel"/>
    <w:tmpl w:val="67A21D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AA13519"/>
    <w:multiLevelType w:val="hybridMultilevel"/>
    <w:tmpl w:val="81D8D4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AD20C0D"/>
    <w:multiLevelType w:val="multilevel"/>
    <w:tmpl w:val="7FA430C8"/>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7"/>
  </w:num>
  <w:num w:numId="2">
    <w:abstractNumId w:val="1"/>
  </w:num>
  <w:num w:numId="3">
    <w:abstractNumId w:val="5"/>
  </w:num>
  <w:num w:numId="4">
    <w:abstractNumId w:val="6"/>
  </w:num>
  <w:num w:numId="5">
    <w:abstractNumId w:val="19"/>
  </w:num>
  <w:num w:numId="6">
    <w:abstractNumId w:val="7"/>
  </w:num>
  <w:num w:numId="7">
    <w:abstractNumId w:val="3"/>
  </w:num>
  <w:num w:numId="8">
    <w:abstractNumId w:val="29"/>
  </w:num>
  <w:num w:numId="9">
    <w:abstractNumId w:val="4"/>
  </w:num>
  <w:num w:numId="10">
    <w:abstractNumId w:val="35"/>
  </w:num>
  <w:num w:numId="11">
    <w:abstractNumId w:val="25"/>
  </w:num>
  <w:num w:numId="12">
    <w:abstractNumId w:val="36"/>
  </w:num>
  <w:num w:numId="13">
    <w:abstractNumId w:val="17"/>
  </w:num>
  <w:num w:numId="14">
    <w:abstractNumId w:val="23"/>
  </w:num>
  <w:num w:numId="15">
    <w:abstractNumId w:val="14"/>
  </w:num>
  <w:num w:numId="16">
    <w:abstractNumId w:val="15"/>
  </w:num>
  <w:num w:numId="17">
    <w:abstractNumId w:val="33"/>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6"/>
  </w:num>
  <w:num w:numId="23">
    <w:abstractNumId w:val="31"/>
  </w:num>
  <w:num w:numId="24">
    <w:abstractNumId w:val="38"/>
  </w:num>
  <w:num w:numId="25">
    <w:abstractNumId w:val="0"/>
  </w:num>
  <w:num w:numId="26">
    <w:abstractNumId w:val="1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0"/>
  </w:num>
  <w:num w:numId="32">
    <w:abstractNumId w:val="22"/>
  </w:num>
  <w:num w:numId="33">
    <w:abstractNumId w:val="12"/>
  </w:num>
  <w:num w:numId="34">
    <w:abstractNumId w:val="34"/>
  </w:num>
  <w:num w:numId="35">
    <w:abstractNumId w:val="28"/>
  </w:num>
  <w:num w:numId="36">
    <w:abstractNumId w:val="11"/>
  </w:num>
  <w:num w:numId="37">
    <w:abstractNumId w:val="8"/>
  </w:num>
  <w:num w:numId="38">
    <w:abstractNumId w:val="32"/>
  </w:num>
  <w:num w:numId="39">
    <w:abstractNumId w:val="10"/>
  </w:num>
  <w:num w:numId="40">
    <w:abstractNumId w:val="37"/>
  </w:num>
  <w:num w:numId="4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44"/>
    <w:rsid w:val="0000100F"/>
    <w:rsid w:val="00001B40"/>
    <w:rsid w:val="000117AE"/>
    <w:rsid w:val="00012B74"/>
    <w:rsid w:val="00013E51"/>
    <w:rsid w:val="00015C4C"/>
    <w:rsid w:val="00015F6A"/>
    <w:rsid w:val="00020AB4"/>
    <w:rsid w:val="000230F1"/>
    <w:rsid w:val="00023540"/>
    <w:rsid w:val="000256C4"/>
    <w:rsid w:val="000263D7"/>
    <w:rsid w:val="0002680E"/>
    <w:rsid w:val="0002762C"/>
    <w:rsid w:val="0003612F"/>
    <w:rsid w:val="000367AE"/>
    <w:rsid w:val="00045388"/>
    <w:rsid w:val="00046E45"/>
    <w:rsid w:val="000470ED"/>
    <w:rsid w:val="00051A7C"/>
    <w:rsid w:val="00053745"/>
    <w:rsid w:val="00057A5F"/>
    <w:rsid w:val="00061F4F"/>
    <w:rsid w:val="00061F95"/>
    <w:rsid w:val="00063778"/>
    <w:rsid w:val="00064271"/>
    <w:rsid w:val="0006709B"/>
    <w:rsid w:val="000706DE"/>
    <w:rsid w:val="000746F2"/>
    <w:rsid w:val="00082919"/>
    <w:rsid w:val="0008695C"/>
    <w:rsid w:val="00086B45"/>
    <w:rsid w:val="00087BA8"/>
    <w:rsid w:val="00087CD6"/>
    <w:rsid w:val="00090101"/>
    <w:rsid w:val="0009244F"/>
    <w:rsid w:val="0009353B"/>
    <w:rsid w:val="0009476C"/>
    <w:rsid w:val="00095306"/>
    <w:rsid w:val="00096E46"/>
    <w:rsid w:val="000A4D3D"/>
    <w:rsid w:val="000A523C"/>
    <w:rsid w:val="000B27ED"/>
    <w:rsid w:val="000B62B0"/>
    <w:rsid w:val="000B7371"/>
    <w:rsid w:val="000C18C2"/>
    <w:rsid w:val="000C32C6"/>
    <w:rsid w:val="000C3537"/>
    <w:rsid w:val="000C7F4B"/>
    <w:rsid w:val="000D125F"/>
    <w:rsid w:val="000D37A1"/>
    <w:rsid w:val="000D54AF"/>
    <w:rsid w:val="000D57A4"/>
    <w:rsid w:val="000D5B86"/>
    <w:rsid w:val="000E0600"/>
    <w:rsid w:val="000E11F2"/>
    <w:rsid w:val="000E43EF"/>
    <w:rsid w:val="000E76A0"/>
    <w:rsid w:val="000F3416"/>
    <w:rsid w:val="000F5EDE"/>
    <w:rsid w:val="000F6526"/>
    <w:rsid w:val="000F734F"/>
    <w:rsid w:val="0010006E"/>
    <w:rsid w:val="0010042B"/>
    <w:rsid w:val="00107082"/>
    <w:rsid w:val="001118CC"/>
    <w:rsid w:val="00113D23"/>
    <w:rsid w:val="00114C50"/>
    <w:rsid w:val="00116D87"/>
    <w:rsid w:val="00120C52"/>
    <w:rsid w:val="001212DA"/>
    <w:rsid w:val="00121911"/>
    <w:rsid w:val="00123D8D"/>
    <w:rsid w:val="0012439E"/>
    <w:rsid w:val="001255A7"/>
    <w:rsid w:val="0013084C"/>
    <w:rsid w:val="00130CE6"/>
    <w:rsid w:val="001320E1"/>
    <w:rsid w:val="0013370E"/>
    <w:rsid w:val="00142700"/>
    <w:rsid w:val="00143D93"/>
    <w:rsid w:val="00153828"/>
    <w:rsid w:val="0015581E"/>
    <w:rsid w:val="00156DB3"/>
    <w:rsid w:val="00160441"/>
    <w:rsid w:val="0016261A"/>
    <w:rsid w:val="00167CC5"/>
    <w:rsid w:val="001714B0"/>
    <w:rsid w:val="00172131"/>
    <w:rsid w:val="00176EB8"/>
    <w:rsid w:val="00177B56"/>
    <w:rsid w:val="00177E68"/>
    <w:rsid w:val="00182A1E"/>
    <w:rsid w:val="00182B55"/>
    <w:rsid w:val="00190194"/>
    <w:rsid w:val="001902D0"/>
    <w:rsid w:val="0019392B"/>
    <w:rsid w:val="00197038"/>
    <w:rsid w:val="00197A56"/>
    <w:rsid w:val="001A0446"/>
    <w:rsid w:val="001A3971"/>
    <w:rsid w:val="001A3C18"/>
    <w:rsid w:val="001A79D1"/>
    <w:rsid w:val="001B193F"/>
    <w:rsid w:val="001B53AA"/>
    <w:rsid w:val="001B7A11"/>
    <w:rsid w:val="001C1FD9"/>
    <w:rsid w:val="001C38F1"/>
    <w:rsid w:val="001D3679"/>
    <w:rsid w:val="001D3C71"/>
    <w:rsid w:val="001E144F"/>
    <w:rsid w:val="001E3557"/>
    <w:rsid w:val="001F2A28"/>
    <w:rsid w:val="001F46FB"/>
    <w:rsid w:val="00201F7B"/>
    <w:rsid w:val="00204865"/>
    <w:rsid w:val="00206022"/>
    <w:rsid w:val="002069AA"/>
    <w:rsid w:val="00214522"/>
    <w:rsid w:val="00217A64"/>
    <w:rsid w:val="00220642"/>
    <w:rsid w:val="002207E0"/>
    <w:rsid w:val="00222356"/>
    <w:rsid w:val="00222937"/>
    <w:rsid w:val="00222C4B"/>
    <w:rsid w:val="0022562D"/>
    <w:rsid w:val="00227825"/>
    <w:rsid w:val="00230905"/>
    <w:rsid w:val="00232A93"/>
    <w:rsid w:val="00233BA2"/>
    <w:rsid w:val="00234CF3"/>
    <w:rsid w:val="002432F9"/>
    <w:rsid w:val="002435D0"/>
    <w:rsid w:val="00243F53"/>
    <w:rsid w:val="00251DEE"/>
    <w:rsid w:val="00251F29"/>
    <w:rsid w:val="00256A85"/>
    <w:rsid w:val="002572B9"/>
    <w:rsid w:val="002579BE"/>
    <w:rsid w:val="00261ECD"/>
    <w:rsid w:val="00263217"/>
    <w:rsid w:val="00263CCB"/>
    <w:rsid w:val="00263D9A"/>
    <w:rsid w:val="002706D5"/>
    <w:rsid w:val="002741A2"/>
    <w:rsid w:val="002752DF"/>
    <w:rsid w:val="00275BE5"/>
    <w:rsid w:val="00276433"/>
    <w:rsid w:val="002776EB"/>
    <w:rsid w:val="00280DF2"/>
    <w:rsid w:val="00281EEE"/>
    <w:rsid w:val="00286909"/>
    <w:rsid w:val="00294249"/>
    <w:rsid w:val="002A0396"/>
    <w:rsid w:val="002A3F2F"/>
    <w:rsid w:val="002A57F6"/>
    <w:rsid w:val="002A60E0"/>
    <w:rsid w:val="002A6473"/>
    <w:rsid w:val="002A6B2C"/>
    <w:rsid w:val="002A766E"/>
    <w:rsid w:val="002B15BC"/>
    <w:rsid w:val="002B3A44"/>
    <w:rsid w:val="002B3BFE"/>
    <w:rsid w:val="002B4453"/>
    <w:rsid w:val="002B50FF"/>
    <w:rsid w:val="002C27BC"/>
    <w:rsid w:val="002C374D"/>
    <w:rsid w:val="002C4F1A"/>
    <w:rsid w:val="002D6805"/>
    <w:rsid w:val="002E49CF"/>
    <w:rsid w:val="002E4F07"/>
    <w:rsid w:val="002E529A"/>
    <w:rsid w:val="002F1A7D"/>
    <w:rsid w:val="002F1D9E"/>
    <w:rsid w:val="002F26F8"/>
    <w:rsid w:val="002F706E"/>
    <w:rsid w:val="002F71F2"/>
    <w:rsid w:val="0030175D"/>
    <w:rsid w:val="00301EBA"/>
    <w:rsid w:val="003120EC"/>
    <w:rsid w:val="0031221C"/>
    <w:rsid w:val="0031317A"/>
    <w:rsid w:val="00316A51"/>
    <w:rsid w:val="003178AD"/>
    <w:rsid w:val="003230A3"/>
    <w:rsid w:val="0032509B"/>
    <w:rsid w:val="003260E5"/>
    <w:rsid w:val="00334E2E"/>
    <w:rsid w:val="00337FCF"/>
    <w:rsid w:val="00342A5E"/>
    <w:rsid w:val="00344550"/>
    <w:rsid w:val="00345425"/>
    <w:rsid w:val="003519BA"/>
    <w:rsid w:val="00360D7B"/>
    <w:rsid w:val="003615E8"/>
    <w:rsid w:val="00364DE2"/>
    <w:rsid w:val="00365F0C"/>
    <w:rsid w:val="003666FF"/>
    <w:rsid w:val="0037485E"/>
    <w:rsid w:val="003774C7"/>
    <w:rsid w:val="0038072B"/>
    <w:rsid w:val="00384446"/>
    <w:rsid w:val="00385E07"/>
    <w:rsid w:val="00385FDC"/>
    <w:rsid w:val="00391BB5"/>
    <w:rsid w:val="003A1A1A"/>
    <w:rsid w:val="003A5008"/>
    <w:rsid w:val="003A68FB"/>
    <w:rsid w:val="003B37A0"/>
    <w:rsid w:val="003C148E"/>
    <w:rsid w:val="003D03E2"/>
    <w:rsid w:val="003D10A4"/>
    <w:rsid w:val="003D2B2C"/>
    <w:rsid w:val="003D4177"/>
    <w:rsid w:val="003D5FE5"/>
    <w:rsid w:val="003E0A88"/>
    <w:rsid w:val="003E2682"/>
    <w:rsid w:val="003F1141"/>
    <w:rsid w:val="003F590A"/>
    <w:rsid w:val="003F6DFC"/>
    <w:rsid w:val="0040497F"/>
    <w:rsid w:val="00405764"/>
    <w:rsid w:val="00407353"/>
    <w:rsid w:val="00407A47"/>
    <w:rsid w:val="00410A96"/>
    <w:rsid w:val="00411964"/>
    <w:rsid w:val="0041204B"/>
    <w:rsid w:val="00413591"/>
    <w:rsid w:val="00414692"/>
    <w:rsid w:val="004151AD"/>
    <w:rsid w:val="004175CE"/>
    <w:rsid w:val="00417FB6"/>
    <w:rsid w:val="00420273"/>
    <w:rsid w:val="004210E6"/>
    <w:rsid w:val="0042199A"/>
    <w:rsid w:val="00422C47"/>
    <w:rsid w:val="004237E6"/>
    <w:rsid w:val="0042453D"/>
    <w:rsid w:val="004277FC"/>
    <w:rsid w:val="004323A1"/>
    <w:rsid w:val="00433796"/>
    <w:rsid w:val="00440413"/>
    <w:rsid w:val="0044147C"/>
    <w:rsid w:val="0044171E"/>
    <w:rsid w:val="00444722"/>
    <w:rsid w:val="0045351E"/>
    <w:rsid w:val="00453A11"/>
    <w:rsid w:val="00457B68"/>
    <w:rsid w:val="0046173A"/>
    <w:rsid w:val="00462EDA"/>
    <w:rsid w:val="00463B1E"/>
    <w:rsid w:val="00470812"/>
    <w:rsid w:val="00471870"/>
    <w:rsid w:val="00474253"/>
    <w:rsid w:val="004750F2"/>
    <w:rsid w:val="004823A5"/>
    <w:rsid w:val="0048275A"/>
    <w:rsid w:val="004906D6"/>
    <w:rsid w:val="00490F4D"/>
    <w:rsid w:val="00494085"/>
    <w:rsid w:val="004959D2"/>
    <w:rsid w:val="004A5119"/>
    <w:rsid w:val="004A6D64"/>
    <w:rsid w:val="004B1DFD"/>
    <w:rsid w:val="004B5815"/>
    <w:rsid w:val="004C6E48"/>
    <w:rsid w:val="004D3967"/>
    <w:rsid w:val="004D4764"/>
    <w:rsid w:val="004D64C1"/>
    <w:rsid w:val="004E0136"/>
    <w:rsid w:val="004E2EED"/>
    <w:rsid w:val="004F3F78"/>
    <w:rsid w:val="004F5F93"/>
    <w:rsid w:val="005013AC"/>
    <w:rsid w:val="00512691"/>
    <w:rsid w:val="005127E0"/>
    <w:rsid w:val="005146BD"/>
    <w:rsid w:val="00514AA6"/>
    <w:rsid w:val="00514AB6"/>
    <w:rsid w:val="005164CB"/>
    <w:rsid w:val="00521C57"/>
    <w:rsid w:val="00524D8A"/>
    <w:rsid w:val="00525B70"/>
    <w:rsid w:val="005272BA"/>
    <w:rsid w:val="00531821"/>
    <w:rsid w:val="00535989"/>
    <w:rsid w:val="00541211"/>
    <w:rsid w:val="0054420B"/>
    <w:rsid w:val="005479D5"/>
    <w:rsid w:val="00547C78"/>
    <w:rsid w:val="00550223"/>
    <w:rsid w:val="0055311B"/>
    <w:rsid w:val="00553DCB"/>
    <w:rsid w:val="0056516D"/>
    <w:rsid w:val="00566940"/>
    <w:rsid w:val="00570710"/>
    <w:rsid w:val="00571354"/>
    <w:rsid w:val="00571A56"/>
    <w:rsid w:val="0057286A"/>
    <w:rsid w:val="00572DBF"/>
    <w:rsid w:val="005737A5"/>
    <w:rsid w:val="00574D7E"/>
    <w:rsid w:val="005760A9"/>
    <w:rsid w:val="00576C46"/>
    <w:rsid w:val="00584C8C"/>
    <w:rsid w:val="00586AE3"/>
    <w:rsid w:val="00587398"/>
    <w:rsid w:val="005879D9"/>
    <w:rsid w:val="00595A3F"/>
    <w:rsid w:val="00597334"/>
    <w:rsid w:val="005A06E2"/>
    <w:rsid w:val="005A2196"/>
    <w:rsid w:val="005A3A0D"/>
    <w:rsid w:val="005A4CF2"/>
    <w:rsid w:val="005A4F3C"/>
    <w:rsid w:val="005A6368"/>
    <w:rsid w:val="005A6F91"/>
    <w:rsid w:val="005A7CE1"/>
    <w:rsid w:val="005B0804"/>
    <w:rsid w:val="005B24D6"/>
    <w:rsid w:val="005B25FD"/>
    <w:rsid w:val="005B44CB"/>
    <w:rsid w:val="005B6277"/>
    <w:rsid w:val="005B7405"/>
    <w:rsid w:val="005B7B6D"/>
    <w:rsid w:val="005D1DF1"/>
    <w:rsid w:val="005D262C"/>
    <w:rsid w:val="005D5A1E"/>
    <w:rsid w:val="005E0D4A"/>
    <w:rsid w:val="005E4CFE"/>
    <w:rsid w:val="005E65CE"/>
    <w:rsid w:val="005E7A54"/>
    <w:rsid w:val="005F633D"/>
    <w:rsid w:val="005F64D8"/>
    <w:rsid w:val="00601BD2"/>
    <w:rsid w:val="0060222D"/>
    <w:rsid w:val="00604748"/>
    <w:rsid w:val="00606383"/>
    <w:rsid w:val="006153C6"/>
    <w:rsid w:val="006159C4"/>
    <w:rsid w:val="00617369"/>
    <w:rsid w:val="00620841"/>
    <w:rsid w:val="0062429F"/>
    <w:rsid w:val="00626E9A"/>
    <w:rsid w:val="00634530"/>
    <w:rsid w:val="00634AE6"/>
    <w:rsid w:val="006372CC"/>
    <w:rsid w:val="00637E4A"/>
    <w:rsid w:val="00637F3B"/>
    <w:rsid w:val="00640AF7"/>
    <w:rsid w:val="00640C23"/>
    <w:rsid w:val="00640D44"/>
    <w:rsid w:val="00640F71"/>
    <w:rsid w:val="00641321"/>
    <w:rsid w:val="00642F0B"/>
    <w:rsid w:val="00643C3B"/>
    <w:rsid w:val="00644706"/>
    <w:rsid w:val="006474F8"/>
    <w:rsid w:val="00650D8A"/>
    <w:rsid w:val="006561D2"/>
    <w:rsid w:val="0065683A"/>
    <w:rsid w:val="00661142"/>
    <w:rsid w:val="00666395"/>
    <w:rsid w:val="00666604"/>
    <w:rsid w:val="006677D2"/>
    <w:rsid w:val="006703DC"/>
    <w:rsid w:val="0067148C"/>
    <w:rsid w:val="00674A5C"/>
    <w:rsid w:val="0068018A"/>
    <w:rsid w:val="00681B09"/>
    <w:rsid w:val="00682B69"/>
    <w:rsid w:val="00683AFB"/>
    <w:rsid w:val="00686193"/>
    <w:rsid w:val="00690FFE"/>
    <w:rsid w:val="006923E0"/>
    <w:rsid w:val="006A0A6D"/>
    <w:rsid w:val="006A1F84"/>
    <w:rsid w:val="006A2B40"/>
    <w:rsid w:val="006B5AB7"/>
    <w:rsid w:val="006B6844"/>
    <w:rsid w:val="006B70A4"/>
    <w:rsid w:val="006C0347"/>
    <w:rsid w:val="006C4B93"/>
    <w:rsid w:val="006C6562"/>
    <w:rsid w:val="006C7088"/>
    <w:rsid w:val="006D6A71"/>
    <w:rsid w:val="006D786E"/>
    <w:rsid w:val="006E0A2D"/>
    <w:rsid w:val="006E20BF"/>
    <w:rsid w:val="006E22F4"/>
    <w:rsid w:val="006E2448"/>
    <w:rsid w:val="006E344D"/>
    <w:rsid w:val="006F2F14"/>
    <w:rsid w:val="006F34CB"/>
    <w:rsid w:val="006F36A9"/>
    <w:rsid w:val="006F6EB1"/>
    <w:rsid w:val="0070058B"/>
    <w:rsid w:val="00703605"/>
    <w:rsid w:val="007065FD"/>
    <w:rsid w:val="00706D34"/>
    <w:rsid w:val="007070CD"/>
    <w:rsid w:val="00710ECF"/>
    <w:rsid w:val="00715157"/>
    <w:rsid w:val="00721EDA"/>
    <w:rsid w:val="00725FCB"/>
    <w:rsid w:val="00731ADA"/>
    <w:rsid w:val="007340CF"/>
    <w:rsid w:val="00734678"/>
    <w:rsid w:val="007359AF"/>
    <w:rsid w:val="00735EC1"/>
    <w:rsid w:val="00736076"/>
    <w:rsid w:val="00741309"/>
    <w:rsid w:val="00741C8A"/>
    <w:rsid w:val="00743C1A"/>
    <w:rsid w:val="007479F1"/>
    <w:rsid w:val="00750930"/>
    <w:rsid w:val="00751E57"/>
    <w:rsid w:val="00753D28"/>
    <w:rsid w:val="00755733"/>
    <w:rsid w:val="00755CA2"/>
    <w:rsid w:val="00755E87"/>
    <w:rsid w:val="00757480"/>
    <w:rsid w:val="00762757"/>
    <w:rsid w:val="00762C00"/>
    <w:rsid w:val="00766522"/>
    <w:rsid w:val="00770245"/>
    <w:rsid w:val="00770334"/>
    <w:rsid w:val="00771759"/>
    <w:rsid w:val="00780331"/>
    <w:rsid w:val="0078083C"/>
    <w:rsid w:val="00781335"/>
    <w:rsid w:val="00783042"/>
    <w:rsid w:val="007869F9"/>
    <w:rsid w:val="00790C09"/>
    <w:rsid w:val="00794720"/>
    <w:rsid w:val="00794799"/>
    <w:rsid w:val="00796010"/>
    <w:rsid w:val="00796B6F"/>
    <w:rsid w:val="007A0537"/>
    <w:rsid w:val="007A0D9A"/>
    <w:rsid w:val="007A14B5"/>
    <w:rsid w:val="007A1766"/>
    <w:rsid w:val="007A48E3"/>
    <w:rsid w:val="007A5F27"/>
    <w:rsid w:val="007B1E2C"/>
    <w:rsid w:val="007B2EC7"/>
    <w:rsid w:val="007B601B"/>
    <w:rsid w:val="007B7F88"/>
    <w:rsid w:val="007C2C17"/>
    <w:rsid w:val="007C4CC8"/>
    <w:rsid w:val="007D5967"/>
    <w:rsid w:val="007D5EF6"/>
    <w:rsid w:val="007D7738"/>
    <w:rsid w:val="007E33BA"/>
    <w:rsid w:val="007F6E96"/>
    <w:rsid w:val="008008BD"/>
    <w:rsid w:val="00805356"/>
    <w:rsid w:val="00805D39"/>
    <w:rsid w:val="00812050"/>
    <w:rsid w:val="00815087"/>
    <w:rsid w:val="00815D92"/>
    <w:rsid w:val="008178F9"/>
    <w:rsid w:val="00817C5D"/>
    <w:rsid w:val="00820D99"/>
    <w:rsid w:val="00822A1F"/>
    <w:rsid w:val="00824E1E"/>
    <w:rsid w:val="00825D3D"/>
    <w:rsid w:val="00826A43"/>
    <w:rsid w:val="00837610"/>
    <w:rsid w:val="008445D6"/>
    <w:rsid w:val="00854F94"/>
    <w:rsid w:val="00856E90"/>
    <w:rsid w:val="008655E3"/>
    <w:rsid w:val="00865A03"/>
    <w:rsid w:val="00867022"/>
    <w:rsid w:val="008676DA"/>
    <w:rsid w:val="0086788D"/>
    <w:rsid w:val="00870D7F"/>
    <w:rsid w:val="008723C6"/>
    <w:rsid w:val="008725EC"/>
    <w:rsid w:val="00873426"/>
    <w:rsid w:val="00882B92"/>
    <w:rsid w:val="008857E9"/>
    <w:rsid w:val="00886737"/>
    <w:rsid w:val="00890D9A"/>
    <w:rsid w:val="0089504A"/>
    <w:rsid w:val="008A0A09"/>
    <w:rsid w:val="008A1335"/>
    <w:rsid w:val="008A2304"/>
    <w:rsid w:val="008A44DE"/>
    <w:rsid w:val="008A4DC8"/>
    <w:rsid w:val="008A5761"/>
    <w:rsid w:val="008A6704"/>
    <w:rsid w:val="008B5C55"/>
    <w:rsid w:val="008C0D5A"/>
    <w:rsid w:val="008C11FC"/>
    <w:rsid w:val="008C401A"/>
    <w:rsid w:val="008C5D43"/>
    <w:rsid w:val="008C6321"/>
    <w:rsid w:val="008D0FD4"/>
    <w:rsid w:val="008D3FA3"/>
    <w:rsid w:val="008D617F"/>
    <w:rsid w:val="008E143E"/>
    <w:rsid w:val="008E224A"/>
    <w:rsid w:val="008E34AB"/>
    <w:rsid w:val="008E38C9"/>
    <w:rsid w:val="008E7231"/>
    <w:rsid w:val="008F0CD5"/>
    <w:rsid w:val="00901DAB"/>
    <w:rsid w:val="009030D7"/>
    <w:rsid w:val="00905525"/>
    <w:rsid w:val="0091203A"/>
    <w:rsid w:val="0091491B"/>
    <w:rsid w:val="00922251"/>
    <w:rsid w:val="0092395F"/>
    <w:rsid w:val="00924251"/>
    <w:rsid w:val="00930FC0"/>
    <w:rsid w:val="00933AD8"/>
    <w:rsid w:val="0093467C"/>
    <w:rsid w:val="00935C7C"/>
    <w:rsid w:val="00937BCF"/>
    <w:rsid w:val="00940809"/>
    <w:rsid w:val="0094098C"/>
    <w:rsid w:val="009449AD"/>
    <w:rsid w:val="00946381"/>
    <w:rsid w:val="00951884"/>
    <w:rsid w:val="00953CD3"/>
    <w:rsid w:val="00953DA7"/>
    <w:rsid w:val="009559C3"/>
    <w:rsid w:val="00964FF6"/>
    <w:rsid w:val="00965743"/>
    <w:rsid w:val="0096626D"/>
    <w:rsid w:val="00970C4E"/>
    <w:rsid w:val="00971425"/>
    <w:rsid w:val="00971DCC"/>
    <w:rsid w:val="00974FCD"/>
    <w:rsid w:val="009771C6"/>
    <w:rsid w:val="00980897"/>
    <w:rsid w:val="00984275"/>
    <w:rsid w:val="009855BC"/>
    <w:rsid w:val="00986012"/>
    <w:rsid w:val="009905D9"/>
    <w:rsid w:val="00996048"/>
    <w:rsid w:val="009A08FB"/>
    <w:rsid w:val="009A2A4A"/>
    <w:rsid w:val="009A36F4"/>
    <w:rsid w:val="009A3AFF"/>
    <w:rsid w:val="009A481F"/>
    <w:rsid w:val="009A56D3"/>
    <w:rsid w:val="009B0726"/>
    <w:rsid w:val="009C1A63"/>
    <w:rsid w:val="009C3676"/>
    <w:rsid w:val="009C3BE5"/>
    <w:rsid w:val="009C46C7"/>
    <w:rsid w:val="009C4EAC"/>
    <w:rsid w:val="009C4EDC"/>
    <w:rsid w:val="009D06C2"/>
    <w:rsid w:val="009D3F69"/>
    <w:rsid w:val="009D5429"/>
    <w:rsid w:val="009D6B66"/>
    <w:rsid w:val="009E2DAE"/>
    <w:rsid w:val="009E455A"/>
    <w:rsid w:val="009E7305"/>
    <w:rsid w:val="009F40CD"/>
    <w:rsid w:val="009F5336"/>
    <w:rsid w:val="009F7619"/>
    <w:rsid w:val="00A001C3"/>
    <w:rsid w:val="00A00F89"/>
    <w:rsid w:val="00A02127"/>
    <w:rsid w:val="00A02A3A"/>
    <w:rsid w:val="00A02DAF"/>
    <w:rsid w:val="00A034AE"/>
    <w:rsid w:val="00A03892"/>
    <w:rsid w:val="00A039CC"/>
    <w:rsid w:val="00A0456A"/>
    <w:rsid w:val="00A04C81"/>
    <w:rsid w:val="00A06C2A"/>
    <w:rsid w:val="00A1036F"/>
    <w:rsid w:val="00A10BC2"/>
    <w:rsid w:val="00A160ED"/>
    <w:rsid w:val="00A20293"/>
    <w:rsid w:val="00A2231E"/>
    <w:rsid w:val="00A22819"/>
    <w:rsid w:val="00A260ED"/>
    <w:rsid w:val="00A4585A"/>
    <w:rsid w:val="00A45DBD"/>
    <w:rsid w:val="00A46D9B"/>
    <w:rsid w:val="00A47C11"/>
    <w:rsid w:val="00A47E6B"/>
    <w:rsid w:val="00A55725"/>
    <w:rsid w:val="00A61C61"/>
    <w:rsid w:val="00A72601"/>
    <w:rsid w:val="00A760C6"/>
    <w:rsid w:val="00A767E6"/>
    <w:rsid w:val="00A77F89"/>
    <w:rsid w:val="00A91758"/>
    <w:rsid w:val="00A92C8E"/>
    <w:rsid w:val="00AA519E"/>
    <w:rsid w:val="00AA7735"/>
    <w:rsid w:val="00AB0CF6"/>
    <w:rsid w:val="00AB11DE"/>
    <w:rsid w:val="00AB2D40"/>
    <w:rsid w:val="00AB60F1"/>
    <w:rsid w:val="00AB64F8"/>
    <w:rsid w:val="00AC05A6"/>
    <w:rsid w:val="00AC0D15"/>
    <w:rsid w:val="00AC2640"/>
    <w:rsid w:val="00AC28E2"/>
    <w:rsid w:val="00AC2A1E"/>
    <w:rsid w:val="00AC398D"/>
    <w:rsid w:val="00AD2726"/>
    <w:rsid w:val="00AD6C5F"/>
    <w:rsid w:val="00AF014A"/>
    <w:rsid w:val="00AF0FE7"/>
    <w:rsid w:val="00AF3A65"/>
    <w:rsid w:val="00AF3F01"/>
    <w:rsid w:val="00AF41D3"/>
    <w:rsid w:val="00AF4BE2"/>
    <w:rsid w:val="00AF6DBE"/>
    <w:rsid w:val="00AF7B37"/>
    <w:rsid w:val="00B007B2"/>
    <w:rsid w:val="00B014FF"/>
    <w:rsid w:val="00B034E8"/>
    <w:rsid w:val="00B06A18"/>
    <w:rsid w:val="00B070D5"/>
    <w:rsid w:val="00B10F4F"/>
    <w:rsid w:val="00B121E6"/>
    <w:rsid w:val="00B17755"/>
    <w:rsid w:val="00B208F0"/>
    <w:rsid w:val="00B235C5"/>
    <w:rsid w:val="00B25423"/>
    <w:rsid w:val="00B26CF0"/>
    <w:rsid w:val="00B26D38"/>
    <w:rsid w:val="00B2786F"/>
    <w:rsid w:val="00B30605"/>
    <w:rsid w:val="00B33199"/>
    <w:rsid w:val="00B3395B"/>
    <w:rsid w:val="00B346D5"/>
    <w:rsid w:val="00B348B4"/>
    <w:rsid w:val="00B371DA"/>
    <w:rsid w:val="00B43163"/>
    <w:rsid w:val="00B44E5E"/>
    <w:rsid w:val="00B450EC"/>
    <w:rsid w:val="00B47CB0"/>
    <w:rsid w:val="00B535ED"/>
    <w:rsid w:val="00B605D9"/>
    <w:rsid w:val="00B6145E"/>
    <w:rsid w:val="00B62C00"/>
    <w:rsid w:val="00B64183"/>
    <w:rsid w:val="00B6684E"/>
    <w:rsid w:val="00B74807"/>
    <w:rsid w:val="00B77A59"/>
    <w:rsid w:val="00B83C7E"/>
    <w:rsid w:val="00B8496D"/>
    <w:rsid w:val="00B87C0A"/>
    <w:rsid w:val="00B902BC"/>
    <w:rsid w:val="00B90EEF"/>
    <w:rsid w:val="00B93451"/>
    <w:rsid w:val="00B97EF3"/>
    <w:rsid w:val="00BA0362"/>
    <w:rsid w:val="00BA1A43"/>
    <w:rsid w:val="00BA4849"/>
    <w:rsid w:val="00BB2CEC"/>
    <w:rsid w:val="00BB6E5B"/>
    <w:rsid w:val="00BB7432"/>
    <w:rsid w:val="00BB7FCC"/>
    <w:rsid w:val="00BC1467"/>
    <w:rsid w:val="00BC3034"/>
    <w:rsid w:val="00BC3F94"/>
    <w:rsid w:val="00BC4D5D"/>
    <w:rsid w:val="00BD0739"/>
    <w:rsid w:val="00BD1B41"/>
    <w:rsid w:val="00BD3BFB"/>
    <w:rsid w:val="00BD3E4D"/>
    <w:rsid w:val="00BD53C3"/>
    <w:rsid w:val="00BD5423"/>
    <w:rsid w:val="00BE0184"/>
    <w:rsid w:val="00BE04C6"/>
    <w:rsid w:val="00BE0CBD"/>
    <w:rsid w:val="00BE20AD"/>
    <w:rsid w:val="00BE4171"/>
    <w:rsid w:val="00BF5276"/>
    <w:rsid w:val="00BF54C1"/>
    <w:rsid w:val="00BF762E"/>
    <w:rsid w:val="00C043B1"/>
    <w:rsid w:val="00C0568A"/>
    <w:rsid w:val="00C11AB0"/>
    <w:rsid w:val="00C15CB4"/>
    <w:rsid w:val="00C167AC"/>
    <w:rsid w:val="00C16D5E"/>
    <w:rsid w:val="00C16DF0"/>
    <w:rsid w:val="00C21BC7"/>
    <w:rsid w:val="00C22516"/>
    <w:rsid w:val="00C22D21"/>
    <w:rsid w:val="00C26239"/>
    <w:rsid w:val="00C27F05"/>
    <w:rsid w:val="00C31311"/>
    <w:rsid w:val="00C31601"/>
    <w:rsid w:val="00C33FA4"/>
    <w:rsid w:val="00C34182"/>
    <w:rsid w:val="00C34615"/>
    <w:rsid w:val="00C3512F"/>
    <w:rsid w:val="00C35774"/>
    <w:rsid w:val="00C4119A"/>
    <w:rsid w:val="00C411E7"/>
    <w:rsid w:val="00C448EA"/>
    <w:rsid w:val="00C47125"/>
    <w:rsid w:val="00C54417"/>
    <w:rsid w:val="00C54499"/>
    <w:rsid w:val="00C556EC"/>
    <w:rsid w:val="00C61976"/>
    <w:rsid w:val="00C62B13"/>
    <w:rsid w:val="00C63395"/>
    <w:rsid w:val="00C65258"/>
    <w:rsid w:val="00C65F51"/>
    <w:rsid w:val="00C71878"/>
    <w:rsid w:val="00C7225F"/>
    <w:rsid w:val="00C80FCD"/>
    <w:rsid w:val="00C8506D"/>
    <w:rsid w:val="00C86B4D"/>
    <w:rsid w:val="00C96AAC"/>
    <w:rsid w:val="00C97DDD"/>
    <w:rsid w:val="00CA042F"/>
    <w:rsid w:val="00CA2B49"/>
    <w:rsid w:val="00CA3E7A"/>
    <w:rsid w:val="00CB33AA"/>
    <w:rsid w:val="00CB62E6"/>
    <w:rsid w:val="00CC13F0"/>
    <w:rsid w:val="00CC4AF1"/>
    <w:rsid w:val="00CD0577"/>
    <w:rsid w:val="00CD0585"/>
    <w:rsid w:val="00CD3597"/>
    <w:rsid w:val="00CD530C"/>
    <w:rsid w:val="00CD7974"/>
    <w:rsid w:val="00CE033B"/>
    <w:rsid w:val="00CE0D5F"/>
    <w:rsid w:val="00CE28FE"/>
    <w:rsid w:val="00CE3A0F"/>
    <w:rsid w:val="00CE4027"/>
    <w:rsid w:val="00CE55B1"/>
    <w:rsid w:val="00CE582D"/>
    <w:rsid w:val="00CE6CD7"/>
    <w:rsid w:val="00CF3327"/>
    <w:rsid w:val="00CF7947"/>
    <w:rsid w:val="00CF7F1F"/>
    <w:rsid w:val="00D011C8"/>
    <w:rsid w:val="00D0565E"/>
    <w:rsid w:val="00D069DE"/>
    <w:rsid w:val="00D10B46"/>
    <w:rsid w:val="00D248E4"/>
    <w:rsid w:val="00D25645"/>
    <w:rsid w:val="00D320FB"/>
    <w:rsid w:val="00D3540C"/>
    <w:rsid w:val="00D36101"/>
    <w:rsid w:val="00D362E3"/>
    <w:rsid w:val="00D40355"/>
    <w:rsid w:val="00D4079A"/>
    <w:rsid w:val="00D41C52"/>
    <w:rsid w:val="00D4534C"/>
    <w:rsid w:val="00D467CD"/>
    <w:rsid w:val="00D47271"/>
    <w:rsid w:val="00D510E0"/>
    <w:rsid w:val="00D51666"/>
    <w:rsid w:val="00D518B5"/>
    <w:rsid w:val="00D62D69"/>
    <w:rsid w:val="00D63186"/>
    <w:rsid w:val="00D645CC"/>
    <w:rsid w:val="00D676FE"/>
    <w:rsid w:val="00D71125"/>
    <w:rsid w:val="00D7141E"/>
    <w:rsid w:val="00D72CFB"/>
    <w:rsid w:val="00D7768B"/>
    <w:rsid w:val="00D850C1"/>
    <w:rsid w:val="00D8649A"/>
    <w:rsid w:val="00D8769E"/>
    <w:rsid w:val="00D95959"/>
    <w:rsid w:val="00D95F0C"/>
    <w:rsid w:val="00D966B8"/>
    <w:rsid w:val="00D966D0"/>
    <w:rsid w:val="00D96D0B"/>
    <w:rsid w:val="00D9781E"/>
    <w:rsid w:val="00DA145F"/>
    <w:rsid w:val="00DA3052"/>
    <w:rsid w:val="00DA3E4C"/>
    <w:rsid w:val="00DA7717"/>
    <w:rsid w:val="00DB0340"/>
    <w:rsid w:val="00DB1A5F"/>
    <w:rsid w:val="00DB4936"/>
    <w:rsid w:val="00DB52E2"/>
    <w:rsid w:val="00DB5624"/>
    <w:rsid w:val="00DC2056"/>
    <w:rsid w:val="00DC2D07"/>
    <w:rsid w:val="00DC37E6"/>
    <w:rsid w:val="00DD2DB0"/>
    <w:rsid w:val="00DD3E29"/>
    <w:rsid w:val="00DD5202"/>
    <w:rsid w:val="00DD79C9"/>
    <w:rsid w:val="00DE15AA"/>
    <w:rsid w:val="00DE2953"/>
    <w:rsid w:val="00DE7963"/>
    <w:rsid w:val="00DF1C39"/>
    <w:rsid w:val="00DF6DCA"/>
    <w:rsid w:val="00E04597"/>
    <w:rsid w:val="00E10D36"/>
    <w:rsid w:val="00E14ACC"/>
    <w:rsid w:val="00E21718"/>
    <w:rsid w:val="00E22049"/>
    <w:rsid w:val="00E22E3B"/>
    <w:rsid w:val="00E22EE9"/>
    <w:rsid w:val="00E2300E"/>
    <w:rsid w:val="00E23C7A"/>
    <w:rsid w:val="00E24E13"/>
    <w:rsid w:val="00E25A7A"/>
    <w:rsid w:val="00E27F9A"/>
    <w:rsid w:val="00E33B3F"/>
    <w:rsid w:val="00E37B30"/>
    <w:rsid w:val="00E42639"/>
    <w:rsid w:val="00E42BD9"/>
    <w:rsid w:val="00E45378"/>
    <w:rsid w:val="00E4644E"/>
    <w:rsid w:val="00E52123"/>
    <w:rsid w:val="00E5273C"/>
    <w:rsid w:val="00E54A06"/>
    <w:rsid w:val="00E55600"/>
    <w:rsid w:val="00E56E07"/>
    <w:rsid w:val="00E6312E"/>
    <w:rsid w:val="00E632E7"/>
    <w:rsid w:val="00E64750"/>
    <w:rsid w:val="00E6761B"/>
    <w:rsid w:val="00E7254B"/>
    <w:rsid w:val="00E73715"/>
    <w:rsid w:val="00E77825"/>
    <w:rsid w:val="00E833C4"/>
    <w:rsid w:val="00E877FF"/>
    <w:rsid w:val="00E90910"/>
    <w:rsid w:val="00E92414"/>
    <w:rsid w:val="00E92C09"/>
    <w:rsid w:val="00E94ACE"/>
    <w:rsid w:val="00E959DE"/>
    <w:rsid w:val="00EA13FC"/>
    <w:rsid w:val="00EA16AA"/>
    <w:rsid w:val="00EA2122"/>
    <w:rsid w:val="00EA275F"/>
    <w:rsid w:val="00EA524B"/>
    <w:rsid w:val="00EB13F3"/>
    <w:rsid w:val="00EB4467"/>
    <w:rsid w:val="00EB4957"/>
    <w:rsid w:val="00EB6859"/>
    <w:rsid w:val="00EC206C"/>
    <w:rsid w:val="00EC2E5F"/>
    <w:rsid w:val="00EC3229"/>
    <w:rsid w:val="00EC66C5"/>
    <w:rsid w:val="00EC67DA"/>
    <w:rsid w:val="00ED33EE"/>
    <w:rsid w:val="00ED71FD"/>
    <w:rsid w:val="00EE1059"/>
    <w:rsid w:val="00EE20A3"/>
    <w:rsid w:val="00EE2280"/>
    <w:rsid w:val="00EE2286"/>
    <w:rsid w:val="00EE262E"/>
    <w:rsid w:val="00EE3839"/>
    <w:rsid w:val="00EE6D99"/>
    <w:rsid w:val="00EF3229"/>
    <w:rsid w:val="00EF67B1"/>
    <w:rsid w:val="00F01B18"/>
    <w:rsid w:val="00F0559E"/>
    <w:rsid w:val="00F05E23"/>
    <w:rsid w:val="00F06DC7"/>
    <w:rsid w:val="00F1033D"/>
    <w:rsid w:val="00F104C8"/>
    <w:rsid w:val="00F10F63"/>
    <w:rsid w:val="00F12085"/>
    <w:rsid w:val="00F12158"/>
    <w:rsid w:val="00F13188"/>
    <w:rsid w:val="00F13C79"/>
    <w:rsid w:val="00F166A6"/>
    <w:rsid w:val="00F17B31"/>
    <w:rsid w:val="00F226DB"/>
    <w:rsid w:val="00F22CFE"/>
    <w:rsid w:val="00F2449F"/>
    <w:rsid w:val="00F30613"/>
    <w:rsid w:val="00F30C4F"/>
    <w:rsid w:val="00F31A25"/>
    <w:rsid w:val="00F33AF1"/>
    <w:rsid w:val="00F3462E"/>
    <w:rsid w:val="00F3592D"/>
    <w:rsid w:val="00F36995"/>
    <w:rsid w:val="00F37764"/>
    <w:rsid w:val="00F37965"/>
    <w:rsid w:val="00F402B3"/>
    <w:rsid w:val="00F4366C"/>
    <w:rsid w:val="00F43881"/>
    <w:rsid w:val="00F43B61"/>
    <w:rsid w:val="00F4552A"/>
    <w:rsid w:val="00F53106"/>
    <w:rsid w:val="00F53504"/>
    <w:rsid w:val="00F54BC6"/>
    <w:rsid w:val="00F555A2"/>
    <w:rsid w:val="00F55B13"/>
    <w:rsid w:val="00F56BFB"/>
    <w:rsid w:val="00F57878"/>
    <w:rsid w:val="00F63759"/>
    <w:rsid w:val="00F63F47"/>
    <w:rsid w:val="00F65864"/>
    <w:rsid w:val="00F6596B"/>
    <w:rsid w:val="00F67E34"/>
    <w:rsid w:val="00F7085A"/>
    <w:rsid w:val="00F71D22"/>
    <w:rsid w:val="00F728CB"/>
    <w:rsid w:val="00F82108"/>
    <w:rsid w:val="00F82A16"/>
    <w:rsid w:val="00F84DC1"/>
    <w:rsid w:val="00F85E2D"/>
    <w:rsid w:val="00F877EB"/>
    <w:rsid w:val="00F93AFA"/>
    <w:rsid w:val="00F973C1"/>
    <w:rsid w:val="00FA0708"/>
    <w:rsid w:val="00FB1451"/>
    <w:rsid w:val="00FB370B"/>
    <w:rsid w:val="00FB6FF7"/>
    <w:rsid w:val="00FC0E0A"/>
    <w:rsid w:val="00FC15EA"/>
    <w:rsid w:val="00FC2B7E"/>
    <w:rsid w:val="00FC2D42"/>
    <w:rsid w:val="00FC76F3"/>
    <w:rsid w:val="00FD1772"/>
    <w:rsid w:val="00FD21FE"/>
    <w:rsid w:val="00FE3200"/>
    <w:rsid w:val="00FE6D87"/>
    <w:rsid w:val="00FE7DFB"/>
    <w:rsid w:val="00FF4816"/>
    <w:rsid w:val="00FF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351E"/>
    <w:pPr>
      <w:spacing w:line="276" w:lineRule="auto"/>
    </w:pPr>
    <w:rPr>
      <w:color w:val="000000"/>
      <w:sz w:val="22"/>
      <w:szCs w:val="22"/>
    </w:rPr>
  </w:style>
  <w:style w:type="paragraph" w:styleId="Heading1">
    <w:name w:val="heading 1"/>
    <w:basedOn w:val="Normal"/>
    <w:next w:val="Normal"/>
    <w:link w:val="Heading1Char"/>
    <w:uiPriority w:val="9"/>
    <w:qFormat/>
    <w:rsid w:val="0045351E"/>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45351E"/>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rsid w:val="0045351E"/>
    <w:pPr>
      <w:keepNext/>
      <w:keepLines/>
      <w:spacing w:before="280" w:after="80"/>
      <w:contextualSpacing/>
      <w:outlineLvl w:val="2"/>
    </w:pPr>
    <w:rPr>
      <w:b/>
      <w:sz w:val="28"/>
      <w:szCs w:val="28"/>
    </w:rPr>
  </w:style>
  <w:style w:type="paragraph" w:styleId="Heading4">
    <w:name w:val="heading 4"/>
    <w:basedOn w:val="Normal"/>
    <w:next w:val="Normal"/>
    <w:link w:val="Heading4Char"/>
    <w:rsid w:val="0045351E"/>
    <w:pPr>
      <w:keepNext/>
      <w:keepLines/>
      <w:spacing w:before="240" w:after="40"/>
      <w:contextualSpacing/>
      <w:outlineLvl w:val="3"/>
    </w:pPr>
    <w:rPr>
      <w:b/>
      <w:sz w:val="24"/>
      <w:szCs w:val="24"/>
    </w:rPr>
  </w:style>
  <w:style w:type="paragraph" w:styleId="Heading5">
    <w:name w:val="heading 5"/>
    <w:basedOn w:val="Normal"/>
    <w:next w:val="Normal"/>
    <w:link w:val="Heading5Char"/>
    <w:rsid w:val="0045351E"/>
    <w:pPr>
      <w:keepNext/>
      <w:keepLines/>
      <w:spacing w:before="220" w:after="40"/>
      <w:contextualSpacing/>
      <w:outlineLvl w:val="4"/>
    </w:pPr>
    <w:rPr>
      <w:b/>
    </w:rPr>
  </w:style>
  <w:style w:type="paragraph" w:styleId="Heading6">
    <w:name w:val="heading 6"/>
    <w:basedOn w:val="Normal"/>
    <w:next w:val="Normal"/>
    <w:link w:val="Heading6Char"/>
    <w:rsid w:val="0045351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45351E"/>
    <w:pPr>
      <w:spacing w:line="276" w:lineRule="auto"/>
    </w:pPr>
    <w:rPr>
      <w:color w:val="000000"/>
      <w:sz w:val="22"/>
      <w:szCs w:val="22"/>
    </w:rPr>
    <w:tblPr>
      <w:tblCellMar>
        <w:top w:w="0" w:type="dxa"/>
        <w:left w:w="0" w:type="dxa"/>
        <w:bottom w:w="0" w:type="dxa"/>
        <w:right w:w="0" w:type="dxa"/>
      </w:tblCellMar>
    </w:tblPr>
  </w:style>
  <w:style w:type="paragraph" w:styleId="Title">
    <w:name w:val="Title"/>
    <w:basedOn w:val="Normal"/>
    <w:next w:val="Normal"/>
    <w:link w:val="TitleChar"/>
    <w:rsid w:val="0045351E"/>
    <w:pPr>
      <w:keepNext/>
      <w:keepLines/>
      <w:spacing w:before="480" w:after="120"/>
      <w:contextualSpacing/>
    </w:pPr>
    <w:rPr>
      <w:b/>
      <w:sz w:val="72"/>
      <w:szCs w:val="72"/>
    </w:rPr>
  </w:style>
  <w:style w:type="paragraph" w:styleId="Subtitle">
    <w:name w:val="Subtitle"/>
    <w:basedOn w:val="Normal"/>
    <w:next w:val="Normal"/>
    <w:link w:val="SubtitleChar"/>
    <w:rsid w:val="0045351E"/>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D37A1"/>
    <w:pPr>
      <w:tabs>
        <w:tab w:val="center" w:pos="4819"/>
        <w:tab w:val="right" w:pos="9638"/>
      </w:tabs>
      <w:spacing w:line="240" w:lineRule="auto"/>
    </w:pPr>
  </w:style>
  <w:style w:type="character" w:customStyle="1" w:styleId="HeaderChar">
    <w:name w:val="Header Char"/>
    <w:basedOn w:val="DefaultParagraphFont"/>
    <w:link w:val="Header"/>
    <w:uiPriority w:val="99"/>
    <w:rsid w:val="000D37A1"/>
  </w:style>
  <w:style w:type="paragraph" w:styleId="Footer">
    <w:name w:val="footer"/>
    <w:basedOn w:val="Normal"/>
    <w:link w:val="FooterChar"/>
    <w:uiPriority w:val="99"/>
    <w:unhideWhenUsed/>
    <w:rsid w:val="000D37A1"/>
    <w:pPr>
      <w:tabs>
        <w:tab w:val="center" w:pos="4819"/>
        <w:tab w:val="right" w:pos="9638"/>
      </w:tabs>
      <w:spacing w:line="240" w:lineRule="auto"/>
    </w:pPr>
  </w:style>
  <w:style w:type="character" w:customStyle="1" w:styleId="FooterChar">
    <w:name w:val="Footer Char"/>
    <w:basedOn w:val="DefaultParagraphFont"/>
    <w:link w:val="Footer"/>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2741A2"/>
    <w:pPr>
      <w:ind w:left="720"/>
      <w:contextualSpacing/>
    </w:pPr>
  </w:style>
  <w:style w:type="paragraph" w:styleId="NormalWeb">
    <w:name w:val="Normal (Web)"/>
    <w:basedOn w:val="Normal"/>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yperlink">
    <w:name w:val="Hyperlink"/>
    <w:uiPriority w:val="99"/>
    <w:unhideWhenUsed/>
    <w:rsid w:val="00DE2953"/>
    <w:rPr>
      <w:color w:val="0000FF"/>
      <w:u w:val="single"/>
    </w:rPr>
  </w:style>
  <w:style w:type="character" w:styleId="LineNumber">
    <w:name w:val="line number"/>
    <w:basedOn w:val="DefaultParagraphFont"/>
    <w:uiPriority w:val="99"/>
    <w:semiHidden/>
    <w:unhideWhenUsed/>
    <w:rsid w:val="00937BCF"/>
  </w:style>
  <w:style w:type="character" w:styleId="FollowedHyperlink">
    <w:name w:val="FollowedHyperlink"/>
    <w:basedOn w:val="DefaultParagraphFont"/>
    <w:uiPriority w:val="99"/>
    <w:semiHidden/>
    <w:unhideWhenUsed/>
    <w:rsid w:val="000F734F"/>
    <w:rPr>
      <w:color w:val="800080"/>
      <w:u w:val="single"/>
    </w:rPr>
  </w:style>
  <w:style w:type="character" w:customStyle="1" w:styleId="st">
    <w:name w:val="st"/>
    <w:basedOn w:val="DefaultParagraphFont"/>
    <w:rsid w:val="00E22049"/>
  </w:style>
  <w:style w:type="character" w:styleId="Emphasis">
    <w:name w:val="Emphasis"/>
    <w:basedOn w:val="DefaultParagraphFont"/>
    <w:uiPriority w:val="20"/>
    <w:qFormat/>
    <w:rsid w:val="00E22049"/>
    <w:rPr>
      <w:i/>
      <w:iCs/>
    </w:rPr>
  </w:style>
  <w:style w:type="paragraph" w:customStyle="1" w:styleId="AntrBUP1">
    <w:name w:val="AntrBUP1"/>
    <w:basedOn w:val="Heading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Heading1Char">
    <w:name w:val="Heading 1 Char"/>
    <w:basedOn w:val="DefaultParagraphFont"/>
    <w:link w:val="Heading1"/>
    <w:uiPriority w:val="9"/>
    <w:rsid w:val="00F166A6"/>
    <w:rPr>
      <w:b/>
      <w:sz w:val="48"/>
      <w:szCs w:val="48"/>
    </w:rPr>
  </w:style>
  <w:style w:type="paragraph" w:customStyle="1" w:styleId="AntrBUP2">
    <w:name w:val="AntrBUP2"/>
    <w:basedOn w:val="Heading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Heading2Char">
    <w:name w:val="Heading 2 Char"/>
    <w:basedOn w:val="DefaultParagraphFont"/>
    <w:link w:val="Heading2"/>
    <w:uiPriority w:val="9"/>
    <w:rsid w:val="00F166A6"/>
    <w:rPr>
      <w:b/>
      <w:sz w:val="36"/>
      <w:szCs w:val="36"/>
    </w:rPr>
  </w:style>
  <w:style w:type="paragraph" w:customStyle="1" w:styleId="AntrBUP3">
    <w:name w:val="AntrBUP3"/>
    <w:basedOn w:val="Heading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Heading3Char">
    <w:name w:val="Heading 3 Char"/>
    <w:basedOn w:val="DefaultParagraphFont"/>
    <w:link w:val="Heading3"/>
    <w:uiPriority w:val="9"/>
    <w:rsid w:val="00F166A6"/>
    <w:rPr>
      <w:b/>
      <w:sz w:val="28"/>
      <w:szCs w:val="28"/>
    </w:rPr>
  </w:style>
  <w:style w:type="character" w:customStyle="1" w:styleId="Veikmas">
    <w:name w:val="Veikmas"/>
    <w:basedOn w:val="DefaultParagraphFont"/>
    <w:uiPriority w:val="1"/>
    <w:qFormat/>
    <w:rsid w:val="00F166A6"/>
    <w:rPr>
      <w:color w:val="FF0000"/>
    </w:rPr>
  </w:style>
  <w:style w:type="paragraph" w:customStyle="1" w:styleId="font5">
    <w:name w:val="font5"/>
    <w:basedOn w:val="Normal"/>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Normal"/>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Normal"/>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Normal"/>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Normal"/>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Normal"/>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Normal"/>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Normal"/>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Normal"/>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Normal"/>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BodyText">
    <w:name w:val="Body Text"/>
    <w:basedOn w:val="Normal"/>
    <w:link w:val="BodyTextChar1"/>
    <w:rsid w:val="002F71F2"/>
    <w:pPr>
      <w:widowControl w:val="0"/>
      <w:spacing w:line="240" w:lineRule="auto"/>
      <w:ind w:left="102" w:firstLine="1295"/>
    </w:pPr>
    <w:rPr>
      <w:rFonts w:ascii="Times New Roman" w:eastAsia="Calibri" w:hAnsi="Times New Roman" w:cs="Times New Roman"/>
      <w:color w:val="auto"/>
      <w:sz w:val="24"/>
      <w:szCs w:val="24"/>
      <w:lang w:val="en-US" w:eastAsia="en-US"/>
    </w:rPr>
  </w:style>
  <w:style w:type="character" w:customStyle="1" w:styleId="BodyTextChar">
    <w:name w:val="Body Text Char"/>
    <w:basedOn w:val="DefaultParagraphFont"/>
    <w:uiPriority w:val="99"/>
    <w:semiHidden/>
    <w:rsid w:val="002F71F2"/>
  </w:style>
  <w:style w:type="character" w:customStyle="1" w:styleId="BodyTextChar1">
    <w:name w:val="Body Text Char1"/>
    <w:link w:val="BodyText"/>
    <w:locked/>
    <w:rsid w:val="002F71F2"/>
    <w:rPr>
      <w:rFonts w:ascii="Times New Roman" w:eastAsia="Calibri" w:hAnsi="Times New Roman" w:cs="Times New Roman"/>
      <w:color w:val="auto"/>
      <w:sz w:val="24"/>
      <w:szCs w:val="24"/>
      <w:lang w:val="en-US" w:eastAsia="en-US"/>
    </w:rPr>
  </w:style>
  <w:style w:type="character" w:styleId="Strong">
    <w:name w:val="Strong"/>
    <w:basedOn w:val="DefaultParagraphFont"/>
    <w:uiPriority w:val="22"/>
    <w:qFormat/>
    <w:rsid w:val="005164CB"/>
    <w:rPr>
      <w:b/>
      <w:bCs/>
    </w:rPr>
  </w:style>
  <w:style w:type="paragraph" w:customStyle="1" w:styleId="Lentelsturinys">
    <w:name w:val="Lentelės turinys"/>
    <w:basedOn w:val="Normal"/>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Normal"/>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BalloonText">
    <w:name w:val="Balloon Text"/>
    <w:basedOn w:val="Normal"/>
    <w:link w:val="BalloonTextChar"/>
    <w:uiPriority w:val="99"/>
    <w:semiHidden/>
    <w:unhideWhenUsed/>
    <w:rsid w:val="006047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48"/>
    <w:rPr>
      <w:rFonts w:ascii="Tahoma" w:hAnsi="Tahoma" w:cs="Tahoma"/>
      <w:sz w:val="16"/>
      <w:szCs w:val="16"/>
    </w:rPr>
  </w:style>
  <w:style w:type="table" w:styleId="TableGrid">
    <w:name w:val="Table Grid"/>
    <w:basedOn w:val="TableNorma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15087"/>
    <w:rPr>
      <w:b/>
      <w:color w:val="000000"/>
      <w:sz w:val="24"/>
      <w:szCs w:val="24"/>
    </w:rPr>
  </w:style>
  <w:style w:type="character" w:customStyle="1" w:styleId="Heading5Char">
    <w:name w:val="Heading 5 Char"/>
    <w:basedOn w:val="DefaultParagraphFont"/>
    <w:link w:val="Heading5"/>
    <w:rsid w:val="00815087"/>
    <w:rPr>
      <w:b/>
      <w:color w:val="000000"/>
      <w:sz w:val="22"/>
      <w:szCs w:val="22"/>
    </w:rPr>
  </w:style>
  <w:style w:type="character" w:customStyle="1" w:styleId="Heading6Char">
    <w:name w:val="Heading 6 Char"/>
    <w:basedOn w:val="DefaultParagraphFont"/>
    <w:link w:val="Heading6"/>
    <w:rsid w:val="00815087"/>
    <w:rPr>
      <w:b/>
      <w:color w:val="000000"/>
    </w:rPr>
  </w:style>
  <w:style w:type="character" w:customStyle="1" w:styleId="TitleChar">
    <w:name w:val="Title Char"/>
    <w:basedOn w:val="DefaultParagraphFont"/>
    <w:link w:val="Title"/>
    <w:rsid w:val="00815087"/>
    <w:rPr>
      <w:b/>
      <w:color w:val="000000"/>
      <w:sz w:val="72"/>
      <w:szCs w:val="72"/>
    </w:rPr>
  </w:style>
  <w:style w:type="character" w:customStyle="1" w:styleId="SubtitleChar">
    <w:name w:val="Subtitle Char"/>
    <w:basedOn w:val="DefaultParagraphFont"/>
    <w:link w:val="Subtitle"/>
    <w:rsid w:val="00815087"/>
    <w:rPr>
      <w:rFonts w:ascii="Georgia" w:eastAsia="Georgia" w:hAnsi="Georgia" w:cs="Georgia"/>
      <w:i/>
      <w:color w:val="666666"/>
      <w:sz w:val="48"/>
      <w:szCs w:val="48"/>
    </w:rPr>
  </w:style>
  <w:style w:type="numbering" w:customStyle="1" w:styleId="NoList1">
    <w:name w:val="No List1"/>
    <w:next w:val="NoList"/>
    <w:uiPriority w:val="99"/>
    <w:semiHidden/>
    <w:unhideWhenUsed/>
    <w:rsid w:val="00F31A25"/>
  </w:style>
  <w:style w:type="numbering" w:customStyle="1" w:styleId="NoList2">
    <w:name w:val="No List2"/>
    <w:next w:val="NoList"/>
    <w:uiPriority w:val="99"/>
    <w:semiHidden/>
    <w:unhideWhenUsed/>
    <w:rsid w:val="00A45DBD"/>
  </w:style>
  <w:style w:type="table" w:customStyle="1" w:styleId="TableGrid1">
    <w:name w:val="Table Grid1"/>
    <w:basedOn w:val="TableNormal"/>
    <w:next w:val="TableGrid"/>
    <w:uiPriority w:val="59"/>
    <w:rsid w:val="004151AD"/>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351E"/>
    <w:pPr>
      <w:spacing w:line="276" w:lineRule="auto"/>
    </w:pPr>
    <w:rPr>
      <w:color w:val="000000"/>
      <w:sz w:val="22"/>
      <w:szCs w:val="22"/>
    </w:rPr>
  </w:style>
  <w:style w:type="paragraph" w:styleId="Heading1">
    <w:name w:val="heading 1"/>
    <w:basedOn w:val="Normal"/>
    <w:next w:val="Normal"/>
    <w:link w:val="Heading1Char"/>
    <w:uiPriority w:val="9"/>
    <w:qFormat/>
    <w:rsid w:val="0045351E"/>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45351E"/>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rsid w:val="0045351E"/>
    <w:pPr>
      <w:keepNext/>
      <w:keepLines/>
      <w:spacing w:before="280" w:after="80"/>
      <w:contextualSpacing/>
      <w:outlineLvl w:val="2"/>
    </w:pPr>
    <w:rPr>
      <w:b/>
      <w:sz w:val="28"/>
      <w:szCs w:val="28"/>
    </w:rPr>
  </w:style>
  <w:style w:type="paragraph" w:styleId="Heading4">
    <w:name w:val="heading 4"/>
    <w:basedOn w:val="Normal"/>
    <w:next w:val="Normal"/>
    <w:link w:val="Heading4Char"/>
    <w:rsid w:val="0045351E"/>
    <w:pPr>
      <w:keepNext/>
      <w:keepLines/>
      <w:spacing w:before="240" w:after="40"/>
      <w:contextualSpacing/>
      <w:outlineLvl w:val="3"/>
    </w:pPr>
    <w:rPr>
      <w:b/>
      <w:sz w:val="24"/>
      <w:szCs w:val="24"/>
    </w:rPr>
  </w:style>
  <w:style w:type="paragraph" w:styleId="Heading5">
    <w:name w:val="heading 5"/>
    <w:basedOn w:val="Normal"/>
    <w:next w:val="Normal"/>
    <w:link w:val="Heading5Char"/>
    <w:rsid w:val="0045351E"/>
    <w:pPr>
      <w:keepNext/>
      <w:keepLines/>
      <w:spacing w:before="220" w:after="40"/>
      <w:contextualSpacing/>
      <w:outlineLvl w:val="4"/>
    </w:pPr>
    <w:rPr>
      <w:b/>
    </w:rPr>
  </w:style>
  <w:style w:type="paragraph" w:styleId="Heading6">
    <w:name w:val="heading 6"/>
    <w:basedOn w:val="Normal"/>
    <w:next w:val="Normal"/>
    <w:link w:val="Heading6Char"/>
    <w:rsid w:val="0045351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45351E"/>
    <w:pPr>
      <w:spacing w:line="276" w:lineRule="auto"/>
    </w:pPr>
    <w:rPr>
      <w:color w:val="000000"/>
      <w:sz w:val="22"/>
      <w:szCs w:val="22"/>
    </w:rPr>
    <w:tblPr>
      <w:tblCellMar>
        <w:top w:w="0" w:type="dxa"/>
        <w:left w:w="0" w:type="dxa"/>
        <w:bottom w:w="0" w:type="dxa"/>
        <w:right w:w="0" w:type="dxa"/>
      </w:tblCellMar>
    </w:tblPr>
  </w:style>
  <w:style w:type="paragraph" w:styleId="Title">
    <w:name w:val="Title"/>
    <w:basedOn w:val="Normal"/>
    <w:next w:val="Normal"/>
    <w:link w:val="TitleChar"/>
    <w:rsid w:val="0045351E"/>
    <w:pPr>
      <w:keepNext/>
      <w:keepLines/>
      <w:spacing w:before="480" w:after="120"/>
      <w:contextualSpacing/>
    </w:pPr>
    <w:rPr>
      <w:b/>
      <w:sz w:val="72"/>
      <w:szCs w:val="72"/>
    </w:rPr>
  </w:style>
  <w:style w:type="paragraph" w:styleId="Subtitle">
    <w:name w:val="Subtitle"/>
    <w:basedOn w:val="Normal"/>
    <w:next w:val="Normal"/>
    <w:link w:val="SubtitleChar"/>
    <w:rsid w:val="0045351E"/>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D37A1"/>
    <w:pPr>
      <w:tabs>
        <w:tab w:val="center" w:pos="4819"/>
        <w:tab w:val="right" w:pos="9638"/>
      </w:tabs>
      <w:spacing w:line="240" w:lineRule="auto"/>
    </w:pPr>
  </w:style>
  <w:style w:type="character" w:customStyle="1" w:styleId="HeaderChar">
    <w:name w:val="Header Char"/>
    <w:basedOn w:val="DefaultParagraphFont"/>
    <w:link w:val="Header"/>
    <w:uiPriority w:val="99"/>
    <w:rsid w:val="000D37A1"/>
  </w:style>
  <w:style w:type="paragraph" w:styleId="Footer">
    <w:name w:val="footer"/>
    <w:basedOn w:val="Normal"/>
    <w:link w:val="FooterChar"/>
    <w:uiPriority w:val="99"/>
    <w:unhideWhenUsed/>
    <w:rsid w:val="000D37A1"/>
    <w:pPr>
      <w:tabs>
        <w:tab w:val="center" w:pos="4819"/>
        <w:tab w:val="right" w:pos="9638"/>
      </w:tabs>
      <w:spacing w:line="240" w:lineRule="auto"/>
    </w:pPr>
  </w:style>
  <w:style w:type="character" w:customStyle="1" w:styleId="FooterChar">
    <w:name w:val="Footer Char"/>
    <w:basedOn w:val="DefaultParagraphFont"/>
    <w:link w:val="Footer"/>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2741A2"/>
    <w:pPr>
      <w:ind w:left="720"/>
      <w:contextualSpacing/>
    </w:pPr>
  </w:style>
  <w:style w:type="paragraph" w:styleId="NormalWeb">
    <w:name w:val="Normal (Web)"/>
    <w:basedOn w:val="Normal"/>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yperlink">
    <w:name w:val="Hyperlink"/>
    <w:uiPriority w:val="99"/>
    <w:unhideWhenUsed/>
    <w:rsid w:val="00DE2953"/>
    <w:rPr>
      <w:color w:val="0000FF"/>
      <w:u w:val="single"/>
    </w:rPr>
  </w:style>
  <w:style w:type="character" w:styleId="LineNumber">
    <w:name w:val="line number"/>
    <w:basedOn w:val="DefaultParagraphFont"/>
    <w:uiPriority w:val="99"/>
    <w:semiHidden/>
    <w:unhideWhenUsed/>
    <w:rsid w:val="00937BCF"/>
  </w:style>
  <w:style w:type="character" w:styleId="FollowedHyperlink">
    <w:name w:val="FollowedHyperlink"/>
    <w:basedOn w:val="DefaultParagraphFont"/>
    <w:uiPriority w:val="99"/>
    <w:semiHidden/>
    <w:unhideWhenUsed/>
    <w:rsid w:val="000F734F"/>
    <w:rPr>
      <w:color w:val="800080"/>
      <w:u w:val="single"/>
    </w:rPr>
  </w:style>
  <w:style w:type="character" w:customStyle="1" w:styleId="st">
    <w:name w:val="st"/>
    <w:basedOn w:val="DefaultParagraphFont"/>
    <w:rsid w:val="00E22049"/>
  </w:style>
  <w:style w:type="character" w:styleId="Emphasis">
    <w:name w:val="Emphasis"/>
    <w:basedOn w:val="DefaultParagraphFont"/>
    <w:uiPriority w:val="20"/>
    <w:qFormat/>
    <w:rsid w:val="00E22049"/>
    <w:rPr>
      <w:i/>
      <w:iCs/>
    </w:rPr>
  </w:style>
  <w:style w:type="paragraph" w:customStyle="1" w:styleId="AntrBUP1">
    <w:name w:val="AntrBUP1"/>
    <w:basedOn w:val="Heading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Heading1Char">
    <w:name w:val="Heading 1 Char"/>
    <w:basedOn w:val="DefaultParagraphFont"/>
    <w:link w:val="Heading1"/>
    <w:uiPriority w:val="9"/>
    <w:rsid w:val="00F166A6"/>
    <w:rPr>
      <w:b/>
      <w:sz w:val="48"/>
      <w:szCs w:val="48"/>
    </w:rPr>
  </w:style>
  <w:style w:type="paragraph" w:customStyle="1" w:styleId="AntrBUP2">
    <w:name w:val="AntrBUP2"/>
    <w:basedOn w:val="Heading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Heading2Char">
    <w:name w:val="Heading 2 Char"/>
    <w:basedOn w:val="DefaultParagraphFont"/>
    <w:link w:val="Heading2"/>
    <w:uiPriority w:val="9"/>
    <w:rsid w:val="00F166A6"/>
    <w:rPr>
      <w:b/>
      <w:sz w:val="36"/>
      <w:szCs w:val="36"/>
    </w:rPr>
  </w:style>
  <w:style w:type="paragraph" w:customStyle="1" w:styleId="AntrBUP3">
    <w:name w:val="AntrBUP3"/>
    <w:basedOn w:val="Heading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Heading3Char">
    <w:name w:val="Heading 3 Char"/>
    <w:basedOn w:val="DefaultParagraphFont"/>
    <w:link w:val="Heading3"/>
    <w:uiPriority w:val="9"/>
    <w:rsid w:val="00F166A6"/>
    <w:rPr>
      <w:b/>
      <w:sz w:val="28"/>
      <w:szCs w:val="28"/>
    </w:rPr>
  </w:style>
  <w:style w:type="character" w:customStyle="1" w:styleId="Veikmas">
    <w:name w:val="Veikmas"/>
    <w:basedOn w:val="DefaultParagraphFont"/>
    <w:uiPriority w:val="1"/>
    <w:qFormat/>
    <w:rsid w:val="00F166A6"/>
    <w:rPr>
      <w:color w:val="FF0000"/>
    </w:rPr>
  </w:style>
  <w:style w:type="paragraph" w:customStyle="1" w:styleId="font5">
    <w:name w:val="font5"/>
    <w:basedOn w:val="Normal"/>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Normal"/>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Normal"/>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Normal"/>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Normal"/>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Normal"/>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Normal"/>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Normal"/>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Normal"/>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Normal"/>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BodyText">
    <w:name w:val="Body Text"/>
    <w:basedOn w:val="Normal"/>
    <w:link w:val="BodyTextChar1"/>
    <w:rsid w:val="002F71F2"/>
    <w:pPr>
      <w:widowControl w:val="0"/>
      <w:spacing w:line="240" w:lineRule="auto"/>
      <w:ind w:left="102" w:firstLine="1295"/>
    </w:pPr>
    <w:rPr>
      <w:rFonts w:ascii="Times New Roman" w:eastAsia="Calibri" w:hAnsi="Times New Roman" w:cs="Times New Roman"/>
      <w:color w:val="auto"/>
      <w:sz w:val="24"/>
      <w:szCs w:val="24"/>
      <w:lang w:val="en-US" w:eastAsia="en-US"/>
    </w:rPr>
  </w:style>
  <w:style w:type="character" w:customStyle="1" w:styleId="BodyTextChar">
    <w:name w:val="Body Text Char"/>
    <w:basedOn w:val="DefaultParagraphFont"/>
    <w:uiPriority w:val="99"/>
    <w:semiHidden/>
    <w:rsid w:val="002F71F2"/>
  </w:style>
  <w:style w:type="character" w:customStyle="1" w:styleId="BodyTextChar1">
    <w:name w:val="Body Text Char1"/>
    <w:link w:val="BodyText"/>
    <w:locked/>
    <w:rsid w:val="002F71F2"/>
    <w:rPr>
      <w:rFonts w:ascii="Times New Roman" w:eastAsia="Calibri" w:hAnsi="Times New Roman" w:cs="Times New Roman"/>
      <w:color w:val="auto"/>
      <w:sz w:val="24"/>
      <w:szCs w:val="24"/>
      <w:lang w:val="en-US" w:eastAsia="en-US"/>
    </w:rPr>
  </w:style>
  <w:style w:type="character" w:styleId="Strong">
    <w:name w:val="Strong"/>
    <w:basedOn w:val="DefaultParagraphFont"/>
    <w:uiPriority w:val="22"/>
    <w:qFormat/>
    <w:rsid w:val="005164CB"/>
    <w:rPr>
      <w:b/>
      <w:bCs/>
    </w:rPr>
  </w:style>
  <w:style w:type="paragraph" w:customStyle="1" w:styleId="Lentelsturinys">
    <w:name w:val="Lentelės turinys"/>
    <w:basedOn w:val="Normal"/>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Normal"/>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BalloonText">
    <w:name w:val="Balloon Text"/>
    <w:basedOn w:val="Normal"/>
    <w:link w:val="BalloonTextChar"/>
    <w:uiPriority w:val="99"/>
    <w:semiHidden/>
    <w:unhideWhenUsed/>
    <w:rsid w:val="006047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48"/>
    <w:rPr>
      <w:rFonts w:ascii="Tahoma" w:hAnsi="Tahoma" w:cs="Tahoma"/>
      <w:sz w:val="16"/>
      <w:szCs w:val="16"/>
    </w:rPr>
  </w:style>
  <w:style w:type="table" w:styleId="TableGrid">
    <w:name w:val="Table Grid"/>
    <w:basedOn w:val="TableNorma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15087"/>
    <w:rPr>
      <w:b/>
      <w:color w:val="000000"/>
      <w:sz w:val="24"/>
      <w:szCs w:val="24"/>
    </w:rPr>
  </w:style>
  <w:style w:type="character" w:customStyle="1" w:styleId="Heading5Char">
    <w:name w:val="Heading 5 Char"/>
    <w:basedOn w:val="DefaultParagraphFont"/>
    <w:link w:val="Heading5"/>
    <w:rsid w:val="00815087"/>
    <w:rPr>
      <w:b/>
      <w:color w:val="000000"/>
      <w:sz w:val="22"/>
      <w:szCs w:val="22"/>
    </w:rPr>
  </w:style>
  <w:style w:type="character" w:customStyle="1" w:styleId="Heading6Char">
    <w:name w:val="Heading 6 Char"/>
    <w:basedOn w:val="DefaultParagraphFont"/>
    <w:link w:val="Heading6"/>
    <w:rsid w:val="00815087"/>
    <w:rPr>
      <w:b/>
      <w:color w:val="000000"/>
    </w:rPr>
  </w:style>
  <w:style w:type="character" w:customStyle="1" w:styleId="TitleChar">
    <w:name w:val="Title Char"/>
    <w:basedOn w:val="DefaultParagraphFont"/>
    <w:link w:val="Title"/>
    <w:rsid w:val="00815087"/>
    <w:rPr>
      <w:b/>
      <w:color w:val="000000"/>
      <w:sz w:val="72"/>
      <w:szCs w:val="72"/>
    </w:rPr>
  </w:style>
  <w:style w:type="character" w:customStyle="1" w:styleId="SubtitleChar">
    <w:name w:val="Subtitle Char"/>
    <w:basedOn w:val="DefaultParagraphFont"/>
    <w:link w:val="Subtitle"/>
    <w:rsid w:val="00815087"/>
    <w:rPr>
      <w:rFonts w:ascii="Georgia" w:eastAsia="Georgia" w:hAnsi="Georgia" w:cs="Georgia"/>
      <w:i/>
      <w:color w:val="666666"/>
      <w:sz w:val="48"/>
      <w:szCs w:val="48"/>
    </w:rPr>
  </w:style>
  <w:style w:type="numbering" w:customStyle="1" w:styleId="NoList1">
    <w:name w:val="No List1"/>
    <w:next w:val="NoList"/>
    <w:uiPriority w:val="99"/>
    <w:semiHidden/>
    <w:unhideWhenUsed/>
    <w:rsid w:val="00F31A25"/>
  </w:style>
  <w:style w:type="numbering" w:customStyle="1" w:styleId="NoList2">
    <w:name w:val="No List2"/>
    <w:next w:val="NoList"/>
    <w:uiPriority w:val="99"/>
    <w:semiHidden/>
    <w:unhideWhenUsed/>
    <w:rsid w:val="00A45DBD"/>
  </w:style>
  <w:style w:type="table" w:customStyle="1" w:styleId="TableGrid1">
    <w:name w:val="Table Grid1"/>
    <w:basedOn w:val="TableNormal"/>
    <w:next w:val="TableGrid"/>
    <w:uiPriority w:val="59"/>
    <w:rsid w:val="004151AD"/>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39448">
      <w:bodyDiv w:val="1"/>
      <w:marLeft w:val="0"/>
      <w:marRight w:val="0"/>
      <w:marTop w:val="0"/>
      <w:marBottom w:val="0"/>
      <w:divBdr>
        <w:top w:val="none" w:sz="0" w:space="0" w:color="auto"/>
        <w:left w:val="none" w:sz="0" w:space="0" w:color="auto"/>
        <w:bottom w:val="none" w:sz="0" w:space="0" w:color="auto"/>
        <w:right w:val="none" w:sz="0" w:space="0" w:color="auto"/>
      </w:divBdr>
      <w:divsChild>
        <w:div w:id="17977136">
          <w:marLeft w:val="0"/>
          <w:marRight w:val="0"/>
          <w:marTop w:val="0"/>
          <w:marBottom w:val="0"/>
          <w:divBdr>
            <w:top w:val="none" w:sz="0" w:space="0" w:color="auto"/>
            <w:left w:val="none" w:sz="0" w:space="0" w:color="auto"/>
            <w:bottom w:val="none" w:sz="0" w:space="0" w:color="auto"/>
            <w:right w:val="none" w:sz="0" w:space="0" w:color="auto"/>
          </w:divBdr>
        </w:div>
        <w:div w:id="29065148">
          <w:marLeft w:val="0"/>
          <w:marRight w:val="0"/>
          <w:marTop w:val="0"/>
          <w:marBottom w:val="0"/>
          <w:divBdr>
            <w:top w:val="none" w:sz="0" w:space="0" w:color="auto"/>
            <w:left w:val="none" w:sz="0" w:space="0" w:color="auto"/>
            <w:bottom w:val="none" w:sz="0" w:space="0" w:color="auto"/>
            <w:right w:val="none" w:sz="0" w:space="0" w:color="auto"/>
          </w:divBdr>
        </w:div>
        <w:div w:id="37749951">
          <w:marLeft w:val="0"/>
          <w:marRight w:val="0"/>
          <w:marTop w:val="0"/>
          <w:marBottom w:val="0"/>
          <w:divBdr>
            <w:top w:val="none" w:sz="0" w:space="0" w:color="auto"/>
            <w:left w:val="none" w:sz="0" w:space="0" w:color="auto"/>
            <w:bottom w:val="none" w:sz="0" w:space="0" w:color="auto"/>
            <w:right w:val="none" w:sz="0" w:space="0" w:color="auto"/>
          </w:divBdr>
        </w:div>
        <w:div w:id="49159738">
          <w:marLeft w:val="0"/>
          <w:marRight w:val="0"/>
          <w:marTop w:val="0"/>
          <w:marBottom w:val="0"/>
          <w:divBdr>
            <w:top w:val="none" w:sz="0" w:space="0" w:color="auto"/>
            <w:left w:val="none" w:sz="0" w:space="0" w:color="auto"/>
            <w:bottom w:val="none" w:sz="0" w:space="0" w:color="auto"/>
            <w:right w:val="none" w:sz="0" w:space="0" w:color="auto"/>
          </w:divBdr>
        </w:div>
        <w:div w:id="99448139">
          <w:marLeft w:val="0"/>
          <w:marRight w:val="0"/>
          <w:marTop w:val="0"/>
          <w:marBottom w:val="0"/>
          <w:divBdr>
            <w:top w:val="none" w:sz="0" w:space="0" w:color="auto"/>
            <w:left w:val="none" w:sz="0" w:space="0" w:color="auto"/>
            <w:bottom w:val="none" w:sz="0" w:space="0" w:color="auto"/>
            <w:right w:val="none" w:sz="0" w:space="0" w:color="auto"/>
          </w:divBdr>
        </w:div>
        <w:div w:id="114443724">
          <w:marLeft w:val="0"/>
          <w:marRight w:val="0"/>
          <w:marTop w:val="0"/>
          <w:marBottom w:val="0"/>
          <w:divBdr>
            <w:top w:val="none" w:sz="0" w:space="0" w:color="auto"/>
            <w:left w:val="none" w:sz="0" w:space="0" w:color="auto"/>
            <w:bottom w:val="none" w:sz="0" w:space="0" w:color="auto"/>
            <w:right w:val="none" w:sz="0" w:space="0" w:color="auto"/>
          </w:divBdr>
        </w:div>
        <w:div w:id="123281833">
          <w:marLeft w:val="0"/>
          <w:marRight w:val="0"/>
          <w:marTop w:val="0"/>
          <w:marBottom w:val="0"/>
          <w:divBdr>
            <w:top w:val="none" w:sz="0" w:space="0" w:color="auto"/>
            <w:left w:val="none" w:sz="0" w:space="0" w:color="auto"/>
            <w:bottom w:val="none" w:sz="0" w:space="0" w:color="auto"/>
            <w:right w:val="none" w:sz="0" w:space="0" w:color="auto"/>
          </w:divBdr>
        </w:div>
        <w:div w:id="124201985">
          <w:marLeft w:val="0"/>
          <w:marRight w:val="0"/>
          <w:marTop w:val="0"/>
          <w:marBottom w:val="0"/>
          <w:divBdr>
            <w:top w:val="none" w:sz="0" w:space="0" w:color="auto"/>
            <w:left w:val="none" w:sz="0" w:space="0" w:color="auto"/>
            <w:bottom w:val="none" w:sz="0" w:space="0" w:color="auto"/>
            <w:right w:val="none" w:sz="0" w:space="0" w:color="auto"/>
          </w:divBdr>
        </w:div>
        <w:div w:id="126625592">
          <w:marLeft w:val="0"/>
          <w:marRight w:val="0"/>
          <w:marTop w:val="0"/>
          <w:marBottom w:val="0"/>
          <w:divBdr>
            <w:top w:val="none" w:sz="0" w:space="0" w:color="auto"/>
            <w:left w:val="none" w:sz="0" w:space="0" w:color="auto"/>
            <w:bottom w:val="none" w:sz="0" w:space="0" w:color="auto"/>
            <w:right w:val="none" w:sz="0" w:space="0" w:color="auto"/>
          </w:divBdr>
        </w:div>
        <w:div w:id="158277233">
          <w:marLeft w:val="0"/>
          <w:marRight w:val="0"/>
          <w:marTop w:val="0"/>
          <w:marBottom w:val="0"/>
          <w:divBdr>
            <w:top w:val="none" w:sz="0" w:space="0" w:color="auto"/>
            <w:left w:val="none" w:sz="0" w:space="0" w:color="auto"/>
            <w:bottom w:val="none" w:sz="0" w:space="0" w:color="auto"/>
            <w:right w:val="none" w:sz="0" w:space="0" w:color="auto"/>
          </w:divBdr>
        </w:div>
        <w:div w:id="194777443">
          <w:marLeft w:val="0"/>
          <w:marRight w:val="0"/>
          <w:marTop w:val="0"/>
          <w:marBottom w:val="0"/>
          <w:divBdr>
            <w:top w:val="none" w:sz="0" w:space="0" w:color="auto"/>
            <w:left w:val="none" w:sz="0" w:space="0" w:color="auto"/>
            <w:bottom w:val="none" w:sz="0" w:space="0" w:color="auto"/>
            <w:right w:val="none" w:sz="0" w:space="0" w:color="auto"/>
          </w:divBdr>
        </w:div>
        <w:div w:id="198594690">
          <w:marLeft w:val="0"/>
          <w:marRight w:val="0"/>
          <w:marTop w:val="0"/>
          <w:marBottom w:val="0"/>
          <w:divBdr>
            <w:top w:val="none" w:sz="0" w:space="0" w:color="auto"/>
            <w:left w:val="none" w:sz="0" w:space="0" w:color="auto"/>
            <w:bottom w:val="none" w:sz="0" w:space="0" w:color="auto"/>
            <w:right w:val="none" w:sz="0" w:space="0" w:color="auto"/>
          </w:divBdr>
        </w:div>
        <w:div w:id="218169441">
          <w:marLeft w:val="0"/>
          <w:marRight w:val="0"/>
          <w:marTop w:val="0"/>
          <w:marBottom w:val="0"/>
          <w:divBdr>
            <w:top w:val="none" w:sz="0" w:space="0" w:color="auto"/>
            <w:left w:val="none" w:sz="0" w:space="0" w:color="auto"/>
            <w:bottom w:val="none" w:sz="0" w:space="0" w:color="auto"/>
            <w:right w:val="none" w:sz="0" w:space="0" w:color="auto"/>
          </w:divBdr>
        </w:div>
        <w:div w:id="251087234">
          <w:marLeft w:val="0"/>
          <w:marRight w:val="0"/>
          <w:marTop w:val="0"/>
          <w:marBottom w:val="0"/>
          <w:divBdr>
            <w:top w:val="none" w:sz="0" w:space="0" w:color="auto"/>
            <w:left w:val="none" w:sz="0" w:space="0" w:color="auto"/>
            <w:bottom w:val="none" w:sz="0" w:space="0" w:color="auto"/>
            <w:right w:val="none" w:sz="0" w:space="0" w:color="auto"/>
          </w:divBdr>
        </w:div>
        <w:div w:id="278686673">
          <w:marLeft w:val="0"/>
          <w:marRight w:val="0"/>
          <w:marTop w:val="0"/>
          <w:marBottom w:val="0"/>
          <w:divBdr>
            <w:top w:val="none" w:sz="0" w:space="0" w:color="auto"/>
            <w:left w:val="none" w:sz="0" w:space="0" w:color="auto"/>
            <w:bottom w:val="none" w:sz="0" w:space="0" w:color="auto"/>
            <w:right w:val="none" w:sz="0" w:space="0" w:color="auto"/>
          </w:divBdr>
        </w:div>
        <w:div w:id="287274144">
          <w:marLeft w:val="0"/>
          <w:marRight w:val="0"/>
          <w:marTop w:val="0"/>
          <w:marBottom w:val="0"/>
          <w:divBdr>
            <w:top w:val="none" w:sz="0" w:space="0" w:color="auto"/>
            <w:left w:val="none" w:sz="0" w:space="0" w:color="auto"/>
            <w:bottom w:val="none" w:sz="0" w:space="0" w:color="auto"/>
            <w:right w:val="none" w:sz="0" w:space="0" w:color="auto"/>
          </w:divBdr>
        </w:div>
        <w:div w:id="299457268">
          <w:marLeft w:val="0"/>
          <w:marRight w:val="0"/>
          <w:marTop w:val="0"/>
          <w:marBottom w:val="0"/>
          <w:divBdr>
            <w:top w:val="none" w:sz="0" w:space="0" w:color="auto"/>
            <w:left w:val="none" w:sz="0" w:space="0" w:color="auto"/>
            <w:bottom w:val="none" w:sz="0" w:space="0" w:color="auto"/>
            <w:right w:val="none" w:sz="0" w:space="0" w:color="auto"/>
          </w:divBdr>
        </w:div>
        <w:div w:id="352339003">
          <w:marLeft w:val="0"/>
          <w:marRight w:val="0"/>
          <w:marTop w:val="0"/>
          <w:marBottom w:val="0"/>
          <w:divBdr>
            <w:top w:val="none" w:sz="0" w:space="0" w:color="auto"/>
            <w:left w:val="none" w:sz="0" w:space="0" w:color="auto"/>
            <w:bottom w:val="none" w:sz="0" w:space="0" w:color="auto"/>
            <w:right w:val="none" w:sz="0" w:space="0" w:color="auto"/>
          </w:divBdr>
        </w:div>
        <w:div w:id="356929608">
          <w:marLeft w:val="0"/>
          <w:marRight w:val="0"/>
          <w:marTop w:val="0"/>
          <w:marBottom w:val="0"/>
          <w:divBdr>
            <w:top w:val="none" w:sz="0" w:space="0" w:color="auto"/>
            <w:left w:val="none" w:sz="0" w:space="0" w:color="auto"/>
            <w:bottom w:val="none" w:sz="0" w:space="0" w:color="auto"/>
            <w:right w:val="none" w:sz="0" w:space="0" w:color="auto"/>
          </w:divBdr>
        </w:div>
        <w:div w:id="363870922">
          <w:marLeft w:val="0"/>
          <w:marRight w:val="0"/>
          <w:marTop w:val="0"/>
          <w:marBottom w:val="0"/>
          <w:divBdr>
            <w:top w:val="none" w:sz="0" w:space="0" w:color="auto"/>
            <w:left w:val="none" w:sz="0" w:space="0" w:color="auto"/>
            <w:bottom w:val="none" w:sz="0" w:space="0" w:color="auto"/>
            <w:right w:val="none" w:sz="0" w:space="0" w:color="auto"/>
          </w:divBdr>
        </w:div>
        <w:div w:id="391664079">
          <w:marLeft w:val="0"/>
          <w:marRight w:val="0"/>
          <w:marTop w:val="0"/>
          <w:marBottom w:val="0"/>
          <w:divBdr>
            <w:top w:val="none" w:sz="0" w:space="0" w:color="auto"/>
            <w:left w:val="none" w:sz="0" w:space="0" w:color="auto"/>
            <w:bottom w:val="none" w:sz="0" w:space="0" w:color="auto"/>
            <w:right w:val="none" w:sz="0" w:space="0" w:color="auto"/>
          </w:divBdr>
        </w:div>
        <w:div w:id="465513709">
          <w:marLeft w:val="0"/>
          <w:marRight w:val="0"/>
          <w:marTop w:val="0"/>
          <w:marBottom w:val="0"/>
          <w:divBdr>
            <w:top w:val="none" w:sz="0" w:space="0" w:color="auto"/>
            <w:left w:val="none" w:sz="0" w:space="0" w:color="auto"/>
            <w:bottom w:val="none" w:sz="0" w:space="0" w:color="auto"/>
            <w:right w:val="none" w:sz="0" w:space="0" w:color="auto"/>
          </w:divBdr>
        </w:div>
        <w:div w:id="476193101">
          <w:marLeft w:val="0"/>
          <w:marRight w:val="0"/>
          <w:marTop w:val="0"/>
          <w:marBottom w:val="0"/>
          <w:divBdr>
            <w:top w:val="none" w:sz="0" w:space="0" w:color="auto"/>
            <w:left w:val="none" w:sz="0" w:space="0" w:color="auto"/>
            <w:bottom w:val="none" w:sz="0" w:space="0" w:color="auto"/>
            <w:right w:val="none" w:sz="0" w:space="0" w:color="auto"/>
          </w:divBdr>
        </w:div>
        <w:div w:id="483592957">
          <w:marLeft w:val="0"/>
          <w:marRight w:val="0"/>
          <w:marTop w:val="0"/>
          <w:marBottom w:val="0"/>
          <w:divBdr>
            <w:top w:val="none" w:sz="0" w:space="0" w:color="auto"/>
            <w:left w:val="none" w:sz="0" w:space="0" w:color="auto"/>
            <w:bottom w:val="none" w:sz="0" w:space="0" w:color="auto"/>
            <w:right w:val="none" w:sz="0" w:space="0" w:color="auto"/>
          </w:divBdr>
        </w:div>
        <w:div w:id="486480208">
          <w:marLeft w:val="0"/>
          <w:marRight w:val="0"/>
          <w:marTop w:val="0"/>
          <w:marBottom w:val="0"/>
          <w:divBdr>
            <w:top w:val="none" w:sz="0" w:space="0" w:color="auto"/>
            <w:left w:val="none" w:sz="0" w:space="0" w:color="auto"/>
            <w:bottom w:val="none" w:sz="0" w:space="0" w:color="auto"/>
            <w:right w:val="none" w:sz="0" w:space="0" w:color="auto"/>
          </w:divBdr>
        </w:div>
        <w:div w:id="521356269">
          <w:marLeft w:val="0"/>
          <w:marRight w:val="0"/>
          <w:marTop w:val="0"/>
          <w:marBottom w:val="0"/>
          <w:divBdr>
            <w:top w:val="none" w:sz="0" w:space="0" w:color="auto"/>
            <w:left w:val="none" w:sz="0" w:space="0" w:color="auto"/>
            <w:bottom w:val="none" w:sz="0" w:space="0" w:color="auto"/>
            <w:right w:val="none" w:sz="0" w:space="0" w:color="auto"/>
          </w:divBdr>
        </w:div>
        <w:div w:id="524909152">
          <w:marLeft w:val="0"/>
          <w:marRight w:val="0"/>
          <w:marTop w:val="0"/>
          <w:marBottom w:val="0"/>
          <w:divBdr>
            <w:top w:val="none" w:sz="0" w:space="0" w:color="auto"/>
            <w:left w:val="none" w:sz="0" w:space="0" w:color="auto"/>
            <w:bottom w:val="none" w:sz="0" w:space="0" w:color="auto"/>
            <w:right w:val="none" w:sz="0" w:space="0" w:color="auto"/>
          </w:divBdr>
        </w:div>
        <w:div w:id="549221182">
          <w:marLeft w:val="0"/>
          <w:marRight w:val="0"/>
          <w:marTop w:val="0"/>
          <w:marBottom w:val="0"/>
          <w:divBdr>
            <w:top w:val="none" w:sz="0" w:space="0" w:color="auto"/>
            <w:left w:val="none" w:sz="0" w:space="0" w:color="auto"/>
            <w:bottom w:val="none" w:sz="0" w:space="0" w:color="auto"/>
            <w:right w:val="none" w:sz="0" w:space="0" w:color="auto"/>
          </w:divBdr>
        </w:div>
        <w:div w:id="576672621">
          <w:marLeft w:val="0"/>
          <w:marRight w:val="0"/>
          <w:marTop w:val="0"/>
          <w:marBottom w:val="0"/>
          <w:divBdr>
            <w:top w:val="none" w:sz="0" w:space="0" w:color="auto"/>
            <w:left w:val="none" w:sz="0" w:space="0" w:color="auto"/>
            <w:bottom w:val="none" w:sz="0" w:space="0" w:color="auto"/>
            <w:right w:val="none" w:sz="0" w:space="0" w:color="auto"/>
          </w:divBdr>
        </w:div>
        <w:div w:id="598417816">
          <w:marLeft w:val="0"/>
          <w:marRight w:val="0"/>
          <w:marTop w:val="0"/>
          <w:marBottom w:val="0"/>
          <w:divBdr>
            <w:top w:val="none" w:sz="0" w:space="0" w:color="auto"/>
            <w:left w:val="none" w:sz="0" w:space="0" w:color="auto"/>
            <w:bottom w:val="none" w:sz="0" w:space="0" w:color="auto"/>
            <w:right w:val="none" w:sz="0" w:space="0" w:color="auto"/>
          </w:divBdr>
        </w:div>
        <w:div w:id="635912132">
          <w:marLeft w:val="0"/>
          <w:marRight w:val="0"/>
          <w:marTop w:val="0"/>
          <w:marBottom w:val="0"/>
          <w:divBdr>
            <w:top w:val="none" w:sz="0" w:space="0" w:color="auto"/>
            <w:left w:val="none" w:sz="0" w:space="0" w:color="auto"/>
            <w:bottom w:val="none" w:sz="0" w:space="0" w:color="auto"/>
            <w:right w:val="none" w:sz="0" w:space="0" w:color="auto"/>
          </w:divBdr>
        </w:div>
        <w:div w:id="660499993">
          <w:marLeft w:val="0"/>
          <w:marRight w:val="0"/>
          <w:marTop w:val="0"/>
          <w:marBottom w:val="0"/>
          <w:divBdr>
            <w:top w:val="none" w:sz="0" w:space="0" w:color="auto"/>
            <w:left w:val="none" w:sz="0" w:space="0" w:color="auto"/>
            <w:bottom w:val="none" w:sz="0" w:space="0" w:color="auto"/>
            <w:right w:val="none" w:sz="0" w:space="0" w:color="auto"/>
          </w:divBdr>
        </w:div>
        <w:div w:id="674920767">
          <w:marLeft w:val="0"/>
          <w:marRight w:val="0"/>
          <w:marTop w:val="0"/>
          <w:marBottom w:val="0"/>
          <w:divBdr>
            <w:top w:val="none" w:sz="0" w:space="0" w:color="auto"/>
            <w:left w:val="none" w:sz="0" w:space="0" w:color="auto"/>
            <w:bottom w:val="none" w:sz="0" w:space="0" w:color="auto"/>
            <w:right w:val="none" w:sz="0" w:space="0" w:color="auto"/>
          </w:divBdr>
        </w:div>
        <w:div w:id="682515990">
          <w:marLeft w:val="0"/>
          <w:marRight w:val="0"/>
          <w:marTop w:val="0"/>
          <w:marBottom w:val="0"/>
          <w:divBdr>
            <w:top w:val="none" w:sz="0" w:space="0" w:color="auto"/>
            <w:left w:val="none" w:sz="0" w:space="0" w:color="auto"/>
            <w:bottom w:val="none" w:sz="0" w:space="0" w:color="auto"/>
            <w:right w:val="none" w:sz="0" w:space="0" w:color="auto"/>
          </w:divBdr>
        </w:div>
        <w:div w:id="715007755">
          <w:marLeft w:val="0"/>
          <w:marRight w:val="0"/>
          <w:marTop w:val="0"/>
          <w:marBottom w:val="0"/>
          <w:divBdr>
            <w:top w:val="none" w:sz="0" w:space="0" w:color="auto"/>
            <w:left w:val="none" w:sz="0" w:space="0" w:color="auto"/>
            <w:bottom w:val="none" w:sz="0" w:space="0" w:color="auto"/>
            <w:right w:val="none" w:sz="0" w:space="0" w:color="auto"/>
          </w:divBdr>
        </w:div>
        <w:div w:id="752626073">
          <w:marLeft w:val="0"/>
          <w:marRight w:val="0"/>
          <w:marTop w:val="0"/>
          <w:marBottom w:val="0"/>
          <w:divBdr>
            <w:top w:val="none" w:sz="0" w:space="0" w:color="auto"/>
            <w:left w:val="none" w:sz="0" w:space="0" w:color="auto"/>
            <w:bottom w:val="none" w:sz="0" w:space="0" w:color="auto"/>
            <w:right w:val="none" w:sz="0" w:space="0" w:color="auto"/>
          </w:divBdr>
        </w:div>
        <w:div w:id="775440165">
          <w:marLeft w:val="0"/>
          <w:marRight w:val="0"/>
          <w:marTop w:val="0"/>
          <w:marBottom w:val="0"/>
          <w:divBdr>
            <w:top w:val="none" w:sz="0" w:space="0" w:color="auto"/>
            <w:left w:val="none" w:sz="0" w:space="0" w:color="auto"/>
            <w:bottom w:val="none" w:sz="0" w:space="0" w:color="auto"/>
            <w:right w:val="none" w:sz="0" w:space="0" w:color="auto"/>
          </w:divBdr>
        </w:div>
        <w:div w:id="807208638">
          <w:marLeft w:val="0"/>
          <w:marRight w:val="0"/>
          <w:marTop w:val="0"/>
          <w:marBottom w:val="0"/>
          <w:divBdr>
            <w:top w:val="none" w:sz="0" w:space="0" w:color="auto"/>
            <w:left w:val="none" w:sz="0" w:space="0" w:color="auto"/>
            <w:bottom w:val="none" w:sz="0" w:space="0" w:color="auto"/>
            <w:right w:val="none" w:sz="0" w:space="0" w:color="auto"/>
          </w:divBdr>
        </w:div>
        <w:div w:id="821501984">
          <w:marLeft w:val="0"/>
          <w:marRight w:val="0"/>
          <w:marTop w:val="0"/>
          <w:marBottom w:val="0"/>
          <w:divBdr>
            <w:top w:val="none" w:sz="0" w:space="0" w:color="auto"/>
            <w:left w:val="none" w:sz="0" w:space="0" w:color="auto"/>
            <w:bottom w:val="none" w:sz="0" w:space="0" w:color="auto"/>
            <w:right w:val="none" w:sz="0" w:space="0" w:color="auto"/>
          </w:divBdr>
        </w:div>
        <w:div w:id="855726903">
          <w:marLeft w:val="0"/>
          <w:marRight w:val="0"/>
          <w:marTop w:val="0"/>
          <w:marBottom w:val="0"/>
          <w:divBdr>
            <w:top w:val="none" w:sz="0" w:space="0" w:color="auto"/>
            <w:left w:val="none" w:sz="0" w:space="0" w:color="auto"/>
            <w:bottom w:val="none" w:sz="0" w:space="0" w:color="auto"/>
            <w:right w:val="none" w:sz="0" w:space="0" w:color="auto"/>
          </w:divBdr>
        </w:div>
        <w:div w:id="858546403">
          <w:marLeft w:val="0"/>
          <w:marRight w:val="0"/>
          <w:marTop w:val="0"/>
          <w:marBottom w:val="0"/>
          <w:divBdr>
            <w:top w:val="none" w:sz="0" w:space="0" w:color="auto"/>
            <w:left w:val="none" w:sz="0" w:space="0" w:color="auto"/>
            <w:bottom w:val="none" w:sz="0" w:space="0" w:color="auto"/>
            <w:right w:val="none" w:sz="0" w:space="0" w:color="auto"/>
          </w:divBdr>
        </w:div>
        <w:div w:id="895163138">
          <w:marLeft w:val="0"/>
          <w:marRight w:val="0"/>
          <w:marTop w:val="0"/>
          <w:marBottom w:val="0"/>
          <w:divBdr>
            <w:top w:val="none" w:sz="0" w:space="0" w:color="auto"/>
            <w:left w:val="none" w:sz="0" w:space="0" w:color="auto"/>
            <w:bottom w:val="none" w:sz="0" w:space="0" w:color="auto"/>
            <w:right w:val="none" w:sz="0" w:space="0" w:color="auto"/>
          </w:divBdr>
        </w:div>
        <w:div w:id="904072852">
          <w:marLeft w:val="0"/>
          <w:marRight w:val="0"/>
          <w:marTop w:val="0"/>
          <w:marBottom w:val="0"/>
          <w:divBdr>
            <w:top w:val="none" w:sz="0" w:space="0" w:color="auto"/>
            <w:left w:val="none" w:sz="0" w:space="0" w:color="auto"/>
            <w:bottom w:val="none" w:sz="0" w:space="0" w:color="auto"/>
            <w:right w:val="none" w:sz="0" w:space="0" w:color="auto"/>
          </w:divBdr>
        </w:div>
        <w:div w:id="933782329">
          <w:marLeft w:val="0"/>
          <w:marRight w:val="0"/>
          <w:marTop w:val="0"/>
          <w:marBottom w:val="0"/>
          <w:divBdr>
            <w:top w:val="none" w:sz="0" w:space="0" w:color="auto"/>
            <w:left w:val="none" w:sz="0" w:space="0" w:color="auto"/>
            <w:bottom w:val="none" w:sz="0" w:space="0" w:color="auto"/>
            <w:right w:val="none" w:sz="0" w:space="0" w:color="auto"/>
          </w:divBdr>
        </w:div>
        <w:div w:id="964308024">
          <w:marLeft w:val="0"/>
          <w:marRight w:val="0"/>
          <w:marTop w:val="0"/>
          <w:marBottom w:val="0"/>
          <w:divBdr>
            <w:top w:val="none" w:sz="0" w:space="0" w:color="auto"/>
            <w:left w:val="none" w:sz="0" w:space="0" w:color="auto"/>
            <w:bottom w:val="none" w:sz="0" w:space="0" w:color="auto"/>
            <w:right w:val="none" w:sz="0" w:space="0" w:color="auto"/>
          </w:divBdr>
        </w:div>
        <w:div w:id="970129679">
          <w:marLeft w:val="0"/>
          <w:marRight w:val="0"/>
          <w:marTop w:val="0"/>
          <w:marBottom w:val="0"/>
          <w:divBdr>
            <w:top w:val="none" w:sz="0" w:space="0" w:color="auto"/>
            <w:left w:val="none" w:sz="0" w:space="0" w:color="auto"/>
            <w:bottom w:val="none" w:sz="0" w:space="0" w:color="auto"/>
            <w:right w:val="none" w:sz="0" w:space="0" w:color="auto"/>
          </w:divBdr>
        </w:div>
        <w:div w:id="971639680">
          <w:marLeft w:val="0"/>
          <w:marRight w:val="0"/>
          <w:marTop w:val="0"/>
          <w:marBottom w:val="0"/>
          <w:divBdr>
            <w:top w:val="none" w:sz="0" w:space="0" w:color="auto"/>
            <w:left w:val="none" w:sz="0" w:space="0" w:color="auto"/>
            <w:bottom w:val="none" w:sz="0" w:space="0" w:color="auto"/>
            <w:right w:val="none" w:sz="0" w:space="0" w:color="auto"/>
          </w:divBdr>
        </w:div>
        <w:div w:id="975449310">
          <w:marLeft w:val="0"/>
          <w:marRight w:val="0"/>
          <w:marTop w:val="0"/>
          <w:marBottom w:val="0"/>
          <w:divBdr>
            <w:top w:val="none" w:sz="0" w:space="0" w:color="auto"/>
            <w:left w:val="none" w:sz="0" w:space="0" w:color="auto"/>
            <w:bottom w:val="none" w:sz="0" w:space="0" w:color="auto"/>
            <w:right w:val="none" w:sz="0" w:space="0" w:color="auto"/>
          </w:divBdr>
        </w:div>
        <w:div w:id="1023481360">
          <w:marLeft w:val="0"/>
          <w:marRight w:val="0"/>
          <w:marTop w:val="0"/>
          <w:marBottom w:val="0"/>
          <w:divBdr>
            <w:top w:val="none" w:sz="0" w:space="0" w:color="auto"/>
            <w:left w:val="none" w:sz="0" w:space="0" w:color="auto"/>
            <w:bottom w:val="none" w:sz="0" w:space="0" w:color="auto"/>
            <w:right w:val="none" w:sz="0" w:space="0" w:color="auto"/>
          </w:divBdr>
        </w:div>
        <w:div w:id="1072509892">
          <w:marLeft w:val="0"/>
          <w:marRight w:val="0"/>
          <w:marTop w:val="0"/>
          <w:marBottom w:val="0"/>
          <w:divBdr>
            <w:top w:val="none" w:sz="0" w:space="0" w:color="auto"/>
            <w:left w:val="none" w:sz="0" w:space="0" w:color="auto"/>
            <w:bottom w:val="none" w:sz="0" w:space="0" w:color="auto"/>
            <w:right w:val="none" w:sz="0" w:space="0" w:color="auto"/>
          </w:divBdr>
        </w:div>
        <w:div w:id="1084034019">
          <w:marLeft w:val="0"/>
          <w:marRight w:val="0"/>
          <w:marTop w:val="0"/>
          <w:marBottom w:val="0"/>
          <w:divBdr>
            <w:top w:val="none" w:sz="0" w:space="0" w:color="auto"/>
            <w:left w:val="none" w:sz="0" w:space="0" w:color="auto"/>
            <w:bottom w:val="none" w:sz="0" w:space="0" w:color="auto"/>
            <w:right w:val="none" w:sz="0" w:space="0" w:color="auto"/>
          </w:divBdr>
        </w:div>
        <w:div w:id="1102913243">
          <w:marLeft w:val="0"/>
          <w:marRight w:val="0"/>
          <w:marTop w:val="0"/>
          <w:marBottom w:val="0"/>
          <w:divBdr>
            <w:top w:val="none" w:sz="0" w:space="0" w:color="auto"/>
            <w:left w:val="none" w:sz="0" w:space="0" w:color="auto"/>
            <w:bottom w:val="none" w:sz="0" w:space="0" w:color="auto"/>
            <w:right w:val="none" w:sz="0" w:space="0" w:color="auto"/>
          </w:divBdr>
        </w:div>
        <w:div w:id="1104837751">
          <w:marLeft w:val="0"/>
          <w:marRight w:val="0"/>
          <w:marTop w:val="0"/>
          <w:marBottom w:val="0"/>
          <w:divBdr>
            <w:top w:val="none" w:sz="0" w:space="0" w:color="auto"/>
            <w:left w:val="none" w:sz="0" w:space="0" w:color="auto"/>
            <w:bottom w:val="none" w:sz="0" w:space="0" w:color="auto"/>
            <w:right w:val="none" w:sz="0" w:space="0" w:color="auto"/>
          </w:divBdr>
        </w:div>
        <w:div w:id="1110274284">
          <w:marLeft w:val="0"/>
          <w:marRight w:val="0"/>
          <w:marTop w:val="0"/>
          <w:marBottom w:val="0"/>
          <w:divBdr>
            <w:top w:val="none" w:sz="0" w:space="0" w:color="auto"/>
            <w:left w:val="none" w:sz="0" w:space="0" w:color="auto"/>
            <w:bottom w:val="none" w:sz="0" w:space="0" w:color="auto"/>
            <w:right w:val="none" w:sz="0" w:space="0" w:color="auto"/>
          </w:divBdr>
        </w:div>
        <w:div w:id="1185940423">
          <w:marLeft w:val="0"/>
          <w:marRight w:val="0"/>
          <w:marTop w:val="0"/>
          <w:marBottom w:val="0"/>
          <w:divBdr>
            <w:top w:val="none" w:sz="0" w:space="0" w:color="auto"/>
            <w:left w:val="none" w:sz="0" w:space="0" w:color="auto"/>
            <w:bottom w:val="none" w:sz="0" w:space="0" w:color="auto"/>
            <w:right w:val="none" w:sz="0" w:space="0" w:color="auto"/>
          </w:divBdr>
        </w:div>
        <w:div w:id="1220289904">
          <w:marLeft w:val="0"/>
          <w:marRight w:val="0"/>
          <w:marTop w:val="0"/>
          <w:marBottom w:val="0"/>
          <w:divBdr>
            <w:top w:val="none" w:sz="0" w:space="0" w:color="auto"/>
            <w:left w:val="none" w:sz="0" w:space="0" w:color="auto"/>
            <w:bottom w:val="none" w:sz="0" w:space="0" w:color="auto"/>
            <w:right w:val="none" w:sz="0" w:space="0" w:color="auto"/>
          </w:divBdr>
        </w:div>
        <w:div w:id="1222130436">
          <w:marLeft w:val="0"/>
          <w:marRight w:val="0"/>
          <w:marTop w:val="0"/>
          <w:marBottom w:val="0"/>
          <w:divBdr>
            <w:top w:val="none" w:sz="0" w:space="0" w:color="auto"/>
            <w:left w:val="none" w:sz="0" w:space="0" w:color="auto"/>
            <w:bottom w:val="none" w:sz="0" w:space="0" w:color="auto"/>
            <w:right w:val="none" w:sz="0" w:space="0" w:color="auto"/>
          </w:divBdr>
        </w:div>
        <w:div w:id="1240755058">
          <w:marLeft w:val="0"/>
          <w:marRight w:val="0"/>
          <w:marTop w:val="0"/>
          <w:marBottom w:val="0"/>
          <w:divBdr>
            <w:top w:val="none" w:sz="0" w:space="0" w:color="auto"/>
            <w:left w:val="none" w:sz="0" w:space="0" w:color="auto"/>
            <w:bottom w:val="none" w:sz="0" w:space="0" w:color="auto"/>
            <w:right w:val="none" w:sz="0" w:space="0" w:color="auto"/>
          </w:divBdr>
        </w:div>
        <w:div w:id="1259216086">
          <w:marLeft w:val="0"/>
          <w:marRight w:val="0"/>
          <w:marTop w:val="0"/>
          <w:marBottom w:val="0"/>
          <w:divBdr>
            <w:top w:val="none" w:sz="0" w:space="0" w:color="auto"/>
            <w:left w:val="none" w:sz="0" w:space="0" w:color="auto"/>
            <w:bottom w:val="none" w:sz="0" w:space="0" w:color="auto"/>
            <w:right w:val="none" w:sz="0" w:space="0" w:color="auto"/>
          </w:divBdr>
        </w:div>
        <w:div w:id="1279918235">
          <w:marLeft w:val="0"/>
          <w:marRight w:val="0"/>
          <w:marTop w:val="0"/>
          <w:marBottom w:val="0"/>
          <w:divBdr>
            <w:top w:val="none" w:sz="0" w:space="0" w:color="auto"/>
            <w:left w:val="none" w:sz="0" w:space="0" w:color="auto"/>
            <w:bottom w:val="none" w:sz="0" w:space="0" w:color="auto"/>
            <w:right w:val="none" w:sz="0" w:space="0" w:color="auto"/>
          </w:divBdr>
        </w:div>
        <w:div w:id="1305233381">
          <w:marLeft w:val="0"/>
          <w:marRight w:val="0"/>
          <w:marTop w:val="0"/>
          <w:marBottom w:val="0"/>
          <w:divBdr>
            <w:top w:val="none" w:sz="0" w:space="0" w:color="auto"/>
            <w:left w:val="none" w:sz="0" w:space="0" w:color="auto"/>
            <w:bottom w:val="none" w:sz="0" w:space="0" w:color="auto"/>
            <w:right w:val="none" w:sz="0" w:space="0" w:color="auto"/>
          </w:divBdr>
        </w:div>
        <w:div w:id="1316572684">
          <w:marLeft w:val="0"/>
          <w:marRight w:val="0"/>
          <w:marTop w:val="0"/>
          <w:marBottom w:val="0"/>
          <w:divBdr>
            <w:top w:val="none" w:sz="0" w:space="0" w:color="auto"/>
            <w:left w:val="none" w:sz="0" w:space="0" w:color="auto"/>
            <w:bottom w:val="none" w:sz="0" w:space="0" w:color="auto"/>
            <w:right w:val="none" w:sz="0" w:space="0" w:color="auto"/>
          </w:divBdr>
        </w:div>
        <w:div w:id="1355619978">
          <w:marLeft w:val="0"/>
          <w:marRight w:val="0"/>
          <w:marTop w:val="0"/>
          <w:marBottom w:val="0"/>
          <w:divBdr>
            <w:top w:val="none" w:sz="0" w:space="0" w:color="auto"/>
            <w:left w:val="none" w:sz="0" w:space="0" w:color="auto"/>
            <w:bottom w:val="none" w:sz="0" w:space="0" w:color="auto"/>
            <w:right w:val="none" w:sz="0" w:space="0" w:color="auto"/>
          </w:divBdr>
        </w:div>
        <w:div w:id="1366175395">
          <w:marLeft w:val="0"/>
          <w:marRight w:val="0"/>
          <w:marTop w:val="0"/>
          <w:marBottom w:val="0"/>
          <w:divBdr>
            <w:top w:val="none" w:sz="0" w:space="0" w:color="auto"/>
            <w:left w:val="none" w:sz="0" w:space="0" w:color="auto"/>
            <w:bottom w:val="none" w:sz="0" w:space="0" w:color="auto"/>
            <w:right w:val="none" w:sz="0" w:space="0" w:color="auto"/>
          </w:divBdr>
        </w:div>
        <w:div w:id="1387294620">
          <w:marLeft w:val="0"/>
          <w:marRight w:val="0"/>
          <w:marTop w:val="0"/>
          <w:marBottom w:val="0"/>
          <w:divBdr>
            <w:top w:val="none" w:sz="0" w:space="0" w:color="auto"/>
            <w:left w:val="none" w:sz="0" w:space="0" w:color="auto"/>
            <w:bottom w:val="none" w:sz="0" w:space="0" w:color="auto"/>
            <w:right w:val="none" w:sz="0" w:space="0" w:color="auto"/>
          </w:divBdr>
        </w:div>
        <w:div w:id="1387801651">
          <w:marLeft w:val="0"/>
          <w:marRight w:val="0"/>
          <w:marTop w:val="0"/>
          <w:marBottom w:val="0"/>
          <w:divBdr>
            <w:top w:val="none" w:sz="0" w:space="0" w:color="auto"/>
            <w:left w:val="none" w:sz="0" w:space="0" w:color="auto"/>
            <w:bottom w:val="none" w:sz="0" w:space="0" w:color="auto"/>
            <w:right w:val="none" w:sz="0" w:space="0" w:color="auto"/>
          </w:divBdr>
        </w:div>
        <w:div w:id="1423335007">
          <w:marLeft w:val="0"/>
          <w:marRight w:val="0"/>
          <w:marTop w:val="0"/>
          <w:marBottom w:val="0"/>
          <w:divBdr>
            <w:top w:val="none" w:sz="0" w:space="0" w:color="auto"/>
            <w:left w:val="none" w:sz="0" w:space="0" w:color="auto"/>
            <w:bottom w:val="none" w:sz="0" w:space="0" w:color="auto"/>
            <w:right w:val="none" w:sz="0" w:space="0" w:color="auto"/>
          </w:divBdr>
        </w:div>
        <w:div w:id="1441412859">
          <w:marLeft w:val="0"/>
          <w:marRight w:val="0"/>
          <w:marTop w:val="0"/>
          <w:marBottom w:val="0"/>
          <w:divBdr>
            <w:top w:val="none" w:sz="0" w:space="0" w:color="auto"/>
            <w:left w:val="none" w:sz="0" w:space="0" w:color="auto"/>
            <w:bottom w:val="none" w:sz="0" w:space="0" w:color="auto"/>
            <w:right w:val="none" w:sz="0" w:space="0" w:color="auto"/>
          </w:divBdr>
        </w:div>
        <w:div w:id="1445345259">
          <w:marLeft w:val="0"/>
          <w:marRight w:val="0"/>
          <w:marTop w:val="0"/>
          <w:marBottom w:val="0"/>
          <w:divBdr>
            <w:top w:val="none" w:sz="0" w:space="0" w:color="auto"/>
            <w:left w:val="none" w:sz="0" w:space="0" w:color="auto"/>
            <w:bottom w:val="none" w:sz="0" w:space="0" w:color="auto"/>
            <w:right w:val="none" w:sz="0" w:space="0" w:color="auto"/>
          </w:divBdr>
        </w:div>
        <w:div w:id="1507402688">
          <w:marLeft w:val="0"/>
          <w:marRight w:val="0"/>
          <w:marTop w:val="0"/>
          <w:marBottom w:val="0"/>
          <w:divBdr>
            <w:top w:val="none" w:sz="0" w:space="0" w:color="auto"/>
            <w:left w:val="none" w:sz="0" w:space="0" w:color="auto"/>
            <w:bottom w:val="none" w:sz="0" w:space="0" w:color="auto"/>
            <w:right w:val="none" w:sz="0" w:space="0" w:color="auto"/>
          </w:divBdr>
        </w:div>
        <w:div w:id="1514224359">
          <w:marLeft w:val="0"/>
          <w:marRight w:val="0"/>
          <w:marTop w:val="0"/>
          <w:marBottom w:val="0"/>
          <w:divBdr>
            <w:top w:val="none" w:sz="0" w:space="0" w:color="auto"/>
            <w:left w:val="none" w:sz="0" w:space="0" w:color="auto"/>
            <w:bottom w:val="none" w:sz="0" w:space="0" w:color="auto"/>
            <w:right w:val="none" w:sz="0" w:space="0" w:color="auto"/>
          </w:divBdr>
        </w:div>
        <w:div w:id="1536120322">
          <w:marLeft w:val="0"/>
          <w:marRight w:val="0"/>
          <w:marTop w:val="0"/>
          <w:marBottom w:val="0"/>
          <w:divBdr>
            <w:top w:val="none" w:sz="0" w:space="0" w:color="auto"/>
            <w:left w:val="none" w:sz="0" w:space="0" w:color="auto"/>
            <w:bottom w:val="none" w:sz="0" w:space="0" w:color="auto"/>
            <w:right w:val="none" w:sz="0" w:space="0" w:color="auto"/>
          </w:divBdr>
        </w:div>
        <w:div w:id="1607034849">
          <w:marLeft w:val="0"/>
          <w:marRight w:val="0"/>
          <w:marTop w:val="0"/>
          <w:marBottom w:val="0"/>
          <w:divBdr>
            <w:top w:val="none" w:sz="0" w:space="0" w:color="auto"/>
            <w:left w:val="none" w:sz="0" w:space="0" w:color="auto"/>
            <w:bottom w:val="none" w:sz="0" w:space="0" w:color="auto"/>
            <w:right w:val="none" w:sz="0" w:space="0" w:color="auto"/>
          </w:divBdr>
        </w:div>
        <w:div w:id="1611621470">
          <w:marLeft w:val="0"/>
          <w:marRight w:val="0"/>
          <w:marTop w:val="0"/>
          <w:marBottom w:val="0"/>
          <w:divBdr>
            <w:top w:val="none" w:sz="0" w:space="0" w:color="auto"/>
            <w:left w:val="none" w:sz="0" w:space="0" w:color="auto"/>
            <w:bottom w:val="none" w:sz="0" w:space="0" w:color="auto"/>
            <w:right w:val="none" w:sz="0" w:space="0" w:color="auto"/>
          </w:divBdr>
        </w:div>
        <w:div w:id="1616209684">
          <w:marLeft w:val="0"/>
          <w:marRight w:val="0"/>
          <w:marTop w:val="0"/>
          <w:marBottom w:val="0"/>
          <w:divBdr>
            <w:top w:val="none" w:sz="0" w:space="0" w:color="auto"/>
            <w:left w:val="none" w:sz="0" w:space="0" w:color="auto"/>
            <w:bottom w:val="none" w:sz="0" w:space="0" w:color="auto"/>
            <w:right w:val="none" w:sz="0" w:space="0" w:color="auto"/>
          </w:divBdr>
        </w:div>
        <w:div w:id="1624076732">
          <w:marLeft w:val="0"/>
          <w:marRight w:val="0"/>
          <w:marTop w:val="0"/>
          <w:marBottom w:val="0"/>
          <w:divBdr>
            <w:top w:val="none" w:sz="0" w:space="0" w:color="auto"/>
            <w:left w:val="none" w:sz="0" w:space="0" w:color="auto"/>
            <w:bottom w:val="none" w:sz="0" w:space="0" w:color="auto"/>
            <w:right w:val="none" w:sz="0" w:space="0" w:color="auto"/>
          </w:divBdr>
        </w:div>
        <w:div w:id="1628316656">
          <w:marLeft w:val="0"/>
          <w:marRight w:val="0"/>
          <w:marTop w:val="0"/>
          <w:marBottom w:val="0"/>
          <w:divBdr>
            <w:top w:val="none" w:sz="0" w:space="0" w:color="auto"/>
            <w:left w:val="none" w:sz="0" w:space="0" w:color="auto"/>
            <w:bottom w:val="none" w:sz="0" w:space="0" w:color="auto"/>
            <w:right w:val="none" w:sz="0" w:space="0" w:color="auto"/>
          </w:divBdr>
        </w:div>
        <w:div w:id="1658529546">
          <w:marLeft w:val="0"/>
          <w:marRight w:val="0"/>
          <w:marTop w:val="0"/>
          <w:marBottom w:val="0"/>
          <w:divBdr>
            <w:top w:val="none" w:sz="0" w:space="0" w:color="auto"/>
            <w:left w:val="none" w:sz="0" w:space="0" w:color="auto"/>
            <w:bottom w:val="none" w:sz="0" w:space="0" w:color="auto"/>
            <w:right w:val="none" w:sz="0" w:space="0" w:color="auto"/>
          </w:divBdr>
        </w:div>
        <w:div w:id="1676180744">
          <w:marLeft w:val="0"/>
          <w:marRight w:val="0"/>
          <w:marTop w:val="0"/>
          <w:marBottom w:val="0"/>
          <w:divBdr>
            <w:top w:val="none" w:sz="0" w:space="0" w:color="auto"/>
            <w:left w:val="none" w:sz="0" w:space="0" w:color="auto"/>
            <w:bottom w:val="none" w:sz="0" w:space="0" w:color="auto"/>
            <w:right w:val="none" w:sz="0" w:space="0" w:color="auto"/>
          </w:divBdr>
        </w:div>
        <w:div w:id="1676882876">
          <w:marLeft w:val="0"/>
          <w:marRight w:val="0"/>
          <w:marTop w:val="0"/>
          <w:marBottom w:val="0"/>
          <w:divBdr>
            <w:top w:val="none" w:sz="0" w:space="0" w:color="auto"/>
            <w:left w:val="none" w:sz="0" w:space="0" w:color="auto"/>
            <w:bottom w:val="none" w:sz="0" w:space="0" w:color="auto"/>
            <w:right w:val="none" w:sz="0" w:space="0" w:color="auto"/>
          </w:divBdr>
        </w:div>
        <w:div w:id="1758790026">
          <w:marLeft w:val="0"/>
          <w:marRight w:val="0"/>
          <w:marTop w:val="0"/>
          <w:marBottom w:val="0"/>
          <w:divBdr>
            <w:top w:val="none" w:sz="0" w:space="0" w:color="auto"/>
            <w:left w:val="none" w:sz="0" w:space="0" w:color="auto"/>
            <w:bottom w:val="none" w:sz="0" w:space="0" w:color="auto"/>
            <w:right w:val="none" w:sz="0" w:space="0" w:color="auto"/>
          </w:divBdr>
        </w:div>
        <w:div w:id="1778941945">
          <w:marLeft w:val="0"/>
          <w:marRight w:val="0"/>
          <w:marTop w:val="0"/>
          <w:marBottom w:val="0"/>
          <w:divBdr>
            <w:top w:val="none" w:sz="0" w:space="0" w:color="auto"/>
            <w:left w:val="none" w:sz="0" w:space="0" w:color="auto"/>
            <w:bottom w:val="none" w:sz="0" w:space="0" w:color="auto"/>
            <w:right w:val="none" w:sz="0" w:space="0" w:color="auto"/>
          </w:divBdr>
        </w:div>
        <w:div w:id="1794128599">
          <w:marLeft w:val="0"/>
          <w:marRight w:val="0"/>
          <w:marTop w:val="0"/>
          <w:marBottom w:val="0"/>
          <w:divBdr>
            <w:top w:val="none" w:sz="0" w:space="0" w:color="auto"/>
            <w:left w:val="none" w:sz="0" w:space="0" w:color="auto"/>
            <w:bottom w:val="none" w:sz="0" w:space="0" w:color="auto"/>
            <w:right w:val="none" w:sz="0" w:space="0" w:color="auto"/>
          </w:divBdr>
        </w:div>
        <w:div w:id="1816868358">
          <w:marLeft w:val="0"/>
          <w:marRight w:val="0"/>
          <w:marTop w:val="0"/>
          <w:marBottom w:val="0"/>
          <w:divBdr>
            <w:top w:val="none" w:sz="0" w:space="0" w:color="auto"/>
            <w:left w:val="none" w:sz="0" w:space="0" w:color="auto"/>
            <w:bottom w:val="none" w:sz="0" w:space="0" w:color="auto"/>
            <w:right w:val="none" w:sz="0" w:space="0" w:color="auto"/>
          </w:divBdr>
        </w:div>
        <w:div w:id="1833908292">
          <w:marLeft w:val="0"/>
          <w:marRight w:val="0"/>
          <w:marTop w:val="0"/>
          <w:marBottom w:val="0"/>
          <w:divBdr>
            <w:top w:val="none" w:sz="0" w:space="0" w:color="auto"/>
            <w:left w:val="none" w:sz="0" w:space="0" w:color="auto"/>
            <w:bottom w:val="none" w:sz="0" w:space="0" w:color="auto"/>
            <w:right w:val="none" w:sz="0" w:space="0" w:color="auto"/>
          </w:divBdr>
        </w:div>
        <w:div w:id="1845125793">
          <w:marLeft w:val="0"/>
          <w:marRight w:val="0"/>
          <w:marTop w:val="0"/>
          <w:marBottom w:val="0"/>
          <w:divBdr>
            <w:top w:val="none" w:sz="0" w:space="0" w:color="auto"/>
            <w:left w:val="none" w:sz="0" w:space="0" w:color="auto"/>
            <w:bottom w:val="none" w:sz="0" w:space="0" w:color="auto"/>
            <w:right w:val="none" w:sz="0" w:space="0" w:color="auto"/>
          </w:divBdr>
        </w:div>
        <w:div w:id="1852523110">
          <w:marLeft w:val="0"/>
          <w:marRight w:val="0"/>
          <w:marTop w:val="0"/>
          <w:marBottom w:val="0"/>
          <w:divBdr>
            <w:top w:val="none" w:sz="0" w:space="0" w:color="auto"/>
            <w:left w:val="none" w:sz="0" w:space="0" w:color="auto"/>
            <w:bottom w:val="none" w:sz="0" w:space="0" w:color="auto"/>
            <w:right w:val="none" w:sz="0" w:space="0" w:color="auto"/>
          </w:divBdr>
        </w:div>
        <w:div w:id="1876850617">
          <w:marLeft w:val="0"/>
          <w:marRight w:val="0"/>
          <w:marTop w:val="0"/>
          <w:marBottom w:val="0"/>
          <w:divBdr>
            <w:top w:val="none" w:sz="0" w:space="0" w:color="auto"/>
            <w:left w:val="none" w:sz="0" w:space="0" w:color="auto"/>
            <w:bottom w:val="none" w:sz="0" w:space="0" w:color="auto"/>
            <w:right w:val="none" w:sz="0" w:space="0" w:color="auto"/>
          </w:divBdr>
        </w:div>
        <w:div w:id="1886067460">
          <w:marLeft w:val="0"/>
          <w:marRight w:val="0"/>
          <w:marTop w:val="0"/>
          <w:marBottom w:val="0"/>
          <w:divBdr>
            <w:top w:val="none" w:sz="0" w:space="0" w:color="auto"/>
            <w:left w:val="none" w:sz="0" w:space="0" w:color="auto"/>
            <w:bottom w:val="none" w:sz="0" w:space="0" w:color="auto"/>
            <w:right w:val="none" w:sz="0" w:space="0" w:color="auto"/>
          </w:divBdr>
        </w:div>
        <w:div w:id="1889100126">
          <w:marLeft w:val="0"/>
          <w:marRight w:val="0"/>
          <w:marTop w:val="0"/>
          <w:marBottom w:val="0"/>
          <w:divBdr>
            <w:top w:val="none" w:sz="0" w:space="0" w:color="auto"/>
            <w:left w:val="none" w:sz="0" w:space="0" w:color="auto"/>
            <w:bottom w:val="none" w:sz="0" w:space="0" w:color="auto"/>
            <w:right w:val="none" w:sz="0" w:space="0" w:color="auto"/>
          </w:divBdr>
        </w:div>
        <w:div w:id="1916817695">
          <w:marLeft w:val="0"/>
          <w:marRight w:val="0"/>
          <w:marTop w:val="0"/>
          <w:marBottom w:val="0"/>
          <w:divBdr>
            <w:top w:val="none" w:sz="0" w:space="0" w:color="auto"/>
            <w:left w:val="none" w:sz="0" w:space="0" w:color="auto"/>
            <w:bottom w:val="none" w:sz="0" w:space="0" w:color="auto"/>
            <w:right w:val="none" w:sz="0" w:space="0" w:color="auto"/>
          </w:divBdr>
        </w:div>
        <w:div w:id="1922834166">
          <w:marLeft w:val="0"/>
          <w:marRight w:val="0"/>
          <w:marTop w:val="0"/>
          <w:marBottom w:val="0"/>
          <w:divBdr>
            <w:top w:val="none" w:sz="0" w:space="0" w:color="auto"/>
            <w:left w:val="none" w:sz="0" w:space="0" w:color="auto"/>
            <w:bottom w:val="none" w:sz="0" w:space="0" w:color="auto"/>
            <w:right w:val="none" w:sz="0" w:space="0" w:color="auto"/>
          </w:divBdr>
        </w:div>
        <w:div w:id="1951816558">
          <w:marLeft w:val="0"/>
          <w:marRight w:val="0"/>
          <w:marTop w:val="0"/>
          <w:marBottom w:val="0"/>
          <w:divBdr>
            <w:top w:val="none" w:sz="0" w:space="0" w:color="auto"/>
            <w:left w:val="none" w:sz="0" w:space="0" w:color="auto"/>
            <w:bottom w:val="none" w:sz="0" w:space="0" w:color="auto"/>
            <w:right w:val="none" w:sz="0" w:space="0" w:color="auto"/>
          </w:divBdr>
        </w:div>
        <w:div w:id="1971520086">
          <w:marLeft w:val="0"/>
          <w:marRight w:val="0"/>
          <w:marTop w:val="0"/>
          <w:marBottom w:val="0"/>
          <w:divBdr>
            <w:top w:val="none" w:sz="0" w:space="0" w:color="auto"/>
            <w:left w:val="none" w:sz="0" w:space="0" w:color="auto"/>
            <w:bottom w:val="none" w:sz="0" w:space="0" w:color="auto"/>
            <w:right w:val="none" w:sz="0" w:space="0" w:color="auto"/>
          </w:divBdr>
        </w:div>
        <w:div w:id="2087409507">
          <w:marLeft w:val="0"/>
          <w:marRight w:val="0"/>
          <w:marTop w:val="0"/>
          <w:marBottom w:val="0"/>
          <w:divBdr>
            <w:top w:val="none" w:sz="0" w:space="0" w:color="auto"/>
            <w:left w:val="none" w:sz="0" w:space="0" w:color="auto"/>
            <w:bottom w:val="none" w:sz="0" w:space="0" w:color="auto"/>
            <w:right w:val="none" w:sz="0" w:space="0" w:color="auto"/>
          </w:divBdr>
        </w:div>
        <w:div w:id="2100443634">
          <w:marLeft w:val="0"/>
          <w:marRight w:val="0"/>
          <w:marTop w:val="0"/>
          <w:marBottom w:val="0"/>
          <w:divBdr>
            <w:top w:val="none" w:sz="0" w:space="0" w:color="auto"/>
            <w:left w:val="none" w:sz="0" w:space="0" w:color="auto"/>
            <w:bottom w:val="none" w:sz="0" w:space="0" w:color="auto"/>
            <w:right w:val="none" w:sz="0" w:space="0" w:color="auto"/>
          </w:divBdr>
        </w:div>
        <w:div w:id="2107652923">
          <w:marLeft w:val="0"/>
          <w:marRight w:val="0"/>
          <w:marTop w:val="0"/>
          <w:marBottom w:val="0"/>
          <w:divBdr>
            <w:top w:val="none" w:sz="0" w:space="0" w:color="auto"/>
            <w:left w:val="none" w:sz="0" w:space="0" w:color="auto"/>
            <w:bottom w:val="none" w:sz="0" w:space="0" w:color="auto"/>
            <w:right w:val="none" w:sz="0" w:space="0" w:color="auto"/>
          </w:divBdr>
        </w:div>
        <w:div w:id="2130737160">
          <w:marLeft w:val="0"/>
          <w:marRight w:val="0"/>
          <w:marTop w:val="0"/>
          <w:marBottom w:val="0"/>
          <w:divBdr>
            <w:top w:val="none" w:sz="0" w:space="0" w:color="auto"/>
            <w:left w:val="none" w:sz="0" w:space="0" w:color="auto"/>
            <w:bottom w:val="none" w:sz="0" w:space="0" w:color="auto"/>
            <w:right w:val="none" w:sz="0" w:space="0" w:color="auto"/>
          </w:divBdr>
        </w:div>
      </w:divsChild>
    </w:div>
    <w:div w:id="382171260">
      <w:bodyDiv w:val="1"/>
      <w:marLeft w:val="0"/>
      <w:marRight w:val="0"/>
      <w:marTop w:val="0"/>
      <w:marBottom w:val="0"/>
      <w:divBdr>
        <w:top w:val="none" w:sz="0" w:space="0" w:color="auto"/>
        <w:left w:val="none" w:sz="0" w:space="0" w:color="auto"/>
        <w:bottom w:val="none" w:sz="0" w:space="0" w:color="auto"/>
        <w:right w:val="none" w:sz="0" w:space="0" w:color="auto"/>
      </w:divBdr>
    </w:div>
    <w:div w:id="603193963">
      <w:bodyDiv w:val="1"/>
      <w:marLeft w:val="0"/>
      <w:marRight w:val="0"/>
      <w:marTop w:val="0"/>
      <w:marBottom w:val="0"/>
      <w:divBdr>
        <w:top w:val="none" w:sz="0" w:space="0" w:color="auto"/>
        <w:left w:val="none" w:sz="0" w:space="0" w:color="auto"/>
        <w:bottom w:val="none" w:sz="0" w:space="0" w:color="auto"/>
        <w:right w:val="none" w:sz="0" w:space="0" w:color="auto"/>
      </w:divBdr>
    </w:div>
    <w:div w:id="754128311">
      <w:bodyDiv w:val="1"/>
      <w:marLeft w:val="0"/>
      <w:marRight w:val="0"/>
      <w:marTop w:val="0"/>
      <w:marBottom w:val="0"/>
      <w:divBdr>
        <w:top w:val="none" w:sz="0" w:space="0" w:color="auto"/>
        <w:left w:val="none" w:sz="0" w:space="0" w:color="auto"/>
        <w:bottom w:val="none" w:sz="0" w:space="0" w:color="auto"/>
        <w:right w:val="none" w:sz="0" w:space="0" w:color="auto"/>
      </w:divBdr>
    </w:div>
    <w:div w:id="1013918160">
      <w:bodyDiv w:val="1"/>
      <w:marLeft w:val="0"/>
      <w:marRight w:val="0"/>
      <w:marTop w:val="0"/>
      <w:marBottom w:val="0"/>
      <w:divBdr>
        <w:top w:val="none" w:sz="0" w:space="0" w:color="auto"/>
        <w:left w:val="none" w:sz="0" w:space="0" w:color="auto"/>
        <w:bottom w:val="none" w:sz="0" w:space="0" w:color="auto"/>
        <w:right w:val="none" w:sz="0" w:space="0" w:color="auto"/>
      </w:divBdr>
    </w:div>
    <w:div w:id="1044598763">
      <w:bodyDiv w:val="1"/>
      <w:marLeft w:val="0"/>
      <w:marRight w:val="0"/>
      <w:marTop w:val="0"/>
      <w:marBottom w:val="0"/>
      <w:divBdr>
        <w:top w:val="none" w:sz="0" w:space="0" w:color="auto"/>
        <w:left w:val="none" w:sz="0" w:space="0" w:color="auto"/>
        <w:bottom w:val="none" w:sz="0" w:space="0" w:color="auto"/>
        <w:right w:val="none" w:sz="0" w:space="0" w:color="auto"/>
      </w:divBdr>
      <w:divsChild>
        <w:div w:id="37902152">
          <w:marLeft w:val="0"/>
          <w:marRight w:val="0"/>
          <w:marTop w:val="0"/>
          <w:marBottom w:val="0"/>
          <w:divBdr>
            <w:top w:val="none" w:sz="0" w:space="0" w:color="auto"/>
            <w:left w:val="none" w:sz="0" w:space="0" w:color="auto"/>
            <w:bottom w:val="none" w:sz="0" w:space="0" w:color="auto"/>
            <w:right w:val="none" w:sz="0" w:space="0" w:color="auto"/>
          </w:divBdr>
        </w:div>
        <w:div w:id="78253643">
          <w:marLeft w:val="0"/>
          <w:marRight w:val="0"/>
          <w:marTop w:val="0"/>
          <w:marBottom w:val="0"/>
          <w:divBdr>
            <w:top w:val="none" w:sz="0" w:space="0" w:color="auto"/>
            <w:left w:val="none" w:sz="0" w:space="0" w:color="auto"/>
            <w:bottom w:val="none" w:sz="0" w:space="0" w:color="auto"/>
            <w:right w:val="none" w:sz="0" w:space="0" w:color="auto"/>
          </w:divBdr>
        </w:div>
        <w:div w:id="103040243">
          <w:marLeft w:val="0"/>
          <w:marRight w:val="0"/>
          <w:marTop w:val="0"/>
          <w:marBottom w:val="0"/>
          <w:divBdr>
            <w:top w:val="none" w:sz="0" w:space="0" w:color="auto"/>
            <w:left w:val="none" w:sz="0" w:space="0" w:color="auto"/>
            <w:bottom w:val="none" w:sz="0" w:space="0" w:color="auto"/>
            <w:right w:val="none" w:sz="0" w:space="0" w:color="auto"/>
          </w:divBdr>
        </w:div>
        <w:div w:id="160245329">
          <w:marLeft w:val="0"/>
          <w:marRight w:val="0"/>
          <w:marTop w:val="0"/>
          <w:marBottom w:val="0"/>
          <w:divBdr>
            <w:top w:val="none" w:sz="0" w:space="0" w:color="auto"/>
            <w:left w:val="none" w:sz="0" w:space="0" w:color="auto"/>
            <w:bottom w:val="none" w:sz="0" w:space="0" w:color="auto"/>
            <w:right w:val="none" w:sz="0" w:space="0" w:color="auto"/>
          </w:divBdr>
        </w:div>
        <w:div w:id="301155744">
          <w:marLeft w:val="0"/>
          <w:marRight w:val="0"/>
          <w:marTop w:val="0"/>
          <w:marBottom w:val="0"/>
          <w:divBdr>
            <w:top w:val="none" w:sz="0" w:space="0" w:color="auto"/>
            <w:left w:val="none" w:sz="0" w:space="0" w:color="auto"/>
            <w:bottom w:val="none" w:sz="0" w:space="0" w:color="auto"/>
            <w:right w:val="none" w:sz="0" w:space="0" w:color="auto"/>
          </w:divBdr>
        </w:div>
        <w:div w:id="397361100">
          <w:marLeft w:val="0"/>
          <w:marRight w:val="0"/>
          <w:marTop w:val="0"/>
          <w:marBottom w:val="0"/>
          <w:divBdr>
            <w:top w:val="none" w:sz="0" w:space="0" w:color="auto"/>
            <w:left w:val="none" w:sz="0" w:space="0" w:color="auto"/>
            <w:bottom w:val="none" w:sz="0" w:space="0" w:color="auto"/>
            <w:right w:val="none" w:sz="0" w:space="0" w:color="auto"/>
          </w:divBdr>
        </w:div>
        <w:div w:id="414595586">
          <w:marLeft w:val="0"/>
          <w:marRight w:val="0"/>
          <w:marTop w:val="0"/>
          <w:marBottom w:val="0"/>
          <w:divBdr>
            <w:top w:val="none" w:sz="0" w:space="0" w:color="auto"/>
            <w:left w:val="none" w:sz="0" w:space="0" w:color="auto"/>
            <w:bottom w:val="none" w:sz="0" w:space="0" w:color="auto"/>
            <w:right w:val="none" w:sz="0" w:space="0" w:color="auto"/>
          </w:divBdr>
        </w:div>
        <w:div w:id="459569367">
          <w:marLeft w:val="0"/>
          <w:marRight w:val="0"/>
          <w:marTop w:val="0"/>
          <w:marBottom w:val="0"/>
          <w:divBdr>
            <w:top w:val="none" w:sz="0" w:space="0" w:color="auto"/>
            <w:left w:val="none" w:sz="0" w:space="0" w:color="auto"/>
            <w:bottom w:val="none" w:sz="0" w:space="0" w:color="auto"/>
            <w:right w:val="none" w:sz="0" w:space="0" w:color="auto"/>
          </w:divBdr>
        </w:div>
        <w:div w:id="564995253">
          <w:marLeft w:val="0"/>
          <w:marRight w:val="0"/>
          <w:marTop w:val="0"/>
          <w:marBottom w:val="0"/>
          <w:divBdr>
            <w:top w:val="none" w:sz="0" w:space="0" w:color="auto"/>
            <w:left w:val="none" w:sz="0" w:space="0" w:color="auto"/>
            <w:bottom w:val="none" w:sz="0" w:space="0" w:color="auto"/>
            <w:right w:val="none" w:sz="0" w:space="0" w:color="auto"/>
          </w:divBdr>
        </w:div>
        <w:div w:id="640618191">
          <w:marLeft w:val="0"/>
          <w:marRight w:val="0"/>
          <w:marTop w:val="0"/>
          <w:marBottom w:val="0"/>
          <w:divBdr>
            <w:top w:val="none" w:sz="0" w:space="0" w:color="auto"/>
            <w:left w:val="none" w:sz="0" w:space="0" w:color="auto"/>
            <w:bottom w:val="none" w:sz="0" w:space="0" w:color="auto"/>
            <w:right w:val="none" w:sz="0" w:space="0" w:color="auto"/>
          </w:divBdr>
        </w:div>
        <w:div w:id="965047723">
          <w:marLeft w:val="0"/>
          <w:marRight w:val="0"/>
          <w:marTop w:val="0"/>
          <w:marBottom w:val="0"/>
          <w:divBdr>
            <w:top w:val="none" w:sz="0" w:space="0" w:color="auto"/>
            <w:left w:val="none" w:sz="0" w:space="0" w:color="auto"/>
            <w:bottom w:val="none" w:sz="0" w:space="0" w:color="auto"/>
            <w:right w:val="none" w:sz="0" w:space="0" w:color="auto"/>
          </w:divBdr>
        </w:div>
        <w:div w:id="1094741577">
          <w:marLeft w:val="0"/>
          <w:marRight w:val="0"/>
          <w:marTop w:val="0"/>
          <w:marBottom w:val="0"/>
          <w:divBdr>
            <w:top w:val="none" w:sz="0" w:space="0" w:color="auto"/>
            <w:left w:val="none" w:sz="0" w:space="0" w:color="auto"/>
            <w:bottom w:val="none" w:sz="0" w:space="0" w:color="auto"/>
            <w:right w:val="none" w:sz="0" w:space="0" w:color="auto"/>
          </w:divBdr>
        </w:div>
        <w:div w:id="1145508778">
          <w:marLeft w:val="0"/>
          <w:marRight w:val="0"/>
          <w:marTop w:val="0"/>
          <w:marBottom w:val="0"/>
          <w:divBdr>
            <w:top w:val="none" w:sz="0" w:space="0" w:color="auto"/>
            <w:left w:val="none" w:sz="0" w:space="0" w:color="auto"/>
            <w:bottom w:val="none" w:sz="0" w:space="0" w:color="auto"/>
            <w:right w:val="none" w:sz="0" w:space="0" w:color="auto"/>
          </w:divBdr>
        </w:div>
        <w:div w:id="1229418067">
          <w:marLeft w:val="0"/>
          <w:marRight w:val="0"/>
          <w:marTop w:val="0"/>
          <w:marBottom w:val="0"/>
          <w:divBdr>
            <w:top w:val="none" w:sz="0" w:space="0" w:color="auto"/>
            <w:left w:val="none" w:sz="0" w:space="0" w:color="auto"/>
            <w:bottom w:val="none" w:sz="0" w:space="0" w:color="auto"/>
            <w:right w:val="none" w:sz="0" w:space="0" w:color="auto"/>
          </w:divBdr>
        </w:div>
        <w:div w:id="1426263260">
          <w:marLeft w:val="0"/>
          <w:marRight w:val="0"/>
          <w:marTop w:val="0"/>
          <w:marBottom w:val="0"/>
          <w:divBdr>
            <w:top w:val="none" w:sz="0" w:space="0" w:color="auto"/>
            <w:left w:val="none" w:sz="0" w:space="0" w:color="auto"/>
            <w:bottom w:val="none" w:sz="0" w:space="0" w:color="auto"/>
            <w:right w:val="none" w:sz="0" w:space="0" w:color="auto"/>
          </w:divBdr>
        </w:div>
        <w:div w:id="1641840619">
          <w:marLeft w:val="0"/>
          <w:marRight w:val="0"/>
          <w:marTop w:val="0"/>
          <w:marBottom w:val="0"/>
          <w:divBdr>
            <w:top w:val="none" w:sz="0" w:space="0" w:color="auto"/>
            <w:left w:val="none" w:sz="0" w:space="0" w:color="auto"/>
            <w:bottom w:val="none" w:sz="0" w:space="0" w:color="auto"/>
            <w:right w:val="none" w:sz="0" w:space="0" w:color="auto"/>
          </w:divBdr>
        </w:div>
        <w:div w:id="1795320326">
          <w:marLeft w:val="0"/>
          <w:marRight w:val="0"/>
          <w:marTop w:val="0"/>
          <w:marBottom w:val="0"/>
          <w:divBdr>
            <w:top w:val="none" w:sz="0" w:space="0" w:color="auto"/>
            <w:left w:val="none" w:sz="0" w:space="0" w:color="auto"/>
            <w:bottom w:val="none" w:sz="0" w:space="0" w:color="auto"/>
            <w:right w:val="none" w:sz="0" w:space="0" w:color="auto"/>
          </w:divBdr>
        </w:div>
        <w:div w:id="1946041158">
          <w:marLeft w:val="0"/>
          <w:marRight w:val="0"/>
          <w:marTop w:val="0"/>
          <w:marBottom w:val="0"/>
          <w:divBdr>
            <w:top w:val="none" w:sz="0" w:space="0" w:color="auto"/>
            <w:left w:val="none" w:sz="0" w:space="0" w:color="auto"/>
            <w:bottom w:val="none" w:sz="0" w:space="0" w:color="auto"/>
            <w:right w:val="none" w:sz="0" w:space="0" w:color="auto"/>
          </w:divBdr>
        </w:div>
        <w:div w:id="1984188213">
          <w:marLeft w:val="0"/>
          <w:marRight w:val="0"/>
          <w:marTop w:val="0"/>
          <w:marBottom w:val="0"/>
          <w:divBdr>
            <w:top w:val="none" w:sz="0" w:space="0" w:color="auto"/>
            <w:left w:val="none" w:sz="0" w:space="0" w:color="auto"/>
            <w:bottom w:val="none" w:sz="0" w:space="0" w:color="auto"/>
            <w:right w:val="none" w:sz="0" w:space="0" w:color="auto"/>
          </w:divBdr>
        </w:div>
      </w:divsChild>
    </w:div>
    <w:div w:id="1254388879">
      <w:bodyDiv w:val="1"/>
      <w:marLeft w:val="0"/>
      <w:marRight w:val="0"/>
      <w:marTop w:val="0"/>
      <w:marBottom w:val="0"/>
      <w:divBdr>
        <w:top w:val="none" w:sz="0" w:space="0" w:color="auto"/>
        <w:left w:val="none" w:sz="0" w:space="0" w:color="auto"/>
        <w:bottom w:val="none" w:sz="0" w:space="0" w:color="auto"/>
        <w:right w:val="none" w:sz="0" w:space="0" w:color="auto"/>
      </w:divBdr>
    </w:div>
    <w:div w:id="1372077302">
      <w:bodyDiv w:val="1"/>
      <w:marLeft w:val="0"/>
      <w:marRight w:val="0"/>
      <w:marTop w:val="0"/>
      <w:marBottom w:val="0"/>
      <w:divBdr>
        <w:top w:val="none" w:sz="0" w:space="0" w:color="auto"/>
        <w:left w:val="none" w:sz="0" w:space="0" w:color="auto"/>
        <w:bottom w:val="none" w:sz="0" w:space="0" w:color="auto"/>
        <w:right w:val="none" w:sz="0" w:space="0" w:color="auto"/>
      </w:divBdr>
    </w:div>
    <w:div w:id="1576088070">
      <w:bodyDiv w:val="1"/>
      <w:marLeft w:val="0"/>
      <w:marRight w:val="0"/>
      <w:marTop w:val="0"/>
      <w:marBottom w:val="0"/>
      <w:divBdr>
        <w:top w:val="none" w:sz="0" w:space="0" w:color="auto"/>
        <w:left w:val="none" w:sz="0" w:space="0" w:color="auto"/>
        <w:bottom w:val="none" w:sz="0" w:space="0" w:color="auto"/>
        <w:right w:val="none" w:sz="0" w:space="0" w:color="auto"/>
      </w:divBdr>
      <w:divsChild>
        <w:div w:id="74132778">
          <w:marLeft w:val="0"/>
          <w:marRight w:val="0"/>
          <w:marTop w:val="0"/>
          <w:marBottom w:val="0"/>
          <w:divBdr>
            <w:top w:val="none" w:sz="0" w:space="0" w:color="auto"/>
            <w:left w:val="none" w:sz="0" w:space="0" w:color="auto"/>
            <w:bottom w:val="none" w:sz="0" w:space="0" w:color="auto"/>
            <w:right w:val="none" w:sz="0" w:space="0" w:color="auto"/>
          </w:divBdr>
        </w:div>
        <w:div w:id="160701247">
          <w:marLeft w:val="0"/>
          <w:marRight w:val="0"/>
          <w:marTop w:val="0"/>
          <w:marBottom w:val="0"/>
          <w:divBdr>
            <w:top w:val="none" w:sz="0" w:space="0" w:color="auto"/>
            <w:left w:val="none" w:sz="0" w:space="0" w:color="auto"/>
            <w:bottom w:val="none" w:sz="0" w:space="0" w:color="auto"/>
            <w:right w:val="none" w:sz="0" w:space="0" w:color="auto"/>
          </w:divBdr>
        </w:div>
        <w:div w:id="350300036">
          <w:marLeft w:val="0"/>
          <w:marRight w:val="0"/>
          <w:marTop w:val="0"/>
          <w:marBottom w:val="0"/>
          <w:divBdr>
            <w:top w:val="none" w:sz="0" w:space="0" w:color="auto"/>
            <w:left w:val="none" w:sz="0" w:space="0" w:color="auto"/>
            <w:bottom w:val="none" w:sz="0" w:space="0" w:color="auto"/>
            <w:right w:val="none" w:sz="0" w:space="0" w:color="auto"/>
          </w:divBdr>
        </w:div>
        <w:div w:id="586964110">
          <w:marLeft w:val="0"/>
          <w:marRight w:val="0"/>
          <w:marTop w:val="0"/>
          <w:marBottom w:val="0"/>
          <w:divBdr>
            <w:top w:val="none" w:sz="0" w:space="0" w:color="auto"/>
            <w:left w:val="none" w:sz="0" w:space="0" w:color="auto"/>
            <w:bottom w:val="none" w:sz="0" w:space="0" w:color="auto"/>
            <w:right w:val="none" w:sz="0" w:space="0" w:color="auto"/>
          </w:divBdr>
        </w:div>
        <w:div w:id="645356424">
          <w:marLeft w:val="0"/>
          <w:marRight w:val="0"/>
          <w:marTop w:val="0"/>
          <w:marBottom w:val="0"/>
          <w:divBdr>
            <w:top w:val="none" w:sz="0" w:space="0" w:color="auto"/>
            <w:left w:val="none" w:sz="0" w:space="0" w:color="auto"/>
            <w:bottom w:val="none" w:sz="0" w:space="0" w:color="auto"/>
            <w:right w:val="none" w:sz="0" w:space="0" w:color="auto"/>
          </w:divBdr>
        </w:div>
        <w:div w:id="890767777">
          <w:marLeft w:val="0"/>
          <w:marRight w:val="0"/>
          <w:marTop w:val="0"/>
          <w:marBottom w:val="0"/>
          <w:divBdr>
            <w:top w:val="none" w:sz="0" w:space="0" w:color="auto"/>
            <w:left w:val="none" w:sz="0" w:space="0" w:color="auto"/>
            <w:bottom w:val="none" w:sz="0" w:space="0" w:color="auto"/>
            <w:right w:val="none" w:sz="0" w:space="0" w:color="auto"/>
          </w:divBdr>
        </w:div>
        <w:div w:id="1162962692">
          <w:marLeft w:val="0"/>
          <w:marRight w:val="0"/>
          <w:marTop w:val="0"/>
          <w:marBottom w:val="0"/>
          <w:divBdr>
            <w:top w:val="none" w:sz="0" w:space="0" w:color="auto"/>
            <w:left w:val="none" w:sz="0" w:space="0" w:color="auto"/>
            <w:bottom w:val="none" w:sz="0" w:space="0" w:color="auto"/>
            <w:right w:val="none" w:sz="0" w:space="0" w:color="auto"/>
          </w:divBdr>
        </w:div>
        <w:div w:id="1279486551">
          <w:marLeft w:val="0"/>
          <w:marRight w:val="0"/>
          <w:marTop w:val="0"/>
          <w:marBottom w:val="0"/>
          <w:divBdr>
            <w:top w:val="none" w:sz="0" w:space="0" w:color="auto"/>
            <w:left w:val="none" w:sz="0" w:space="0" w:color="auto"/>
            <w:bottom w:val="none" w:sz="0" w:space="0" w:color="auto"/>
            <w:right w:val="none" w:sz="0" w:space="0" w:color="auto"/>
          </w:divBdr>
        </w:div>
        <w:div w:id="1323581739">
          <w:marLeft w:val="0"/>
          <w:marRight w:val="0"/>
          <w:marTop w:val="0"/>
          <w:marBottom w:val="0"/>
          <w:divBdr>
            <w:top w:val="none" w:sz="0" w:space="0" w:color="auto"/>
            <w:left w:val="none" w:sz="0" w:space="0" w:color="auto"/>
            <w:bottom w:val="none" w:sz="0" w:space="0" w:color="auto"/>
            <w:right w:val="none" w:sz="0" w:space="0" w:color="auto"/>
          </w:divBdr>
        </w:div>
        <w:div w:id="1817526842">
          <w:marLeft w:val="0"/>
          <w:marRight w:val="0"/>
          <w:marTop w:val="0"/>
          <w:marBottom w:val="0"/>
          <w:divBdr>
            <w:top w:val="none" w:sz="0" w:space="0" w:color="auto"/>
            <w:left w:val="none" w:sz="0" w:space="0" w:color="auto"/>
            <w:bottom w:val="none" w:sz="0" w:space="0" w:color="auto"/>
            <w:right w:val="none" w:sz="0" w:space="0" w:color="auto"/>
          </w:divBdr>
        </w:div>
      </w:divsChild>
    </w:div>
    <w:div w:id="1741637565">
      <w:bodyDiv w:val="1"/>
      <w:marLeft w:val="0"/>
      <w:marRight w:val="0"/>
      <w:marTop w:val="0"/>
      <w:marBottom w:val="0"/>
      <w:divBdr>
        <w:top w:val="none" w:sz="0" w:space="0" w:color="auto"/>
        <w:left w:val="none" w:sz="0" w:space="0" w:color="auto"/>
        <w:bottom w:val="none" w:sz="0" w:space="0" w:color="auto"/>
        <w:right w:val="none" w:sz="0" w:space="0" w:color="auto"/>
      </w:divBdr>
    </w:div>
    <w:div w:id="1816020273">
      <w:bodyDiv w:val="1"/>
      <w:marLeft w:val="0"/>
      <w:marRight w:val="0"/>
      <w:marTop w:val="0"/>
      <w:marBottom w:val="0"/>
      <w:divBdr>
        <w:top w:val="none" w:sz="0" w:space="0" w:color="auto"/>
        <w:left w:val="none" w:sz="0" w:space="0" w:color="auto"/>
        <w:bottom w:val="none" w:sz="0" w:space="0" w:color="auto"/>
        <w:right w:val="none" w:sz="0" w:space="0" w:color="auto"/>
      </w:divBdr>
    </w:div>
    <w:div w:id="183798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3.lrs.lt/pls/inter3/dokpaieska.showdoc_l?p_id=449997&amp;p_tr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3.lrs.lt/pls/inter3/dokpaieska.showdoc_l?p_id=404013&amp;p_tr2=2" TargetMode="External"/><Relationship Id="rId2" Type="http://schemas.openxmlformats.org/officeDocument/2006/relationships/numbering" Target="numbering.xml"/><Relationship Id="rId16" Type="http://schemas.openxmlformats.org/officeDocument/2006/relationships/hyperlink" Target="http://www3.lrs.lt/pls/inter3/dokpaieska.showdoc_l?p_id=408134&amp;p_tr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3.lrs.lt/pls/inter3/dokpaieska.showdoc_l?p_id=449997&amp;p_tr2=2" TargetMode="External"/><Relationship Id="rId10" Type="http://schemas.openxmlformats.org/officeDocument/2006/relationships/hyperlink" Target="https://duomenys.ugdome.lt/?/mm/dry/med=2/21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ppc.lt/get_file.php?file=bVdXZHpKJTJGVGFKNlduR3RteDZ0cDA1dlVuWnZGejU2cmEyZVN4cCUyRlZsZE9abDUlMkZObnRLVHBKMW1iYXFZcUpQVG04ZklacG5QbTZ0alo4WFNuZHVYeUdxaWNzMmR4NVNRbHA5bXE4dWxhYzl2azV5cmxOTnhwMmFieHBHZTA1YVZtYU9hdzNIS1pKckhvNWljeDZ1WGttamJtNTZXeko2alpwMlQxWm1WeU15WG41M1Fuc2xvWXBWdGEycklhR2lSY01qS3A1bkdjSEtXb2NmUW5zeWIxWldWbnRHYzA1V2N5TEJyb3N1a1l0aHJ3OHFaeU1keHBKWlltWlNkbHBpWFpteWZrbkxJYUtDYW1wWnltWE5v" TargetMode="External"/><Relationship Id="rId14" Type="http://schemas.openxmlformats.org/officeDocument/2006/relationships/hyperlink" Target="http://www.sniadeckio.salcininkai.lm.lt/?page_id=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7B9E-D4C3-451C-8A26-1615AA59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34581</Words>
  <Characters>197112</Characters>
  <Application>Microsoft Office Word</Application>
  <DocSecurity>0</DocSecurity>
  <Lines>1642</Lines>
  <Paragraphs>462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231231</CharactersWithSpaces>
  <SharedDoc>false</SharedDoc>
  <HLinks>
    <vt:vector size="84" baseType="variant">
      <vt:variant>
        <vt:i4>6750221</vt:i4>
      </vt:variant>
      <vt:variant>
        <vt:i4>39</vt:i4>
      </vt:variant>
      <vt:variant>
        <vt:i4>0</vt:i4>
      </vt:variant>
      <vt:variant>
        <vt:i4>5</vt:i4>
      </vt:variant>
      <vt:variant>
        <vt:lpwstr>http://www3.lrs.lt/pls/inter3/dokpaieska.showdoc_l?p_id=449997&amp;p_tr2=2</vt:lpwstr>
      </vt:variant>
      <vt:variant>
        <vt:lpwstr/>
      </vt:variant>
      <vt:variant>
        <vt:i4>7208968</vt:i4>
      </vt:variant>
      <vt:variant>
        <vt:i4>36</vt:i4>
      </vt:variant>
      <vt:variant>
        <vt:i4>0</vt:i4>
      </vt:variant>
      <vt:variant>
        <vt:i4>5</vt:i4>
      </vt:variant>
      <vt:variant>
        <vt:lpwstr>http://www3.lrs.lt/pls/inter3/dokpaieska.showdoc_l?p_id=404013&amp;p_tr2=2</vt:lpwstr>
      </vt:variant>
      <vt:variant>
        <vt:lpwstr/>
      </vt:variant>
      <vt:variant>
        <vt:i4>6815750</vt:i4>
      </vt:variant>
      <vt:variant>
        <vt:i4>33</vt:i4>
      </vt:variant>
      <vt:variant>
        <vt:i4>0</vt:i4>
      </vt:variant>
      <vt:variant>
        <vt:i4>5</vt:i4>
      </vt:variant>
      <vt:variant>
        <vt:lpwstr>http://www3.lrs.lt/pls/inter3/dokpaieska.showdoc_l?p_id=408134&amp;p_tr2=2</vt:lpwstr>
      </vt:variant>
      <vt:variant>
        <vt:lpwstr/>
      </vt:variant>
      <vt:variant>
        <vt:i4>6750221</vt:i4>
      </vt:variant>
      <vt:variant>
        <vt:i4>30</vt:i4>
      </vt:variant>
      <vt:variant>
        <vt:i4>0</vt:i4>
      </vt:variant>
      <vt:variant>
        <vt:i4>5</vt:i4>
      </vt:variant>
      <vt:variant>
        <vt:lpwstr>http://www3.lrs.lt/pls/inter3/dokpaieska.showdoc_l?p_id=449997&amp;p_tr2=2</vt:lpwstr>
      </vt:variant>
      <vt:variant>
        <vt:lpwstr/>
      </vt:variant>
      <vt:variant>
        <vt:i4>3473482</vt:i4>
      </vt:variant>
      <vt:variant>
        <vt:i4>27</vt:i4>
      </vt:variant>
      <vt:variant>
        <vt:i4>0</vt:i4>
      </vt:variant>
      <vt:variant>
        <vt:i4>5</vt:i4>
      </vt:variant>
      <vt:variant>
        <vt:lpwstr>http://www.sniadeckio.salcininkai.lm.lt/?page_id=308</vt:lpwstr>
      </vt:variant>
      <vt:variant>
        <vt:lpwstr/>
      </vt:variant>
      <vt:variant>
        <vt:i4>6160399</vt:i4>
      </vt:variant>
      <vt:variant>
        <vt:i4>24</vt:i4>
      </vt:variant>
      <vt:variant>
        <vt:i4>0</vt:i4>
      </vt:variant>
      <vt:variant>
        <vt:i4>5</vt:i4>
      </vt:variant>
      <vt:variant>
        <vt:lpwstr/>
      </vt:variant>
      <vt:variant>
        <vt:lpwstr>h.1fob9te</vt:lpwstr>
      </vt:variant>
      <vt:variant>
        <vt:i4>6160399</vt:i4>
      </vt:variant>
      <vt:variant>
        <vt:i4>21</vt:i4>
      </vt:variant>
      <vt:variant>
        <vt:i4>0</vt:i4>
      </vt:variant>
      <vt:variant>
        <vt:i4>5</vt:i4>
      </vt:variant>
      <vt:variant>
        <vt:lpwstr/>
      </vt:variant>
      <vt:variant>
        <vt:lpwstr>h.1fob9te</vt:lpwstr>
      </vt:variant>
      <vt:variant>
        <vt:i4>6160399</vt:i4>
      </vt:variant>
      <vt:variant>
        <vt:i4>18</vt:i4>
      </vt:variant>
      <vt:variant>
        <vt:i4>0</vt:i4>
      </vt:variant>
      <vt:variant>
        <vt:i4>5</vt:i4>
      </vt:variant>
      <vt:variant>
        <vt:lpwstr/>
      </vt:variant>
      <vt:variant>
        <vt:lpwstr>h.1fob9te</vt:lpwstr>
      </vt:variant>
      <vt:variant>
        <vt:i4>6160399</vt:i4>
      </vt:variant>
      <vt:variant>
        <vt:i4>15</vt:i4>
      </vt:variant>
      <vt:variant>
        <vt:i4>0</vt:i4>
      </vt:variant>
      <vt:variant>
        <vt:i4>5</vt:i4>
      </vt:variant>
      <vt:variant>
        <vt:lpwstr/>
      </vt:variant>
      <vt:variant>
        <vt:lpwstr>h.1fob9te</vt:lpwstr>
      </vt:variant>
      <vt:variant>
        <vt:i4>6160399</vt:i4>
      </vt:variant>
      <vt:variant>
        <vt:i4>12</vt:i4>
      </vt:variant>
      <vt:variant>
        <vt:i4>0</vt:i4>
      </vt:variant>
      <vt:variant>
        <vt:i4>5</vt:i4>
      </vt:variant>
      <vt:variant>
        <vt:lpwstr/>
      </vt:variant>
      <vt:variant>
        <vt:lpwstr>h.1fob9te</vt:lpwstr>
      </vt:variant>
      <vt:variant>
        <vt:i4>6160399</vt:i4>
      </vt:variant>
      <vt:variant>
        <vt:i4>9</vt:i4>
      </vt:variant>
      <vt:variant>
        <vt:i4>0</vt:i4>
      </vt:variant>
      <vt:variant>
        <vt:i4>5</vt:i4>
      </vt:variant>
      <vt:variant>
        <vt:lpwstr/>
      </vt:variant>
      <vt:variant>
        <vt:lpwstr>h.1fob9te</vt:lpwstr>
      </vt:variant>
      <vt:variant>
        <vt:i4>131148</vt:i4>
      </vt:variant>
      <vt:variant>
        <vt:i4>6</vt:i4>
      </vt:variant>
      <vt:variant>
        <vt:i4>0</vt:i4>
      </vt:variant>
      <vt:variant>
        <vt:i4>5</vt:i4>
      </vt:variant>
      <vt:variant>
        <vt:lpwstr/>
      </vt:variant>
      <vt:variant>
        <vt:lpwstr>h.2nusc19</vt:lpwstr>
      </vt:variant>
      <vt:variant>
        <vt:i4>5505025</vt:i4>
      </vt:variant>
      <vt:variant>
        <vt:i4>3</vt:i4>
      </vt:variant>
      <vt:variant>
        <vt:i4>0</vt:i4>
      </vt:variant>
      <vt:variant>
        <vt:i4>5</vt:i4>
      </vt:variant>
      <vt:variant>
        <vt:lpwstr>https://duomenys.ugdome.lt/?/mm/dry/med=2/213</vt:lpwstr>
      </vt:variant>
      <vt:variant>
        <vt:lpwstr/>
      </vt:variant>
      <vt:variant>
        <vt:i4>3801116</vt:i4>
      </vt:variant>
      <vt:variant>
        <vt:i4>0</vt:i4>
      </vt:variant>
      <vt:variant>
        <vt:i4>0</vt:i4>
      </vt:variant>
      <vt:variant>
        <vt:i4>5</vt:i4>
      </vt:variant>
      <vt:variant>
        <vt:lpwstr>http://www.sppc.lt/get_file.php?file=bVdXZHpKJTJGVGFKNlduR3RteDZ0cDA1dlVuWnZGejU2cmEyZVN4cCUyRlZsZE9abDUlMkZObnRLVHBKMW1iYXFZcUpQVG04ZklacG5QbTZ0alo4WFNuZHVYeUdxaWNzMmR4NVNRbHA5bXE4dWxhYzl2azV5cmxOTnhwMmFieHBHZTA1YVZtYU9hdzNIS1pKckhvNWljeDZ1WGttamJtNTZXeko2alpwMlQxWm1WeU15WG41M1Fuc2xvWXBWdGEycklhR2lSY01qS3A1bkdjSEtXb2NmUW5zeWIxWldWbnRHYzA1V2N5TEJyb3N1a1l0aHJ3OHFaeU1keHBKWlltWlNkbHBpWFpteWZrbkxJYUtDYW1wWnltWE5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Sekret</cp:lastModifiedBy>
  <cp:revision>2</cp:revision>
  <cp:lastPrinted>2017-12-06T05:54:00Z</cp:lastPrinted>
  <dcterms:created xsi:type="dcterms:W3CDTF">2017-12-14T06:29:00Z</dcterms:created>
  <dcterms:modified xsi:type="dcterms:W3CDTF">2017-12-14T06:29:00Z</dcterms:modified>
</cp:coreProperties>
</file>