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7342" w14:textId="77777777" w:rsidR="00C421BA" w:rsidRPr="00C079BA" w:rsidRDefault="00C421BA" w:rsidP="00C421BA">
      <w:pPr>
        <w:spacing w:before="298" w:line="288" w:lineRule="auto"/>
        <w:ind w:left="640" w:right="1093"/>
        <w:jc w:val="center"/>
        <w:rPr>
          <w:color w:val="BFBFBF" w:themeColor="background1" w:themeShade="BF"/>
          <w:sz w:val="36"/>
          <w:lang w:val="lt-LT"/>
        </w:rPr>
      </w:pPr>
      <w:r w:rsidRPr="00C079BA">
        <w:rPr>
          <w:color w:val="BFBFBF" w:themeColor="background1" w:themeShade="BF"/>
          <w:sz w:val="36"/>
          <w:lang w:val="lt-LT"/>
        </w:rPr>
        <w:t>We finished Intellectual Output 2 and 3 and here are the conclusions on the topic!!</w:t>
      </w:r>
    </w:p>
    <w:p w14:paraId="66669094" w14:textId="77777777" w:rsidR="00C421BA" w:rsidRPr="009A229F" w:rsidRDefault="00C421BA" w:rsidP="00C421BA">
      <w:pPr>
        <w:spacing w:line="288" w:lineRule="auto"/>
        <w:ind w:left="640" w:right="1093"/>
        <w:jc w:val="center"/>
        <w:rPr>
          <w:sz w:val="36"/>
          <w:lang w:val="lt-LT"/>
        </w:rPr>
      </w:pPr>
      <w:r w:rsidRPr="009A229F">
        <w:rPr>
          <w:sz w:val="36"/>
          <w:lang w:val="lt-LT"/>
        </w:rPr>
        <w:t>Baigėme 2-ą bei 3-ią intelektinius produktus</w:t>
      </w:r>
    </w:p>
    <w:p w14:paraId="07C5634C" w14:textId="77777777" w:rsidR="00C421BA" w:rsidRPr="008E4310" w:rsidRDefault="00C421BA" w:rsidP="00C421BA">
      <w:pPr>
        <w:spacing w:line="288" w:lineRule="auto"/>
        <w:ind w:left="640" w:right="1093"/>
        <w:jc w:val="center"/>
        <w:rPr>
          <w:sz w:val="36"/>
          <w:lang w:val="lt-LT"/>
        </w:rPr>
      </w:pPr>
      <w:r w:rsidRPr="008E4310">
        <w:rPr>
          <w:sz w:val="36"/>
          <w:lang w:val="lt-LT"/>
        </w:rPr>
        <w:t>ir dalinamės išvadomis!!</w:t>
      </w:r>
    </w:p>
    <w:p w14:paraId="3A7F12CE" w14:textId="77777777" w:rsidR="00C421BA" w:rsidRPr="008E4310" w:rsidRDefault="00C421BA" w:rsidP="00C421BA">
      <w:pPr>
        <w:spacing w:line="288" w:lineRule="auto"/>
        <w:ind w:left="640" w:right="1093"/>
        <w:jc w:val="center"/>
        <w:rPr>
          <w:sz w:val="36"/>
          <w:lang w:val="lt-LT"/>
        </w:rPr>
      </w:pPr>
    </w:p>
    <w:p w14:paraId="38014B84" w14:textId="77777777" w:rsidR="00C421BA" w:rsidRPr="005E2884" w:rsidRDefault="00C421BA" w:rsidP="00C421BA">
      <w:pPr>
        <w:spacing w:line="288" w:lineRule="auto"/>
        <w:ind w:left="640" w:right="1093"/>
        <w:jc w:val="center"/>
        <w:rPr>
          <w:sz w:val="36"/>
          <w:lang w:val="lt-LT"/>
        </w:rPr>
      </w:pPr>
    </w:p>
    <w:p w14:paraId="24BAE943" w14:textId="77777777" w:rsidR="00C421BA" w:rsidRPr="009D6A68" w:rsidRDefault="00C421BA" w:rsidP="00C421BA">
      <w:pPr>
        <w:spacing w:before="89"/>
        <w:ind w:left="765"/>
        <w:rPr>
          <w:color w:val="BFBFBF" w:themeColor="background1" w:themeShade="BF"/>
          <w:sz w:val="36"/>
          <w:lang w:val="lt-LT"/>
        </w:rPr>
      </w:pPr>
      <w:r w:rsidRPr="009D6A68">
        <w:rPr>
          <w:color w:val="BFBFBF" w:themeColor="background1" w:themeShade="BF"/>
          <w:sz w:val="36"/>
          <w:lang w:val="lt-LT"/>
        </w:rPr>
        <w:t>INTELLECTUAL OUTPUT N.2 IS READY! CHECK IT OUT!</w:t>
      </w:r>
    </w:p>
    <w:p w14:paraId="31936ECE" w14:textId="77777777" w:rsidR="00C421BA" w:rsidRPr="009D6A68" w:rsidRDefault="00C421BA" w:rsidP="00C421BA">
      <w:pPr>
        <w:spacing w:before="89"/>
        <w:ind w:left="765"/>
        <w:jc w:val="center"/>
        <w:rPr>
          <w:color w:val="FF1616"/>
          <w:sz w:val="36"/>
          <w:lang w:val="lt-LT"/>
        </w:rPr>
      </w:pPr>
      <w:r w:rsidRPr="009D6A68">
        <w:rPr>
          <w:color w:val="FF1616"/>
          <w:sz w:val="36"/>
          <w:lang w:val="lt-LT"/>
        </w:rPr>
        <w:t xml:space="preserve">2-ASIS INTELEKTINIS PRODUKTAS (IO2) </w:t>
      </w:r>
    </w:p>
    <w:p w14:paraId="000EA8E9" w14:textId="77777777" w:rsidR="00C421BA" w:rsidRPr="009D6A68" w:rsidRDefault="00C421BA" w:rsidP="00C421BA">
      <w:pPr>
        <w:spacing w:before="89"/>
        <w:ind w:left="765"/>
        <w:jc w:val="center"/>
        <w:rPr>
          <w:color w:val="FF1616"/>
          <w:sz w:val="36"/>
          <w:lang w:val="lt-LT"/>
        </w:rPr>
      </w:pPr>
      <w:r w:rsidRPr="009D6A68">
        <w:rPr>
          <w:color w:val="FF1616"/>
          <w:sz w:val="36"/>
          <w:lang w:val="lt-LT"/>
        </w:rPr>
        <w:t>JAU PARENGTAS! SUSIPA</w:t>
      </w:r>
      <w:r w:rsidRPr="009A229F">
        <w:rPr>
          <w:color w:val="FF1616"/>
          <w:sz w:val="36"/>
          <w:lang w:val="lt-LT"/>
        </w:rPr>
        <w:t>ŽINKITE</w:t>
      </w:r>
      <w:r w:rsidRPr="009D6A68">
        <w:rPr>
          <w:color w:val="FF1616"/>
          <w:sz w:val="36"/>
          <w:lang w:val="lt-LT"/>
        </w:rPr>
        <w:t>!</w:t>
      </w:r>
    </w:p>
    <w:p w14:paraId="4D729E7A" w14:textId="77777777" w:rsidR="00C421BA" w:rsidRPr="009D6A68" w:rsidRDefault="00C421BA" w:rsidP="00C421BA">
      <w:pPr>
        <w:spacing w:before="356" w:line="283" w:lineRule="auto"/>
        <w:ind w:left="673" w:right="642" w:firstLine="871"/>
        <w:rPr>
          <w:b/>
          <w:color w:val="BFBFBF" w:themeColor="background1" w:themeShade="BF"/>
          <w:sz w:val="32"/>
          <w:lang w:val="lt-LT"/>
        </w:rPr>
      </w:pPr>
      <w:r w:rsidRPr="009D6A68">
        <w:rPr>
          <w:b/>
          <w:color w:val="BFBFBF" w:themeColor="background1" w:themeShade="BF"/>
          <w:sz w:val="32"/>
          <w:lang w:val="lt-LT"/>
        </w:rPr>
        <w:t>IO2 A.C.C.E.S.S. SYSTEM FOR MONITORING AND PREVENTIVE SUPPORT AGAINST EARLY SCHOOL LEAVING</w:t>
      </w:r>
    </w:p>
    <w:p w14:paraId="41369220" w14:textId="77777777" w:rsidR="00C421BA" w:rsidRPr="009A229F" w:rsidRDefault="00C421BA" w:rsidP="00C421BA">
      <w:pPr>
        <w:spacing w:line="288" w:lineRule="auto"/>
        <w:ind w:left="640" w:right="1093"/>
        <w:jc w:val="center"/>
        <w:rPr>
          <w:sz w:val="36"/>
          <w:lang w:val="lt-LT"/>
        </w:rPr>
        <w:sectPr w:rsidR="00C421BA" w:rsidRPr="009A229F" w:rsidSect="00C421BA">
          <w:headerReference w:type="default" r:id="rId7"/>
          <w:pgSz w:w="11910" w:h="16850"/>
          <w:pgMar w:top="1420" w:right="640" w:bottom="280" w:left="600" w:header="192" w:footer="567" w:gutter="0"/>
          <w:cols w:space="1296"/>
        </w:sectPr>
      </w:pPr>
      <w:r w:rsidRPr="009D6A68">
        <w:rPr>
          <w:b/>
          <w:sz w:val="32"/>
          <w:lang w:val="lt-LT"/>
        </w:rPr>
        <w:t>IO2 – A.C.C.E.S.S. STEB</w:t>
      </w:r>
      <w:r w:rsidRPr="009A229F">
        <w:rPr>
          <w:b/>
          <w:sz w:val="32"/>
          <w:lang w:val="lt-LT"/>
        </w:rPr>
        <w:t>ĖJIMO IR PREVENCINĖS PAGALBOS SISTEMA ANKSTYVOJO IŠKRITIMO IŠ MOKYKLOS PROBLEMAI SPRĘSTI</w:t>
      </w:r>
    </w:p>
    <w:p w14:paraId="6590BB00" w14:textId="77777777" w:rsidR="00C421BA" w:rsidRPr="009D6A68" w:rsidRDefault="00C421BA" w:rsidP="008019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C62E5FC" w14:textId="77777777" w:rsidR="00C421BA" w:rsidRPr="009D6A68" w:rsidRDefault="00C421BA" w:rsidP="008019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791DDF77" w14:textId="77777777" w:rsidR="008019C2" w:rsidRPr="009D6A68" w:rsidRDefault="00320FC8" w:rsidP="008019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D6A68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SUŽINOKITE ŠVIEŽIAUSIAS NAUJIENAS APIE PROJEKTĄ </w:t>
      </w:r>
    </w:p>
    <w:p w14:paraId="0A12E03B" w14:textId="77777777" w:rsidR="008019C2" w:rsidRPr="009D6A68" w:rsidRDefault="00320FC8" w:rsidP="008019C2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  <w:r w:rsidRPr="009D6A68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PARENG</w:t>
      </w:r>
      <w:r w:rsidR="00435979" w:rsidRPr="009D6A68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Ė</w:t>
      </w:r>
      <w:r w:rsidRPr="009D6A68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ME ANTRĄJĮ INTELEKTINĮ PRODUKTĄ</w:t>
      </w:r>
      <w:r w:rsidR="008019C2" w:rsidRPr="009D6A68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! </w:t>
      </w:r>
      <w:r w:rsidRPr="009D6A68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KVIEČIAME SUSIPAŽINTI!</w:t>
      </w:r>
    </w:p>
    <w:p w14:paraId="7C3CDCF7" w14:textId="77777777" w:rsidR="00C079BA" w:rsidRPr="00C079BA" w:rsidRDefault="00C079BA" w:rsidP="008019C2">
      <w:pPr>
        <w:pStyle w:val="Default"/>
        <w:jc w:val="both"/>
        <w:rPr>
          <w:rFonts w:ascii="Times New Roman" w:hAnsi="Times New Roman" w:cs="Times New Roman"/>
          <w:lang w:val="lt-LT"/>
        </w:rPr>
      </w:pPr>
      <w:r w:rsidRPr="00C079BA">
        <w:rPr>
          <w:rFonts w:ascii="Times New Roman" w:hAnsi="Times New Roman" w:cs="Times New Roman"/>
          <w:b/>
        </w:rPr>
        <w:t>IO</w:t>
      </w:r>
      <w:r w:rsidRPr="00C079BA">
        <w:rPr>
          <w:rFonts w:ascii="Times New Roman" w:hAnsi="Times New Roman" w:cs="Times New Roman"/>
          <w:b/>
          <w:lang w:val="en-US"/>
        </w:rPr>
        <w:t xml:space="preserve">2 - </w:t>
      </w:r>
      <w:r w:rsidRPr="00C079BA">
        <w:rPr>
          <w:rFonts w:ascii="Times New Roman" w:hAnsi="Times New Roman" w:cs="Times New Roman"/>
          <w:b/>
        </w:rPr>
        <w:t>A.C.C.E.S.S. STEB</w:t>
      </w:r>
      <w:r w:rsidRPr="00C079BA">
        <w:rPr>
          <w:rFonts w:ascii="Times New Roman" w:hAnsi="Times New Roman" w:cs="Times New Roman"/>
          <w:b/>
          <w:lang w:val="lt-LT"/>
        </w:rPr>
        <w:t>ĖSENOS IR PREVENCINĖS PAGALBOS SISTEMA ANKSTYVOJO IŠKRITIMO IŠ MOKYKLOS PROBLEMAI SPRĘSTI</w:t>
      </w:r>
      <w:r w:rsidRPr="00C079BA" w:rsidDel="00C079BA">
        <w:rPr>
          <w:rFonts w:ascii="Times New Roman" w:hAnsi="Times New Roman" w:cs="Times New Roman"/>
          <w:lang w:val="lt-LT"/>
        </w:rPr>
        <w:t xml:space="preserve"> </w:t>
      </w:r>
    </w:p>
    <w:p w14:paraId="1AD95387" w14:textId="6EDAF0F0" w:rsidR="008019C2" w:rsidRPr="00C25335" w:rsidRDefault="0087662F" w:rsidP="008019C2">
      <w:pPr>
        <w:pStyle w:val="Default"/>
        <w:jc w:val="both"/>
        <w:rPr>
          <w:rFonts w:ascii="Times New Roman" w:hAnsi="Times New Roman" w:cs="Times New Roman"/>
          <w:strike/>
          <w:color w:val="auto"/>
          <w:lang w:val="lt-LT"/>
        </w:rPr>
      </w:pPr>
      <w:r w:rsidRPr="009A229F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Ši </w:t>
      </w:r>
      <w:r w:rsidR="008019C2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A.C.C.E.S.S </w:t>
      </w:r>
      <w:r w:rsidR="00320FC8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sistema </w:t>
      </w:r>
      <w:r w:rsidR="00B914FC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- </w:t>
      </w:r>
      <w:r w:rsidR="00320FC8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tai </w:t>
      </w:r>
      <w:r w:rsidR="00B914FC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>kompleksinė</w:t>
      </w:r>
      <w:r w:rsidR="00320FC8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 </w:t>
      </w:r>
      <w:r w:rsidR="00B914FC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>priemonė, susidedanti</w:t>
      </w:r>
      <w:r w:rsidR="00435979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 iš dviejų </w:t>
      </w:r>
      <w:r w:rsidR="006E7F49">
        <w:rPr>
          <w:rStyle w:val="tlid-translation"/>
          <w:rFonts w:ascii="Times New Roman" w:hAnsi="Times New Roman" w:cs="Times New Roman"/>
          <w:color w:val="auto"/>
          <w:lang w:val="lt-LT"/>
        </w:rPr>
        <w:t>etapų</w:t>
      </w:r>
      <w:r w:rsidR="0028443A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 </w:t>
      </w:r>
      <w:r w:rsidR="00435979" w:rsidRPr="00C25335">
        <w:rPr>
          <w:rStyle w:val="tlid-translation"/>
          <w:rFonts w:ascii="Times New Roman" w:hAnsi="Times New Roman" w:cs="Times New Roman"/>
          <w:color w:val="auto"/>
          <w:lang w:val="lt-LT"/>
        </w:rPr>
        <w:t>:</w:t>
      </w:r>
    </w:p>
    <w:p w14:paraId="1E662CC0" w14:textId="60B5E714" w:rsidR="008019C2" w:rsidRPr="00C25335" w:rsidRDefault="00004D0D" w:rsidP="00B914FC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Išankstini</w:t>
      </w:r>
      <w:r w:rsid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B914FC" w:rsidRPr="00C25335">
        <w:rPr>
          <w:rFonts w:ascii="Times New Roman" w:hAnsi="Times New Roman" w:cs="Times New Roman"/>
          <w:b/>
          <w:bCs/>
          <w:sz w:val="24"/>
          <w:szCs w:val="24"/>
          <w:lang w:val="lt-LT"/>
        </w:rPr>
        <w:t>perspėjim</w:t>
      </w:r>
      <w:r w:rsid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>o</w:t>
      </w:r>
      <w:r w:rsidR="00EF33A1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etapo.</w:t>
      </w:r>
      <w:r w:rsidR="00B914FC" w:rsidRPr="00C2533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EF33A1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Tai </w:t>
      </w:r>
      <w:r w:rsidR="00435979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mokinių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ankstyvo</w:t>
      </w:r>
      <w:r w:rsidR="00435979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jo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iškritimo iš mokyklos rizikos rodiklių stebėjimo procesas.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Išankstinio</w:t>
      </w:r>
      <w:r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perspėjimo sistema </w:t>
      </w:r>
      <w:r w:rsidR="00A70CD1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sukurta remiantis mokslinės literatūros šaltiniuose pateiktais aprašais, konkrečiais rodikliais bei su jais susijusiomis rizikos ribomis ir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E80993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projekto A.C.C.E.S.S. metu atliktų tyrimų</w:t>
      </w:r>
      <w:r w:rsidR="00A70CD1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duomenimis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.</w:t>
      </w:r>
      <w:r w:rsidR="00E80993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>Stebėsenos procesą vykdo visi klasės mokytojai</w:t>
      </w:r>
      <w:r w:rsidR="006221AA" w:rsidRPr="00C25335">
        <w:rPr>
          <w:rFonts w:ascii="Times New Roman" w:hAnsi="Times New Roman" w:cs="Times New Roman"/>
          <w:sz w:val="24"/>
          <w:szCs w:val="24"/>
          <w:lang w:val="lt-LT"/>
        </w:rPr>
        <w:t>, prižiūrimi mentoriaus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>. Stebėsen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os metu</w:t>
      </w:r>
      <w:r w:rsidR="008E4310">
        <w:rPr>
          <w:rFonts w:ascii="Times New Roman" w:hAnsi="Times New Roman" w:cs="Times New Roman"/>
          <w:sz w:val="24"/>
          <w:szCs w:val="24"/>
          <w:lang w:val="lt-LT"/>
        </w:rPr>
        <w:t xml:space="preserve">, naudodama 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rodiklius</w:t>
      </w:r>
      <w:r w:rsidR="008E4310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mokykla gali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reguliariai įvertinti </w:t>
      </w:r>
      <w:r w:rsidR="00C43A30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mokinių 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>atsiribojimo</w:t>
      </w:r>
      <w:r w:rsidR="00C43A30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nuo mokyklos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intensyvumą. Kaip? Mes sukūrėme specialią 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stebėjimo 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programėlę, kurios pagalba mokytojai gali lengvai </w:t>
      </w:r>
      <w:r w:rsidR="008E4310">
        <w:rPr>
          <w:rFonts w:ascii="Times New Roman" w:hAnsi="Times New Roman" w:cs="Times New Roman"/>
          <w:sz w:val="24"/>
          <w:szCs w:val="24"/>
          <w:lang w:val="lt-LT"/>
        </w:rPr>
        <w:t>stebėti</w:t>
      </w:r>
      <w:r w:rsidR="008E4310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80993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visų mokinių situaciją. Kada mokinio </w:t>
      </w:r>
      <w:r w:rsidR="006221AA" w:rsidRPr="00C25335">
        <w:rPr>
          <w:rFonts w:ascii="Times New Roman" w:hAnsi="Times New Roman" w:cs="Times New Roman"/>
          <w:sz w:val="24"/>
          <w:szCs w:val="24"/>
          <w:lang w:val="lt-LT"/>
        </w:rPr>
        <w:t>rodiklis peržengia rizikos ribą, užsidega įsp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ė</w:t>
      </w:r>
      <w:r w:rsidR="006221AA" w:rsidRPr="00C25335">
        <w:rPr>
          <w:rFonts w:ascii="Times New Roman" w:hAnsi="Times New Roman" w:cs="Times New Roman"/>
          <w:sz w:val="24"/>
          <w:szCs w:val="24"/>
          <w:lang w:val="lt-LT"/>
        </w:rPr>
        <w:t>jamoji spalva.</w:t>
      </w:r>
    </w:p>
    <w:p w14:paraId="50CF78E6" w14:textId="135B1BE5" w:rsidR="008019C2" w:rsidRPr="00C25335" w:rsidRDefault="00EF33A1" w:rsidP="00B914FC">
      <w:pPr>
        <w:pStyle w:val="Sraopastraip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Pagalbos etapo</w:t>
      </w:r>
      <w:r w:rsidR="00C079BA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C079BA">
        <w:rPr>
          <w:rFonts w:ascii="Times New Roman" w:hAnsi="Times New Roman" w:cs="Times New Roman"/>
          <w:bCs/>
          <w:sz w:val="24"/>
          <w:szCs w:val="24"/>
          <w:lang w:val="lt-LT"/>
        </w:rPr>
        <w:t>T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ai pagalbos </w:t>
      </w:r>
      <w:r>
        <w:rPr>
          <w:rFonts w:ascii="Times New Roman" w:hAnsi="Times New Roman" w:cs="Times New Roman"/>
          <w:bCs/>
          <w:sz w:val="24"/>
          <w:szCs w:val="24"/>
          <w:lang w:val="lt-LT"/>
        </w:rPr>
        <w:t>sistema</w:t>
      </w:r>
      <w:r w:rsidR="00B914FC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, skirta rizikos grupės mokiniams.</w:t>
      </w:r>
      <w:r w:rsidR="00B914FC" w:rsidRPr="00C2533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A70CD1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Pasitelk</w:t>
      </w:r>
      <w:r w:rsidR="00C25335">
        <w:rPr>
          <w:rFonts w:ascii="Times New Roman" w:hAnsi="Times New Roman" w:cs="Times New Roman"/>
          <w:bCs/>
          <w:sz w:val="24"/>
          <w:szCs w:val="24"/>
          <w:lang w:val="lt-LT"/>
        </w:rPr>
        <w:t>dama  ją,</w:t>
      </w:r>
      <w:r w:rsidR="006221AA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mokykla gali suteikti pagalbą rizikos grupės mokiniams pritaik</w:t>
      </w:r>
      <w:r w:rsidR="00C25335">
        <w:rPr>
          <w:rFonts w:ascii="Times New Roman" w:hAnsi="Times New Roman" w:cs="Times New Roman"/>
          <w:bCs/>
          <w:sz w:val="24"/>
          <w:szCs w:val="24"/>
          <w:lang w:val="lt-LT"/>
        </w:rPr>
        <w:t>ydama</w:t>
      </w:r>
      <w:r w:rsidR="006221AA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atitinkamą </w:t>
      </w:r>
      <w:r w:rsid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priemonę </w:t>
      </w:r>
      <w:r w:rsidR="006221AA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kov</w:t>
      </w:r>
      <w:r w:rsidR="00A70CD1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ai</w:t>
      </w:r>
      <w:r w:rsidR="006221AA" w:rsidRP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su mokinio atsi</w:t>
      </w:r>
      <w:r w:rsidR="00C25335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ribojimu </w:t>
      </w:r>
      <w:r w:rsidR="006221AA" w:rsidRPr="00C25335">
        <w:rPr>
          <w:rFonts w:ascii="Times New Roman" w:hAnsi="Times New Roman" w:cs="Times New Roman"/>
          <w:bCs/>
          <w:sz w:val="24"/>
          <w:szCs w:val="24"/>
          <w:lang w:val="lt-LT"/>
        </w:rPr>
        <w:t>nuo mokyklos.</w:t>
      </w:r>
      <w:r w:rsidR="006221AA" w:rsidRPr="00C2533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 </w:t>
      </w:r>
      <w:r w:rsidR="006221AA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Pagalbos programa 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>remiasi konkrečiais</w:t>
      </w:r>
      <w:r w:rsidR="006221AA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duomenimis: 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ji aktyvuojama kai stebėjimo programėlė pažymi mokinius kaip esančius rizikos grupėje. </w:t>
      </w:r>
      <w:r w:rsidR="006221AA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Programa įgyvendinama per pagalbos būdus, skirtus tik rizikos grupei priklausantiems mokiniams. 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Atsižvelg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dami 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 konkrečią riziką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mentoriai šiems 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mokiniams 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 parengia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ir 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pritaiko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įvairi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as pagalbos priemones 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. Šiame procese mentoriai turi aktyviai bendradarbiauti su </w:t>
      </w:r>
      <w:r w:rsidR="008A1443">
        <w:rPr>
          <w:rFonts w:ascii="Times New Roman" w:hAnsi="Times New Roman" w:cs="Times New Roman"/>
          <w:sz w:val="24"/>
          <w:szCs w:val="24"/>
          <w:lang w:val="lt-LT"/>
        </w:rPr>
        <w:t xml:space="preserve">visais 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klasės mokytojais, A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C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C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70CD1" w:rsidRPr="00C25335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435979" w:rsidRPr="00C25335">
        <w:rPr>
          <w:rFonts w:ascii="Times New Roman" w:hAnsi="Times New Roman" w:cs="Times New Roman"/>
          <w:sz w:val="24"/>
          <w:szCs w:val="24"/>
          <w:lang w:val="lt-LT"/>
        </w:rPr>
        <w:t>istemos koordinaciniu komitetu ir mokinių šeimomis.</w:t>
      </w:r>
    </w:p>
    <w:p w14:paraId="425DDD68" w14:textId="77777777" w:rsidR="008019C2" w:rsidRPr="00C25335" w:rsidRDefault="008019C2" w:rsidP="008019C2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14:paraId="2603AE0F" w14:textId="77777777" w:rsidR="008019C2" w:rsidRPr="00C25335" w:rsidRDefault="008019C2" w:rsidP="008019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392FAA" w14:textId="0663EA85" w:rsidR="008019C2" w:rsidRPr="00C25335" w:rsidRDefault="008019C2" w:rsidP="008019C2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C25335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A.C.C.E.S.S. </w:t>
      </w:r>
      <w:r w:rsidR="001434F7" w:rsidRPr="00C25335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stebėsena ir prevencinė pagalba ankstyvojo iškritimo iš mokyklos</w:t>
      </w:r>
      <w:r w:rsidR="00004D0D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problemai spręsti</w:t>
      </w:r>
      <w:bookmarkStart w:id="0" w:name="_GoBack"/>
      <w:bookmarkEnd w:id="0"/>
      <w:r w:rsidR="001434F7" w:rsidRPr="00C25335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:</w:t>
      </w:r>
      <w:r w:rsidR="001434F7" w:rsidRPr="00C25335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1434F7" w:rsidRPr="00C25335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veiklos ciklas ir vaidmenys</w:t>
      </w:r>
      <w:r w:rsidR="00D16F0C" w:rsidRPr="00C25335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.</w:t>
      </w:r>
    </w:p>
    <w:p w14:paraId="0AE69222" w14:textId="77777777" w:rsidR="00D16F0C" w:rsidRPr="009A229F" w:rsidRDefault="00D16F0C" w:rsidP="00D16F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  <w:sectPr w:rsidR="00D16F0C" w:rsidRPr="009A229F" w:rsidSect="00C421BA">
          <w:headerReference w:type="default" r:id="rId8"/>
          <w:footerReference w:type="default" r:id="rId9"/>
          <w:headerReference w:type="first" r:id="rId10"/>
          <w:pgSz w:w="11906" w:h="16838"/>
          <w:pgMar w:top="1440" w:right="1080" w:bottom="1440" w:left="1080" w:header="340" w:footer="708" w:gutter="0"/>
          <w:cols w:space="708"/>
          <w:docGrid w:linePitch="360"/>
        </w:sectPr>
      </w:pPr>
      <w:r w:rsidRPr="00004D0D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0DFD47" wp14:editId="7F3839A9">
                <wp:simplePos x="0" y="0"/>
                <wp:positionH relativeFrom="column">
                  <wp:posOffset>0</wp:posOffset>
                </wp:positionH>
                <wp:positionV relativeFrom="page">
                  <wp:posOffset>2324100</wp:posOffset>
                </wp:positionV>
                <wp:extent cx="9296356" cy="2826987"/>
                <wp:effectExtent l="0" t="0" r="635" b="0"/>
                <wp:wrapNone/>
                <wp:docPr id="70" name="Grup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96356" cy="2826987"/>
                          <a:chOff x="-8877" y="-4836"/>
                          <a:chExt cx="92970" cy="28273"/>
                        </a:xfrm>
                      </wpg:grpSpPr>
                      <wps:wsp>
                        <wps:cNvPr id="71" name="Ovale 2"/>
                        <wps:cNvSpPr>
                          <a:spLocks noChangeArrowheads="1"/>
                        </wps:cNvSpPr>
                        <wps:spPr bwMode="auto">
                          <a:xfrm>
                            <a:off x="-8877" y="-4836"/>
                            <a:ext cx="21565" cy="1216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19E0E8" w14:textId="77777777" w:rsidR="00D16F0C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lt-L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lt-LT"/>
                                </w:rPr>
                                <w:t>KAS</w:t>
                              </w:r>
                            </w:p>
                            <w:p w14:paraId="75D5F401" w14:textId="77777777" w:rsidR="00D16F0C" w:rsidRPr="00F920DD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lt-LT"/>
                                </w:rPr>
                                <w:t>Visi klasės mokytojai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e 3"/>
                        <wps:cNvSpPr>
                          <a:spLocks noChangeArrowheads="1"/>
                        </wps:cNvSpPr>
                        <wps:spPr bwMode="auto">
                          <a:xfrm>
                            <a:off x="62463" y="-4836"/>
                            <a:ext cx="21096" cy="12221"/>
                          </a:xfrm>
                          <a:prstGeom prst="ellipse">
                            <a:avLst/>
                          </a:prstGeom>
                          <a:solidFill>
                            <a:srgbClr val="46BFC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51F0C" w14:textId="77777777" w:rsidR="00D16F0C" w:rsidRPr="00933AD7" w:rsidRDefault="00D16F0C" w:rsidP="00D16F0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KAS</w:t>
                              </w:r>
                            </w:p>
                            <w:p w14:paraId="7C34FEB3" w14:textId="77777777" w:rsidR="00D16F0C" w:rsidRPr="00933AD7" w:rsidRDefault="00D16F0C" w:rsidP="00D16F0C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933AD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Mentoriai</w:t>
                              </w:r>
                              <w:r w:rsidRPr="00933AD7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Ovale 4"/>
                        <wps:cNvSpPr>
                          <a:spLocks noChangeArrowheads="1"/>
                        </wps:cNvSpPr>
                        <wps:spPr bwMode="auto">
                          <a:xfrm>
                            <a:off x="62463" y="8241"/>
                            <a:ext cx="21630" cy="11912"/>
                          </a:xfrm>
                          <a:prstGeom prst="ellipse">
                            <a:avLst/>
                          </a:prstGeom>
                          <a:solidFill>
                            <a:srgbClr val="00C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8039E" w14:textId="77777777" w:rsidR="00D16F0C" w:rsidRPr="00933AD7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KAS</w:t>
                              </w:r>
                            </w:p>
                            <w:p w14:paraId="64FF6BA9" w14:textId="77777777" w:rsidR="00D16F0C" w:rsidRPr="00933AD7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Mentorius </w:t>
                              </w:r>
                              <w:r w:rsidRPr="00F920D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ir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mokinys</w:t>
                              </w:r>
                              <w:r w:rsidRPr="00F920D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, tėvai, mokytojai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Ovale 9"/>
                        <wps:cNvSpPr>
                          <a:spLocks noChangeArrowheads="1"/>
                        </wps:cNvSpPr>
                        <wps:spPr bwMode="auto">
                          <a:xfrm>
                            <a:off x="-8877" y="8235"/>
                            <a:ext cx="22763" cy="15202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49F92" w14:textId="77777777" w:rsidR="00D16F0C" w:rsidRPr="00F920DD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lt-LT"/>
                                </w:rPr>
                              </w:pPr>
                              <w:r w:rsidRPr="00F920D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lang w:val="lt-LT"/>
                                </w:rPr>
                                <w:t>KAS</w:t>
                              </w:r>
                            </w:p>
                            <w:p w14:paraId="18DA81ED" w14:textId="77777777" w:rsidR="00D16F0C" w:rsidRPr="00F920DD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Mentorius</w:t>
                              </w:r>
                              <w:r w:rsidRPr="00F920DD"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 xml:space="preserve"> ir 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mokinys</w:t>
                              </w:r>
                              <w:r w:rsidRPr="00F920DD"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,</w:t>
                              </w:r>
                            </w:p>
                            <w:p w14:paraId="11B72B6E" w14:textId="11FDE58A" w:rsidR="00D16F0C" w:rsidRPr="00F920DD" w:rsidRDefault="006E7F49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m</w:t>
                              </w:r>
                              <w:r w:rsidRPr="00F920DD"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okytojai</w:t>
                              </w:r>
                              <w:r w:rsidR="00D16F0C" w:rsidRPr="00F920DD"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, tėvai</w:t>
                              </w:r>
                              <w:r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,</w:t>
                              </w:r>
                            </w:p>
                            <w:p w14:paraId="3B09D5A1" w14:textId="77777777" w:rsidR="00D16F0C" w:rsidRPr="00F920DD" w:rsidRDefault="00D16F0C" w:rsidP="00D16F0C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lt-LT"/>
                                </w:rPr>
                                <w:t>A.C.C.E.S.S. sistemos koordinacinis komitetas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0DFD47" id="Gruppo 39" o:spid="_x0000_s1026" style="position:absolute;left:0;text-align:left;margin-left:0;margin-top:183pt;width:732pt;height:222.6pt;z-index:251661312;mso-position-vertical-relative:page;mso-width-relative:margin;mso-height-relative:margin" coordorigin="-8877,-4836" coordsize="92970,28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i45AMAAHURAAAOAAAAZHJzL2Uyb0RvYy54bWzsWNtu4zYQfS/QfyD47kiiZd0QZZHLOiiQ&#10;dhfY9gNoibqgEqmSdOS06L93SEqyky7QYneTooD9IIsXDWfOzJkZ6fLdoe/QI5OqFTzHwYWPEeOF&#10;KFte5/iXn7erBCOlKS9pJzjL8RNT+N3V999djkPGiGhEVzKJQAhX2TjkuNF6yDxPFQ3rqboQA+Ow&#10;WAnZUw1DWXulpCNI7zuP+H7kjUKWgxQFUwpm79wivrLyq4oV+kNVKaZRl2PQTdurtNeduXpXlzSr&#10;JR2atpjUoF+gRU9bDocuou6opmgv27+J6ttCCiUqfVGI3hNV1RbM2gDWBP4La+6l2A/Wljob62GB&#10;CaB9gdMXiy1+evwoUVvmOAZ4OO3BR/dyPwwCrVODzjjUGWy6l8On4aN0JsLtgyh+VbDsvVw349pt&#10;RrvxR1GCQLrXwqJzqGRvRIDd6GCd8LQ4gR00KmAyJWm03kQYFbBGEhKlSezcVDTgS/PcKkniGCNY&#10;X4XJOppX3x8lGGOm5+O1Wfdo5g63Ck8KGusg7NQRWfV1yH5q6MCsw5QBbUY2mJH98Eg7hojD1W6Z&#10;QVUOUcTFbUN5za6lFGPDaAkaBdYAoyrIdA+YgQJ//CPEn4VqhpoEm2jjgApIEFm9FqBoNkil75no&#10;kbnJMeu6dlDGPJrRxwelHazzLjOtRNeW27br7MBwmN12EoHVEARFwbje2Me7fQ+R4eYD3/ycD2He&#10;uNjut1OgjU0FRox14rMTOm7O4cKc6JRxM2AfqGfWjKWWhn+kAQn9G5KutlESr8JtuFmlsZ+s/CC9&#10;SSM/TMO77Z9GuSDMmrYsGX9oOZtTQhD+u8CYkpMjs00KaAQHkhgstJg8A0jWuwUei8Ji8+m2vtWQ&#10;Iru2z3FygpUJjve8BLtppmnbuXvvuf4WMwBh/rewAAVc9Lj414fdAaSYyZ0onyCopAB3A4Mgr8NN&#10;I+TvGI2QI3OsfttTyTDqfuAQmGkQhiap2kG4iQkM5OnK7nSF8gJE5bjQEiM3uNUuFe8H2dYNnBVY&#10;lLi4hoxRtTbCjnqBEWYAfH0r4pLnxLWZxKiw8BDC85WIG5EwWr/McUfi+umUIQNCiEsQc4b7euKe&#10;xmUY3Wxv58xwZt+cqb4p+2z9tU48BvuZhHP1hA7S9SWueoZvWD2PJExIaB3kSorpU6BgrqcuIwig&#10;utgi/Toc9P3bZHM9HXDm4OtxcOnMzoXQVbmJgwkE+ikHpzeDNymExw42IeuN6xOXOkhiUyRNpx9s&#10;iP+tOfi5BjayHcq5gbXd7Gmj8N82sLaELv3Z/4e+9nUU3u1tgz59hzAfD07Htu89fi25+gsAAP//&#10;AwBQSwMEFAAGAAgAAAAhAKRMYU/fAAAACQEAAA8AAABkcnMvZG93bnJldi54bWxMj8FqwzAQRO+F&#10;/oPYQm+NrCQ1wbUcQmh7CoUmhdKbYm1sE2tlLMV2/r6bU3ubZYbZN/l6cq0YsA+NJw1qloBAKr1t&#10;qNLwdXh7WoEI0ZA1rSfUcMUA6+L+LjeZ9SN94rCPleASCpnRUMfYZVKGskZnwsx3SOydfO9M5LOv&#10;pO3NyOWulfMkSaUzDfGH2nS4rbE87y9Ow/toxs1CvQ6782l7/Tk8f3zvFGr9+DBtXkBEnOJfGG74&#10;jA4FMx39hWwQrQYeEjUs0pTFzV6mS1ZHDSul5iCLXP5fUPwCAAD//wMAUEsBAi0AFAAGAAgAAAAh&#10;ALaDOJL+AAAA4QEAABMAAAAAAAAAAAAAAAAAAAAAAFtDb250ZW50X1R5cGVzXS54bWxQSwECLQAU&#10;AAYACAAAACEAOP0h/9YAAACUAQAACwAAAAAAAAAAAAAAAAAvAQAAX3JlbHMvLnJlbHNQSwECLQAU&#10;AAYACAAAACEAuAgYuOQDAAB1EQAADgAAAAAAAAAAAAAAAAAuAgAAZHJzL2Uyb0RvYy54bWxQSwEC&#10;LQAUAAYACAAAACEApExhT98AAAAJAQAADwAAAAAAAAAAAAAAAAA+BgAAZHJzL2Rvd25yZXYueG1s&#10;UEsFBgAAAAAEAAQA8wAAAEoHAAAAAA==&#10;">
                <v:oval id="Ovale 2" o:spid="_x0000_s1027" style="position:absolute;left:-8877;top:-4836;width:21565;height:12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JixAAAANsAAAAPAAAAZHJzL2Rvd25yZXYueG1sRI/NasMw&#10;EITvhb6D2EJvjeyGNsGNYkLAkFNJnZ/z1tpYJtbKWKpjv31UKPQ4zMw3zCofbSsG6n3jWEE6S0AQ&#10;V043XCs4HoqXJQgfkDW2jknBRB7y9ePDCjPtbvxFQxlqESHsM1RgQugyKX1lyKKfuY44ehfXWwxR&#10;9rXUPd4i3LbyNUnepcWG44LBjraGqmv5YxU0p70/nK7J27fxl3l5lNP5s5iUen4aNx8gAo3hP/zX&#10;3mkFixR+v8QfINd3AAAA//8DAFBLAQItABQABgAIAAAAIQDb4fbL7gAAAIUBAAATAAAAAAAAAAAA&#10;AAAAAAAAAABbQ29udGVudF9UeXBlc10ueG1sUEsBAi0AFAAGAAgAAAAhAFr0LFu/AAAAFQEAAAsA&#10;AAAAAAAAAAAAAAAAHwEAAF9yZWxzLy5yZWxzUEsBAi0AFAAGAAgAAAAhAHuXMmLEAAAA2wAAAA8A&#10;AAAAAAAAAAAAAAAABwIAAGRycy9kb3ducmV2LnhtbFBLBQYAAAAAAwADALcAAAD4AgAAAAA=&#10;" fillcolor="#5b9bd5 [3208]" stroked="f" strokeweight="1pt">
                  <v:stroke joinstyle="miter"/>
                  <v:textbox>
                    <w:txbxContent>
                      <w:p w14:paraId="4219E0E8" w14:textId="77777777" w:rsidR="00D16F0C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lt-LT"/>
                          </w:rPr>
                          <w:t>KAS</w:t>
                        </w:r>
                      </w:p>
                      <w:p w14:paraId="75D5F401" w14:textId="77777777" w:rsidR="00D16F0C" w:rsidRPr="00F920DD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lt-LT"/>
                          </w:rPr>
                          <w:t>Visi klasės mokytojai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e 3" o:spid="_x0000_s1028" style="position:absolute;left:62463;top:-4836;width:21096;height:122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z0+wwAAANsAAAAPAAAAZHJzL2Rvd25yZXYueG1sRI9Li8Iw&#10;FIX3A/6HcAV3Y6oLH9UoogiCC2dU0OWlubbV5qY0sbb/3gwMuDycx8eZLxtTiJoql1tWMOhHIIgT&#10;q3NOFZxP2+8JCOeRNRaWSUFLDpaLztccY21f/Ev10acijLCLUUHmfRlL6ZKMDLq+LYmDd7OVQR9k&#10;lUpd4SuMm0IOo2gkDeYcCBmWtM4oeRyfJkDa/eRcj+v7tf25jA7Xzb2Zyo1SvW6zmoHw1PhP+L+9&#10;0wrGQ/j7En6AXLwBAAD//wMAUEsBAi0AFAAGAAgAAAAhANvh9svuAAAAhQEAABMAAAAAAAAAAAAA&#10;AAAAAAAAAFtDb250ZW50X1R5cGVzXS54bWxQSwECLQAUAAYACAAAACEAWvQsW78AAAAVAQAACwAA&#10;AAAAAAAAAAAAAAAfAQAAX3JlbHMvLnJlbHNQSwECLQAUAAYACAAAACEAl8c9PsMAAADbAAAADwAA&#10;AAAAAAAAAAAAAAAHAgAAZHJzL2Rvd25yZXYueG1sUEsFBgAAAAADAAMAtwAAAPcCAAAAAA==&#10;" fillcolor="#46bfc2" stroked="f" strokeweight="1pt">
                  <v:stroke joinstyle="miter"/>
                  <v:textbox>
                    <w:txbxContent>
                      <w:p w14:paraId="64751F0C" w14:textId="77777777" w:rsidR="00D16F0C" w:rsidRPr="00933AD7" w:rsidRDefault="00D16F0C" w:rsidP="00D16F0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KAS</w:t>
                        </w:r>
                      </w:p>
                      <w:p w14:paraId="7C34FEB3" w14:textId="77777777" w:rsidR="00D16F0C" w:rsidRPr="00933AD7" w:rsidRDefault="00D16F0C" w:rsidP="00D16F0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933AD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Mentoriai</w:t>
                        </w:r>
                        <w:r w:rsidRPr="00933AD7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oval>
                <v:oval id="Ovale 4" o:spid="_x0000_s1029" style="position:absolute;left:62463;top:8241;width:21630;height:11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nbPwAAAANsAAAAPAAAAZHJzL2Rvd25yZXYueG1sRE9Ni8Iw&#10;EL0L+x/CLHjTdBVUuqZlVxT0Iljd+9CMbdlmUptYq7/eHASPj/e9THtTi45aV1lW8DWOQBDnVldc&#10;KDgdN6MFCOeRNdaWScGdHKTJx2CJsbY3PlCX+UKEEHYxKii9b2IpXV6SQTe2DXHgzrY16ANsC6lb&#10;vIVwU8tJFM2kwYpDQ4kNrUrK/7OrUeDms99Ls/vrp3q9766T/fHs6aHU8LP/+Qbhqfdv8cu91Qrm&#10;YWz4En6ATJ4AAAD//wMAUEsBAi0AFAAGAAgAAAAhANvh9svuAAAAhQEAABMAAAAAAAAAAAAAAAAA&#10;AAAAAFtDb250ZW50X1R5cGVzXS54bWxQSwECLQAUAAYACAAAACEAWvQsW78AAAAVAQAACwAAAAAA&#10;AAAAAAAAAAAfAQAAX3JlbHMvLnJlbHNQSwECLQAUAAYACAAAACEAPGZ2z8AAAADbAAAADwAAAAAA&#10;AAAAAAAAAAAHAgAAZHJzL2Rvd25yZXYueG1sUEsFBgAAAAADAAMAtwAAAPQCAAAAAA==&#10;" fillcolor="#00c85a" stroked="f" strokeweight="1pt">
                  <v:stroke joinstyle="miter"/>
                  <v:textbox>
                    <w:txbxContent>
                      <w:p w14:paraId="0888039E" w14:textId="77777777" w:rsidR="00D16F0C" w:rsidRPr="00933AD7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KAS</w:t>
                        </w:r>
                      </w:p>
                      <w:p w14:paraId="64FF6BA9" w14:textId="77777777" w:rsidR="00D16F0C" w:rsidRPr="00933AD7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Mentorius </w:t>
                        </w:r>
                        <w:r w:rsidRPr="00F920D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ir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mokinys</w:t>
                        </w:r>
                        <w:r w:rsidRPr="00F920DD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, tėvai, mokytojai</w:t>
                        </w:r>
                      </w:p>
                    </w:txbxContent>
                  </v:textbox>
                </v:oval>
                <v:oval id="Ovale 9" o:spid="_x0000_s1030" style="position:absolute;left:-8877;top:8235;width:22763;height:15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pcwwAAANsAAAAPAAAAZHJzL2Rvd25yZXYueG1sRE/Pa8Iw&#10;FL4P/B/CE7wMTXVMpDOKiIJsh2EVxm6P5tmUNS+xibbbX78cBjt+fL+X69424k5tqB0rmE4yEMSl&#10;0zVXCs6n/XgBIkRkjY1jUvBNAdarwcMSc+06PtK9iJVIIRxyVGBi9LmUoTRkMUycJ07cxbUWY4Jt&#10;JXWLXQq3jZxl2VxarDk1GPS0NVR+FTer4DH6T3PVTzf/Or08/3x057fqfafUaNhvXkBE6uO/+M99&#10;0AoWaX36kn6AXP0CAAD//wMAUEsBAi0AFAAGAAgAAAAhANvh9svuAAAAhQEAABMAAAAAAAAAAAAA&#10;AAAAAAAAAFtDb250ZW50X1R5cGVzXS54bWxQSwECLQAUAAYACAAAACEAWvQsW78AAAAVAQAACwAA&#10;AAAAAAAAAAAAAAAfAQAAX3JlbHMvLnJlbHNQSwECLQAUAAYACAAAACEATZpKXMMAAADbAAAADwAA&#10;AAAAAAAAAAAAAAAHAgAAZHJzL2Rvd25yZXYueG1sUEsFBgAAAAADAAMAtwAAAPcCAAAAAA==&#10;" fillcolor="#70ad47 [3209]" stroked="f" strokeweight="1pt">
                  <v:stroke joinstyle="miter"/>
                  <v:textbox>
                    <w:txbxContent>
                      <w:p w14:paraId="57349F92" w14:textId="77777777" w:rsidR="00D16F0C" w:rsidRPr="00F920DD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lang w:val="lt-LT"/>
                          </w:rPr>
                        </w:pPr>
                        <w:r w:rsidRPr="00F920DD">
                          <w:rPr>
                            <w:rFonts w:ascii="Times New Roman" w:hAnsi="Times New Roman" w:cs="Times New Roman"/>
                            <w:b/>
                            <w:bCs/>
                            <w:lang w:val="lt-LT"/>
                          </w:rPr>
                          <w:t>KAS</w:t>
                        </w:r>
                      </w:p>
                      <w:p w14:paraId="18DA81ED" w14:textId="77777777" w:rsidR="00D16F0C" w:rsidRPr="00F920DD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lt-LT"/>
                          </w:rPr>
                          <w:t>Mentorius</w:t>
                        </w:r>
                        <w:r w:rsidRPr="00F920DD">
                          <w:rPr>
                            <w:rFonts w:ascii="Times New Roman" w:hAnsi="Times New Roman" w:cs="Times New Roman"/>
                            <w:lang w:val="lt-LT"/>
                          </w:rPr>
                          <w:t xml:space="preserve"> ir </w:t>
                        </w:r>
                        <w:r>
                          <w:rPr>
                            <w:rFonts w:ascii="Times New Roman" w:hAnsi="Times New Roman" w:cs="Times New Roman"/>
                            <w:lang w:val="lt-LT"/>
                          </w:rPr>
                          <w:t>mokinys</w:t>
                        </w:r>
                        <w:r w:rsidRPr="00F920DD">
                          <w:rPr>
                            <w:rFonts w:ascii="Times New Roman" w:hAnsi="Times New Roman" w:cs="Times New Roman"/>
                            <w:lang w:val="lt-LT"/>
                          </w:rPr>
                          <w:t>,</w:t>
                        </w:r>
                      </w:p>
                      <w:p w14:paraId="11B72B6E" w14:textId="11FDE58A" w:rsidR="00D16F0C" w:rsidRPr="00F920DD" w:rsidRDefault="006E7F49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lt-LT"/>
                          </w:rPr>
                          <w:t>m</w:t>
                        </w:r>
                        <w:r w:rsidRPr="00F920DD">
                          <w:rPr>
                            <w:rFonts w:ascii="Times New Roman" w:hAnsi="Times New Roman" w:cs="Times New Roman"/>
                            <w:lang w:val="lt-LT"/>
                          </w:rPr>
                          <w:t>okytojai</w:t>
                        </w:r>
                        <w:r w:rsidR="00D16F0C" w:rsidRPr="00F920DD">
                          <w:rPr>
                            <w:rFonts w:ascii="Times New Roman" w:hAnsi="Times New Roman" w:cs="Times New Roman"/>
                            <w:lang w:val="lt-LT"/>
                          </w:rPr>
                          <w:t>, tėvai</w:t>
                        </w:r>
                        <w:r>
                          <w:rPr>
                            <w:rFonts w:ascii="Times New Roman" w:hAnsi="Times New Roman" w:cs="Times New Roman"/>
                            <w:lang w:val="lt-LT"/>
                          </w:rPr>
                          <w:t>,</w:t>
                        </w:r>
                      </w:p>
                      <w:p w14:paraId="3B09D5A1" w14:textId="77777777" w:rsidR="00D16F0C" w:rsidRPr="00F920DD" w:rsidRDefault="00D16F0C" w:rsidP="00D16F0C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val="lt-LT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lt-LT"/>
                          </w:rPr>
                          <w:t>A.C.C.E.S.S. sistemos koordinacinis komitetas</w:t>
                        </w:r>
                      </w:p>
                    </w:txbxContent>
                  </v:textbox>
                </v:oval>
                <w10:wrap anchory="page"/>
              </v:group>
            </w:pict>
          </mc:Fallback>
        </mc:AlternateContent>
      </w:r>
      <w:r w:rsidRPr="009A229F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Pr="00004D0D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B457A71" wp14:editId="4F735F4A">
            <wp:extent cx="9090660" cy="5234940"/>
            <wp:effectExtent l="0" t="0" r="0" b="22860"/>
            <wp:docPr id="40" name="Diagramma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4A80E21D" w14:textId="033253B9" w:rsidR="008019C2" w:rsidRPr="006E7F49" w:rsidRDefault="001434F7" w:rsidP="008019C2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lastRenderedPageBreak/>
        <w:t xml:space="preserve">Aukščiau pateiktame 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paveiksl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ė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lyje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yra vaizduojamas visas procesas, įskaitant 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visus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veiksmus ir visų įtrauktų </w:t>
      </w:r>
      <w:r w:rsidR="00EF0FD6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asmenų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vaidmen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s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.  </w:t>
      </w:r>
    </w:p>
    <w:p w14:paraId="4D6F627A" w14:textId="0203443F" w:rsidR="008019C2" w:rsidRPr="006E7F49" w:rsidRDefault="001434F7" w:rsidP="008019C2">
      <w:pPr>
        <w:pStyle w:val="Sraopastraip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Pirma ir antra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dalys, 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pažymėt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os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m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ė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lyna spalva (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išankstinio 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perspėjimo sistema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stebėsena)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,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priklauso</w:t>
      </w:r>
      <w:r w:rsidR="008019C2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pirmajam 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– </w:t>
      </w:r>
      <w:r w:rsidR="00EF0FD6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>išankstinio</w:t>
      </w:r>
      <w:r w:rsidR="006E7F49" w:rsidRP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P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perspėjimo </w:t>
      </w:r>
      <w:r w:rsid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– etapui</w:t>
      </w:r>
      <w:r w:rsidRP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4521CA65" w14:textId="70B88FB7" w:rsidR="008019C2" w:rsidRPr="006E7F49" w:rsidRDefault="001434F7" w:rsidP="008019C2">
      <w:pPr>
        <w:pStyle w:val="Sraopastraipa"/>
        <w:numPr>
          <w:ilvl w:val="0"/>
          <w:numId w:val="4"/>
        </w:numPr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Antra ir trečia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dalys,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pažymėt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os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žalia spalva </w:t>
      </w:r>
      <w:r w:rsidR="008019C2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(</w:t>
      </w:r>
      <w:r w:rsidR="00EF0FD6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intervencijos programa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palaikymo žingsniai</w:t>
      </w:r>
      <w:r w:rsidR="008019C2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)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,</w:t>
      </w:r>
      <w:r w:rsidR="008019C2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priklauso antrajam </w:t>
      </w:r>
      <w:r w:rsid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- </w:t>
      </w:r>
      <w:r w:rsidR="00090854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pagalbos</w:t>
      </w:r>
      <w:r w:rsid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-</w:t>
      </w:r>
      <w:r w:rsidR="00EF0FD6" w:rsidRP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6E7F49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etapui</w:t>
      </w:r>
      <w:r w:rsidR="00807A7E" w:rsidRPr="006E7F49">
        <w:rPr>
          <w:rFonts w:ascii="Times New Roman" w:hAnsi="Times New Roman" w:cs="Times New Roman"/>
          <w:b/>
          <w:bCs/>
          <w:sz w:val="24"/>
          <w:szCs w:val="24"/>
          <w:lang w:val="lt-LT"/>
        </w:rPr>
        <w:t>.</w:t>
      </w:r>
    </w:p>
    <w:p w14:paraId="3C5E69FF" w14:textId="77777777" w:rsidR="008019C2" w:rsidRPr="006E7F49" w:rsidRDefault="008019C2" w:rsidP="008019C2">
      <w:pPr>
        <w:jc w:val="both"/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0D15254B" w14:textId="77777777" w:rsidR="008019C2" w:rsidRPr="006E7F49" w:rsidRDefault="008019C2" w:rsidP="008019C2">
      <w:pPr>
        <w:jc w:val="both"/>
        <w:rPr>
          <w:rStyle w:val="tlid-translation"/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</w:p>
    <w:p w14:paraId="7F4476EC" w14:textId="77777777" w:rsidR="008019C2" w:rsidRPr="006E7F49" w:rsidRDefault="00EF0FD6" w:rsidP="008019C2">
      <w:pPr>
        <w:jc w:val="both"/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6E7F49">
        <w:rPr>
          <w:rStyle w:val="tlid-translation"/>
          <w:rFonts w:ascii="Times New Roman" w:hAnsi="Times New Roman" w:cs="Times New Roman"/>
          <w:b/>
          <w:bCs/>
          <w:sz w:val="24"/>
          <w:szCs w:val="24"/>
          <w:lang w:val="lt-LT"/>
        </w:rPr>
        <w:t>PROGRAMĖLĖS PRISTATYMAS</w:t>
      </w:r>
    </w:p>
    <w:p w14:paraId="5D14FDF2" w14:textId="4CB47D4E" w:rsidR="00090854" w:rsidRPr="00090854" w:rsidRDefault="00EF0FD6" w:rsidP="00090854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Kaip jau minėjome, stebėsenos procesui buvo sukurta speciali programėlė </w:t>
      </w:r>
      <w:r w:rsidR="00090854" w:rsidRPr="00090854">
        <w:rPr>
          <w:rFonts w:ascii="Times New Roman" w:eastAsia="Times New Roman" w:hAnsi="Times New Roman" w:cs="Times New Roman"/>
          <w:color w:val="000000"/>
          <w:sz w:val="24"/>
          <w:szCs w:val="24"/>
          <w:lang w:val="lt-LT" w:eastAsia="lt-LT"/>
        </w:rPr>
        <w:t xml:space="preserve"> </w:t>
      </w:r>
      <w:r w:rsidR="00090854" w:rsidRPr="00090854">
        <w:rPr>
          <w:rFonts w:ascii="Times New Roman" w:hAnsi="Times New Roman" w:cs="Times New Roman"/>
          <w:sz w:val="24"/>
          <w:szCs w:val="24"/>
          <w:lang w:val="lt-LT"/>
        </w:rPr>
        <w:t>„</w:t>
      </w:r>
    </w:p>
    <w:p w14:paraId="00934349" w14:textId="080C8270" w:rsidR="008019C2" w:rsidRPr="006E7F49" w:rsidRDefault="00EF0FD6" w:rsidP="008019C2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A.C.C.E.S.S. </w:t>
      </w:r>
      <w:r w:rsidR="00090854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įspėjimo</w:t>
      </w:r>
      <w:r w:rsidR="00090854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sistema”. Tai programinė įranga, kuri leidžia rinkti </w:t>
      </w:r>
      <w:r w:rsidR="007C4B8A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duomen</w:t>
      </w:r>
      <w:r w:rsidR="007C4B8A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</w:t>
      </w:r>
      <w:r w:rsidR="007C4B8A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ir</w:t>
      </w:r>
      <w:r w:rsidR="007C4B8A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,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7C4B8A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remiant</w:t>
      </w:r>
      <w:r w:rsidR="007C4B8A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</w:t>
      </w:r>
      <w:r w:rsidR="007C4B8A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7C4B8A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apibrėžtais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rodikliais </w:t>
      </w:r>
      <w:r w:rsidR="007C4B8A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bei</w:t>
      </w:r>
      <w:r w:rsidR="007C4B8A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rizikos ribomis, informuoti apie ankstyvojo iškritimo iš mokyklos rizik</w:t>
      </w:r>
      <w:r w:rsidR="007C4B8A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ą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.  </w:t>
      </w:r>
    </w:p>
    <w:p w14:paraId="2C88EB43" w14:textId="77777777" w:rsidR="008019C2" w:rsidRPr="006E7F49" w:rsidRDefault="008019C2" w:rsidP="008019C2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6E7F49">
        <w:rPr>
          <w:rFonts w:ascii="Times New Roman" w:hAnsi="Times New Roman" w:cs="Times New Roman"/>
          <w:b/>
          <w:bCs/>
          <w:noProof/>
          <w:sz w:val="24"/>
          <w:szCs w:val="24"/>
          <w:lang w:val="pl-PL" w:eastAsia="pl-PL"/>
        </w:rPr>
        <w:drawing>
          <wp:anchor distT="0" distB="0" distL="114300" distR="114300" simplePos="0" relativeHeight="251659264" behindDoc="1" locked="0" layoutInCell="1" allowOverlap="1" wp14:anchorId="0BD60092" wp14:editId="2BE090EB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6192520" cy="3157855"/>
            <wp:effectExtent l="0" t="0" r="0" b="4445"/>
            <wp:wrapTight wrapText="bothSides">
              <wp:wrapPolygon edited="0">
                <wp:start x="0" y="0"/>
                <wp:lineTo x="0" y="21500"/>
                <wp:lineTo x="21529" y="21500"/>
                <wp:lineTo x="21529" y="0"/>
                <wp:lineTo x="0" y="0"/>
              </wp:wrapPolygon>
            </wp:wrapTight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63578" w14:textId="77777777" w:rsidR="008019C2" w:rsidRPr="006E7F49" w:rsidRDefault="008019C2" w:rsidP="008019C2">
      <w:pPr>
        <w:spacing w:after="0"/>
        <w:rPr>
          <w:rStyle w:val="tlid-translation"/>
          <w:rFonts w:ascii="Times New Roman" w:hAnsi="Times New Roman" w:cs="Times New Roman"/>
          <w:b/>
          <w:bCs/>
          <w:strike/>
          <w:sz w:val="24"/>
          <w:szCs w:val="24"/>
          <w:lang w:val="lt-LT"/>
        </w:rPr>
      </w:pPr>
    </w:p>
    <w:p w14:paraId="382E108D" w14:textId="77777777" w:rsidR="008019C2" w:rsidRPr="006E7F49" w:rsidRDefault="008019C2" w:rsidP="008019C2">
      <w:pPr>
        <w:spacing w:after="0"/>
        <w:rPr>
          <w:rStyle w:val="tlid-translation"/>
          <w:rFonts w:ascii="Times New Roman" w:hAnsi="Times New Roman" w:cs="Times New Roman"/>
          <w:b/>
          <w:bCs/>
          <w:strike/>
          <w:sz w:val="24"/>
          <w:szCs w:val="24"/>
          <w:lang w:val="lt-LT"/>
        </w:rPr>
      </w:pPr>
    </w:p>
    <w:p w14:paraId="5A3DCC26" w14:textId="17072C78" w:rsidR="008019C2" w:rsidRPr="006E7F49" w:rsidRDefault="007C4B8A" w:rsidP="008019C2">
      <w:pPr>
        <w:spacing w:after="0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Programėlėje k</w:t>
      </w:r>
      <w:r w:rsidR="00403050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iekvienam mokiniui priskirti ankstyvojo iškritimo iš mokyklos rizikos rodikliai, </w:t>
      </w:r>
      <w:r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rodikliai </w:t>
      </w:r>
      <w:r w:rsidR="00403050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susieti su įvairi</w:t>
      </w:r>
      <w:r w:rsidR="00106141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ais </w:t>
      </w:r>
      <w:r w:rsidR="00403050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elgesio </w:t>
      </w:r>
      <w:r w:rsidR="00ED6A0F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aprašais</w:t>
      </w:r>
      <w:r w:rsidR="00403050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. Mokytojas stebi mokinių elgesį ir suveda 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duomen</w:t>
      </w:r>
      <w:r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</w:t>
      </w:r>
      <w:r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s </w:t>
      </w:r>
      <w:r w:rsidR="00403050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į </w:t>
      </w:r>
      <w:r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programėlę</w:t>
      </w:r>
      <w:r w:rsidR="00403050" w:rsidRPr="006E7F49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0FCDA493" w14:textId="77777777" w:rsidR="008019C2" w:rsidRPr="006E7F49" w:rsidRDefault="008019C2" w:rsidP="008019C2">
      <w:pPr>
        <w:spacing w:after="0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</w:p>
    <w:p w14:paraId="5F2F5BEA" w14:textId="77777777" w:rsidR="008019C2" w:rsidRPr="00ED0FB7" w:rsidRDefault="008019C2" w:rsidP="008019C2">
      <w:pPr>
        <w:spacing w:after="0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0FB7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612463D5" wp14:editId="4C16C1C3">
            <wp:extent cx="4107180" cy="2469534"/>
            <wp:effectExtent l="0" t="0" r="7620" b="6985"/>
            <wp:docPr id="6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989" cy="247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608E9" w14:textId="77777777" w:rsidR="008019C2" w:rsidRPr="00ED0FB7" w:rsidRDefault="008019C2" w:rsidP="008019C2">
      <w:pPr>
        <w:spacing w:after="0"/>
        <w:rPr>
          <w:rStyle w:val="tlid-translation"/>
          <w:rFonts w:ascii="Times New Roman" w:hAnsi="Times New Roman" w:cs="Times New Roman"/>
          <w:b/>
          <w:bCs/>
          <w:strike/>
          <w:sz w:val="24"/>
          <w:szCs w:val="24"/>
          <w:lang w:val="lt-LT"/>
        </w:rPr>
      </w:pPr>
    </w:p>
    <w:p w14:paraId="31F09183" w14:textId="04C907A2" w:rsidR="008019C2" w:rsidRPr="00ED0FB7" w:rsidRDefault="00403050" w:rsidP="008019C2">
      <w:pPr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Mokinių situacijos stebėsenai yra naudojamos dv</w:t>
      </w:r>
      <w:r w:rsid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i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ejų lygių perspėjimo spalvos:</w:t>
      </w:r>
    </w:p>
    <w:p w14:paraId="750B1146" w14:textId="2F3672E5" w:rsidR="008019C2" w:rsidRPr="00ED0FB7" w:rsidRDefault="00403050" w:rsidP="008019C2">
      <w:pPr>
        <w:pStyle w:val="Sraopastraipa"/>
        <w:numPr>
          <w:ilvl w:val="1"/>
          <w:numId w:val="5"/>
        </w:numPr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Style w:val="tlid-translation"/>
          <w:rFonts w:ascii="Times New Roman" w:hAnsi="Times New Roman" w:cs="Times New Roman"/>
          <w:color w:val="FF0000"/>
          <w:sz w:val="24"/>
          <w:szCs w:val="24"/>
          <w:lang w:val="lt-LT"/>
        </w:rPr>
        <w:t>raudona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spalva</w:t>
      </w:r>
      <w:r w:rsid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,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kai mokinys pasiekė rizikos ribą</w:t>
      </w:r>
      <w:r w:rsidR="008019C2"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;</w:t>
      </w:r>
    </w:p>
    <w:p w14:paraId="2E660DA8" w14:textId="251BAAC9" w:rsidR="000D0858" w:rsidRDefault="00403050" w:rsidP="008019C2">
      <w:pPr>
        <w:pStyle w:val="Sraopastraipa"/>
        <w:numPr>
          <w:ilvl w:val="1"/>
          <w:numId w:val="5"/>
        </w:numPr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Style w:val="tlid-translation"/>
          <w:rFonts w:ascii="Times New Roman" w:hAnsi="Times New Roman" w:cs="Times New Roman"/>
          <w:color w:val="FFC000"/>
          <w:sz w:val="24"/>
          <w:szCs w:val="24"/>
          <w:lang w:val="lt-LT"/>
        </w:rPr>
        <w:t xml:space="preserve">geltona 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spalva, kai rizik</w:t>
      </w:r>
      <w:r w:rsid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a 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>priartėjo prie nustatytos rizikos ribos;</w:t>
      </w:r>
    </w:p>
    <w:p w14:paraId="2D84B11A" w14:textId="6716AAF1" w:rsidR="008019C2" w:rsidRPr="000D0858" w:rsidRDefault="000D0858" w:rsidP="008019C2">
      <w:pPr>
        <w:pStyle w:val="Sraopastraipa"/>
        <w:numPr>
          <w:ilvl w:val="1"/>
          <w:numId w:val="5"/>
        </w:numPr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Style w:val="tlid-translation"/>
          <w:rFonts w:ascii="Times New Roman" w:hAnsi="Times New Roman" w:cs="Times New Roman"/>
          <w:color w:val="538135" w:themeColor="accent6" w:themeShade="BF"/>
          <w:sz w:val="24"/>
          <w:szCs w:val="24"/>
          <w:lang w:val="lt-LT"/>
        </w:rPr>
        <w:t>ž</w:t>
      </w:r>
      <w:r w:rsidR="00403050" w:rsidRPr="00ED6A0F">
        <w:rPr>
          <w:rStyle w:val="tlid-translation"/>
          <w:rFonts w:ascii="Times New Roman" w:hAnsi="Times New Roman" w:cs="Times New Roman"/>
          <w:color w:val="538135" w:themeColor="accent6" w:themeShade="BF"/>
          <w:sz w:val="24"/>
          <w:szCs w:val="24"/>
          <w:lang w:val="lt-LT"/>
        </w:rPr>
        <w:t>alia</w:t>
      </w:r>
      <w:r w:rsidR="00403050" w:rsidRPr="000D0858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spalva nurodo, kad nebuvo užfiksuot</w:t>
      </w:r>
      <w:r w:rsidR="00ED6A0F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as </w:t>
      </w:r>
      <w:r w:rsidR="00403050" w:rsidRPr="000D0858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rizikos </w:t>
      </w:r>
      <w:r w:rsidR="00ED6A0F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elgesys </w:t>
      </w:r>
      <w:r w:rsidR="00403050" w:rsidRPr="000D0858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ir mokinių elgesys nepasiekė rizikos ribos. </w:t>
      </w:r>
    </w:p>
    <w:p w14:paraId="568B06F7" w14:textId="77777777" w:rsidR="008019C2" w:rsidRPr="00ED0FB7" w:rsidRDefault="008019C2" w:rsidP="008019C2">
      <w:pPr>
        <w:spacing w:after="0"/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0FB7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0143873" wp14:editId="42C648C0">
            <wp:extent cx="1722120" cy="2302510"/>
            <wp:effectExtent l="0" t="0" r="0" b="254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593" cy="236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70760" w14:textId="77777777" w:rsidR="008019C2" w:rsidRPr="00ED0FB7" w:rsidRDefault="008019C2" w:rsidP="008019C2">
      <w:pPr>
        <w:spacing w:after="0"/>
        <w:rPr>
          <w:rStyle w:val="tlid-translation"/>
          <w:rFonts w:ascii="Times New Roman" w:hAnsi="Times New Roman" w:cs="Times New Roman"/>
          <w:b/>
          <w:bCs/>
          <w:strike/>
          <w:sz w:val="24"/>
          <w:szCs w:val="24"/>
          <w:lang w:val="lt-LT"/>
        </w:rPr>
      </w:pPr>
    </w:p>
    <w:p w14:paraId="7302B8F3" w14:textId="77777777" w:rsidR="008019C2" w:rsidRPr="00ED0FB7" w:rsidRDefault="008019C2" w:rsidP="008019C2">
      <w:pPr>
        <w:spacing w:after="0"/>
        <w:rPr>
          <w:rStyle w:val="tlid-translation"/>
          <w:rFonts w:ascii="Times New Roman" w:hAnsi="Times New Roman" w:cs="Times New Roman"/>
          <w:b/>
          <w:bCs/>
          <w:strike/>
          <w:sz w:val="24"/>
          <w:szCs w:val="24"/>
          <w:lang w:val="lt-LT"/>
        </w:rPr>
      </w:pPr>
    </w:p>
    <w:p w14:paraId="4A7E42A1" w14:textId="0044AE25" w:rsidR="008019C2" w:rsidRPr="00ED0FB7" w:rsidRDefault="006B2F7B" w:rsidP="008019C2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Kai mokinys savo elgesiu pasiekia rizikos ribą, </w:t>
      </w:r>
      <w:r w:rsidR="00106141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tai </w:t>
      </w:r>
      <w:r w:rsidR="00ED6A0F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yra </w:t>
      </w:r>
      <w:r w:rsidR="00106141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signalas pradėti 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naudoti intervencijos programą. Tokiu atveju mokinio paskyroje kiekvienai rizikos </w:t>
      </w:r>
      <w:r w:rsidR="00ED6A0F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rodikliui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 yra aktyvuojamas raudono klaustuko </w:t>
      </w:r>
      <w:r w:rsidRPr="00ED0FB7">
        <w:rPr>
          <w:rStyle w:val="tlid-translation"/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(?) </w:t>
      </w:r>
      <w:r w:rsidRPr="00ED0FB7">
        <w:rPr>
          <w:rStyle w:val="tlid-translation"/>
          <w:rFonts w:ascii="Times New Roman" w:hAnsi="Times New Roman" w:cs="Times New Roman"/>
          <w:sz w:val="24"/>
          <w:szCs w:val="24"/>
          <w:lang w:val="lt-LT"/>
        </w:rPr>
        <w:t xml:space="preserve">simbolis. Tai reiškia, kad rizikos elgesiui mokykla turi pritaikyti  atitinkamus žingsnius. </w:t>
      </w:r>
    </w:p>
    <w:p w14:paraId="68CEFA2B" w14:textId="77777777" w:rsidR="008019C2" w:rsidRPr="00ED6A0F" w:rsidRDefault="008019C2" w:rsidP="008019C2">
      <w:pPr>
        <w:jc w:val="both"/>
        <w:rPr>
          <w:rStyle w:val="tlid-translation"/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noProof/>
          <w:sz w:val="24"/>
          <w:szCs w:val="24"/>
          <w:lang w:val="pl-PL" w:eastAsia="pl-PL"/>
        </w:rPr>
        <w:lastRenderedPageBreak/>
        <w:drawing>
          <wp:inline distT="0" distB="0" distL="0" distR="0" wp14:anchorId="4BE1D7B3" wp14:editId="321CC1B9">
            <wp:extent cx="4025177" cy="2387600"/>
            <wp:effectExtent l="0" t="0" r="0" b="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177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3236" w14:textId="77777777" w:rsidR="008019C2" w:rsidRPr="00ED6A0F" w:rsidRDefault="008019C2" w:rsidP="008019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4A7F937" w14:textId="77777777" w:rsidR="008019C2" w:rsidRPr="00ED6A0F" w:rsidRDefault="008019C2" w:rsidP="008019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</w:p>
    <w:p w14:paraId="4B108447" w14:textId="77777777" w:rsidR="008019C2" w:rsidRPr="00ED6A0F" w:rsidRDefault="006B2F7B" w:rsidP="008019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TREČIOJO INTELEKTINIO PRODUKTO PRISTATYMAS </w:t>
      </w:r>
    </w:p>
    <w:p w14:paraId="53AF74B4" w14:textId="54F4BE28" w:rsidR="008019C2" w:rsidRPr="00ED6A0F" w:rsidRDefault="008019C2" w:rsidP="008019C2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IO3 </w:t>
      </w:r>
      <w:r w:rsidR="00AD2ADF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– </w:t>
      </w:r>
      <w:r w:rsidR="00977FC3" w:rsidRPr="00ED6A0F">
        <w:rPr>
          <w:rFonts w:ascii="Times New Roman" w:hAnsi="Times New Roman" w:cs="Times New Roman"/>
          <w:b/>
          <w:bCs/>
          <w:sz w:val="24"/>
          <w:szCs w:val="24"/>
          <w:lang w:val="lt-LT"/>
        </w:rPr>
        <w:t>PAREMIANČIO MOKYMO IR VERTINIMO STRATEGIJŲ PRIEMONIŲ RINKINYS</w:t>
      </w:r>
    </w:p>
    <w:p w14:paraId="0D1D0039" w14:textId="74191153" w:rsidR="008019C2" w:rsidRPr="00ED6A0F" w:rsidRDefault="008019C2" w:rsidP="008019C2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D2ADF" w:rsidRPr="00ED6A0F">
        <w:rPr>
          <w:rFonts w:ascii="Times New Roman" w:hAnsi="Times New Roman" w:cs="Times New Roman"/>
          <w:sz w:val="24"/>
          <w:szCs w:val="24"/>
          <w:lang w:val="lt-LT"/>
        </w:rPr>
        <w:t>Sukurėm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AD2ADF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a</w:t>
      </w:r>
      <w:r w:rsidR="00AD2ADF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tvirus 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švietimo išteklius 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priemonių rinkinio forma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 xml:space="preserve">kuriais 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naudojant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s galima diegti mokymo strategijas, kur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iančia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palank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ą ir teigiamą mokymos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i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aplinką. Visas strategijų rinkinys gali būti taikomas 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 xml:space="preserve">tiek 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ankstyvojo iškr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it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imo iš mokyklos rizikos grupės mokiniais (selektyvi prevencija)</w:t>
      </w:r>
      <w:r w:rsidR="00AD2ADF">
        <w:rPr>
          <w:rFonts w:ascii="Times New Roman" w:hAnsi="Times New Roman" w:cs="Times New Roman"/>
          <w:sz w:val="24"/>
          <w:szCs w:val="24"/>
          <w:lang w:val="lt-LT"/>
        </w:rPr>
        <w:t>, tiek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ir vis</w:t>
      </w:r>
      <w:r w:rsidR="00727BED">
        <w:rPr>
          <w:rFonts w:ascii="Times New Roman" w:hAnsi="Times New Roman" w:cs="Times New Roman"/>
          <w:sz w:val="24"/>
          <w:szCs w:val="24"/>
          <w:lang w:val="lt-LT"/>
        </w:rPr>
        <w:t xml:space="preserve">ai 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>klas</w:t>
      </w:r>
      <w:r w:rsidR="00727BED">
        <w:rPr>
          <w:rFonts w:ascii="Times New Roman" w:hAnsi="Times New Roman" w:cs="Times New Roman"/>
          <w:sz w:val="24"/>
          <w:szCs w:val="24"/>
          <w:lang w:val="lt-LT"/>
        </w:rPr>
        <w:t xml:space="preserve">ei </w:t>
      </w:r>
      <w:r w:rsidR="001043AC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s (visuotinė prevencija). </w:t>
      </w:r>
    </w:p>
    <w:p w14:paraId="2C9E5496" w14:textId="1250A6FC" w:rsidR="001043AC" w:rsidRPr="00ED6A0F" w:rsidRDefault="001043AC" w:rsidP="008019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sz w:val="24"/>
          <w:szCs w:val="24"/>
          <w:lang w:val="lt-LT"/>
        </w:rPr>
        <w:t>Priemonių rinkinys</w:t>
      </w:r>
      <w:r w:rsidR="009A3636">
        <w:rPr>
          <w:rFonts w:ascii="Times New Roman" w:hAnsi="Times New Roman" w:cs="Times New Roman"/>
          <w:sz w:val="24"/>
          <w:szCs w:val="24"/>
          <w:lang w:val="lt-LT"/>
        </w:rPr>
        <w:t xml:space="preserve"> įgalina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ankstyv</w:t>
      </w:r>
      <w:r w:rsidR="009A3636">
        <w:rPr>
          <w:rFonts w:ascii="Times New Roman" w:hAnsi="Times New Roman" w:cs="Times New Roman"/>
          <w:sz w:val="24"/>
          <w:szCs w:val="24"/>
          <w:lang w:val="lt-LT"/>
        </w:rPr>
        <w:t xml:space="preserve">ojo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>iškritim</w:t>
      </w:r>
      <w:r w:rsidR="009A3636">
        <w:rPr>
          <w:rFonts w:ascii="Times New Roman" w:hAnsi="Times New Roman" w:cs="Times New Roman"/>
          <w:sz w:val="24"/>
          <w:szCs w:val="24"/>
          <w:lang w:val="lt-LT"/>
        </w:rPr>
        <w:t>o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iš mokyklos </w:t>
      </w:r>
      <w:r w:rsidR="009A3636">
        <w:rPr>
          <w:rFonts w:ascii="Times New Roman" w:hAnsi="Times New Roman" w:cs="Times New Roman"/>
          <w:sz w:val="24"/>
          <w:szCs w:val="24"/>
          <w:lang w:val="lt-LT"/>
        </w:rPr>
        <w:t xml:space="preserve">prevenciją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mikrosisteminiame lygmenyje. </w:t>
      </w:r>
      <w:r w:rsidR="008B7685" w:rsidRPr="00ED6A0F">
        <w:rPr>
          <w:rFonts w:ascii="Times New Roman" w:hAnsi="Times New Roman" w:cs="Times New Roman"/>
          <w:sz w:val="24"/>
          <w:szCs w:val="24"/>
          <w:lang w:val="lt-LT"/>
        </w:rPr>
        <w:t>Tai reiškia, kad proceso centre yra mokinys</w:t>
      </w:r>
      <w:r w:rsidR="009A3636">
        <w:rPr>
          <w:rFonts w:ascii="Times New Roman" w:hAnsi="Times New Roman" w:cs="Times New Roman"/>
          <w:sz w:val="24"/>
          <w:szCs w:val="24"/>
          <w:lang w:val="lt-LT"/>
        </w:rPr>
        <w:t xml:space="preserve">, lygiagrečiai </w:t>
      </w:r>
      <w:r w:rsidR="008B7685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dirbama su </w:t>
      </w:r>
      <w:r w:rsidR="002971FD" w:rsidRPr="00ED6A0F">
        <w:rPr>
          <w:rFonts w:ascii="Times New Roman" w:hAnsi="Times New Roman" w:cs="Times New Roman"/>
          <w:sz w:val="24"/>
          <w:szCs w:val="24"/>
          <w:lang w:val="lt-LT"/>
        </w:rPr>
        <w:t>aplink</w:t>
      </w:r>
      <w:r w:rsidR="002971FD">
        <w:rPr>
          <w:rFonts w:ascii="Times New Roman" w:hAnsi="Times New Roman" w:cs="Times New Roman"/>
          <w:sz w:val="24"/>
          <w:szCs w:val="24"/>
          <w:lang w:val="lt-LT"/>
        </w:rPr>
        <w:t>os</w:t>
      </w:r>
      <w:r w:rsidR="002971FD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B7685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ir santykių, kuriuose mokinys tiesiogiai </w:t>
      </w:r>
      <w:r w:rsidR="002971FD">
        <w:rPr>
          <w:rFonts w:ascii="Times New Roman" w:hAnsi="Times New Roman" w:cs="Times New Roman"/>
          <w:sz w:val="24"/>
          <w:szCs w:val="24"/>
          <w:lang w:val="lt-LT"/>
        </w:rPr>
        <w:t xml:space="preserve">dalyvauja </w:t>
      </w:r>
      <w:r w:rsidR="008B7685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(su mokytojais, bendraamžiais, mokyklos darbuotojais ir t.t.)</w:t>
      </w:r>
      <w:r w:rsidR="002971FD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8B7685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sistema.</w:t>
      </w:r>
    </w:p>
    <w:p w14:paraId="511FDC14" w14:textId="77777777" w:rsidR="008B7685" w:rsidRPr="00ED6A0F" w:rsidRDefault="008B7685" w:rsidP="008019C2">
      <w:pPr>
        <w:pStyle w:val="Default"/>
        <w:rPr>
          <w:rFonts w:ascii="Times New Roman" w:eastAsia="CIDFont+F6" w:hAnsi="Times New Roman" w:cs="Times New Roman"/>
          <w:lang w:val="lt-LT"/>
        </w:rPr>
      </w:pPr>
    </w:p>
    <w:p w14:paraId="4E4AC015" w14:textId="3AB00BE6" w:rsidR="008B7685" w:rsidRPr="00ED6A0F" w:rsidRDefault="008B7685" w:rsidP="008019C2">
      <w:pPr>
        <w:pStyle w:val="Default"/>
        <w:rPr>
          <w:rFonts w:ascii="Times New Roman" w:eastAsia="CIDFont+F6" w:hAnsi="Times New Roman" w:cs="Times New Roman"/>
          <w:lang w:val="lt-LT"/>
        </w:rPr>
      </w:pPr>
      <w:r w:rsidRPr="00ED6A0F">
        <w:rPr>
          <w:rFonts w:ascii="Times New Roman" w:eastAsia="CIDFont+F6" w:hAnsi="Times New Roman" w:cs="Times New Roman"/>
          <w:lang w:val="lt-LT"/>
        </w:rPr>
        <w:t xml:space="preserve">Priemonių rinkinys yra pirmiausia skirtas </w:t>
      </w:r>
      <w:r w:rsidR="002F7402">
        <w:rPr>
          <w:rFonts w:ascii="Times New Roman" w:eastAsia="CIDFont+F6" w:hAnsi="Times New Roman" w:cs="Times New Roman"/>
          <w:lang w:val="lt-LT"/>
        </w:rPr>
        <w:t>pirmų dviejų  pagrindinės</w:t>
      </w:r>
      <w:r w:rsidRPr="00ED6A0F">
        <w:rPr>
          <w:rFonts w:ascii="Times New Roman" w:eastAsia="CIDFont+F6" w:hAnsi="Times New Roman" w:cs="Times New Roman"/>
          <w:lang w:val="lt-LT"/>
        </w:rPr>
        <w:t xml:space="preserve"> mokyklos </w:t>
      </w:r>
      <w:r w:rsidR="002F7402">
        <w:rPr>
          <w:rFonts w:ascii="Times New Roman" w:eastAsia="CIDFont+F6" w:hAnsi="Times New Roman" w:cs="Times New Roman"/>
          <w:lang w:val="lt-LT"/>
        </w:rPr>
        <w:t xml:space="preserve">metų </w:t>
      </w:r>
      <w:r w:rsidRPr="00ED6A0F">
        <w:rPr>
          <w:rFonts w:ascii="Times New Roman" w:eastAsia="CIDFont+F6" w:hAnsi="Times New Roman" w:cs="Times New Roman"/>
          <w:lang w:val="lt-LT"/>
        </w:rPr>
        <w:t xml:space="preserve">mokytojams, kadangi būtent </w:t>
      </w:r>
      <w:r w:rsidR="002F7402">
        <w:rPr>
          <w:rFonts w:ascii="Times New Roman" w:eastAsia="CIDFont+F6" w:hAnsi="Times New Roman" w:cs="Times New Roman"/>
          <w:lang w:val="lt-LT"/>
        </w:rPr>
        <w:t>šiuo</w:t>
      </w:r>
      <w:r w:rsidR="002F7402" w:rsidRPr="00ED6A0F">
        <w:rPr>
          <w:rFonts w:ascii="Times New Roman" w:eastAsia="CIDFont+F6" w:hAnsi="Times New Roman" w:cs="Times New Roman"/>
          <w:lang w:val="lt-LT"/>
        </w:rPr>
        <w:t xml:space="preserve"> </w:t>
      </w:r>
      <w:r w:rsidR="002F7402">
        <w:rPr>
          <w:rFonts w:ascii="Times New Roman" w:eastAsia="CIDFont+F6" w:hAnsi="Times New Roman" w:cs="Times New Roman"/>
          <w:lang w:val="lt-LT"/>
        </w:rPr>
        <w:t xml:space="preserve">periodu </w:t>
      </w:r>
      <w:r w:rsidRPr="00ED6A0F">
        <w:rPr>
          <w:rFonts w:ascii="Times New Roman" w:eastAsia="CIDFont+F6" w:hAnsi="Times New Roman" w:cs="Times New Roman"/>
          <w:lang w:val="lt-LT"/>
        </w:rPr>
        <w:t xml:space="preserve">pasiekiamas </w:t>
      </w:r>
      <w:r w:rsidR="002F7402">
        <w:rPr>
          <w:rFonts w:ascii="Times New Roman" w:eastAsia="CIDFont+F6" w:hAnsi="Times New Roman" w:cs="Times New Roman"/>
          <w:lang w:val="lt-LT"/>
        </w:rPr>
        <w:t xml:space="preserve">didžiausias </w:t>
      </w:r>
      <w:r w:rsidRPr="00ED6A0F">
        <w:rPr>
          <w:rFonts w:ascii="Times New Roman" w:eastAsia="CIDFont+F6" w:hAnsi="Times New Roman" w:cs="Times New Roman"/>
          <w:lang w:val="lt-LT"/>
        </w:rPr>
        <w:t>anksti iškritusių</w:t>
      </w:r>
      <w:r w:rsidR="00086F82">
        <w:rPr>
          <w:rFonts w:ascii="Times New Roman" w:eastAsia="CIDFont+F6" w:hAnsi="Times New Roman" w:cs="Times New Roman"/>
          <w:lang w:val="lt-LT"/>
        </w:rPr>
        <w:t>jų</w:t>
      </w:r>
      <w:r w:rsidRPr="00ED6A0F">
        <w:rPr>
          <w:rFonts w:ascii="Times New Roman" w:eastAsia="CIDFont+F6" w:hAnsi="Times New Roman" w:cs="Times New Roman"/>
          <w:lang w:val="lt-LT"/>
        </w:rPr>
        <w:t xml:space="preserve"> iš mokyklos skaičius. </w:t>
      </w:r>
    </w:p>
    <w:p w14:paraId="24B7D726" w14:textId="77777777" w:rsidR="008B7685" w:rsidRPr="00ED6A0F" w:rsidRDefault="008B7685" w:rsidP="008019C2">
      <w:pPr>
        <w:pStyle w:val="Default"/>
        <w:rPr>
          <w:rFonts w:ascii="Times New Roman" w:eastAsia="CIDFont+F6" w:hAnsi="Times New Roman" w:cs="Times New Roman"/>
          <w:lang w:val="lt-LT"/>
        </w:rPr>
      </w:pPr>
    </w:p>
    <w:p w14:paraId="3BC58766" w14:textId="6D4DDFB4" w:rsidR="008019C2" w:rsidRPr="00ED6A0F" w:rsidRDefault="008B7685" w:rsidP="008019C2">
      <w:pPr>
        <w:pStyle w:val="Default"/>
        <w:rPr>
          <w:rFonts w:ascii="Times New Roman" w:eastAsia="CIDFont+F6" w:hAnsi="Times New Roman" w:cs="Times New Roman"/>
          <w:lang w:val="lt-LT"/>
        </w:rPr>
      </w:pPr>
      <w:r w:rsidRPr="00ED6A0F">
        <w:rPr>
          <w:rFonts w:ascii="Times New Roman" w:eastAsia="CIDFont+F6" w:hAnsi="Times New Roman" w:cs="Times New Roman"/>
          <w:lang w:val="lt-LT"/>
        </w:rPr>
        <w:t xml:space="preserve">Pagrindiniai priemonių rinkinio </w:t>
      </w:r>
      <w:r w:rsidR="00B12150">
        <w:rPr>
          <w:rFonts w:ascii="Times New Roman" w:eastAsia="CIDFont+F6" w:hAnsi="Times New Roman" w:cs="Times New Roman"/>
          <w:lang w:val="lt-LT"/>
        </w:rPr>
        <w:t>principai</w:t>
      </w:r>
      <w:r w:rsidRPr="00ED6A0F">
        <w:rPr>
          <w:rFonts w:ascii="Times New Roman" w:eastAsia="CIDFont+F6" w:hAnsi="Times New Roman" w:cs="Times New Roman"/>
          <w:lang w:val="lt-LT"/>
        </w:rPr>
        <w:t>:</w:t>
      </w:r>
    </w:p>
    <w:p w14:paraId="23E82F8B" w14:textId="77777777" w:rsidR="008B7685" w:rsidRPr="00ED6A0F" w:rsidRDefault="008B7685" w:rsidP="008019C2">
      <w:pPr>
        <w:pStyle w:val="Default"/>
        <w:rPr>
          <w:rFonts w:ascii="Times New Roman" w:eastAsia="CIDFont+F6" w:hAnsi="Times New Roman" w:cs="Times New Roman"/>
          <w:lang w:val="lt-LT"/>
        </w:rPr>
      </w:pPr>
    </w:p>
    <w:p w14:paraId="1D74B905" w14:textId="77777777" w:rsidR="008B7685" w:rsidRPr="00ED6A0F" w:rsidRDefault="008B7685" w:rsidP="008B7685">
      <w:pPr>
        <w:pStyle w:val="Default"/>
        <w:numPr>
          <w:ilvl w:val="0"/>
          <w:numId w:val="2"/>
        </w:numPr>
        <w:rPr>
          <w:rStyle w:val="tlid-translation"/>
          <w:rFonts w:ascii="Times New Roman" w:hAnsi="Times New Roman" w:cs="Times New Roman"/>
          <w:color w:val="auto"/>
          <w:lang w:val="lt-LT"/>
        </w:rPr>
      </w:pPr>
      <w:r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Jame yra taikomas </w:t>
      </w:r>
      <w:r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>holistinis požiūris, integruojant kelet</w:t>
      </w:r>
      <w:r w:rsidR="000A0467"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>ą</w:t>
      </w:r>
      <w:r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 xml:space="preserve"> mokymo strategijų, kuriose prioritetas teikiamas socialiniam ir emociniam ugdymui</w:t>
      </w:r>
      <w:r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>;</w:t>
      </w:r>
    </w:p>
    <w:p w14:paraId="21EAC045" w14:textId="04C11D80" w:rsidR="008B7685" w:rsidRPr="00ED6A0F" w:rsidRDefault="008B7685" w:rsidP="008B7685">
      <w:pPr>
        <w:pStyle w:val="Default"/>
        <w:numPr>
          <w:ilvl w:val="0"/>
          <w:numId w:val="2"/>
        </w:numPr>
        <w:rPr>
          <w:rStyle w:val="tlid-translation"/>
          <w:rFonts w:ascii="Times New Roman" w:hAnsi="Times New Roman" w:cs="Times New Roman"/>
          <w:b/>
          <w:color w:val="auto"/>
          <w:lang w:val="lt-LT"/>
        </w:rPr>
      </w:pPr>
      <w:r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Jis remiasi </w:t>
      </w:r>
      <w:r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 xml:space="preserve">universalia prevencijos strategija, kuri yra skirta ne tik rizikos grupės, bet ir visiems </w:t>
      </w:r>
      <w:r w:rsidR="00B12150">
        <w:rPr>
          <w:rStyle w:val="tlid-translation"/>
          <w:rFonts w:ascii="Times New Roman" w:hAnsi="Times New Roman" w:cs="Times New Roman"/>
          <w:b/>
          <w:color w:val="auto"/>
          <w:lang w:val="lt-LT"/>
        </w:rPr>
        <w:t>mokiniams</w:t>
      </w:r>
      <w:r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>;</w:t>
      </w:r>
    </w:p>
    <w:p w14:paraId="45DEED89" w14:textId="73C3B3BF" w:rsidR="000A0467" w:rsidRPr="00ED6A0F" w:rsidRDefault="000F20DB" w:rsidP="000A0467">
      <w:pPr>
        <w:pStyle w:val="Default"/>
        <w:numPr>
          <w:ilvl w:val="0"/>
          <w:numId w:val="2"/>
        </w:numPr>
        <w:rPr>
          <w:rStyle w:val="tlid-translation"/>
          <w:rFonts w:ascii="Times New Roman" w:hAnsi="Times New Roman" w:cs="Times New Roman"/>
          <w:b/>
          <w:color w:val="auto"/>
          <w:lang w:val="lt-LT"/>
        </w:rPr>
      </w:pPr>
      <w:r>
        <w:rPr>
          <w:rStyle w:val="tlid-translation"/>
          <w:rFonts w:ascii="Times New Roman" w:hAnsi="Times New Roman" w:cs="Times New Roman"/>
          <w:color w:val="auto"/>
          <w:lang w:val="lt-LT"/>
        </w:rPr>
        <w:t>J</w:t>
      </w:r>
      <w:r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>i</w:t>
      </w:r>
      <w:r>
        <w:rPr>
          <w:rStyle w:val="tlid-translation"/>
          <w:rFonts w:ascii="Times New Roman" w:hAnsi="Times New Roman" w:cs="Times New Roman"/>
          <w:color w:val="auto"/>
          <w:lang w:val="lt-LT"/>
        </w:rPr>
        <w:t>s</w:t>
      </w:r>
      <w:r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 atsižvelgia</w:t>
      </w:r>
      <w:r>
        <w:rPr>
          <w:rStyle w:val="tlid-translation"/>
          <w:rFonts w:ascii="Times New Roman" w:hAnsi="Times New Roman" w:cs="Times New Roman"/>
          <w:color w:val="auto"/>
          <w:lang w:val="lt-LT"/>
        </w:rPr>
        <w:t>,</w:t>
      </w:r>
      <w:r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 xml:space="preserve"> </w:t>
      </w:r>
      <w:r>
        <w:rPr>
          <w:rStyle w:val="tlid-translation"/>
          <w:rFonts w:ascii="Times New Roman" w:hAnsi="Times New Roman" w:cs="Times New Roman"/>
          <w:color w:val="auto"/>
          <w:lang w:val="lt-LT"/>
        </w:rPr>
        <w:t>s</w:t>
      </w:r>
      <w:r w:rsidR="000A0467"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avo prevencijos </w:t>
      </w:r>
      <w:r w:rsidR="00F3627C">
        <w:rPr>
          <w:rStyle w:val="tlid-translation"/>
          <w:rFonts w:ascii="Times New Roman" w:hAnsi="Times New Roman" w:cs="Times New Roman"/>
          <w:color w:val="auto"/>
          <w:lang w:val="lt-LT"/>
        </w:rPr>
        <w:t>prasme</w:t>
      </w:r>
      <w:r w:rsidR="00F3627C"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 xml:space="preserve"> </w:t>
      </w:r>
      <w:r w:rsidR="000A0467" w:rsidRPr="00ED6A0F">
        <w:rPr>
          <w:rStyle w:val="tlid-translation"/>
          <w:rFonts w:ascii="Times New Roman" w:hAnsi="Times New Roman" w:cs="Times New Roman"/>
          <w:color w:val="auto"/>
          <w:lang w:val="lt-LT"/>
        </w:rPr>
        <w:t>į</w:t>
      </w:r>
      <w:r w:rsidR="000A0467"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 xml:space="preserve"> </w:t>
      </w:r>
      <w:r>
        <w:rPr>
          <w:rStyle w:val="tlid-translation"/>
          <w:rFonts w:ascii="Times New Roman" w:hAnsi="Times New Roman" w:cs="Times New Roman"/>
          <w:b/>
          <w:color w:val="auto"/>
          <w:lang w:val="lt-LT"/>
        </w:rPr>
        <w:t xml:space="preserve">individualiai </w:t>
      </w:r>
      <w:r w:rsidR="000A0467" w:rsidRPr="00ED6A0F">
        <w:rPr>
          <w:rStyle w:val="tlid-translation"/>
          <w:rFonts w:ascii="Times New Roman" w:hAnsi="Times New Roman" w:cs="Times New Roman"/>
          <w:b/>
          <w:color w:val="auto"/>
          <w:lang w:val="lt-LT"/>
        </w:rPr>
        <w:t>pritaikytus mokymo metodus ir technikas;</w:t>
      </w:r>
    </w:p>
    <w:p w14:paraId="144B6BC7" w14:textId="1465DEA4" w:rsidR="000A0467" w:rsidRPr="00ED6A0F" w:rsidRDefault="000A0467" w:rsidP="000A0467">
      <w:pPr>
        <w:pStyle w:val="Default"/>
        <w:numPr>
          <w:ilvl w:val="0"/>
          <w:numId w:val="2"/>
        </w:numPr>
        <w:rPr>
          <w:rStyle w:val="tlid-translation"/>
          <w:rFonts w:ascii="Times New Roman" w:hAnsi="Times New Roman" w:cs="Times New Roman"/>
          <w:b/>
          <w:color w:val="auto"/>
          <w:lang w:val="lt-LT"/>
        </w:rPr>
      </w:pPr>
      <w:r w:rsidRPr="00ED6A0F">
        <w:rPr>
          <w:rStyle w:val="tlid-translation"/>
          <w:rFonts w:ascii="Times New Roman" w:hAnsi="Times New Roman" w:cs="Times New Roman"/>
          <w:lang w:val="lt-LT"/>
        </w:rPr>
        <w:t xml:space="preserve">Jis remiasi </w:t>
      </w:r>
      <w:r w:rsidRPr="00ED6A0F">
        <w:rPr>
          <w:rStyle w:val="tlid-translation"/>
          <w:rFonts w:ascii="Times New Roman" w:hAnsi="Times New Roman" w:cs="Times New Roman"/>
          <w:b/>
          <w:lang w:val="lt-LT"/>
        </w:rPr>
        <w:t>stiprybių, skatinančių augimą ir teigiamus pokyčius</w:t>
      </w:r>
      <w:r w:rsidR="00A43D51">
        <w:rPr>
          <w:rStyle w:val="tlid-translation"/>
          <w:rFonts w:ascii="Times New Roman" w:hAnsi="Times New Roman" w:cs="Times New Roman"/>
          <w:b/>
          <w:lang w:val="lt-LT"/>
        </w:rPr>
        <w:t>,</w:t>
      </w:r>
      <w:r w:rsidRPr="00ED6A0F">
        <w:rPr>
          <w:rStyle w:val="tlid-translation"/>
          <w:rFonts w:ascii="Times New Roman" w:hAnsi="Times New Roman" w:cs="Times New Roman"/>
          <w:b/>
          <w:lang w:val="lt-LT"/>
        </w:rPr>
        <w:t xml:space="preserve"> kūrimu.</w:t>
      </w:r>
    </w:p>
    <w:p w14:paraId="2C725DF4" w14:textId="77777777" w:rsidR="008019C2" w:rsidRPr="00ED6A0F" w:rsidRDefault="008019C2" w:rsidP="008019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A8B1702" w14:textId="4FF25659" w:rsidR="008019C2" w:rsidRPr="00ED6A0F" w:rsidRDefault="008019C2" w:rsidP="008019C2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IV</w:t>
      </w:r>
      <w:r w:rsidR="000A0467" w:rsidRPr="00ED6A0F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 TARPTAUTINIS SUSITIKIMAS</w:t>
      </w:r>
      <w:r w:rsidRPr="00ED6A0F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 (</w:t>
      </w:r>
      <w:r w:rsidR="00A43D51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>INTERNETU</w:t>
      </w:r>
      <w:r w:rsidRPr="00ED6A0F">
        <w:rPr>
          <w:rFonts w:ascii="Times New Roman" w:hAnsi="Times New Roman" w:cs="Times New Roman"/>
          <w:b/>
          <w:bCs/>
          <w:color w:val="FF0000"/>
          <w:sz w:val="24"/>
          <w:szCs w:val="24"/>
          <w:lang w:val="lt-LT"/>
        </w:rPr>
        <w:t xml:space="preserve">) </w:t>
      </w:r>
    </w:p>
    <w:p w14:paraId="04FE7881" w14:textId="6CCA7463" w:rsidR="000A0467" w:rsidRPr="00ED6A0F" w:rsidRDefault="000A0467" w:rsidP="008019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sz w:val="24"/>
          <w:szCs w:val="24"/>
          <w:lang w:val="lt-LT"/>
        </w:rPr>
        <w:t>Birželio 29 d. projekto partneriai dalyvavo ketvirta</w:t>
      </w:r>
      <w:r w:rsidR="00A43D51">
        <w:rPr>
          <w:rFonts w:ascii="Times New Roman" w:hAnsi="Times New Roman" w:cs="Times New Roman"/>
          <w:sz w:val="24"/>
          <w:szCs w:val="24"/>
          <w:lang w:val="lt-LT"/>
        </w:rPr>
        <w:t>ja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me tarptautiniame </w:t>
      </w:r>
      <w:r w:rsidR="00A43D51">
        <w:rPr>
          <w:rFonts w:ascii="Times New Roman" w:hAnsi="Times New Roman" w:cs="Times New Roman"/>
          <w:sz w:val="24"/>
          <w:szCs w:val="24"/>
          <w:lang w:val="lt-LT"/>
        </w:rPr>
        <w:t xml:space="preserve">projekto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susitikime. </w:t>
      </w:r>
    </w:p>
    <w:p w14:paraId="316198FF" w14:textId="1AB0F99A" w:rsidR="008019C2" w:rsidRPr="00ED6A0F" w:rsidRDefault="000A0467" w:rsidP="008019C2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Pagrindiniai </w:t>
      </w:r>
      <w:r w:rsidR="004854CE">
        <w:rPr>
          <w:rFonts w:ascii="Times New Roman" w:hAnsi="Times New Roman" w:cs="Times New Roman"/>
          <w:sz w:val="24"/>
          <w:szCs w:val="24"/>
          <w:lang w:val="lt-LT"/>
        </w:rPr>
        <w:t xml:space="preserve">susitikimo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>klausimai</w:t>
      </w:r>
      <w:r w:rsidR="008019C2" w:rsidRPr="00ED6A0F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083747F4" w14:textId="6CF1604D" w:rsidR="008019C2" w:rsidRPr="00ED6A0F" w:rsidRDefault="004854CE" w:rsidP="008019C2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Išankstinio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perspėjimo ir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pagalbos 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sistemos (IO2) </w:t>
      </w:r>
      <w:r>
        <w:rPr>
          <w:rFonts w:ascii="Times New Roman" w:hAnsi="Times New Roman" w:cs="Times New Roman"/>
          <w:sz w:val="24"/>
          <w:szCs w:val="24"/>
          <w:lang w:val="lt-LT"/>
        </w:rPr>
        <w:t>b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>andomosios programėlės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versijos pristatymas. </w:t>
      </w:r>
      <w:r>
        <w:rPr>
          <w:rFonts w:ascii="Times New Roman" w:hAnsi="Times New Roman" w:cs="Times New Roman"/>
          <w:sz w:val="24"/>
          <w:szCs w:val="24"/>
          <w:lang w:val="lt-LT"/>
        </w:rPr>
        <w:t>Partneriai „</w:t>
      </w:r>
      <w:r w:rsidR="008019C2" w:rsidRPr="00ED6A0F">
        <w:rPr>
          <w:rFonts w:ascii="Times New Roman" w:hAnsi="Times New Roman" w:cs="Times New Roman"/>
          <w:sz w:val="24"/>
          <w:szCs w:val="24"/>
          <w:lang w:val="lt-LT"/>
        </w:rPr>
        <w:t>Ilmiofuturo</w:t>
      </w:r>
      <w:r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="008019C2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parodė pagrindines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programėlės 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>cha</w:t>
      </w:r>
      <w:r>
        <w:rPr>
          <w:rFonts w:ascii="Times New Roman" w:hAnsi="Times New Roman" w:cs="Times New Roman"/>
          <w:sz w:val="24"/>
          <w:szCs w:val="24"/>
          <w:lang w:val="lt-LT"/>
        </w:rPr>
        <w:t>r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>akteristikas ir veikimo princip</w:t>
      </w:r>
      <w:r>
        <w:rPr>
          <w:rFonts w:ascii="Times New Roman" w:hAnsi="Times New Roman" w:cs="Times New Roman"/>
          <w:sz w:val="24"/>
          <w:szCs w:val="24"/>
          <w:lang w:val="lt-LT"/>
        </w:rPr>
        <w:t>us</w:t>
      </w:r>
      <w:r w:rsidR="000A0467" w:rsidRPr="00ED6A0F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4BD022E6" w14:textId="6DDEFEDA" w:rsidR="008019C2" w:rsidRPr="00ED6A0F" w:rsidRDefault="000A0467" w:rsidP="008019C2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Paremiančio mokymo ir vertinimo strategijų (IO3) </w:t>
      </w:r>
      <w:r w:rsidR="00565730" w:rsidRPr="00ED6A0F">
        <w:rPr>
          <w:rFonts w:ascii="Times New Roman" w:hAnsi="Times New Roman" w:cs="Times New Roman"/>
          <w:sz w:val="24"/>
          <w:szCs w:val="24"/>
          <w:lang w:val="lt-LT"/>
        </w:rPr>
        <w:t>aptarimas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A747F5">
        <w:rPr>
          <w:rFonts w:ascii="Times New Roman" w:hAnsi="Times New Roman" w:cs="Times New Roman"/>
          <w:sz w:val="24"/>
          <w:szCs w:val="24"/>
          <w:lang w:val="lt-LT"/>
        </w:rPr>
        <w:t>Partneris „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>Šiuolaikinių Didaktikų Centras</w:t>
      </w:r>
      <w:r w:rsidR="00A747F5">
        <w:rPr>
          <w:rFonts w:ascii="Times New Roman" w:hAnsi="Times New Roman" w:cs="Times New Roman"/>
          <w:sz w:val="24"/>
          <w:szCs w:val="24"/>
          <w:lang w:val="lt-LT"/>
        </w:rPr>
        <w:t>“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5730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padarė įžanginį pagrindinių strategijų ir jų pavyzdžių pristatymą, po kurio dalyviai pateikė grįžtamąjį ryšį. </w:t>
      </w:r>
    </w:p>
    <w:p w14:paraId="0AD7A16F" w14:textId="2A99796C" w:rsidR="008019C2" w:rsidRPr="00ED6A0F" w:rsidRDefault="00565730" w:rsidP="008019C2">
      <w:pPr>
        <w:pStyle w:val="Sraopastrai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D6A0F">
        <w:rPr>
          <w:rFonts w:ascii="Times New Roman" w:hAnsi="Times New Roman" w:cs="Times New Roman"/>
          <w:sz w:val="24"/>
          <w:szCs w:val="24"/>
          <w:lang w:val="lt-LT"/>
        </w:rPr>
        <w:t>IO2 ir IO3 vert</w:t>
      </w:r>
      <w:r w:rsidR="00A747F5">
        <w:rPr>
          <w:rFonts w:ascii="Times New Roman" w:hAnsi="Times New Roman" w:cs="Times New Roman"/>
          <w:sz w:val="24"/>
          <w:szCs w:val="24"/>
          <w:lang w:val="lt-LT"/>
        </w:rPr>
        <w:t xml:space="preserve">imo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>klausimo aptarimas.</w:t>
      </w:r>
    </w:p>
    <w:p w14:paraId="0D58C491" w14:textId="2D41A8D9" w:rsidR="00B257E5" w:rsidRPr="00ED6A0F" w:rsidRDefault="00A747F5" w:rsidP="008D0131">
      <w:pPr>
        <w:pStyle w:val="Sraopastraipa"/>
        <w:numPr>
          <w:ilvl w:val="0"/>
          <w:numId w:val="1"/>
        </w:numPr>
        <w:jc w:val="both"/>
        <w:rPr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Sekantys projekto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5730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žingsniai: 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>tarptautini</w:t>
      </w:r>
      <w:r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mokym</w:t>
      </w:r>
      <w:r>
        <w:rPr>
          <w:rFonts w:ascii="Times New Roman" w:hAnsi="Times New Roman" w:cs="Times New Roman"/>
          <w:sz w:val="24"/>
          <w:szCs w:val="24"/>
          <w:lang w:val="lt-LT"/>
        </w:rPr>
        <w:t>ų organizavimas</w:t>
      </w:r>
      <w:r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565730" w:rsidRPr="00ED6A0F">
        <w:rPr>
          <w:rFonts w:ascii="Times New Roman" w:hAnsi="Times New Roman" w:cs="Times New Roman"/>
          <w:sz w:val="24"/>
          <w:szCs w:val="24"/>
          <w:lang w:val="lt-LT"/>
        </w:rPr>
        <w:t>2020 m. rugsėjo mėnesį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565730" w:rsidRPr="00ED6A0F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sectPr w:rsidR="00B257E5" w:rsidRPr="00ED6A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9D8D8A" w16cid:durableId="234EA2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9A6A8" w14:textId="77777777" w:rsidR="0018720F" w:rsidRDefault="0018720F" w:rsidP="008019C2">
      <w:pPr>
        <w:spacing w:after="0" w:line="240" w:lineRule="auto"/>
      </w:pPr>
      <w:r>
        <w:separator/>
      </w:r>
    </w:p>
  </w:endnote>
  <w:endnote w:type="continuationSeparator" w:id="0">
    <w:p w14:paraId="3493656A" w14:textId="77777777" w:rsidR="0018720F" w:rsidRDefault="0018720F" w:rsidP="0080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IDFont+F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49283"/>
      <w:docPartObj>
        <w:docPartGallery w:val="Page Numbers (Bottom of Page)"/>
        <w:docPartUnique/>
      </w:docPartObj>
    </w:sdtPr>
    <w:sdtEndPr/>
    <w:sdtContent>
      <w:p w14:paraId="37A6259E" w14:textId="1310DB3E" w:rsidR="00D16F0C" w:rsidRDefault="00D16F0C">
        <w:pPr>
          <w:pStyle w:val="Porat"/>
          <w:jc w:val="right"/>
        </w:pPr>
        <w:r>
          <w:rPr>
            <w:lang w:val="ro-RO"/>
          </w:rPr>
          <w:fldChar w:fldCharType="begin"/>
        </w:r>
        <w:r>
          <w:instrText>PAGE   \* MERGEFORMAT</w:instrText>
        </w:r>
        <w:r>
          <w:rPr>
            <w:lang w:val="ro-RO"/>
          </w:rPr>
          <w:fldChar w:fldCharType="separate"/>
        </w:r>
        <w:r w:rsidR="00C079BA" w:rsidRPr="00C079BA">
          <w:rPr>
            <w:noProof/>
            <w:lang w:val="en-GB"/>
          </w:rPr>
          <w:t>7</w:t>
        </w:r>
        <w:r>
          <w:rPr>
            <w:noProof/>
            <w:lang w:val="en-GB"/>
          </w:rPr>
          <w:fldChar w:fldCharType="end"/>
        </w:r>
      </w:p>
    </w:sdtContent>
  </w:sdt>
  <w:p w14:paraId="7BFDDFA8" w14:textId="77777777" w:rsidR="00D16F0C" w:rsidRPr="00494A0F" w:rsidRDefault="00D16F0C" w:rsidP="00866D34">
    <w:pPr>
      <w:spacing w:after="0"/>
      <w:jc w:val="center"/>
      <w:rPr>
        <w:rFonts w:ascii="Times New Roman" w:hAnsi="Times New Roman" w:cs="Times New Roman"/>
        <w:b/>
        <w:bCs/>
        <w:i/>
        <w:iCs/>
        <w:color w:val="4F81BD"/>
        <w:kern w:val="36"/>
        <w:sz w:val="16"/>
        <w:szCs w:val="16"/>
        <w:lang w:val="en-US" w:eastAsia="en-GB"/>
      </w:rPr>
    </w:pPr>
    <w:bookmarkStart w:id="1" w:name="_Hlk46216250"/>
    <w:r w:rsidRPr="00494A0F">
      <w:rPr>
        <w:rFonts w:ascii="Times New Roman" w:hAnsi="Times New Roman" w:cs="Times New Roman"/>
        <w:b/>
        <w:bCs/>
        <w:i/>
        <w:iCs/>
        <w:color w:val="4F81BD"/>
        <w:kern w:val="36"/>
        <w:sz w:val="16"/>
        <w:szCs w:val="16"/>
        <w:lang w:val="en-US" w:eastAsia="en-GB"/>
      </w:rPr>
      <w:t>A.C.C.E.S.S. Erasmus+ Project-School Field 2018-1-IT02-KA201-048481</w:t>
    </w:r>
  </w:p>
  <w:bookmarkEnd w:id="1"/>
  <w:p w14:paraId="557A3840" w14:textId="77777777" w:rsidR="00D16F0C" w:rsidRDefault="00D16F0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0472" w14:textId="77777777" w:rsidR="0018720F" w:rsidRDefault="0018720F" w:rsidP="008019C2">
      <w:pPr>
        <w:spacing w:after="0" w:line="240" w:lineRule="auto"/>
      </w:pPr>
      <w:r>
        <w:separator/>
      </w:r>
    </w:p>
  </w:footnote>
  <w:footnote w:type="continuationSeparator" w:id="0">
    <w:p w14:paraId="60C346F3" w14:textId="77777777" w:rsidR="0018720F" w:rsidRDefault="0018720F" w:rsidP="00801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F8358" w14:textId="77777777" w:rsidR="00C421BA" w:rsidRDefault="00C421BA">
    <w:pPr>
      <w:pStyle w:val="Pagrindinistekstas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08253F2" wp14:editId="22DB195F">
              <wp:simplePos x="0" y="0"/>
              <wp:positionH relativeFrom="page">
                <wp:posOffset>3935730</wp:posOffset>
              </wp:positionH>
              <wp:positionV relativeFrom="page">
                <wp:posOffset>403225</wp:posOffset>
              </wp:positionV>
              <wp:extent cx="2551430" cy="42418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1430" cy="424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F8C1E1" w14:textId="77777777" w:rsidR="00C421BA" w:rsidRPr="00BA33FF" w:rsidRDefault="00C421BA">
                          <w:pPr>
                            <w:pStyle w:val="Pagrindinistekstas"/>
                            <w:spacing w:before="28"/>
                            <w:ind w:left="20"/>
                            <w:rPr>
                              <w:rFonts w:ascii="Georgia" w:hAnsi="Georgia" w:cstheme="minorHAnsi"/>
                              <w:lang w:val="lt-LT"/>
                            </w:rPr>
                          </w:pPr>
                          <w:r w:rsidRPr="00BA33FF">
                            <w:rPr>
                              <w:rFonts w:ascii="Georgia" w:hAnsi="Georgia" w:cstheme="minorHAnsi"/>
                              <w:color w:val="565656"/>
                              <w:w w:val="120"/>
                              <w:lang w:val="lt-LT"/>
                            </w:rPr>
                            <w:t xml:space="preserve">NAUJIENLAIŠKIS Nr. </w:t>
                          </w:r>
                          <w:r w:rsidRPr="00C22DF9">
                            <w:rPr>
                              <w:rFonts w:ascii="Georgia" w:hAnsi="Georgia" w:cstheme="minorHAnsi"/>
                              <w:color w:val="565656"/>
                              <w:w w:val="120"/>
                              <w:sz w:val="52"/>
                              <w:szCs w:val="52"/>
                              <w:lang w:val="lt-LT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08253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309.9pt;margin-top:31.75pt;width:200.9pt;height:33.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lNzrgIAAKoFAAAOAAAAZHJzL2Uyb0RvYy54bWysVNuOmzAQfa/Uf7D8znKpkwW0ZLUbQlVp&#10;e5F2+wEOmGAVbGo7gW3Vf+/YhGQvL1VbHqzBHp+5nOO5uh67Fh2Y0lyKDIcXAUZMlLLiYpfhrw+F&#10;F2OkDRUVbaVgGX5kGl+v3r65GvqURbKRbcUUAhCh06HPcGNMn/q+LhvWUX0heybgsJaqowZ+1c6v&#10;FB0AvWv9KAiW/iBV1StZMq1hN58O8crh1zUrzee61sygNsOQm3GrcuvWrv7qiqY7RfuGl8c06F9k&#10;0VEuIOgJKqeGor3ir6A6XiqpZW0uStn5sq55yVwNUE0YvKjmvqE9c7VAc3R/apP+f7Dlp8MXhXgF&#10;3EUYCdoBRw9sNOhWjojY9gy9TsHrvgc/M8I2uLpSdX8ny28aCbluqNixG6Xk0DBaQXqhvek/uTrh&#10;aAuyHT7KCsLQvZEOaKxVZ3sH3UCADjQ9nqixqZSwGS0WIXkHRyWckYiEsePOp+l8u1favGeyQ9bI&#10;sALqHTo93Gljs6Hp7GKDCVnwtnX0t+LZBjhOOxAbrtozm4Vj82cSJJt4ExOPRMuNR4I8926KNfGW&#10;RXi5yN/l63Ue/rJxQ5I2vKqYsGFmZYXkz5g7anzSxElbWra8snA2Ja1223Wr0IGCsgv3uZ7DydnN&#10;f56GawLU8qKkMCLBbZR4xTK+9EhBFl5yGcReECa3yTIgCcmL5yXdccH+vSQ0ZDhZRItJTOekX9QW&#10;uO91bTTtuIHZ0fIuw/HJiaZWghtROWoN5e1kP2mFTf/cCqB7JtoJ1mp0UqsZtyOgWBVvZfUI0lUS&#10;lAUihIEHRiPVD4wGGB4Z1t/3VDGM2g8C5G8nzWyo2djOBhUlXM2wwWgy12aaSPte8V0DyNMDE/IG&#10;nkjNnXrPWRwfFgwEV8RxeNmJ8/TfeZ1H7Oo3AAAA//8DAFBLAwQUAAYACAAAACEAepvt++AAAAAL&#10;AQAADwAAAGRycy9kb3ducmV2LnhtbEyPwU7DMBBE70j9B2srcaN2GhHREKeqEJyQEGk4cHTibWI1&#10;XofYbcPf457obVYzmnlbbGc7sDNO3jiSkKwEMKTWaUOdhK/67eEJmA+KtBocoYRf9LAtF3eFyrW7&#10;UIXnfehYLCGfKwl9CGPOuW97tMqv3IgUvYObrArxnDquJ3WJ5XbgayEybpWhuNCrEV96bI/7k5Ww&#10;+6bq1fx8NJ/VoTJ1vRH0nh2lvF/Ou2dgAefwH4YrfkSHMjI17kTas0FClmwieogifQR2DYh1kgFr&#10;okpFCrws+O0P5R8AAAD//wMAUEsBAi0AFAAGAAgAAAAhALaDOJL+AAAA4QEAABMAAAAAAAAAAAAA&#10;AAAAAAAAAFtDb250ZW50X1R5cGVzXS54bWxQSwECLQAUAAYACAAAACEAOP0h/9YAAACUAQAACwAA&#10;AAAAAAAAAAAAAAAvAQAAX3JlbHMvLnJlbHNQSwECLQAUAAYACAAAACEASsJTc64CAACqBQAADgAA&#10;AAAAAAAAAAAAAAAuAgAAZHJzL2Uyb0RvYy54bWxQSwECLQAUAAYACAAAACEAepvt++AAAAALAQAA&#10;DwAAAAAAAAAAAAAAAAAIBQAAZHJzL2Rvd25yZXYueG1sUEsFBgAAAAAEAAQA8wAAABUGAAAAAA==&#10;" filled="f" stroked="f">
              <v:textbox inset="0,0,0,0">
                <w:txbxContent>
                  <w:p w14:paraId="22F8C1E1" w14:textId="77777777" w:rsidR="00C421BA" w:rsidRPr="00BA33FF" w:rsidRDefault="00C421BA">
                    <w:pPr>
                      <w:pStyle w:val="BodyText"/>
                      <w:spacing w:before="28"/>
                      <w:ind w:left="20"/>
                      <w:rPr>
                        <w:rFonts w:ascii="Georgia" w:hAnsi="Georgia" w:cstheme="minorHAnsi"/>
                        <w:lang w:val="lt-LT"/>
                      </w:rPr>
                    </w:pPr>
                    <w:r w:rsidRPr="00BA33FF">
                      <w:rPr>
                        <w:rFonts w:ascii="Georgia" w:hAnsi="Georgia" w:cstheme="minorHAnsi"/>
                        <w:color w:val="565656"/>
                        <w:w w:val="120"/>
                        <w:lang w:val="lt-LT"/>
                      </w:rPr>
                      <w:t xml:space="preserve">NAUJIENLAIŠKIS Nr. </w:t>
                    </w:r>
                    <w:r w:rsidRPr="00C22DF9">
                      <w:rPr>
                        <w:rFonts w:ascii="Georgia" w:hAnsi="Georgia" w:cstheme="minorHAnsi"/>
                        <w:color w:val="565656"/>
                        <w:w w:val="120"/>
                        <w:sz w:val="52"/>
                        <w:szCs w:val="52"/>
                        <w:lang w:val="lt-LT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0" distR="0" simplePos="0" relativeHeight="251661312" behindDoc="1" locked="0" layoutInCell="1" allowOverlap="1" wp14:anchorId="4A691CAA" wp14:editId="3D7D9238">
          <wp:simplePos x="0" y="0"/>
          <wp:positionH relativeFrom="page">
            <wp:posOffset>4527659</wp:posOffset>
          </wp:positionH>
          <wp:positionV relativeFrom="page">
            <wp:posOffset>122113</wp:posOffset>
          </wp:positionV>
          <wp:extent cx="1668274" cy="524314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8274" cy="524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0" distR="0" simplePos="0" relativeHeight="251662336" behindDoc="1" locked="0" layoutInCell="1" allowOverlap="1" wp14:anchorId="155F3215" wp14:editId="00110AE7">
          <wp:simplePos x="0" y="0"/>
          <wp:positionH relativeFrom="page">
            <wp:posOffset>6412983</wp:posOffset>
          </wp:positionH>
          <wp:positionV relativeFrom="page">
            <wp:posOffset>122113</wp:posOffset>
          </wp:positionV>
          <wp:extent cx="400385" cy="400385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00385" cy="4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8DBE708" wp14:editId="173AF0B5">
              <wp:simplePos x="0" y="0"/>
              <wp:positionH relativeFrom="page">
                <wp:posOffset>466090</wp:posOffset>
              </wp:positionH>
              <wp:positionV relativeFrom="page">
                <wp:posOffset>874395</wp:posOffset>
              </wp:positionV>
              <wp:extent cx="6616065" cy="38100"/>
              <wp:effectExtent l="0" t="0" r="0" b="0"/>
              <wp:wrapNone/>
              <wp:docPr id="10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6065" cy="38100"/>
                      </a:xfrm>
                      <a:prstGeom prst="rect">
                        <a:avLst/>
                      </a:prstGeom>
                      <a:solidFill>
                        <a:srgbClr val="FFDE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632B14" id="Rectangle 6" o:spid="_x0000_s1026" style="position:absolute;margin-left:36.7pt;margin-top:68.85pt;width:520.95pt;height: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gxfwIAAPsEAAAOAAAAZHJzL2Uyb0RvYy54bWysVFFv0zAQfkfiP1h+75KUNGuipdO2Lghp&#10;wMTgB7i201g4trHdpgPx3zk7bWmBB4Tog+vLnc/fd/edr653vURbbp3QqsbZRYoRV1QzodY1/vSx&#10;mcwxcp4oRqRWvMbP3OHrxcsXV4Op+FR3WjJuESRRrhpMjTvvTZUkjna8J+5CG67A2WrbEw+mXSfM&#10;kgGy9zKZpmmRDNoyYzXlzsHX5ejEi5i/bTn179vWcY9kjQGbj6uN6yqsyeKKVGtLTCfoHgb5BxQ9&#10;EQouPaZaEk/QxorfUvWCWu106y+o7hPdtoLyyAHYZOkvbJ46YnjkAsVx5lgm9//S0nfbR4sEg95B&#10;eRTpoUcfoGpErSVHRajPYFwFYU/m0QaGzjxo+tkhpe86iOI31uqh44QBqizEJ2cHguHgKFoNbzWD&#10;7GTjdSzVrrV9SAhFQLvYkedjR/jOIwofiyIr0mKGEQXfq3mWxo4lpDocNtb511z3KGxqbAF6TE62&#10;D84HMKQ6hETwWgrWCCmjYderO2nRloA4mmZ5P5tH/MDxNEyqEKx0ODZmHL8ARrgj+ALa2OxvZTbN&#10;09tpOWmK+eUkb/LZpLxM55M0K2/LIs3LfNl8DwCzvOoEY1w9CMUPwsvyv2vsfgRGyUTpoaHG5Ww6&#10;i9zP0LtTkmn8/YlkLzzMoRR9jefHIFKFvt4rBrRJ5YmQ4z45hx+rDDU4/MeqRBWExo8CWmn2DCKw&#10;GpoEQoMXAzadtl8xGmD6auy+bIjlGMk3CoRUZnkexjUa+exyCoY99axOPURRSFVjj9G4vfPjiG+M&#10;FesObspiYZS+AfG1IgojCHNEtZcsTFhksH8Nwgif2jHq55u1+AEAAP//AwBQSwMEFAAGAAgAAAAh&#10;ANegyvHfAAAACwEAAA8AAABkcnMvZG93bnJldi54bWxMj01OwzAQRvdI3MGaSmwQdULSpkrjVAgJ&#10;NiwQpQdw4yGOGo+j2GnT2zNdwW5+nr55U+1m14szjqHzpCBdJiCQGm86ahUcvt+eNiBC1GR07wkV&#10;XDHArr6/q3Rp/IW+8LyPreAQCqVWYGMcSilDY9HpsPQDEu9+/Oh05HZspRn1hcNdL5+TZC2d7ogv&#10;WD3gq8XmtJ+cgpWd8PS+CflHsz7Q4xVz95nkSj0s5pctiIhz/IPhps/qULPT0U9kgugVFFnOJM+z&#10;ogBxA9J0lYE4cpVnBci6kv9/qH8BAAD//wMAUEsBAi0AFAAGAAgAAAAhALaDOJL+AAAA4QEAABMA&#10;AAAAAAAAAAAAAAAAAAAAAFtDb250ZW50X1R5cGVzXS54bWxQSwECLQAUAAYACAAAACEAOP0h/9YA&#10;AACUAQAACwAAAAAAAAAAAAAAAAAvAQAAX3JlbHMvLnJlbHNQSwECLQAUAAYACAAAACEA884IMX8C&#10;AAD7BAAADgAAAAAAAAAAAAAAAAAuAgAAZHJzL2Uyb0RvYy54bWxQSwECLQAUAAYACAAAACEA16DK&#10;8d8AAAALAQAADwAAAAAAAAAAAAAAAADZBAAAZHJzL2Rvd25yZXYueG1sUEsFBgAAAAAEAAQA8wAA&#10;AOUFAAAAAA==&#10;" fillcolor="#ffde58" stroked="f">
              <w10:wrap anchorx="page" anchory="page"/>
            </v:rect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3105DA" wp14:editId="32BA5B95">
              <wp:simplePos x="0" y="0"/>
              <wp:positionH relativeFrom="page">
                <wp:posOffset>471805</wp:posOffset>
              </wp:positionH>
              <wp:positionV relativeFrom="page">
                <wp:posOffset>543560</wp:posOffset>
              </wp:positionV>
              <wp:extent cx="3161665" cy="20891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208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3D741" w14:textId="77777777" w:rsidR="00C421BA" w:rsidRPr="00BA33FF" w:rsidRDefault="00C421BA">
                          <w:pPr>
                            <w:pStyle w:val="Pagrindinistekstas"/>
                            <w:spacing w:before="28"/>
                            <w:ind w:left="20"/>
                            <w:rPr>
                              <w:rFonts w:ascii="Georgia" w:hAnsi="Georgia" w:cstheme="minorHAnsi"/>
                            </w:rPr>
                          </w:pPr>
                          <w:r w:rsidRPr="00BA33FF">
                            <w:rPr>
                              <w:rFonts w:ascii="Georgia" w:hAnsi="Georgia" w:cstheme="minorHAnsi"/>
                              <w:color w:val="565656"/>
                              <w:w w:val="115"/>
                            </w:rPr>
                            <w:t>2019 m. lapkritis – 2020 m. rugpjūtis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B3105DA" id="Text Box 5" o:spid="_x0000_s1032" type="#_x0000_t202" style="position:absolute;margin-left:37.15pt;margin-top:42.8pt;width:248.95pt;height:16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7HFsQIAALA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hkYJ0kGLHtho0K0c0cJWZ+h1Bk73PbiZEbahyy5T3d/J6ptGQq4bInbsRik5NIxQYBfam/6TqxOO&#10;tiDb4aOkEIbsjXRAY606WzooBgJ06NLjqTOWSgWb78IkTJIFRhWcRcEyDR05n2Tz7V5p857JDlkj&#10;xwo679DJ4U4by4Zks4sNJmTJ29Z1vxXPNsBx2oHYcNWeWRaumT/TIN0sN8vYi6Nk48VBUXg35Tr2&#10;kjK8XBTvivW6CH/ZuGGcNZxSJmyYWVhh/GeNO0p8ksRJWlq2nFo4S0mr3XbdKnQgIOzSfa7mcHJ2&#10;85/TcEWAXF6kFEZxcBulXpksL724jBdeehksvSBMb9MkiNO4KJ+ndMcF+/eU0JDjdBEtJjGdSb/I&#10;LXDf69xI1nEDo6PlHWj35EQyK8GNoK61hvB2sp+UwtI/lwLaPTfaCdZqdFKrGbejexlOzVbMW0kf&#10;QcFKgsBApjD2wGik+oHRACMkx/r7niiGUftBwCuw82Y21GxsZ4OICq7m2GA0mWszzaV9r/iuAeTp&#10;nQl5Ay+l5k7EZxbH9wVjweVyHGF27jz9d17nQbv6DQAA//8DAFBLAwQUAAYACAAAACEAkoa+Lt8A&#10;AAAJAQAADwAAAGRycy9kb3ducmV2LnhtbEyPwU7DMBBE70j8g7VI3KjTQNI0jVNVCE5IiDQcODrx&#10;NrEar0PstuHvMadyXM3TzNtiO5uBnXFy2pKA5SIChtRapakT8Fm/PmTAnJek5GAJBfygg215e1PI&#10;XNkLVXje+46FEnK5FNB7P+acu7ZHI93CjkghO9jJSB/OqeNqkpdQbgYeR1HKjdQUFno54nOP7XF/&#10;MgJ2X1S96O/35qM6VLqu1xG9pUch7u/m3QaYx9lfYfjTD+pQBqfGnkg5NghYPT0GUkCWpMBCnqzi&#10;GFgTwGWWAC8L/v+D8hcAAP//AwBQSwECLQAUAAYACAAAACEAtoM4kv4AAADhAQAAEwAAAAAAAAAA&#10;AAAAAAAAAAAAW0NvbnRlbnRfVHlwZXNdLnhtbFBLAQItABQABgAIAAAAIQA4/SH/1gAAAJQBAAAL&#10;AAAAAAAAAAAAAAAAAC8BAABfcmVscy8ucmVsc1BLAQItABQABgAIAAAAIQB307HFsQIAALAFAAAO&#10;AAAAAAAAAAAAAAAAAC4CAABkcnMvZTJvRG9jLnhtbFBLAQItABQABgAIAAAAIQCShr4u3wAAAAkB&#10;AAAPAAAAAAAAAAAAAAAAAAsFAABkcnMvZG93bnJldi54bWxQSwUGAAAAAAQABADzAAAAFwYAAAAA&#10;" filled="f" stroked="f">
              <v:textbox inset="0,0,0,0">
                <w:txbxContent>
                  <w:p w14:paraId="4993D741" w14:textId="77777777" w:rsidR="00C421BA" w:rsidRPr="00BA33FF" w:rsidRDefault="00C421BA">
                    <w:pPr>
                      <w:pStyle w:val="BodyText"/>
                      <w:spacing w:before="28"/>
                      <w:ind w:left="20"/>
                      <w:rPr>
                        <w:rFonts w:ascii="Georgia" w:hAnsi="Georgia" w:cstheme="minorHAnsi"/>
                      </w:rPr>
                    </w:pPr>
                    <w:r w:rsidRPr="00BA33FF">
                      <w:rPr>
                        <w:rFonts w:ascii="Georgia" w:hAnsi="Georgia" w:cstheme="minorHAnsi"/>
                        <w:color w:val="565656"/>
                        <w:w w:val="115"/>
                      </w:rPr>
                      <w:t xml:space="preserve">2019 m. </w:t>
                    </w:r>
                    <w:proofErr w:type="spellStart"/>
                    <w:r w:rsidRPr="00BA33FF">
                      <w:rPr>
                        <w:rFonts w:ascii="Georgia" w:hAnsi="Georgia" w:cstheme="minorHAnsi"/>
                        <w:color w:val="565656"/>
                        <w:w w:val="115"/>
                      </w:rPr>
                      <w:t>lapkritis</w:t>
                    </w:r>
                    <w:proofErr w:type="spellEnd"/>
                    <w:r w:rsidRPr="00BA33FF">
                      <w:rPr>
                        <w:rFonts w:ascii="Georgia" w:hAnsi="Georgia" w:cstheme="minorHAnsi"/>
                        <w:color w:val="565656"/>
                        <w:w w:val="115"/>
                      </w:rPr>
                      <w:t xml:space="preserve"> – 2020 m. </w:t>
                    </w:r>
                    <w:proofErr w:type="spellStart"/>
                    <w:r w:rsidRPr="00BA33FF">
                      <w:rPr>
                        <w:rFonts w:ascii="Georgia" w:hAnsi="Georgia" w:cstheme="minorHAnsi"/>
                        <w:color w:val="565656"/>
                        <w:w w:val="115"/>
                      </w:rPr>
                      <w:t>rugpjūtis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5C0E7" w14:textId="77777777" w:rsidR="00D16F0C" w:rsidRDefault="00D16F0C">
    <w:pPr>
      <w:pStyle w:val="Antrats"/>
    </w:pPr>
    <w:r>
      <w:ptab w:relativeTo="margin" w:alignment="center" w:leader="none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98BA06" w14:textId="77777777" w:rsidR="00D16F0C" w:rsidRDefault="00D16F0C">
    <w:pPr>
      <w:pStyle w:val="Antrats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32581F5F" wp14:editId="79B85AD9">
          <wp:simplePos x="0" y="0"/>
          <wp:positionH relativeFrom="margin">
            <wp:posOffset>3378490</wp:posOffset>
          </wp:positionH>
          <wp:positionV relativeFrom="paragraph">
            <wp:posOffset>119379</wp:posOffset>
          </wp:positionV>
          <wp:extent cx="3099780" cy="883285"/>
          <wp:effectExtent l="0" t="0" r="5715" b="0"/>
          <wp:wrapNone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9002" cy="888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inline distT="0" distB="0" distL="0" distR="0" wp14:anchorId="308220C8" wp14:editId="0B306C81">
          <wp:extent cx="998220" cy="1005669"/>
          <wp:effectExtent l="0" t="0" r="0" b="4445"/>
          <wp:docPr id="6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752" cy="101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15337"/>
    <w:multiLevelType w:val="hybridMultilevel"/>
    <w:tmpl w:val="5F10718A"/>
    <w:lvl w:ilvl="0" w:tplc="B4E8BAFA">
      <w:start w:val="1"/>
      <w:numFmt w:val="bullet"/>
      <w:lvlText w:val="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BF7"/>
    <w:multiLevelType w:val="hybridMultilevel"/>
    <w:tmpl w:val="343C4B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478E5"/>
    <w:multiLevelType w:val="hybridMultilevel"/>
    <w:tmpl w:val="8FA42ABA"/>
    <w:lvl w:ilvl="0" w:tplc="092C43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206591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109FA"/>
    <w:multiLevelType w:val="hybridMultilevel"/>
    <w:tmpl w:val="D2908354"/>
    <w:lvl w:ilvl="0" w:tplc="2BC47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70C2"/>
    <w:multiLevelType w:val="hybridMultilevel"/>
    <w:tmpl w:val="4282E64A"/>
    <w:lvl w:ilvl="0" w:tplc="262A6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C5C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EC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70E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F4FE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4E7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C5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98F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D67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4AC45F3"/>
    <w:multiLevelType w:val="hybridMultilevel"/>
    <w:tmpl w:val="B5C0098E"/>
    <w:lvl w:ilvl="0" w:tplc="7A0EE53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C2"/>
    <w:rsid w:val="00004D0D"/>
    <w:rsid w:val="0008694A"/>
    <w:rsid w:val="00086F82"/>
    <w:rsid w:val="00090854"/>
    <w:rsid w:val="000A0467"/>
    <w:rsid w:val="000D0858"/>
    <w:rsid w:val="000D2074"/>
    <w:rsid w:val="000E4C6B"/>
    <w:rsid w:val="000F20DB"/>
    <w:rsid w:val="001043AC"/>
    <w:rsid w:val="00106141"/>
    <w:rsid w:val="001434F7"/>
    <w:rsid w:val="0018720F"/>
    <w:rsid w:val="0028443A"/>
    <w:rsid w:val="002971FD"/>
    <w:rsid w:val="002F7402"/>
    <w:rsid w:val="00320FC8"/>
    <w:rsid w:val="003D2B8B"/>
    <w:rsid w:val="00403050"/>
    <w:rsid w:val="00435979"/>
    <w:rsid w:val="004854CE"/>
    <w:rsid w:val="00542F8B"/>
    <w:rsid w:val="00565730"/>
    <w:rsid w:val="005E2884"/>
    <w:rsid w:val="006221AA"/>
    <w:rsid w:val="006B2F7B"/>
    <w:rsid w:val="006E7F49"/>
    <w:rsid w:val="00727BED"/>
    <w:rsid w:val="007C4B8A"/>
    <w:rsid w:val="008019C2"/>
    <w:rsid w:val="00807A7E"/>
    <w:rsid w:val="0087662F"/>
    <w:rsid w:val="008A1443"/>
    <w:rsid w:val="008B7685"/>
    <w:rsid w:val="008E4310"/>
    <w:rsid w:val="00977FC3"/>
    <w:rsid w:val="00992B97"/>
    <w:rsid w:val="009A1018"/>
    <w:rsid w:val="009A229F"/>
    <w:rsid w:val="009A3636"/>
    <w:rsid w:val="009D6A68"/>
    <w:rsid w:val="00A43D51"/>
    <w:rsid w:val="00A70CD1"/>
    <w:rsid w:val="00A747F5"/>
    <w:rsid w:val="00AD2ADF"/>
    <w:rsid w:val="00B12150"/>
    <w:rsid w:val="00B257E5"/>
    <w:rsid w:val="00B914FC"/>
    <w:rsid w:val="00BC211C"/>
    <w:rsid w:val="00C079BA"/>
    <w:rsid w:val="00C25335"/>
    <w:rsid w:val="00C421BA"/>
    <w:rsid w:val="00C43A30"/>
    <w:rsid w:val="00D16F0C"/>
    <w:rsid w:val="00E80993"/>
    <w:rsid w:val="00ED0FB7"/>
    <w:rsid w:val="00ED6A0F"/>
    <w:rsid w:val="00EF0FD6"/>
    <w:rsid w:val="00EF33A1"/>
    <w:rsid w:val="00F3627C"/>
    <w:rsid w:val="00FE2740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1C2E"/>
  <w15:chartTrackingRefBased/>
  <w15:docId w15:val="{144909DD-6703-4C66-B27A-B603DB5E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019C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019C2"/>
    <w:pPr>
      <w:ind w:left="720"/>
      <w:contextualSpacing/>
    </w:pPr>
  </w:style>
  <w:style w:type="paragraph" w:customStyle="1" w:styleId="Default">
    <w:name w:val="Default"/>
    <w:rsid w:val="008019C2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tlid-translation">
    <w:name w:val="tlid-translation"/>
    <w:basedOn w:val="Numatytasispastraiposriftas"/>
    <w:rsid w:val="008019C2"/>
  </w:style>
  <w:style w:type="paragraph" w:styleId="Antrats">
    <w:name w:val="header"/>
    <w:basedOn w:val="prastasis"/>
    <w:link w:val="AntratsDiagrama"/>
    <w:uiPriority w:val="99"/>
    <w:unhideWhenUsed/>
    <w:rsid w:val="00801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19C2"/>
  </w:style>
  <w:style w:type="paragraph" w:styleId="Porat">
    <w:name w:val="footer"/>
    <w:basedOn w:val="prastasis"/>
    <w:link w:val="PoratDiagrama"/>
    <w:uiPriority w:val="99"/>
    <w:unhideWhenUsed/>
    <w:rsid w:val="008019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19C2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4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421BA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iPriority w:val="1"/>
    <w:qFormat/>
    <w:rsid w:val="00C421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C421BA"/>
    <w:rPr>
      <w:rFonts w:ascii="Arial" w:eastAsia="Arial" w:hAnsi="Arial" w:cs="Arial"/>
      <w:sz w:val="24"/>
      <w:szCs w:val="24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421B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421B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421B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421B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421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2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diagramQuickStyle" Target="diagrams/quickStyle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diagramLayout" Target="diagrams/layout1.xm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612E3F-AA4D-4A94-B202-D061BB5EE738}" type="doc">
      <dgm:prSet loTypeId="urn:microsoft.com/office/officeart/2005/8/layout/cycle4#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it-IT"/>
        </a:p>
      </dgm:t>
    </dgm:pt>
    <dgm:pt modelId="{8544BBBA-3DF9-4A1B-82A0-6CDA369E9B2D}">
      <dgm:prSet phldrT="[Testo]" custT="1"/>
      <dgm:spPr/>
      <dgm:t>
        <a:bodyPr/>
        <a:lstStyle/>
        <a:p>
          <a:r>
            <a:rPr lang="lt-LT" sz="1600">
              <a:latin typeface="Times New Roman" panose="02020603050405020304" pitchFamily="18" charset="0"/>
              <a:cs typeface="Times New Roman" panose="02020603050405020304" pitchFamily="18" charset="0"/>
            </a:rPr>
            <a:t>Išankstinio perspėjimo sistema</a:t>
          </a:r>
          <a:endParaRPr lang="it-IT" sz="16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8E09169-F933-4EA2-86D3-ED75E0F1E926}" type="parTrans" cxnId="{569E3AA7-528E-48C6-A553-95B3E83EDE91}">
      <dgm:prSet/>
      <dgm:spPr/>
      <dgm:t>
        <a:bodyPr/>
        <a:lstStyle/>
        <a:p>
          <a:endParaRPr lang="it-IT"/>
        </a:p>
      </dgm:t>
    </dgm:pt>
    <dgm:pt modelId="{849E0A76-ED6B-4D70-9CDA-A1B34501134F}" type="sibTrans" cxnId="{569E3AA7-528E-48C6-A553-95B3E83EDE91}">
      <dgm:prSet/>
      <dgm:spPr/>
      <dgm:t>
        <a:bodyPr/>
        <a:lstStyle/>
        <a:p>
          <a:endParaRPr lang="it-IT"/>
        </a:p>
      </dgm:t>
    </dgm:pt>
    <dgm:pt modelId="{A3D473BC-C0A9-4F6C-82E3-6DB41587F095}">
      <dgm:prSet phldrT="[Testo]" custT="1"/>
      <dgm:spPr/>
      <dgm:t>
        <a:bodyPr/>
        <a:lstStyle/>
        <a:p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Mokinių elgesio, </a:t>
          </a:r>
          <a:r>
            <a:rPr lang="lt-LT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susijusio</a:t>
          </a:r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su nustatytais ankstyvojo iškritimo iš mokyklos rodikliais, stebėsena.</a:t>
          </a:r>
          <a:endParaRPr lang="it-I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FB6242-F325-4AD3-B299-309C668BFC6D}" type="parTrans" cxnId="{0563F33F-AC4E-4A90-A846-B8B6E60C2F51}">
      <dgm:prSet/>
      <dgm:spPr/>
      <dgm:t>
        <a:bodyPr/>
        <a:lstStyle/>
        <a:p>
          <a:endParaRPr lang="it-IT"/>
        </a:p>
      </dgm:t>
    </dgm:pt>
    <dgm:pt modelId="{73BB5C1E-F52F-42B2-B9BC-2ED6B1DEDF77}" type="sibTrans" cxnId="{0563F33F-AC4E-4A90-A846-B8B6E60C2F51}">
      <dgm:prSet/>
      <dgm:spPr/>
      <dgm:t>
        <a:bodyPr/>
        <a:lstStyle/>
        <a:p>
          <a:endParaRPr lang="it-IT"/>
        </a:p>
      </dgm:t>
    </dgm:pt>
    <dgm:pt modelId="{CD4E1A21-60AF-43A1-9EA0-0E72BE6A0613}">
      <dgm:prSet phldrT="[Testo]"/>
      <dgm:spPr>
        <a:solidFill>
          <a:srgbClr val="46BFC2"/>
        </a:solidFill>
      </dgm:spPr>
      <dgm:t>
        <a:bodyPr/>
        <a:lstStyle/>
        <a:p>
          <a:r>
            <a:rPr lang="lt-LT">
              <a:latin typeface="Times New Roman" panose="02020603050405020304" pitchFamily="18" charset="0"/>
              <a:cs typeface="Times New Roman" panose="02020603050405020304" pitchFamily="18" charset="0"/>
            </a:rPr>
            <a:t>Stebėsena</a:t>
          </a:r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F358F1-8956-4C30-AB0D-1C926B1D12A5}" type="parTrans" cxnId="{6F610F92-64F3-426F-A731-CE63A98A89CA}">
      <dgm:prSet/>
      <dgm:spPr/>
      <dgm:t>
        <a:bodyPr/>
        <a:lstStyle/>
        <a:p>
          <a:endParaRPr lang="it-IT"/>
        </a:p>
      </dgm:t>
    </dgm:pt>
    <dgm:pt modelId="{DCA8C316-C3ED-4621-95E3-C53B45C4930C}" type="sibTrans" cxnId="{6F610F92-64F3-426F-A731-CE63A98A89CA}">
      <dgm:prSet/>
      <dgm:spPr/>
      <dgm:t>
        <a:bodyPr/>
        <a:lstStyle/>
        <a:p>
          <a:endParaRPr lang="it-IT"/>
        </a:p>
      </dgm:t>
    </dgm:pt>
    <dgm:pt modelId="{BAB5E377-5C86-4021-81F8-8DC22F240299}">
      <dgm:prSet phldrT="[Testo]" custT="1"/>
      <dgm:spPr/>
      <dgm:t>
        <a:bodyPr/>
        <a:lstStyle/>
        <a:p>
          <a:pPr algn="l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Jis / ji nuolat stebi mokinių </a:t>
          </a:r>
          <a:r>
            <a:rPr lang="lt-LT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situaciją, užfiksuotą</a:t>
          </a:r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programėlės informacijos suvestinėje.</a:t>
          </a:r>
          <a:endParaRPr lang="it-I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63A6B5-A0D6-4857-BFA0-C6FBFB8B5D57}" type="parTrans" cxnId="{B7EDA3AE-52F8-47F3-ADDA-47EB2C4C1E9C}">
      <dgm:prSet/>
      <dgm:spPr/>
      <dgm:t>
        <a:bodyPr/>
        <a:lstStyle/>
        <a:p>
          <a:endParaRPr lang="it-IT"/>
        </a:p>
      </dgm:t>
    </dgm:pt>
    <dgm:pt modelId="{ADA39D28-341A-4E07-B281-4C481B12817F}" type="sibTrans" cxnId="{B7EDA3AE-52F8-47F3-ADDA-47EB2C4C1E9C}">
      <dgm:prSet/>
      <dgm:spPr/>
      <dgm:t>
        <a:bodyPr/>
        <a:lstStyle/>
        <a:p>
          <a:endParaRPr lang="it-IT"/>
        </a:p>
      </dgm:t>
    </dgm:pt>
    <dgm:pt modelId="{1B1AE2FA-221B-46DA-AE9E-BA2C63A1103D}">
      <dgm:prSet phldrT="[Testo]"/>
      <dgm:spPr/>
      <dgm:t>
        <a:bodyPr/>
        <a:lstStyle/>
        <a:p>
          <a:r>
            <a:rPr lang="lt-LT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Intervencijos</a:t>
          </a:r>
        </a:p>
        <a:p>
          <a:r>
            <a:rPr lang="lt-LT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programa</a:t>
          </a:r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DFA13F-59AF-4809-90AF-345B4ABB0CFE}" type="parTrans" cxnId="{01BB0C4B-1D67-4630-9996-F55C142C0CA5}">
      <dgm:prSet/>
      <dgm:spPr/>
      <dgm:t>
        <a:bodyPr/>
        <a:lstStyle/>
        <a:p>
          <a:endParaRPr lang="it-IT"/>
        </a:p>
      </dgm:t>
    </dgm:pt>
    <dgm:pt modelId="{E5BEF34D-0997-4480-A3BC-559131BAF01C}" type="sibTrans" cxnId="{01BB0C4B-1D67-4630-9996-F55C142C0CA5}">
      <dgm:prSet/>
      <dgm:spPr/>
      <dgm:t>
        <a:bodyPr/>
        <a:lstStyle/>
        <a:p>
          <a:endParaRPr lang="it-IT"/>
        </a:p>
      </dgm:t>
    </dgm:pt>
    <dgm:pt modelId="{CF382D68-6111-47CA-85AF-B4A8B080C069}">
      <dgm:prSet phldrT="[Testo]" custT="1"/>
      <dgm:spPr/>
      <dgm:t>
        <a:bodyPr/>
        <a:lstStyle/>
        <a:p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pristato pagalbos žingsnius mokiniui ir jo tėvams, s</a:t>
          </a:r>
          <a:r>
            <a:rPr lang="lt-LT" sz="10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iekdamas</a:t>
          </a:r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jų įsitraukimo.</a:t>
          </a:r>
          <a:endParaRPr lang="it-IT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87AFE55-9230-4C81-B35E-05BE9887F0B3}" type="sibTrans" cxnId="{708B2017-FF27-4A57-B754-7C85EEDE016C}">
      <dgm:prSet/>
      <dgm:spPr/>
      <dgm:t>
        <a:bodyPr/>
        <a:lstStyle/>
        <a:p>
          <a:endParaRPr lang="it-IT"/>
        </a:p>
      </dgm:t>
    </dgm:pt>
    <dgm:pt modelId="{F05D22E8-FE81-4007-9194-B3FDDD1DA964}" type="parTrans" cxnId="{708B2017-FF27-4A57-B754-7C85EEDE016C}">
      <dgm:prSet/>
      <dgm:spPr/>
      <dgm:t>
        <a:bodyPr/>
        <a:lstStyle/>
        <a:p>
          <a:endParaRPr lang="it-IT"/>
        </a:p>
      </dgm:t>
    </dgm:pt>
    <dgm:pt modelId="{D90049D5-E073-4CE7-968E-FF39D5F9FBD9}">
      <dgm:prSet/>
      <dgm:spPr/>
      <dgm:t>
        <a:bodyPr/>
        <a:lstStyle/>
        <a:p>
          <a:endParaRPr lang="it-IT"/>
        </a:p>
      </dgm:t>
    </dgm:pt>
    <dgm:pt modelId="{ABAEEC14-5F62-46AD-B5D0-B61D44262EE2}" type="sibTrans" cxnId="{3B0A08F4-2F0B-4384-AA39-85155AF76BDB}">
      <dgm:prSet/>
      <dgm:spPr/>
      <dgm:t>
        <a:bodyPr/>
        <a:lstStyle/>
        <a:p>
          <a:endParaRPr lang="it-IT"/>
        </a:p>
      </dgm:t>
    </dgm:pt>
    <dgm:pt modelId="{091A05F3-7735-4F0C-8147-7793A7A5DBE2}" type="parTrans" cxnId="{3B0A08F4-2F0B-4384-AA39-85155AF76BDB}">
      <dgm:prSet/>
      <dgm:spPr/>
      <dgm:t>
        <a:bodyPr/>
        <a:lstStyle/>
        <a:p>
          <a:endParaRPr lang="it-IT"/>
        </a:p>
      </dgm:t>
    </dgm:pt>
    <dgm:pt modelId="{6489104F-0918-4297-AC28-CEEC5002FE5C}">
      <dgm:prSet/>
      <dgm:spPr/>
      <dgm:t>
        <a:bodyPr/>
        <a:lstStyle/>
        <a:p>
          <a:endParaRPr lang="it-IT"/>
        </a:p>
      </dgm:t>
    </dgm:pt>
    <dgm:pt modelId="{26095716-E485-4FD7-899F-F62490B4D985}" type="sibTrans" cxnId="{12837669-264C-4647-9F9D-9AE85DE14A38}">
      <dgm:prSet/>
      <dgm:spPr/>
      <dgm:t>
        <a:bodyPr/>
        <a:lstStyle/>
        <a:p>
          <a:endParaRPr lang="it-IT"/>
        </a:p>
      </dgm:t>
    </dgm:pt>
    <dgm:pt modelId="{A1EE2308-1198-4402-8F8B-F1AD591662C0}" type="parTrans" cxnId="{12837669-264C-4647-9F9D-9AE85DE14A38}">
      <dgm:prSet/>
      <dgm:spPr/>
      <dgm:t>
        <a:bodyPr/>
        <a:lstStyle/>
        <a:p>
          <a:endParaRPr lang="it-IT"/>
        </a:p>
      </dgm:t>
    </dgm:pt>
    <dgm:pt modelId="{BCB59EA5-9876-4F25-B007-71B26F9B52CE}">
      <dgm:prSet/>
      <dgm:spPr/>
      <dgm:t>
        <a:bodyPr/>
        <a:lstStyle/>
        <a:p>
          <a:endParaRPr lang="it-IT"/>
        </a:p>
      </dgm:t>
    </dgm:pt>
    <dgm:pt modelId="{04CB5451-5291-40D6-983E-5A5797B80182}" type="sibTrans" cxnId="{7590D2E6-3262-4DC3-9ED7-0F45F2E6A3F0}">
      <dgm:prSet/>
      <dgm:spPr/>
      <dgm:t>
        <a:bodyPr/>
        <a:lstStyle/>
        <a:p>
          <a:endParaRPr lang="it-IT"/>
        </a:p>
      </dgm:t>
    </dgm:pt>
    <dgm:pt modelId="{FACCE28F-8088-400A-9ABD-73BEA31BD771}" type="parTrans" cxnId="{7590D2E6-3262-4DC3-9ED7-0F45F2E6A3F0}">
      <dgm:prSet/>
      <dgm:spPr/>
      <dgm:t>
        <a:bodyPr/>
        <a:lstStyle/>
        <a:p>
          <a:endParaRPr lang="it-IT"/>
        </a:p>
      </dgm:t>
    </dgm:pt>
    <dgm:pt modelId="{A53102D5-AEB1-49DD-8744-7431D7D1B81D}">
      <dgm:prSet phldrT="[Testo]"/>
      <dgm:spPr/>
      <dgm:t>
        <a:bodyPr/>
        <a:lstStyle/>
        <a:p>
          <a:r>
            <a:rPr lang="lt-LT">
              <a:latin typeface="Times New Roman" panose="02020603050405020304" pitchFamily="18" charset="0"/>
              <a:cs typeface="Times New Roman" panose="02020603050405020304" pitchFamily="18" charset="0"/>
            </a:rPr>
            <a:t>Palaikymo žingsniai</a:t>
          </a:r>
          <a:endParaRPr lang="it-IT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9D7E16-B498-4D49-AF4A-80E9AA7CAF48}" type="sibTrans" cxnId="{3786E0A6-3B90-4E76-8170-90A9B954A6E7}">
      <dgm:prSet/>
      <dgm:spPr/>
      <dgm:t>
        <a:bodyPr/>
        <a:lstStyle/>
        <a:p>
          <a:endParaRPr lang="it-IT"/>
        </a:p>
      </dgm:t>
    </dgm:pt>
    <dgm:pt modelId="{BA7DB6FF-F2A5-42C1-BE64-B1BA2ADBEA55}" type="parTrans" cxnId="{3786E0A6-3B90-4E76-8170-90A9B954A6E7}">
      <dgm:prSet/>
      <dgm:spPr/>
      <dgm:t>
        <a:bodyPr/>
        <a:lstStyle/>
        <a:p>
          <a:endParaRPr lang="it-IT"/>
        </a:p>
      </dgm:t>
    </dgm:pt>
    <dgm:pt modelId="{2C8244E7-0751-48D2-8C9A-0B44182347B9}">
      <dgm:prSet/>
      <dgm:spPr/>
      <dgm:t>
        <a:bodyPr/>
        <a:lstStyle/>
        <a:p>
          <a:endParaRPr lang="it-IT"/>
        </a:p>
      </dgm:t>
    </dgm:pt>
    <dgm:pt modelId="{2A983527-DDCC-4DC3-ADB7-70333F488DEF}" type="parTrans" cxnId="{CF92E89E-6358-43A0-8B4C-86ACE5C397D5}">
      <dgm:prSet/>
      <dgm:spPr/>
      <dgm:t>
        <a:bodyPr/>
        <a:lstStyle/>
        <a:p>
          <a:endParaRPr lang="it-IT"/>
        </a:p>
      </dgm:t>
    </dgm:pt>
    <dgm:pt modelId="{83665AA3-23B2-47E9-A970-5A1B188A3A76}" type="sibTrans" cxnId="{CF92E89E-6358-43A0-8B4C-86ACE5C397D5}">
      <dgm:prSet/>
      <dgm:spPr/>
      <dgm:t>
        <a:bodyPr/>
        <a:lstStyle/>
        <a:p>
          <a:endParaRPr lang="it-IT"/>
        </a:p>
      </dgm:t>
    </dgm:pt>
    <dgm:pt modelId="{8AD37A1C-7517-425E-801C-525660247BE8}">
      <dgm:prSet/>
      <dgm:spPr/>
      <dgm:t>
        <a:bodyPr/>
        <a:lstStyle/>
        <a:p>
          <a:endParaRPr lang="it-IT"/>
        </a:p>
      </dgm:t>
    </dgm:pt>
    <dgm:pt modelId="{153302DA-524A-4192-8783-AF5FC79BB014}" type="parTrans" cxnId="{1B095D6F-52A3-4690-8F1F-AC8F1062C313}">
      <dgm:prSet/>
      <dgm:spPr/>
      <dgm:t>
        <a:bodyPr/>
        <a:lstStyle/>
        <a:p>
          <a:endParaRPr lang="it-IT"/>
        </a:p>
      </dgm:t>
    </dgm:pt>
    <dgm:pt modelId="{A2C6442D-DD8C-49A2-8352-4F55F78FB6CA}" type="sibTrans" cxnId="{1B095D6F-52A3-4690-8F1F-AC8F1062C313}">
      <dgm:prSet/>
      <dgm:spPr/>
      <dgm:t>
        <a:bodyPr/>
        <a:lstStyle/>
        <a:p>
          <a:endParaRPr lang="it-IT"/>
        </a:p>
      </dgm:t>
    </dgm:pt>
    <dgm:pt modelId="{68B0462F-F92C-46C9-8F72-1CB13B30C5ED}">
      <dgm:prSet/>
      <dgm:spPr/>
      <dgm:t>
        <a:bodyPr/>
        <a:lstStyle/>
        <a:p>
          <a:endParaRPr lang="it-IT"/>
        </a:p>
      </dgm:t>
    </dgm:pt>
    <dgm:pt modelId="{6A30A20D-70CE-4D30-9660-293295C31FC2}" type="parTrans" cxnId="{25191506-3F67-4C5A-845B-A7CAA6BECF7E}">
      <dgm:prSet/>
      <dgm:spPr/>
      <dgm:t>
        <a:bodyPr/>
        <a:lstStyle/>
        <a:p>
          <a:endParaRPr lang="it-IT"/>
        </a:p>
      </dgm:t>
    </dgm:pt>
    <dgm:pt modelId="{AD386104-CF73-4763-BCD7-1CCBAD2044D0}" type="sibTrans" cxnId="{25191506-3F67-4C5A-845B-A7CAA6BECF7E}">
      <dgm:prSet/>
      <dgm:spPr/>
      <dgm:t>
        <a:bodyPr/>
        <a:lstStyle/>
        <a:p>
          <a:endParaRPr lang="it-IT"/>
        </a:p>
      </dgm:t>
    </dgm:pt>
    <dgm:pt modelId="{AA50CE6F-25F1-4A6C-B5A0-E0880B80F3E5}">
      <dgm:prSet/>
      <dgm:spPr/>
      <dgm:t>
        <a:bodyPr/>
        <a:lstStyle/>
        <a:p>
          <a:endParaRPr lang="it-IT"/>
        </a:p>
      </dgm:t>
    </dgm:pt>
    <dgm:pt modelId="{0F81561F-BD32-48F7-B075-515866AD63C0}" type="parTrans" cxnId="{89DF0D38-8489-41CA-B14C-25E87C17DA46}">
      <dgm:prSet/>
      <dgm:spPr/>
      <dgm:t>
        <a:bodyPr/>
        <a:lstStyle/>
        <a:p>
          <a:endParaRPr lang="it-IT"/>
        </a:p>
      </dgm:t>
    </dgm:pt>
    <dgm:pt modelId="{1F3122F0-43B1-4647-A596-2D87E876C1B3}" type="sibTrans" cxnId="{89DF0D38-8489-41CA-B14C-25E87C17DA46}">
      <dgm:prSet/>
      <dgm:spPr/>
      <dgm:t>
        <a:bodyPr/>
        <a:lstStyle/>
        <a:p>
          <a:endParaRPr lang="it-IT"/>
        </a:p>
      </dgm:t>
    </dgm:pt>
    <dgm:pt modelId="{89806427-A912-4308-82FE-1EBD1D102030}">
      <dgm:prSet/>
      <dgm:spPr/>
      <dgm:t>
        <a:bodyPr/>
        <a:lstStyle/>
        <a:p>
          <a:endParaRPr lang="it-IT"/>
        </a:p>
      </dgm:t>
    </dgm:pt>
    <dgm:pt modelId="{17370C33-B2E2-463B-9544-C49E6FD08E35}" type="parTrans" cxnId="{C9F166AB-5977-4B69-851D-08D3BB096D0C}">
      <dgm:prSet/>
      <dgm:spPr/>
      <dgm:t>
        <a:bodyPr/>
        <a:lstStyle/>
        <a:p>
          <a:endParaRPr lang="it-IT"/>
        </a:p>
      </dgm:t>
    </dgm:pt>
    <dgm:pt modelId="{C38A723E-BA6F-4793-BB50-5A59A5F93B04}" type="sibTrans" cxnId="{C9F166AB-5977-4B69-851D-08D3BB096D0C}">
      <dgm:prSet/>
      <dgm:spPr/>
      <dgm:t>
        <a:bodyPr/>
        <a:lstStyle/>
        <a:p>
          <a:endParaRPr lang="it-IT"/>
        </a:p>
      </dgm:t>
    </dgm:pt>
    <dgm:pt modelId="{B51FDEA9-7618-4E3C-B577-D3EC50454D6D}">
      <dgm:prSet/>
      <dgm:spPr/>
      <dgm:t>
        <a:bodyPr/>
        <a:lstStyle/>
        <a:p>
          <a:endParaRPr lang="it-IT"/>
        </a:p>
      </dgm:t>
    </dgm:pt>
    <dgm:pt modelId="{3BACA6B3-9662-4523-82AB-DBBF898EBB81}" type="parTrans" cxnId="{019769AC-5D6A-45C9-BA67-8BCBA489645A}">
      <dgm:prSet/>
      <dgm:spPr/>
      <dgm:t>
        <a:bodyPr/>
        <a:lstStyle/>
        <a:p>
          <a:endParaRPr lang="it-IT"/>
        </a:p>
      </dgm:t>
    </dgm:pt>
    <dgm:pt modelId="{6139FAA4-6953-4BE2-820E-E0966DCF3626}" type="sibTrans" cxnId="{019769AC-5D6A-45C9-BA67-8BCBA489645A}">
      <dgm:prSet/>
      <dgm:spPr/>
      <dgm:t>
        <a:bodyPr/>
        <a:lstStyle/>
        <a:p>
          <a:endParaRPr lang="it-IT"/>
        </a:p>
      </dgm:t>
    </dgm:pt>
    <dgm:pt modelId="{E01978FF-5096-464E-97B7-D71B40E4038E}">
      <dgm:prSet/>
      <dgm:spPr/>
      <dgm:t>
        <a:bodyPr/>
        <a:lstStyle/>
        <a:p>
          <a:endParaRPr lang="it-IT"/>
        </a:p>
      </dgm:t>
    </dgm:pt>
    <dgm:pt modelId="{11F6BBD5-C398-4094-99F9-0E32A5698CD6}" type="parTrans" cxnId="{4F9F6B69-6A3B-4349-AB16-84C10A78C757}">
      <dgm:prSet/>
      <dgm:spPr/>
      <dgm:t>
        <a:bodyPr/>
        <a:lstStyle/>
        <a:p>
          <a:endParaRPr lang="it-IT"/>
        </a:p>
      </dgm:t>
    </dgm:pt>
    <dgm:pt modelId="{1978BFED-E129-4095-855F-EA76A5166B5D}" type="sibTrans" cxnId="{4F9F6B69-6A3B-4349-AB16-84C10A78C757}">
      <dgm:prSet/>
      <dgm:spPr/>
      <dgm:t>
        <a:bodyPr/>
        <a:lstStyle/>
        <a:p>
          <a:endParaRPr lang="it-IT"/>
        </a:p>
      </dgm:t>
    </dgm:pt>
    <dgm:pt modelId="{4367B02D-CC86-4EF2-A236-1772C773EEBF}">
      <dgm:prSet custT="1"/>
      <dgm:spPr/>
      <dgm:t>
        <a:bodyPr/>
        <a:lstStyle/>
        <a:p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bendrauja su mokinio mokytojais ir su A.C.C.E.S.S. sistemos koordinaciniu komitetu.</a:t>
          </a:r>
        </a:p>
      </dgm:t>
    </dgm:pt>
    <dgm:pt modelId="{8B1D7172-8135-4CE6-8CBB-739EFDF7F0D0}" type="parTrans" cxnId="{4B08DB67-F6DC-46EA-B423-52D77970FBF4}">
      <dgm:prSet/>
      <dgm:spPr/>
      <dgm:t>
        <a:bodyPr/>
        <a:lstStyle/>
        <a:p>
          <a:endParaRPr lang="lt-LT"/>
        </a:p>
      </dgm:t>
    </dgm:pt>
    <dgm:pt modelId="{01A0A52E-F641-4877-BC94-59BBED112F21}" type="sibTrans" cxnId="{4B08DB67-F6DC-46EA-B423-52D77970FBF4}">
      <dgm:prSet/>
      <dgm:spPr/>
      <dgm:t>
        <a:bodyPr/>
        <a:lstStyle/>
        <a:p>
          <a:endParaRPr lang="lt-LT"/>
        </a:p>
      </dgm:t>
    </dgm:pt>
    <dgm:pt modelId="{832F2ABB-CA29-4330-831D-4A02E96EFE23}">
      <dgm:prSet custT="1"/>
      <dgm:spPr/>
      <dgm:t>
        <a:bodyPr/>
        <a:lstStyle/>
        <a:p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praneša apie mokinio pažangą ir dalijasi žiniomis apie ją su visais proceso dalyviais.</a:t>
          </a:r>
        </a:p>
      </dgm:t>
    </dgm:pt>
    <dgm:pt modelId="{E6AEA3A6-EEEC-4017-ABAF-ED2CA8D20584}" type="parTrans" cxnId="{F52AC8DA-1A5B-4FA8-A2B0-21A9734677FF}">
      <dgm:prSet/>
      <dgm:spPr/>
      <dgm:t>
        <a:bodyPr/>
        <a:lstStyle/>
        <a:p>
          <a:endParaRPr lang="lt-LT"/>
        </a:p>
      </dgm:t>
    </dgm:pt>
    <dgm:pt modelId="{5F926C3B-EEBD-4285-ABD1-11ACF8188EE9}" type="sibTrans" cxnId="{F52AC8DA-1A5B-4FA8-A2B0-21A9734677FF}">
      <dgm:prSet/>
      <dgm:spPr/>
      <dgm:t>
        <a:bodyPr/>
        <a:lstStyle/>
        <a:p>
          <a:endParaRPr lang="lt-LT"/>
        </a:p>
      </dgm:t>
    </dgm:pt>
    <dgm:pt modelId="{0F9A5975-C24E-4C8D-A5FF-997C49A14358}">
      <dgm:prSet custT="1"/>
      <dgm:spPr/>
      <dgm:t>
        <a:bodyPr/>
        <a:lstStyle/>
        <a:p>
          <a:r>
            <a:rPr lang="lt-LT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Duomenų pildymas / įvedimas </a:t>
          </a:r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naudojant programėlę „A.C.C.E.S.S. </a:t>
          </a:r>
          <a:r>
            <a:rPr lang="lt-LT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įspėjimo </a:t>
          </a:r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sistema“.</a:t>
          </a:r>
        </a:p>
      </dgm:t>
    </dgm:pt>
    <dgm:pt modelId="{55672FFF-FFB2-4961-8FAE-77F5DA38FA12}" type="parTrans" cxnId="{2D236B4F-9E3F-4057-8E81-D4E33995AFC9}">
      <dgm:prSet/>
      <dgm:spPr/>
      <dgm:t>
        <a:bodyPr/>
        <a:lstStyle/>
        <a:p>
          <a:endParaRPr lang="lt-LT"/>
        </a:p>
      </dgm:t>
    </dgm:pt>
    <dgm:pt modelId="{22DD538B-96C7-4737-A74C-17521837D471}" type="sibTrans" cxnId="{2D236B4F-9E3F-4057-8E81-D4E33995AFC9}">
      <dgm:prSet/>
      <dgm:spPr/>
      <dgm:t>
        <a:bodyPr/>
        <a:lstStyle/>
        <a:p>
          <a:endParaRPr lang="lt-LT"/>
        </a:p>
      </dgm:t>
    </dgm:pt>
    <dgm:pt modelId="{02932F76-57E9-42FF-9674-BB38BBA74F3C}">
      <dgm:prSet custT="1"/>
      <dgm:spPr/>
      <dgm:t>
        <a:bodyPr/>
        <a:lstStyle/>
        <a:p>
          <a:pPr algn="l"/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Jis / ji įtraukia mokinius, kurie peržengė rizikos ribą (-as) į </a:t>
          </a:r>
          <a:r>
            <a:rPr lang="lt-LT" sz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pagalbos programą</a:t>
          </a:r>
          <a:r>
            <a:rPr lang="lt-LT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gm:t>
    </dgm:pt>
    <dgm:pt modelId="{37A8CD72-327B-4BDE-8FC3-AF27AC69FA4E}" type="parTrans" cxnId="{BD2D94B9-DA97-4C28-BF3B-2FE97E4A2E16}">
      <dgm:prSet/>
      <dgm:spPr/>
      <dgm:t>
        <a:bodyPr/>
        <a:lstStyle/>
        <a:p>
          <a:endParaRPr lang="lt-LT"/>
        </a:p>
      </dgm:t>
    </dgm:pt>
    <dgm:pt modelId="{FBACF983-6F94-498A-BF91-0450ED4605D6}" type="sibTrans" cxnId="{BD2D94B9-DA97-4C28-BF3B-2FE97E4A2E16}">
      <dgm:prSet/>
      <dgm:spPr/>
      <dgm:t>
        <a:bodyPr/>
        <a:lstStyle/>
        <a:p>
          <a:endParaRPr lang="lt-LT"/>
        </a:p>
      </dgm:t>
    </dgm:pt>
    <dgm:pt modelId="{9490C500-B494-4594-BB36-2468B62C7E9A}">
      <dgm:prSet custT="1"/>
      <dgm:spPr/>
      <dgm:t>
        <a:bodyPr/>
        <a:lstStyle/>
        <a:p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informuoja mokinio mokytojus ir dalijasi su jais informacija apie mokiniui </a:t>
          </a:r>
          <a:r>
            <a:rPr lang="lt-LT" sz="1000" strike="sngStrike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</a:t>
          </a:r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skirtą pagalbą.</a:t>
          </a:r>
          <a:endParaRPr lang="lt-LT" sz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C25D8BA-FB82-437D-9F7A-24D3B8385453}" type="parTrans" cxnId="{113C3F9D-7206-41A7-B031-BDA04F635BB1}">
      <dgm:prSet/>
      <dgm:spPr/>
      <dgm:t>
        <a:bodyPr/>
        <a:lstStyle/>
        <a:p>
          <a:endParaRPr lang="lt-LT"/>
        </a:p>
      </dgm:t>
    </dgm:pt>
    <dgm:pt modelId="{87C42B90-980D-4886-9A1F-8AB0C6ABD8E4}" type="sibTrans" cxnId="{113C3F9D-7206-41A7-B031-BDA04F635BB1}">
      <dgm:prSet/>
      <dgm:spPr/>
      <dgm:t>
        <a:bodyPr/>
        <a:lstStyle/>
        <a:p>
          <a:endParaRPr lang="lt-LT"/>
        </a:p>
      </dgm:t>
    </dgm:pt>
    <dgm:pt modelId="{D8DA7D08-BE8B-49CA-95C4-D812A566932D}">
      <dgm:prSet phldrT="[Testo]" custT="1"/>
      <dgm:spPr/>
      <dgm:t>
        <a:bodyPr/>
        <a:lstStyle/>
        <a:p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reguliariai susitinka su mokiniu ir teikia reikiamą </a:t>
          </a:r>
          <a:r>
            <a:rPr lang="lt-LT" sz="10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pagalbą</a:t>
          </a:r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naudodamasis atitinkamu </a:t>
          </a:r>
          <a:r>
            <a:rPr lang="lt-LT" sz="10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adovu.</a:t>
          </a:r>
          <a:endParaRPr lang="it-IT" sz="10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E649F9-2F6C-409F-8ACB-829635E3E736}" type="parTrans" cxnId="{8B490EEE-9AF3-4336-BB6A-B4AAEAB24B48}">
      <dgm:prSet/>
      <dgm:spPr/>
      <dgm:t>
        <a:bodyPr/>
        <a:lstStyle/>
        <a:p>
          <a:endParaRPr lang="lt-LT"/>
        </a:p>
      </dgm:t>
    </dgm:pt>
    <dgm:pt modelId="{341845A8-FCA3-4663-9FFE-058F4B243977}" type="sibTrans" cxnId="{8B490EEE-9AF3-4336-BB6A-B4AAEAB24B48}">
      <dgm:prSet/>
      <dgm:spPr/>
      <dgm:t>
        <a:bodyPr/>
        <a:lstStyle/>
        <a:p>
          <a:endParaRPr lang="lt-LT"/>
        </a:p>
      </dgm:t>
    </dgm:pt>
    <dgm:pt modelId="{A3928871-4AC5-4745-B821-BF032EC3F31D}">
      <dgm:prSet phldrT="[Testo]" custT="1"/>
      <dgm:spPr/>
      <dgm:t>
        <a:bodyPr/>
        <a:lstStyle/>
        <a:p>
          <a:endParaRPr lang="it-IT" sz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8DA9C83-4C2D-4471-A608-735DCA457E18}" type="parTrans" cxnId="{5548BC20-9345-42BB-A897-3DD6C20CFFEC}">
      <dgm:prSet/>
      <dgm:spPr/>
      <dgm:t>
        <a:bodyPr/>
        <a:lstStyle/>
        <a:p>
          <a:endParaRPr lang="lt-LT"/>
        </a:p>
      </dgm:t>
    </dgm:pt>
    <dgm:pt modelId="{FE3B1298-0174-4D66-9E3E-8F365672AF2E}" type="sibTrans" cxnId="{5548BC20-9345-42BB-A897-3DD6C20CFFEC}">
      <dgm:prSet/>
      <dgm:spPr/>
      <dgm:t>
        <a:bodyPr/>
        <a:lstStyle/>
        <a:p>
          <a:endParaRPr lang="lt-LT"/>
        </a:p>
      </dgm:t>
    </dgm:pt>
    <dgm:pt modelId="{C2ECD1CE-88C6-4B49-8BD5-A0D905D4D4F9}">
      <dgm:prSet phldrT="[Testo]" custT="1"/>
      <dgm:spPr/>
      <dgm:t>
        <a:bodyPr/>
        <a:lstStyle/>
        <a:p>
          <a:endParaRPr lang="it-IT" sz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E09C25-A770-4C5F-89E4-5A8084351329}" type="parTrans" cxnId="{D5093447-4898-460D-94BC-05038183922B}">
      <dgm:prSet/>
      <dgm:spPr/>
      <dgm:t>
        <a:bodyPr/>
        <a:lstStyle/>
        <a:p>
          <a:endParaRPr lang="lt-LT"/>
        </a:p>
      </dgm:t>
    </dgm:pt>
    <dgm:pt modelId="{93B27DED-787A-4A83-BE6E-3BC373C8CDBA}" type="sibTrans" cxnId="{D5093447-4898-460D-94BC-05038183922B}">
      <dgm:prSet/>
      <dgm:spPr/>
      <dgm:t>
        <a:bodyPr/>
        <a:lstStyle/>
        <a:p>
          <a:endParaRPr lang="lt-LT"/>
        </a:p>
      </dgm:t>
    </dgm:pt>
    <dgm:pt modelId="{B5D821A6-BC18-485C-A722-17A1B74C2BAF}">
      <dgm:prSet custT="1"/>
      <dgm:spPr/>
      <dgm:t>
        <a:bodyPr/>
        <a:lstStyle/>
        <a:p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aktyvina </a:t>
          </a:r>
          <a:r>
            <a:rPr lang="lt-LT" sz="1000" strike="sngStrike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paramos intervenciją </a:t>
          </a:r>
          <a:r>
            <a:rPr lang="lt-LT" sz="1000" strike="noStrike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pagalbos priemones</a:t>
          </a:r>
          <a:r>
            <a:rPr lang="lt-LT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atsižvelgdamas į susidariusią probleminę situaciją.</a:t>
          </a:r>
        </a:p>
      </dgm:t>
    </dgm:pt>
    <dgm:pt modelId="{B567E0C5-03A2-434F-94F3-85159F8264E7}" type="sibTrans" cxnId="{7C20DD34-0D0F-4B7F-ADC0-8173ECCC3FB4}">
      <dgm:prSet/>
      <dgm:spPr/>
      <dgm:t>
        <a:bodyPr/>
        <a:lstStyle/>
        <a:p>
          <a:endParaRPr lang="lt-LT"/>
        </a:p>
      </dgm:t>
    </dgm:pt>
    <dgm:pt modelId="{D259E769-7049-4CCA-B4C3-50D1CDC4E3EF}" type="parTrans" cxnId="{7C20DD34-0D0F-4B7F-ADC0-8173ECCC3FB4}">
      <dgm:prSet/>
      <dgm:spPr/>
      <dgm:t>
        <a:bodyPr/>
        <a:lstStyle/>
        <a:p>
          <a:endParaRPr lang="lt-LT"/>
        </a:p>
      </dgm:t>
    </dgm:pt>
    <dgm:pt modelId="{C0044031-9FD5-4602-B8B6-205D0AF31903}">
      <dgm:prSet phldrT="[Testo]" custT="1"/>
      <dgm:spPr/>
      <dgm:t>
        <a:bodyPr/>
        <a:lstStyle/>
        <a:p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E36984-0E0D-4FA0-813E-683A432367EF}" type="parTrans" cxnId="{CAF2B3AB-1CED-4622-87D4-42102FE1843E}">
      <dgm:prSet/>
      <dgm:spPr/>
      <dgm:t>
        <a:bodyPr/>
        <a:lstStyle/>
        <a:p>
          <a:endParaRPr lang="lt-LT"/>
        </a:p>
      </dgm:t>
    </dgm:pt>
    <dgm:pt modelId="{E0D153C2-5463-4E64-953B-D238CD4FF1A9}" type="sibTrans" cxnId="{CAF2B3AB-1CED-4622-87D4-42102FE1843E}">
      <dgm:prSet/>
      <dgm:spPr/>
      <dgm:t>
        <a:bodyPr/>
        <a:lstStyle/>
        <a:p>
          <a:endParaRPr lang="lt-LT"/>
        </a:p>
      </dgm:t>
    </dgm:pt>
    <dgm:pt modelId="{27000413-C36A-4278-971A-AFFF2AA7A0C3}">
      <dgm:prSet phldrT="[Testo]" custT="1"/>
      <dgm:spPr/>
      <dgm:t>
        <a:bodyPr/>
        <a:lstStyle/>
        <a:p>
          <a:endParaRPr lang="it-IT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CDB055-016F-4218-902F-834E4F5C975B}" type="parTrans" cxnId="{BC5DDFE1-9BC3-40A9-A314-B66FDCBF69A7}">
      <dgm:prSet/>
      <dgm:spPr/>
      <dgm:t>
        <a:bodyPr/>
        <a:lstStyle/>
        <a:p>
          <a:endParaRPr lang="lt-LT"/>
        </a:p>
      </dgm:t>
    </dgm:pt>
    <dgm:pt modelId="{99E32984-E132-4D50-80A5-2197978D8739}" type="sibTrans" cxnId="{BC5DDFE1-9BC3-40A9-A314-B66FDCBF69A7}">
      <dgm:prSet/>
      <dgm:spPr/>
      <dgm:t>
        <a:bodyPr/>
        <a:lstStyle/>
        <a:p>
          <a:endParaRPr lang="lt-LT"/>
        </a:p>
      </dgm:t>
    </dgm:pt>
    <dgm:pt modelId="{A8E3A9D8-BC95-41DE-8096-2DF21C0F1F8F}" type="pres">
      <dgm:prSet presAssocID="{4D612E3F-AA4D-4A94-B202-D061BB5EE738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77A46465-33AD-45F5-A29A-61710B555F22}" type="pres">
      <dgm:prSet presAssocID="{4D612E3F-AA4D-4A94-B202-D061BB5EE738}" presName="children" presStyleCnt="0"/>
      <dgm:spPr/>
    </dgm:pt>
    <dgm:pt modelId="{70A654E1-6352-4310-AECB-135E67ECE194}" type="pres">
      <dgm:prSet presAssocID="{4D612E3F-AA4D-4A94-B202-D061BB5EE738}" presName="child1group" presStyleCnt="0"/>
      <dgm:spPr/>
    </dgm:pt>
    <dgm:pt modelId="{B48A0399-DA93-4B85-99F1-D1C2492E4E01}" type="pres">
      <dgm:prSet presAssocID="{4D612E3F-AA4D-4A94-B202-D061BB5EE738}" presName="child1" presStyleLbl="bgAcc1" presStyleIdx="0" presStyleCnt="4" custScaleX="154310" custScaleY="88528" custLinFactNeighborX="-12012" custLinFactNeighborY="10571"/>
      <dgm:spPr/>
      <dgm:t>
        <a:bodyPr/>
        <a:lstStyle/>
        <a:p>
          <a:endParaRPr lang="lt-LT"/>
        </a:p>
      </dgm:t>
    </dgm:pt>
    <dgm:pt modelId="{8191E3E9-EC7C-4B45-BF6E-5F03F51E0D01}" type="pres">
      <dgm:prSet presAssocID="{4D612E3F-AA4D-4A94-B202-D061BB5EE738}" presName="child1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196FC861-20E2-4DEA-9DF8-76FAEAF73985}" type="pres">
      <dgm:prSet presAssocID="{4D612E3F-AA4D-4A94-B202-D061BB5EE738}" presName="child2group" presStyleCnt="0"/>
      <dgm:spPr/>
    </dgm:pt>
    <dgm:pt modelId="{1E7112A3-9FE1-4985-B21D-3EC06D0DBE03}" type="pres">
      <dgm:prSet presAssocID="{4D612E3F-AA4D-4A94-B202-D061BB5EE738}" presName="child2" presStyleLbl="bgAcc1" presStyleIdx="1" presStyleCnt="4" custScaleX="150785" custScaleY="94494" custLinFactNeighborX="14688" custLinFactNeighborY="11262"/>
      <dgm:spPr/>
      <dgm:t>
        <a:bodyPr/>
        <a:lstStyle/>
        <a:p>
          <a:endParaRPr lang="lt-LT"/>
        </a:p>
      </dgm:t>
    </dgm:pt>
    <dgm:pt modelId="{1CD55C6A-0CBD-42BB-BB9A-CF1D8E3DB44A}" type="pres">
      <dgm:prSet presAssocID="{4D612E3F-AA4D-4A94-B202-D061BB5EE738}" presName="child2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1893A78-C8A1-4DFA-93BB-3BD5941858AB}" type="pres">
      <dgm:prSet presAssocID="{4D612E3F-AA4D-4A94-B202-D061BB5EE738}" presName="child3group" presStyleCnt="0"/>
      <dgm:spPr/>
    </dgm:pt>
    <dgm:pt modelId="{C2BF4E38-8BEA-4EA4-B76D-030FC5EDD3EC}" type="pres">
      <dgm:prSet presAssocID="{4D612E3F-AA4D-4A94-B202-D061BB5EE738}" presName="child3" presStyleLbl="bgAcc1" presStyleIdx="2" presStyleCnt="4" custScaleX="144399" custScaleY="141624" custLinFactNeighborX="23390" custLinFactNeighborY="-7476"/>
      <dgm:spPr/>
      <dgm:t>
        <a:bodyPr/>
        <a:lstStyle/>
        <a:p>
          <a:endParaRPr lang="lt-LT"/>
        </a:p>
      </dgm:t>
    </dgm:pt>
    <dgm:pt modelId="{094B60FC-0087-499D-8B99-22697279AF21}" type="pres">
      <dgm:prSet presAssocID="{4D612E3F-AA4D-4A94-B202-D061BB5EE738}" presName="child3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C375E03C-2B5D-4F5F-95AA-DCA39D43EBD6}" type="pres">
      <dgm:prSet presAssocID="{4D612E3F-AA4D-4A94-B202-D061BB5EE738}" presName="child4group" presStyleCnt="0"/>
      <dgm:spPr/>
    </dgm:pt>
    <dgm:pt modelId="{937A63FF-5688-4AD2-947B-2360A593612D}" type="pres">
      <dgm:prSet presAssocID="{4D612E3F-AA4D-4A94-B202-D061BB5EE738}" presName="child4" presStyleLbl="bgAcc1" presStyleIdx="3" presStyleCnt="4" custScaleX="159008" custScaleY="135557" custLinFactNeighborX="-9274" custLinFactNeighborY="-2091"/>
      <dgm:spPr/>
      <dgm:t>
        <a:bodyPr/>
        <a:lstStyle/>
        <a:p>
          <a:endParaRPr lang="lt-LT"/>
        </a:p>
      </dgm:t>
    </dgm:pt>
    <dgm:pt modelId="{126FF640-DFB9-4FAF-B8E2-BFE2AF83BB16}" type="pres">
      <dgm:prSet presAssocID="{4D612E3F-AA4D-4A94-B202-D061BB5EE738}" presName="child4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EF04DF5D-3BAA-461F-B95F-FAA6F6A2741D}" type="pres">
      <dgm:prSet presAssocID="{4D612E3F-AA4D-4A94-B202-D061BB5EE738}" presName="childPlaceholder" presStyleCnt="0"/>
      <dgm:spPr/>
    </dgm:pt>
    <dgm:pt modelId="{2723B9FB-15BE-4295-A79E-43B3646FF7CD}" type="pres">
      <dgm:prSet presAssocID="{4D612E3F-AA4D-4A94-B202-D061BB5EE738}" presName="circle" presStyleCnt="0"/>
      <dgm:spPr/>
    </dgm:pt>
    <dgm:pt modelId="{D8F75585-CF9E-49CE-99AD-A5C49A8299E8}" type="pres">
      <dgm:prSet presAssocID="{4D612E3F-AA4D-4A94-B202-D061BB5EE738}" presName="quadrant1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23BBFF3-2433-4FD9-A935-B11C2644FB0D}" type="pres">
      <dgm:prSet presAssocID="{4D612E3F-AA4D-4A94-B202-D061BB5EE738}" presName="quadrant2" presStyleLbl="node1" presStyleIdx="1" presStyleCnt="4" custScaleX="82236" custScaleY="86614" custLinFactNeighborX="-6566" custLinFactNeighborY="4510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CF88F85-0A1D-4F28-8610-B8E35A037FA4}" type="pres">
      <dgm:prSet presAssocID="{4D612E3F-AA4D-4A94-B202-D061BB5EE738}" presName="quadrant3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DAE8F9D4-FF9F-4896-A8BF-B63D1377FC1C}" type="pres">
      <dgm:prSet presAssocID="{4D612E3F-AA4D-4A94-B202-D061BB5EE738}" presName="quadrant4" presStyleLbl="node1" presStyleIdx="3" presStyleCnt="4" custScaleX="85506" custScaleY="92624" custLinFactNeighborX="935" custLinFactNeighborY="-1934">
        <dgm:presLayoutVars>
          <dgm:chMax val="1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A27FF81F-3709-497C-A06B-0676FC68A686}" type="pres">
      <dgm:prSet presAssocID="{4D612E3F-AA4D-4A94-B202-D061BB5EE738}" presName="quadrantPlaceholder" presStyleCnt="0"/>
      <dgm:spPr/>
    </dgm:pt>
    <dgm:pt modelId="{64D4AB20-9D56-47A3-A753-D4DD3BD6A863}" type="pres">
      <dgm:prSet presAssocID="{4D612E3F-AA4D-4A94-B202-D061BB5EE738}" presName="center1" presStyleLbl="fgShp" presStyleIdx="0" presStyleCnt="2"/>
      <dgm:spPr/>
    </dgm:pt>
    <dgm:pt modelId="{D4D80070-9A1E-47E2-874D-6FF7292C25FA}" type="pres">
      <dgm:prSet presAssocID="{4D612E3F-AA4D-4A94-B202-D061BB5EE738}" presName="center2" presStyleLbl="fgShp" presStyleIdx="1" presStyleCnt="2"/>
      <dgm:spPr/>
    </dgm:pt>
  </dgm:ptLst>
  <dgm:cxnLst>
    <dgm:cxn modelId="{1B095D6F-52A3-4690-8F1F-AC8F1062C313}" srcId="{4D612E3F-AA4D-4A94-B202-D061BB5EE738}" destId="{8AD37A1C-7517-425E-801C-525660247BE8}" srcOrd="8" destOrd="0" parTransId="{153302DA-524A-4192-8783-AF5FC79BB014}" sibTransId="{A2C6442D-DD8C-49A2-8352-4F55F78FB6CA}"/>
    <dgm:cxn modelId="{5AD7B8F6-D03C-4AA9-B92F-AC14370AB2AE}" type="presOf" srcId="{CF382D68-6111-47CA-85AF-B4A8B080C069}" destId="{C2BF4E38-8BEA-4EA4-B76D-030FC5EDD3EC}" srcOrd="0" destOrd="2" presId="urn:microsoft.com/office/officeart/2005/8/layout/cycle4#1"/>
    <dgm:cxn modelId="{B7EDA3AE-52F8-47F3-ADDA-47EB2C4C1E9C}" srcId="{CD4E1A21-60AF-43A1-9EA0-0E72BE6A0613}" destId="{BAB5E377-5C86-4021-81F8-8DC22F240299}" srcOrd="0" destOrd="0" parTransId="{EC63A6B5-A0D6-4857-BFA0-C6FBFB8B5D57}" sibTransId="{ADA39D28-341A-4E07-B281-4C481B12817F}"/>
    <dgm:cxn modelId="{6F610F92-64F3-426F-A731-CE63A98A89CA}" srcId="{4D612E3F-AA4D-4A94-B202-D061BB5EE738}" destId="{CD4E1A21-60AF-43A1-9EA0-0E72BE6A0613}" srcOrd="1" destOrd="0" parTransId="{55F358F1-8956-4C30-AB0D-1C926B1D12A5}" sibTransId="{DCA8C316-C3ED-4621-95E3-C53B45C4930C}"/>
    <dgm:cxn modelId="{D5093447-4898-460D-94BC-05038183922B}" srcId="{A53102D5-AEB1-49DD-8744-7431D7D1B81D}" destId="{C2ECD1CE-88C6-4B49-8BD5-A0D905D4D4F9}" srcOrd="0" destOrd="0" parTransId="{35E09C25-A770-4C5F-89E4-5A8084351329}" sibTransId="{93B27DED-787A-4A83-BE6E-3BC373C8CDBA}"/>
    <dgm:cxn modelId="{5548BC20-9345-42BB-A897-3DD6C20CFFEC}" srcId="{A53102D5-AEB1-49DD-8744-7431D7D1B81D}" destId="{A3928871-4AC5-4745-B821-BF032EC3F31D}" srcOrd="1" destOrd="0" parTransId="{F8DA9C83-4C2D-4471-A608-735DCA457E18}" sibTransId="{FE3B1298-0174-4D66-9E3E-8F365672AF2E}"/>
    <dgm:cxn modelId="{B27B19F2-6B95-4435-A9BB-491A7A6ACA28}" type="presOf" srcId="{832F2ABB-CA29-4330-831D-4A02E96EFE23}" destId="{937A63FF-5688-4AD2-947B-2360A593612D}" srcOrd="0" destOrd="4" presId="urn:microsoft.com/office/officeart/2005/8/layout/cycle4#1"/>
    <dgm:cxn modelId="{E579C1F9-3A63-462D-9991-4E47BF1395F9}" type="presOf" srcId="{4367B02D-CC86-4EF2-A236-1772C773EEBF}" destId="{126FF640-DFB9-4FAF-B8E2-BFE2AF83BB16}" srcOrd="1" destOrd="3" presId="urn:microsoft.com/office/officeart/2005/8/layout/cycle4#1"/>
    <dgm:cxn modelId="{F0E2A191-1760-4985-94ED-C065F173B445}" type="presOf" srcId="{02932F76-57E9-42FF-9674-BB38BBA74F3C}" destId="{1E7112A3-9FE1-4985-B21D-3EC06D0DBE03}" srcOrd="0" destOrd="1" presId="urn:microsoft.com/office/officeart/2005/8/layout/cycle4#1"/>
    <dgm:cxn modelId="{9BAB4F85-0CA5-483D-9EFF-473AE3B77448}" type="presOf" srcId="{C0044031-9FD5-4602-B8B6-205D0AF31903}" destId="{C2BF4E38-8BEA-4EA4-B76D-030FC5EDD3EC}" srcOrd="0" destOrd="0" presId="urn:microsoft.com/office/officeart/2005/8/layout/cycle4#1"/>
    <dgm:cxn modelId="{0563F33F-AC4E-4A90-A846-B8B6E60C2F51}" srcId="{8544BBBA-3DF9-4A1B-82A0-6CDA369E9B2D}" destId="{A3D473BC-C0A9-4F6C-82E3-6DB41587F095}" srcOrd="0" destOrd="0" parTransId="{0DFB6242-F325-4AD3-B299-309C668BFC6D}" sibTransId="{73BB5C1E-F52F-42B2-B9BC-2ED6B1DEDF77}"/>
    <dgm:cxn modelId="{BC5DDFE1-9BC3-40A9-A314-B66FDCBF69A7}" srcId="{1B1AE2FA-221B-46DA-AE9E-BA2C63A1103D}" destId="{27000413-C36A-4278-971A-AFFF2AA7A0C3}" srcOrd="1" destOrd="0" parTransId="{ACCDB055-016F-4218-902F-834E4F5C975B}" sibTransId="{99E32984-E132-4D50-80A5-2197978D8739}"/>
    <dgm:cxn modelId="{D4F0121C-90C5-44E6-936E-A8D4C5210A91}" type="presOf" srcId="{A3D473BC-C0A9-4F6C-82E3-6DB41587F095}" destId="{B48A0399-DA93-4B85-99F1-D1C2492E4E01}" srcOrd="0" destOrd="0" presId="urn:microsoft.com/office/officeart/2005/8/layout/cycle4#1"/>
    <dgm:cxn modelId="{CBF773A7-B000-459E-A59A-B8813A9B3F01}" type="presOf" srcId="{B5D821A6-BC18-485C-A722-17A1B74C2BAF}" destId="{C2BF4E38-8BEA-4EA4-B76D-030FC5EDD3EC}" srcOrd="0" destOrd="3" presId="urn:microsoft.com/office/officeart/2005/8/layout/cycle4#1"/>
    <dgm:cxn modelId="{3786E0A6-3B90-4E76-8170-90A9B954A6E7}" srcId="{4D612E3F-AA4D-4A94-B202-D061BB5EE738}" destId="{A53102D5-AEB1-49DD-8744-7431D7D1B81D}" srcOrd="3" destOrd="0" parTransId="{BA7DB6FF-F2A5-42C1-BE64-B1BA2ADBEA55}" sibTransId="{3F9D7E16-B498-4D49-AF4A-80E9AA7CAF48}"/>
    <dgm:cxn modelId="{2D236B4F-9E3F-4057-8E81-D4E33995AFC9}" srcId="{8544BBBA-3DF9-4A1B-82A0-6CDA369E9B2D}" destId="{0F9A5975-C24E-4C8D-A5FF-997C49A14358}" srcOrd="1" destOrd="0" parTransId="{55672FFF-FFB2-4961-8FAE-77F5DA38FA12}" sibTransId="{22DD538B-96C7-4737-A74C-17521837D471}"/>
    <dgm:cxn modelId="{3699C4BE-133C-4FD6-82EF-FC9A6E689C1D}" type="presOf" srcId="{CD4E1A21-60AF-43A1-9EA0-0E72BE6A0613}" destId="{523BBFF3-2433-4FD9-A935-B11C2644FB0D}" srcOrd="0" destOrd="0" presId="urn:microsoft.com/office/officeart/2005/8/layout/cycle4#1"/>
    <dgm:cxn modelId="{01B7A86A-E920-4442-86D7-1A8A92EC5994}" type="presOf" srcId="{27000413-C36A-4278-971A-AFFF2AA7A0C3}" destId="{094B60FC-0087-499D-8B99-22697279AF21}" srcOrd="1" destOrd="1" presId="urn:microsoft.com/office/officeart/2005/8/layout/cycle4#1"/>
    <dgm:cxn modelId="{EC819A0E-1653-4D60-BCF9-7F760D444077}" type="presOf" srcId="{02932F76-57E9-42FF-9674-BB38BBA74F3C}" destId="{1CD55C6A-0CBD-42BB-BB9A-CF1D8E3DB44A}" srcOrd="1" destOrd="1" presId="urn:microsoft.com/office/officeart/2005/8/layout/cycle4#1"/>
    <dgm:cxn modelId="{89DF0D38-8489-41CA-B14C-25E87C17DA46}" srcId="{4D612E3F-AA4D-4A94-B202-D061BB5EE738}" destId="{AA50CE6F-25F1-4A6C-B5A0-E0880B80F3E5}" srcOrd="10" destOrd="0" parTransId="{0F81561F-BD32-48F7-B075-515866AD63C0}" sibTransId="{1F3122F0-43B1-4647-A596-2D87E876C1B3}"/>
    <dgm:cxn modelId="{113C3F9D-7206-41A7-B031-BDA04F635BB1}" srcId="{1B1AE2FA-221B-46DA-AE9E-BA2C63A1103D}" destId="{9490C500-B494-4594-BB36-2468B62C7E9A}" srcOrd="4" destOrd="0" parTransId="{4C25D8BA-FB82-437D-9F7A-24D3B8385453}" sibTransId="{87C42B90-980D-4886-9A1F-8AB0C6ABD8E4}"/>
    <dgm:cxn modelId="{8B490EEE-9AF3-4336-BB6A-B4AAEAB24B48}" srcId="{A53102D5-AEB1-49DD-8744-7431D7D1B81D}" destId="{D8DA7D08-BE8B-49CA-95C4-D812A566932D}" srcOrd="2" destOrd="0" parTransId="{2EE649F9-2F6C-409F-8ACB-829635E3E736}" sibTransId="{341845A8-FCA3-4663-9FFE-058F4B243977}"/>
    <dgm:cxn modelId="{12837669-264C-4647-9F9D-9AE85DE14A38}" srcId="{4D612E3F-AA4D-4A94-B202-D061BB5EE738}" destId="{6489104F-0918-4297-AC28-CEEC5002FE5C}" srcOrd="5" destOrd="0" parTransId="{A1EE2308-1198-4402-8F8B-F1AD591662C0}" sibTransId="{26095716-E485-4FD7-899F-F62490B4D985}"/>
    <dgm:cxn modelId="{5075DADA-899D-4C13-8DC5-A76770A249E9}" type="presOf" srcId="{A3D473BC-C0A9-4F6C-82E3-6DB41587F095}" destId="{8191E3E9-EC7C-4B45-BF6E-5F03F51E0D01}" srcOrd="1" destOrd="0" presId="urn:microsoft.com/office/officeart/2005/8/layout/cycle4#1"/>
    <dgm:cxn modelId="{708B2017-FF27-4A57-B754-7C85EEDE016C}" srcId="{1B1AE2FA-221B-46DA-AE9E-BA2C63A1103D}" destId="{CF382D68-6111-47CA-85AF-B4A8B080C069}" srcOrd="2" destOrd="0" parTransId="{F05D22E8-FE81-4007-9194-B3FDDD1DA964}" sibTransId="{187AFE55-9230-4C81-B35E-05BE9887F0B3}"/>
    <dgm:cxn modelId="{BD2D94B9-DA97-4C28-BF3B-2FE97E4A2E16}" srcId="{CD4E1A21-60AF-43A1-9EA0-0E72BE6A0613}" destId="{02932F76-57E9-42FF-9674-BB38BBA74F3C}" srcOrd="1" destOrd="0" parTransId="{37A8CD72-327B-4BDE-8FC3-AF27AC69FA4E}" sibTransId="{FBACF983-6F94-498A-BF91-0450ED4605D6}"/>
    <dgm:cxn modelId="{C9F166AB-5977-4B69-851D-08D3BB096D0C}" srcId="{4D612E3F-AA4D-4A94-B202-D061BB5EE738}" destId="{89806427-A912-4308-82FE-1EBD1D102030}" srcOrd="11" destOrd="0" parTransId="{17370C33-B2E2-463B-9544-C49E6FD08E35}" sibTransId="{C38A723E-BA6F-4793-BB50-5A59A5F93B04}"/>
    <dgm:cxn modelId="{51A4DC76-0A05-4670-8FC7-9D47B48DD62F}" type="presOf" srcId="{0F9A5975-C24E-4C8D-A5FF-997C49A14358}" destId="{B48A0399-DA93-4B85-99F1-D1C2492E4E01}" srcOrd="0" destOrd="1" presId="urn:microsoft.com/office/officeart/2005/8/layout/cycle4#1"/>
    <dgm:cxn modelId="{9A514475-F6A6-4642-868A-2C818EC6FEC0}" type="presOf" srcId="{C0044031-9FD5-4602-B8B6-205D0AF31903}" destId="{094B60FC-0087-499D-8B99-22697279AF21}" srcOrd="1" destOrd="0" presId="urn:microsoft.com/office/officeart/2005/8/layout/cycle4#1"/>
    <dgm:cxn modelId="{569E3AA7-528E-48C6-A553-95B3E83EDE91}" srcId="{4D612E3F-AA4D-4A94-B202-D061BB5EE738}" destId="{8544BBBA-3DF9-4A1B-82A0-6CDA369E9B2D}" srcOrd="0" destOrd="0" parTransId="{48E09169-F933-4EA2-86D3-ED75E0F1E926}" sibTransId="{849E0A76-ED6B-4D70-9CDA-A1B34501134F}"/>
    <dgm:cxn modelId="{77BFF96B-9412-4BC2-A587-B313B73383B7}" type="presOf" srcId="{D8DA7D08-BE8B-49CA-95C4-D812A566932D}" destId="{937A63FF-5688-4AD2-947B-2360A593612D}" srcOrd="0" destOrd="2" presId="urn:microsoft.com/office/officeart/2005/8/layout/cycle4#1"/>
    <dgm:cxn modelId="{A5391CD3-B202-4CCB-8B7D-9FA26BE2CEC9}" type="presOf" srcId="{B5D821A6-BC18-485C-A722-17A1B74C2BAF}" destId="{094B60FC-0087-499D-8B99-22697279AF21}" srcOrd="1" destOrd="3" presId="urn:microsoft.com/office/officeart/2005/8/layout/cycle4#1"/>
    <dgm:cxn modelId="{046FEAE0-8EC7-499C-A1A3-3DC7946942AC}" type="presOf" srcId="{A3928871-4AC5-4745-B821-BF032EC3F31D}" destId="{937A63FF-5688-4AD2-947B-2360A593612D}" srcOrd="0" destOrd="1" presId="urn:microsoft.com/office/officeart/2005/8/layout/cycle4#1"/>
    <dgm:cxn modelId="{CAF2B3AB-1CED-4622-87D4-42102FE1843E}" srcId="{1B1AE2FA-221B-46DA-AE9E-BA2C63A1103D}" destId="{C0044031-9FD5-4602-B8B6-205D0AF31903}" srcOrd="0" destOrd="0" parTransId="{CCE36984-0E0D-4FA0-813E-683A432367EF}" sibTransId="{E0D153C2-5463-4E64-953B-D238CD4FF1A9}"/>
    <dgm:cxn modelId="{DE8EAED0-BED7-4B2C-9A98-D5DD692CC577}" type="presOf" srcId="{1B1AE2FA-221B-46DA-AE9E-BA2C63A1103D}" destId="{DCF88F85-0A1D-4F28-8610-B8E35A037FA4}" srcOrd="0" destOrd="0" presId="urn:microsoft.com/office/officeart/2005/8/layout/cycle4#1"/>
    <dgm:cxn modelId="{3B0A08F4-2F0B-4384-AA39-85155AF76BDB}" srcId="{4D612E3F-AA4D-4A94-B202-D061BB5EE738}" destId="{D90049D5-E073-4CE7-968E-FF39D5F9FBD9}" srcOrd="6" destOrd="0" parTransId="{091A05F3-7735-4F0C-8147-7793A7A5DBE2}" sibTransId="{ABAEEC14-5F62-46AD-B5D0-B61D44262EE2}"/>
    <dgm:cxn modelId="{6EC0B780-5A79-44C0-BD60-181E8FD69887}" type="presOf" srcId="{BAB5E377-5C86-4021-81F8-8DC22F240299}" destId="{1CD55C6A-0CBD-42BB-BB9A-CF1D8E3DB44A}" srcOrd="1" destOrd="0" presId="urn:microsoft.com/office/officeart/2005/8/layout/cycle4#1"/>
    <dgm:cxn modelId="{E9C03AB6-1C29-4C58-A3A6-91DF83655D8C}" type="presOf" srcId="{CF382D68-6111-47CA-85AF-B4A8B080C069}" destId="{094B60FC-0087-499D-8B99-22697279AF21}" srcOrd="1" destOrd="2" presId="urn:microsoft.com/office/officeart/2005/8/layout/cycle4#1"/>
    <dgm:cxn modelId="{CF92E89E-6358-43A0-8B4C-86ACE5C397D5}" srcId="{4D612E3F-AA4D-4A94-B202-D061BB5EE738}" destId="{2C8244E7-0751-48D2-8C9A-0B44182347B9}" srcOrd="7" destOrd="0" parTransId="{2A983527-DDCC-4DC3-ADB7-70333F488DEF}" sibTransId="{83665AA3-23B2-47E9-A970-5A1B188A3A76}"/>
    <dgm:cxn modelId="{019769AC-5D6A-45C9-BA67-8BCBA489645A}" srcId="{4D612E3F-AA4D-4A94-B202-D061BB5EE738}" destId="{B51FDEA9-7618-4E3C-B577-D3EC50454D6D}" srcOrd="12" destOrd="0" parTransId="{3BACA6B3-9662-4523-82AB-DBBF898EBB81}" sibTransId="{6139FAA4-6953-4BE2-820E-E0966DCF3626}"/>
    <dgm:cxn modelId="{74E5515B-6B4D-45AD-9261-3570BBC55D32}" type="presOf" srcId="{8544BBBA-3DF9-4A1B-82A0-6CDA369E9B2D}" destId="{D8F75585-CF9E-49CE-99AD-A5C49A8299E8}" srcOrd="0" destOrd="0" presId="urn:microsoft.com/office/officeart/2005/8/layout/cycle4#1"/>
    <dgm:cxn modelId="{4B08DB67-F6DC-46EA-B423-52D77970FBF4}" srcId="{A53102D5-AEB1-49DD-8744-7431D7D1B81D}" destId="{4367B02D-CC86-4EF2-A236-1772C773EEBF}" srcOrd="3" destOrd="0" parTransId="{8B1D7172-8135-4CE6-8CBB-739EFDF7F0D0}" sibTransId="{01A0A52E-F641-4877-BC94-59BBED112F21}"/>
    <dgm:cxn modelId="{25191506-3F67-4C5A-845B-A7CAA6BECF7E}" srcId="{4D612E3F-AA4D-4A94-B202-D061BB5EE738}" destId="{68B0462F-F92C-46C9-8F72-1CB13B30C5ED}" srcOrd="9" destOrd="0" parTransId="{6A30A20D-70CE-4D30-9660-293295C31FC2}" sibTransId="{AD386104-CF73-4763-BCD7-1CCBAD2044D0}"/>
    <dgm:cxn modelId="{7590D2E6-3262-4DC3-9ED7-0F45F2E6A3F0}" srcId="{4D612E3F-AA4D-4A94-B202-D061BB5EE738}" destId="{BCB59EA5-9876-4F25-B007-71B26F9B52CE}" srcOrd="4" destOrd="0" parTransId="{FACCE28F-8088-400A-9ABD-73BEA31BD771}" sibTransId="{04CB5451-5291-40D6-983E-5A5797B80182}"/>
    <dgm:cxn modelId="{01BB0C4B-1D67-4630-9996-F55C142C0CA5}" srcId="{4D612E3F-AA4D-4A94-B202-D061BB5EE738}" destId="{1B1AE2FA-221B-46DA-AE9E-BA2C63A1103D}" srcOrd="2" destOrd="0" parTransId="{92DFA13F-59AF-4809-90AF-345B4ABB0CFE}" sibTransId="{E5BEF34D-0997-4480-A3BC-559131BAF01C}"/>
    <dgm:cxn modelId="{F52AC8DA-1A5B-4FA8-A2B0-21A9734677FF}" srcId="{A53102D5-AEB1-49DD-8744-7431D7D1B81D}" destId="{832F2ABB-CA29-4330-831D-4A02E96EFE23}" srcOrd="4" destOrd="0" parTransId="{E6AEA3A6-EEEC-4017-ABAF-ED2CA8D20584}" sibTransId="{5F926C3B-EEBD-4285-ABD1-11ACF8188EE9}"/>
    <dgm:cxn modelId="{4F9F6B69-6A3B-4349-AB16-84C10A78C757}" srcId="{4D612E3F-AA4D-4A94-B202-D061BB5EE738}" destId="{E01978FF-5096-464E-97B7-D71B40E4038E}" srcOrd="13" destOrd="0" parTransId="{11F6BBD5-C398-4094-99F9-0E32A5698CD6}" sibTransId="{1978BFED-E129-4095-855F-EA76A5166B5D}"/>
    <dgm:cxn modelId="{5EE5C59F-EA3E-48E7-BB7C-7CCD79DDC350}" type="presOf" srcId="{A3928871-4AC5-4745-B821-BF032EC3F31D}" destId="{126FF640-DFB9-4FAF-B8E2-BFE2AF83BB16}" srcOrd="1" destOrd="1" presId="urn:microsoft.com/office/officeart/2005/8/layout/cycle4#1"/>
    <dgm:cxn modelId="{29458225-A87C-477F-A90D-0F98B0D48B88}" type="presOf" srcId="{A53102D5-AEB1-49DD-8744-7431D7D1B81D}" destId="{DAE8F9D4-FF9F-4896-A8BF-B63D1377FC1C}" srcOrd="0" destOrd="0" presId="urn:microsoft.com/office/officeart/2005/8/layout/cycle4#1"/>
    <dgm:cxn modelId="{7C20DD34-0D0F-4B7F-ADC0-8173ECCC3FB4}" srcId="{1B1AE2FA-221B-46DA-AE9E-BA2C63A1103D}" destId="{B5D821A6-BC18-485C-A722-17A1B74C2BAF}" srcOrd="3" destOrd="0" parTransId="{D259E769-7049-4CCA-B4C3-50D1CDC4E3EF}" sibTransId="{B567E0C5-03A2-434F-94F3-85159F8264E7}"/>
    <dgm:cxn modelId="{C404EB6C-B1FD-4A1B-BEF8-527FBD387F87}" type="presOf" srcId="{0F9A5975-C24E-4C8D-A5FF-997C49A14358}" destId="{8191E3E9-EC7C-4B45-BF6E-5F03F51E0D01}" srcOrd="1" destOrd="1" presId="urn:microsoft.com/office/officeart/2005/8/layout/cycle4#1"/>
    <dgm:cxn modelId="{3AB2BF34-8C5B-4123-848D-909A5F946C66}" type="presOf" srcId="{C2ECD1CE-88C6-4B49-8BD5-A0D905D4D4F9}" destId="{937A63FF-5688-4AD2-947B-2360A593612D}" srcOrd="0" destOrd="0" presId="urn:microsoft.com/office/officeart/2005/8/layout/cycle4#1"/>
    <dgm:cxn modelId="{75CEA5C4-2905-42CB-ADC3-9787CFE70DA5}" type="presOf" srcId="{27000413-C36A-4278-971A-AFFF2AA7A0C3}" destId="{C2BF4E38-8BEA-4EA4-B76D-030FC5EDD3EC}" srcOrd="0" destOrd="1" presId="urn:microsoft.com/office/officeart/2005/8/layout/cycle4#1"/>
    <dgm:cxn modelId="{357AC604-20E5-4361-908E-24CE17043B0C}" type="presOf" srcId="{9490C500-B494-4594-BB36-2468B62C7E9A}" destId="{094B60FC-0087-499D-8B99-22697279AF21}" srcOrd="1" destOrd="4" presId="urn:microsoft.com/office/officeart/2005/8/layout/cycle4#1"/>
    <dgm:cxn modelId="{229BF0FA-1E99-41D3-BC1A-EF41BF36D44D}" type="presOf" srcId="{BAB5E377-5C86-4021-81F8-8DC22F240299}" destId="{1E7112A3-9FE1-4985-B21D-3EC06D0DBE03}" srcOrd="0" destOrd="0" presId="urn:microsoft.com/office/officeart/2005/8/layout/cycle4#1"/>
    <dgm:cxn modelId="{533CEC64-AA2C-4703-8D50-6F443C52DACC}" type="presOf" srcId="{D8DA7D08-BE8B-49CA-95C4-D812A566932D}" destId="{126FF640-DFB9-4FAF-B8E2-BFE2AF83BB16}" srcOrd="1" destOrd="2" presId="urn:microsoft.com/office/officeart/2005/8/layout/cycle4#1"/>
    <dgm:cxn modelId="{F78C17F2-54E6-4613-BEA8-2C2DCA0EA65B}" type="presOf" srcId="{9490C500-B494-4594-BB36-2468B62C7E9A}" destId="{C2BF4E38-8BEA-4EA4-B76D-030FC5EDD3EC}" srcOrd="0" destOrd="4" presId="urn:microsoft.com/office/officeart/2005/8/layout/cycle4#1"/>
    <dgm:cxn modelId="{A7014F4E-224E-4768-B765-37C0C8E1B253}" type="presOf" srcId="{C2ECD1CE-88C6-4B49-8BD5-A0D905D4D4F9}" destId="{126FF640-DFB9-4FAF-B8E2-BFE2AF83BB16}" srcOrd="1" destOrd="0" presId="urn:microsoft.com/office/officeart/2005/8/layout/cycle4#1"/>
    <dgm:cxn modelId="{63D38A3B-C21C-4339-A1C3-818591310001}" type="presOf" srcId="{4367B02D-CC86-4EF2-A236-1772C773EEBF}" destId="{937A63FF-5688-4AD2-947B-2360A593612D}" srcOrd="0" destOrd="3" presId="urn:microsoft.com/office/officeart/2005/8/layout/cycle4#1"/>
    <dgm:cxn modelId="{F04FC250-A04D-42B7-BBD9-A09BFD536238}" type="presOf" srcId="{4D612E3F-AA4D-4A94-B202-D061BB5EE738}" destId="{A8E3A9D8-BC95-41DE-8096-2DF21C0F1F8F}" srcOrd="0" destOrd="0" presId="urn:microsoft.com/office/officeart/2005/8/layout/cycle4#1"/>
    <dgm:cxn modelId="{F9427469-A545-4982-9981-462900F363B5}" type="presOf" srcId="{832F2ABB-CA29-4330-831D-4A02E96EFE23}" destId="{126FF640-DFB9-4FAF-B8E2-BFE2AF83BB16}" srcOrd="1" destOrd="4" presId="urn:microsoft.com/office/officeart/2005/8/layout/cycle4#1"/>
    <dgm:cxn modelId="{8E14EDAF-7FAB-4A22-85F7-23F9EBEA7023}" type="presParOf" srcId="{A8E3A9D8-BC95-41DE-8096-2DF21C0F1F8F}" destId="{77A46465-33AD-45F5-A29A-61710B555F22}" srcOrd="0" destOrd="0" presId="urn:microsoft.com/office/officeart/2005/8/layout/cycle4#1"/>
    <dgm:cxn modelId="{53C0D570-F63E-40CA-862B-E77B68C15107}" type="presParOf" srcId="{77A46465-33AD-45F5-A29A-61710B555F22}" destId="{70A654E1-6352-4310-AECB-135E67ECE194}" srcOrd="0" destOrd="0" presId="urn:microsoft.com/office/officeart/2005/8/layout/cycle4#1"/>
    <dgm:cxn modelId="{53509821-CA4B-4E3F-94B2-C1A5D91117E8}" type="presParOf" srcId="{70A654E1-6352-4310-AECB-135E67ECE194}" destId="{B48A0399-DA93-4B85-99F1-D1C2492E4E01}" srcOrd="0" destOrd="0" presId="urn:microsoft.com/office/officeart/2005/8/layout/cycle4#1"/>
    <dgm:cxn modelId="{B7D5DAAB-72DE-45F7-AC8B-AEB985E3ACA2}" type="presParOf" srcId="{70A654E1-6352-4310-AECB-135E67ECE194}" destId="{8191E3E9-EC7C-4B45-BF6E-5F03F51E0D01}" srcOrd="1" destOrd="0" presId="urn:microsoft.com/office/officeart/2005/8/layout/cycle4#1"/>
    <dgm:cxn modelId="{BC1AB736-2B5E-4AD2-8B7E-0BCB15138F5C}" type="presParOf" srcId="{77A46465-33AD-45F5-A29A-61710B555F22}" destId="{196FC861-20E2-4DEA-9DF8-76FAEAF73985}" srcOrd="1" destOrd="0" presId="urn:microsoft.com/office/officeart/2005/8/layout/cycle4#1"/>
    <dgm:cxn modelId="{32CE3A98-AAB6-4436-9F4D-DCD1D23EBAD1}" type="presParOf" srcId="{196FC861-20E2-4DEA-9DF8-76FAEAF73985}" destId="{1E7112A3-9FE1-4985-B21D-3EC06D0DBE03}" srcOrd="0" destOrd="0" presId="urn:microsoft.com/office/officeart/2005/8/layout/cycle4#1"/>
    <dgm:cxn modelId="{0762A147-D257-445C-83BD-0DE813469FD5}" type="presParOf" srcId="{196FC861-20E2-4DEA-9DF8-76FAEAF73985}" destId="{1CD55C6A-0CBD-42BB-BB9A-CF1D8E3DB44A}" srcOrd="1" destOrd="0" presId="urn:microsoft.com/office/officeart/2005/8/layout/cycle4#1"/>
    <dgm:cxn modelId="{81AE7561-F07B-4544-BD5E-D8AF97DD6C1E}" type="presParOf" srcId="{77A46465-33AD-45F5-A29A-61710B555F22}" destId="{E1893A78-C8A1-4DFA-93BB-3BD5941858AB}" srcOrd="2" destOrd="0" presId="urn:microsoft.com/office/officeart/2005/8/layout/cycle4#1"/>
    <dgm:cxn modelId="{651851DA-206C-4450-BF4E-90177EA52CA3}" type="presParOf" srcId="{E1893A78-C8A1-4DFA-93BB-3BD5941858AB}" destId="{C2BF4E38-8BEA-4EA4-B76D-030FC5EDD3EC}" srcOrd="0" destOrd="0" presId="urn:microsoft.com/office/officeart/2005/8/layout/cycle4#1"/>
    <dgm:cxn modelId="{40E2EA4B-0EB9-464D-A375-0F490D372ECF}" type="presParOf" srcId="{E1893A78-C8A1-4DFA-93BB-3BD5941858AB}" destId="{094B60FC-0087-499D-8B99-22697279AF21}" srcOrd="1" destOrd="0" presId="urn:microsoft.com/office/officeart/2005/8/layout/cycle4#1"/>
    <dgm:cxn modelId="{FFE82158-0459-42A1-B53A-70D0BD02DACB}" type="presParOf" srcId="{77A46465-33AD-45F5-A29A-61710B555F22}" destId="{C375E03C-2B5D-4F5F-95AA-DCA39D43EBD6}" srcOrd="3" destOrd="0" presId="urn:microsoft.com/office/officeart/2005/8/layout/cycle4#1"/>
    <dgm:cxn modelId="{DE272E05-1014-46BB-B90C-6CE203BA8856}" type="presParOf" srcId="{C375E03C-2B5D-4F5F-95AA-DCA39D43EBD6}" destId="{937A63FF-5688-4AD2-947B-2360A593612D}" srcOrd="0" destOrd="0" presId="urn:microsoft.com/office/officeart/2005/8/layout/cycle4#1"/>
    <dgm:cxn modelId="{95F8FFFB-BD07-4717-84D0-DF0C123487F2}" type="presParOf" srcId="{C375E03C-2B5D-4F5F-95AA-DCA39D43EBD6}" destId="{126FF640-DFB9-4FAF-B8E2-BFE2AF83BB16}" srcOrd="1" destOrd="0" presId="urn:microsoft.com/office/officeart/2005/8/layout/cycle4#1"/>
    <dgm:cxn modelId="{628C6C22-BF93-4E88-B7A1-458DCF21B7AD}" type="presParOf" srcId="{77A46465-33AD-45F5-A29A-61710B555F22}" destId="{EF04DF5D-3BAA-461F-B95F-FAA6F6A2741D}" srcOrd="4" destOrd="0" presId="urn:microsoft.com/office/officeart/2005/8/layout/cycle4#1"/>
    <dgm:cxn modelId="{FCAAD403-23B9-41C0-8285-BA05A77A6EC2}" type="presParOf" srcId="{A8E3A9D8-BC95-41DE-8096-2DF21C0F1F8F}" destId="{2723B9FB-15BE-4295-A79E-43B3646FF7CD}" srcOrd="1" destOrd="0" presId="urn:microsoft.com/office/officeart/2005/8/layout/cycle4#1"/>
    <dgm:cxn modelId="{88212AD4-57C7-41CD-91BD-3D8A99A3D95D}" type="presParOf" srcId="{2723B9FB-15BE-4295-A79E-43B3646FF7CD}" destId="{D8F75585-CF9E-49CE-99AD-A5C49A8299E8}" srcOrd="0" destOrd="0" presId="urn:microsoft.com/office/officeart/2005/8/layout/cycle4#1"/>
    <dgm:cxn modelId="{52F3234C-91DB-40A3-819C-E6CD6C3AA186}" type="presParOf" srcId="{2723B9FB-15BE-4295-A79E-43B3646FF7CD}" destId="{523BBFF3-2433-4FD9-A935-B11C2644FB0D}" srcOrd="1" destOrd="0" presId="urn:microsoft.com/office/officeart/2005/8/layout/cycle4#1"/>
    <dgm:cxn modelId="{CF60162C-05D0-4826-BE35-1D408E2619C7}" type="presParOf" srcId="{2723B9FB-15BE-4295-A79E-43B3646FF7CD}" destId="{DCF88F85-0A1D-4F28-8610-B8E35A037FA4}" srcOrd="2" destOrd="0" presId="urn:microsoft.com/office/officeart/2005/8/layout/cycle4#1"/>
    <dgm:cxn modelId="{D72F4F1E-52B9-4173-902D-6ED6B6BCC855}" type="presParOf" srcId="{2723B9FB-15BE-4295-A79E-43B3646FF7CD}" destId="{DAE8F9D4-FF9F-4896-A8BF-B63D1377FC1C}" srcOrd="3" destOrd="0" presId="urn:microsoft.com/office/officeart/2005/8/layout/cycle4#1"/>
    <dgm:cxn modelId="{69573733-64C1-42D9-8249-353A1DA4D478}" type="presParOf" srcId="{2723B9FB-15BE-4295-A79E-43B3646FF7CD}" destId="{A27FF81F-3709-497C-A06B-0676FC68A686}" srcOrd="4" destOrd="0" presId="urn:microsoft.com/office/officeart/2005/8/layout/cycle4#1"/>
    <dgm:cxn modelId="{3A389856-ECA2-4EA2-877B-53EE5261AD78}" type="presParOf" srcId="{A8E3A9D8-BC95-41DE-8096-2DF21C0F1F8F}" destId="{64D4AB20-9D56-47A3-A753-D4DD3BD6A863}" srcOrd="2" destOrd="0" presId="urn:microsoft.com/office/officeart/2005/8/layout/cycle4#1"/>
    <dgm:cxn modelId="{E148085E-984B-4595-94C1-14C8762DA662}" type="presParOf" srcId="{A8E3A9D8-BC95-41DE-8096-2DF21C0F1F8F}" destId="{D4D80070-9A1E-47E2-874D-6FF7292C25FA}" srcOrd="3" destOrd="0" presId="urn:microsoft.com/office/officeart/2005/8/layout/cycle4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BF4E38-8BEA-4EA4-B76D-030FC5EDD3EC}">
      <dsp:nvSpPr>
        <dsp:cNvPr id="0" name=""/>
        <dsp:cNvSpPr/>
      </dsp:nvSpPr>
      <dsp:spPr>
        <a:xfrm>
          <a:off x="5416486" y="2901949"/>
          <a:ext cx="3612157" cy="22948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pristato pagalbos žingsnius mokiniui ir jo tėvams, s</a:t>
          </a:r>
          <a:r>
            <a:rPr lang="lt-LT" sz="10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iekdamas</a:t>
          </a: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jų įsitraukimo.</a:t>
          </a:r>
          <a:endParaRPr lang="it-IT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aktyvina </a:t>
          </a:r>
          <a:r>
            <a:rPr lang="lt-LT" sz="1000" strike="sngStrike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paramos intervenciją </a:t>
          </a:r>
          <a:r>
            <a:rPr lang="lt-LT" sz="1000" strike="noStrike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pagalbos priemones</a:t>
          </a: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atsižvelgdamas į susidariusią probleminę situaciją.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informuoja mokinio mokytojus ir dalijasi su jais informacija apie mokiniui </a:t>
          </a:r>
          <a:r>
            <a:rPr lang="lt-LT" sz="1000" strike="sngStrike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</a:t>
          </a: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skirtą pagalbą.</a:t>
          </a:r>
          <a:endParaRPr lang="lt-LT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550544" y="3526083"/>
        <a:ext cx="2427688" cy="1620347"/>
      </dsp:txXfrm>
    </dsp:sp>
    <dsp:sp modelId="{937A63FF-5688-4AD2-947B-2360A593612D}">
      <dsp:nvSpPr>
        <dsp:cNvPr id="0" name=""/>
        <dsp:cNvSpPr/>
      </dsp:nvSpPr>
      <dsp:spPr>
        <a:xfrm>
          <a:off x="335256" y="3038363"/>
          <a:ext cx="3977603" cy="219658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200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it-IT" sz="1200" kern="1200">
            <a:solidFill>
              <a:srgbClr val="FF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reguliariai susitinka su mokiniu ir teikia reikiamą </a:t>
          </a:r>
          <a:r>
            <a:rPr lang="lt-LT" sz="10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pagalbą</a:t>
          </a: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 naudodamasis atitinkamu </a:t>
          </a:r>
          <a:r>
            <a:rPr lang="lt-LT" sz="10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V</a:t>
          </a: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adovu.</a:t>
          </a:r>
          <a:endParaRPr lang="it-IT" sz="10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bendrauja su mokinio mokytojais ir su A.C.C.E.S.S. sistemos koordinaciniu komitetu.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Mentorius praneša apie mokinio pažangą ir dalijasi žiniomis apie ją su visais proceso dalyviais.</a:t>
          </a:r>
        </a:p>
      </dsp:txBody>
      <dsp:txXfrm>
        <a:off x="383508" y="3635761"/>
        <a:ext cx="2687818" cy="1550932"/>
      </dsp:txXfrm>
    </dsp:sp>
    <dsp:sp modelId="{1E7112A3-9FE1-4985-B21D-3EC06D0DBE03}">
      <dsp:nvSpPr>
        <dsp:cNvPr id="0" name=""/>
        <dsp:cNvSpPr/>
      </dsp:nvSpPr>
      <dsp:spPr>
        <a:xfrm>
          <a:off x="5118931" y="144056"/>
          <a:ext cx="3771903" cy="15311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Jis / ji nuolat stebi mokinių </a:t>
          </a:r>
          <a:r>
            <a:rPr lang="lt-LT" sz="12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situaciją, užfiksuotą</a:t>
          </a: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programėlės informacijos suvestinėje.</a:t>
          </a:r>
          <a:endParaRPr lang="it-IT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Jis / ji įtraukia mokinius, kurie peržengė rizikos ribą (-as) į </a:t>
          </a:r>
          <a:r>
            <a:rPr lang="lt-LT" sz="12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pagalbos programą</a:t>
          </a: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</a:p>
      </dsp:txBody>
      <dsp:txXfrm>
        <a:off x="6284137" y="177691"/>
        <a:ext cx="2573062" cy="1081124"/>
      </dsp:txXfrm>
    </dsp:sp>
    <dsp:sp modelId="{B48A0399-DA93-4B85-99F1-D1C2492E4E01}">
      <dsp:nvSpPr>
        <dsp:cNvPr id="0" name=""/>
        <dsp:cNvSpPr/>
      </dsp:nvSpPr>
      <dsp:spPr>
        <a:xfrm>
          <a:off x="325525" y="181196"/>
          <a:ext cx="3860082" cy="14345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Mokinių elgesio, </a:t>
          </a:r>
          <a:r>
            <a:rPr lang="lt-LT" sz="12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susijusio</a:t>
          </a: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su nustatytais ankstyvojo iškritimo iš mokyklos rodikliais, stebėsena.</a:t>
          </a:r>
          <a:endParaRPr lang="it-IT" sz="1200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lt-LT" sz="12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Duomenų pildymas / įvedimas </a:t>
          </a: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naudojant programėlę „A.C.C.E.S.S. </a:t>
          </a:r>
          <a:r>
            <a:rPr lang="lt-LT" sz="12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įspėjimo </a:t>
          </a:r>
          <a:r>
            <a:rPr lang="lt-LT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sistema“.</a:t>
          </a:r>
        </a:p>
      </dsp:txBody>
      <dsp:txXfrm>
        <a:off x="357037" y="212708"/>
        <a:ext cx="2639033" cy="1012864"/>
      </dsp:txXfrm>
    </dsp:sp>
    <dsp:sp modelId="{D8F75585-CF9E-49CE-99AD-A5C49A8299E8}">
      <dsp:nvSpPr>
        <dsp:cNvPr id="0" name=""/>
        <dsp:cNvSpPr/>
      </dsp:nvSpPr>
      <dsp:spPr>
        <a:xfrm>
          <a:off x="2302071" y="374211"/>
          <a:ext cx="2192620" cy="2192620"/>
        </a:xfrm>
        <a:prstGeom prst="pieWedg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113792" rIns="113792" bIns="113792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kern="1200">
              <a:latin typeface="Times New Roman" panose="02020603050405020304" pitchFamily="18" charset="0"/>
              <a:cs typeface="Times New Roman" panose="02020603050405020304" pitchFamily="18" charset="0"/>
            </a:rPr>
            <a:t>Išankstinio perspėjimo sistema</a:t>
          </a:r>
          <a:endParaRPr lang="it-IT" sz="16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44275" y="1016415"/>
        <a:ext cx="1550416" cy="1550416"/>
      </dsp:txXfrm>
    </dsp:sp>
    <dsp:sp modelId="{523BBFF3-2433-4FD9-A935-B11C2644FB0D}">
      <dsp:nvSpPr>
        <dsp:cNvPr id="0" name=""/>
        <dsp:cNvSpPr/>
      </dsp:nvSpPr>
      <dsp:spPr>
        <a:xfrm rot="5400000">
          <a:off x="4598752" y="667847"/>
          <a:ext cx="1899116" cy="1803123"/>
        </a:xfrm>
        <a:prstGeom prst="pieWedge">
          <a:avLst/>
        </a:prstGeom>
        <a:solidFill>
          <a:srgbClr val="46BFC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>
              <a:latin typeface="Times New Roman" panose="02020603050405020304" pitchFamily="18" charset="0"/>
              <a:cs typeface="Times New Roman" panose="02020603050405020304" pitchFamily="18" charset="0"/>
            </a:rPr>
            <a:t>Stebėsena</a:t>
          </a:r>
          <a:endParaRPr lang="it-IT" sz="1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4646748" y="1176089"/>
        <a:ext cx="1275001" cy="1342878"/>
      </dsp:txXfrm>
    </dsp:sp>
    <dsp:sp modelId="{DCF88F85-0A1D-4F28-8610-B8E35A037FA4}">
      <dsp:nvSpPr>
        <dsp:cNvPr id="0" name=""/>
        <dsp:cNvSpPr/>
      </dsp:nvSpPr>
      <dsp:spPr>
        <a:xfrm rot="10800000">
          <a:off x="4595967" y="2668107"/>
          <a:ext cx="2192620" cy="2192620"/>
        </a:xfrm>
        <a:prstGeom prst="pieWedge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Intervencijos</a:t>
          </a:r>
        </a:p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programa</a:t>
          </a:r>
          <a:endParaRPr lang="it-IT" sz="1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4595967" y="2668107"/>
        <a:ext cx="1550416" cy="1550416"/>
      </dsp:txXfrm>
    </dsp:sp>
    <dsp:sp modelId="{DAE8F9D4-FF9F-4896-A8BF-B63D1377FC1C}">
      <dsp:nvSpPr>
        <dsp:cNvPr id="0" name=""/>
        <dsp:cNvSpPr/>
      </dsp:nvSpPr>
      <dsp:spPr>
        <a:xfrm rot="16200000">
          <a:off x="2403436" y="2784601"/>
          <a:ext cx="2030892" cy="1874821"/>
        </a:xfrm>
        <a:prstGeom prst="pieWedge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>
              <a:latin typeface="Times New Roman" panose="02020603050405020304" pitchFamily="18" charset="0"/>
              <a:cs typeface="Times New Roman" panose="02020603050405020304" pitchFamily="18" charset="0"/>
            </a:rPr>
            <a:t>Palaikymo žingsniai</a:t>
          </a:r>
          <a:endParaRPr lang="it-IT" sz="1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5400000">
        <a:off x="3030593" y="2706566"/>
        <a:ext cx="1325699" cy="1436058"/>
      </dsp:txXfrm>
    </dsp:sp>
    <dsp:sp modelId="{64D4AB20-9D56-47A3-A753-D4DD3BD6A863}">
      <dsp:nvSpPr>
        <dsp:cNvPr id="0" name=""/>
        <dsp:cNvSpPr/>
      </dsp:nvSpPr>
      <dsp:spPr>
        <a:xfrm>
          <a:off x="4166811" y="2161729"/>
          <a:ext cx="757036" cy="65829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4D80070-9A1E-47E2-874D-6FF7292C25FA}">
      <dsp:nvSpPr>
        <dsp:cNvPr id="0" name=""/>
        <dsp:cNvSpPr/>
      </dsp:nvSpPr>
      <dsp:spPr>
        <a:xfrm rot="10800000">
          <a:off x="4166811" y="2414918"/>
          <a:ext cx="757036" cy="658292"/>
        </a:xfrm>
        <a:prstGeom prst="circular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#1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860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Iole Marcozzi</dc:creator>
  <cp:keywords/>
  <dc:description/>
  <cp:lastModifiedBy>Soleczniki</cp:lastModifiedBy>
  <cp:revision>4</cp:revision>
  <dcterms:created xsi:type="dcterms:W3CDTF">2020-11-06T11:40:00Z</dcterms:created>
  <dcterms:modified xsi:type="dcterms:W3CDTF">2020-11-06T11:56:00Z</dcterms:modified>
</cp:coreProperties>
</file>