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A2BABE0" w14:textId="586DA962" w:rsidR="003863D2" w:rsidRDefault="003863D2" w:rsidP="003863D2">
      <w:pPr>
        <w:spacing w:line="240" w:lineRule="auto"/>
        <w:ind w:left="6481"/>
        <w:rPr>
          <w:rFonts w:ascii="Times New Roman" w:eastAsia="Times New Roman" w:hAnsi="Times New Roman" w:cs="Times New Roman"/>
          <w:sz w:val="24"/>
          <w:szCs w:val="24"/>
        </w:rPr>
      </w:pPr>
      <w:r>
        <w:rPr>
          <w:rFonts w:ascii="Times New Roman" w:eastAsia="Times New Roman" w:hAnsi="Times New Roman" w:cs="Times New Roman"/>
          <w:sz w:val="24"/>
          <w:szCs w:val="24"/>
        </w:rPr>
        <w:t>PATVIRTINTA</w:t>
      </w:r>
    </w:p>
    <w:p w14:paraId="48511638" w14:textId="77777777" w:rsidR="003863D2" w:rsidRDefault="003863D2" w:rsidP="003863D2">
      <w:pPr>
        <w:spacing w:line="240" w:lineRule="auto"/>
        <w:ind w:left="6481"/>
        <w:rPr>
          <w:rFonts w:ascii="Times New Roman" w:eastAsia="Times New Roman" w:hAnsi="Times New Roman" w:cs="Times New Roman"/>
          <w:sz w:val="24"/>
          <w:szCs w:val="24"/>
        </w:rPr>
      </w:pPr>
      <w:r>
        <w:rPr>
          <w:rFonts w:ascii="Times New Roman" w:eastAsia="Times New Roman" w:hAnsi="Times New Roman" w:cs="Times New Roman"/>
          <w:sz w:val="24"/>
          <w:szCs w:val="24"/>
        </w:rPr>
        <w:t>Šalčininkų Jano Sniadeckio gimnazijos direktoriaus</w:t>
      </w:r>
    </w:p>
    <w:p w14:paraId="69CE2DB8" w14:textId="77777777" w:rsidR="003863D2" w:rsidRDefault="003863D2" w:rsidP="003863D2">
      <w:pPr>
        <w:spacing w:line="240" w:lineRule="auto"/>
        <w:ind w:left="648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2020 m. rugpjūčio 31 d. </w:t>
      </w:r>
    </w:p>
    <w:p w14:paraId="25BCE1B5" w14:textId="77777777" w:rsidR="003863D2" w:rsidRDefault="003863D2" w:rsidP="003863D2">
      <w:pPr>
        <w:spacing w:line="240" w:lineRule="auto"/>
        <w:ind w:left="6481"/>
        <w:rPr>
          <w:rFonts w:ascii="Times New Roman" w:eastAsia="Times New Roman" w:hAnsi="Times New Roman" w:cs="Times New Roman"/>
          <w:sz w:val="24"/>
          <w:szCs w:val="24"/>
        </w:rPr>
      </w:pPr>
      <w:r>
        <w:rPr>
          <w:rFonts w:ascii="Times New Roman" w:eastAsia="Times New Roman" w:hAnsi="Times New Roman" w:cs="Times New Roman"/>
          <w:sz w:val="24"/>
          <w:szCs w:val="24"/>
        </w:rPr>
        <w:t>įsakymu Nr. V-217</w:t>
      </w:r>
    </w:p>
    <w:p w14:paraId="3A9028C7" w14:textId="77777777" w:rsidR="003863D2" w:rsidRDefault="003863D2" w:rsidP="003863D2">
      <w:pPr>
        <w:spacing w:line="240" w:lineRule="auto"/>
        <w:ind w:left="6481"/>
        <w:rPr>
          <w:rFonts w:ascii="Times New Roman" w:eastAsia="Times New Roman" w:hAnsi="Times New Roman" w:cs="Times New Roman"/>
          <w:sz w:val="24"/>
          <w:szCs w:val="24"/>
        </w:rPr>
      </w:pPr>
    </w:p>
    <w:p w14:paraId="4779369B" w14:textId="35ED3BF6" w:rsidR="003863D2" w:rsidRPr="00A66247" w:rsidRDefault="003863D2" w:rsidP="003863D2">
      <w:pPr>
        <w:spacing w:line="240" w:lineRule="auto"/>
        <w:ind w:left="6481"/>
        <w:rPr>
          <w:rFonts w:ascii="Times New Roman" w:eastAsia="Times New Roman" w:hAnsi="Times New Roman" w:cs="Times New Roman"/>
          <w:color w:val="auto"/>
          <w:sz w:val="24"/>
          <w:szCs w:val="24"/>
        </w:rPr>
      </w:pPr>
      <w:r w:rsidRPr="00A66247">
        <w:rPr>
          <w:rFonts w:ascii="Times New Roman" w:eastAsia="Times New Roman" w:hAnsi="Times New Roman" w:cs="Times New Roman"/>
          <w:color w:val="auto"/>
          <w:sz w:val="24"/>
          <w:szCs w:val="24"/>
        </w:rPr>
        <w:t>SUDERINTA</w:t>
      </w:r>
    </w:p>
    <w:p w14:paraId="4DFD3CCE" w14:textId="77777777" w:rsidR="003863D2" w:rsidRPr="00A66247" w:rsidRDefault="003863D2" w:rsidP="003863D2">
      <w:pPr>
        <w:spacing w:line="240" w:lineRule="auto"/>
        <w:ind w:left="6481"/>
        <w:rPr>
          <w:rFonts w:ascii="Times New Roman" w:eastAsia="Times New Roman" w:hAnsi="Times New Roman" w:cs="Times New Roman"/>
          <w:color w:val="auto"/>
          <w:sz w:val="24"/>
          <w:szCs w:val="24"/>
        </w:rPr>
      </w:pPr>
      <w:r w:rsidRPr="00A66247">
        <w:rPr>
          <w:rFonts w:ascii="Times New Roman" w:eastAsia="Times New Roman" w:hAnsi="Times New Roman" w:cs="Times New Roman"/>
          <w:color w:val="auto"/>
          <w:sz w:val="24"/>
          <w:szCs w:val="24"/>
        </w:rPr>
        <w:t>Šalčininkų Jano Sniadeckio gimnazijos tarybos posėdžio</w:t>
      </w:r>
    </w:p>
    <w:p w14:paraId="692226F4" w14:textId="7F09F7D9" w:rsidR="003863D2" w:rsidRPr="00A66247" w:rsidRDefault="003863D2" w:rsidP="003863D2">
      <w:pPr>
        <w:spacing w:line="240" w:lineRule="auto"/>
        <w:ind w:left="6481"/>
        <w:rPr>
          <w:rFonts w:ascii="Times New Roman" w:eastAsia="Times New Roman" w:hAnsi="Times New Roman" w:cs="Times New Roman"/>
          <w:color w:val="auto"/>
          <w:sz w:val="24"/>
          <w:szCs w:val="24"/>
        </w:rPr>
      </w:pPr>
      <w:r w:rsidRPr="00A66247">
        <w:rPr>
          <w:rFonts w:ascii="Times New Roman" w:eastAsia="Times New Roman" w:hAnsi="Times New Roman" w:cs="Times New Roman"/>
          <w:color w:val="auto"/>
          <w:sz w:val="24"/>
          <w:szCs w:val="24"/>
        </w:rPr>
        <w:t xml:space="preserve">2020 m. rugpjūčio 28 d. protokolo Nr. </w:t>
      </w:r>
      <w:r w:rsidR="00A66247" w:rsidRPr="00A66247">
        <w:rPr>
          <w:rFonts w:ascii="Times New Roman" w:eastAsia="Times New Roman" w:hAnsi="Times New Roman" w:cs="Times New Roman"/>
          <w:color w:val="auto"/>
          <w:sz w:val="24"/>
          <w:szCs w:val="24"/>
        </w:rPr>
        <w:t>4</w:t>
      </w:r>
    </w:p>
    <w:p w14:paraId="0207FBDB" w14:textId="3603603F" w:rsidR="003863D2" w:rsidRPr="00A66247" w:rsidRDefault="003863D2">
      <w:pPr>
        <w:spacing w:after="2040"/>
        <w:ind w:left="5760"/>
        <w:rPr>
          <w:rFonts w:ascii="Times New Roman" w:eastAsia="Times New Roman" w:hAnsi="Times New Roman" w:cs="Times New Roman"/>
          <w:b/>
          <w:color w:val="auto"/>
          <w:sz w:val="24"/>
          <w:szCs w:val="24"/>
        </w:rPr>
      </w:pPr>
      <w:r w:rsidRPr="00A66247">
        <w:rPr>
          <w:rFonts w:ascii="Times New Roman" w:eastAsia="Times New Roman" w:hAnsi="Times New Roman" w:cs="Times New Roman"/>
          <w:b/>
          <w:color w:val="auto"/>
          <w:sz w:val="24"/>
          <w:szCs w:val="24"/>
        </w:rPr>
        <w:tab/>
      </w:r>
    </w:p>
    <w:p w14:paraId="3C3EC6B3" w14:textId="77777777" w:rsidR="007605E6" w:rsidRPr="008F2481" w:rsidRDefault="008034DB">
      <w:pPr>
        <w:jc w:val="center"/>
        <w:rPr>
          <w:rFonts w:ascii="Times New Roman" w:eastAsia="Times New Roman" w:hAnsi="Times New Roman" w:cs="Times New Roman"/>
        </w:rPr>
      </w:pPr>
      <w:r w:rsidRPr="008F2481">
        <w:rPr>
          <w:rFonts w:ascii="Times New Roman" w:eastAsia="Times New Roman" w:hAnsi="Times New Roman" w:cs="Times New Roman"/>
          <w:b/>
          <w:sz w:val="40"/>
          <w:szCs w:val="40"/>
        </w:rPr>
        <w:t>ŠALČININKŲ JANO SNIADECKIO GIMNAZIJOS</w:t>
      </w:r>
    </w:p>
    <w:p w14:paraId="4F598A3B" w14:textId="77777777" w:rsidR="007605E6" w:rsidRPr="008F2481" w:rsidRDefault="008034DB">
      <w:pPr>
        <w:jc w:val="center"/>
        <w:rPr>
          <w:rFonts w:ascii="Times New Roman" w:eastAsia="Times New Roman" w:hAnsi="Times New Roman" w:cs="Times New Roman"/>
        </w:rPr>
      </w:pPr>
      <w:r w:rsidRPr="008F2481">
        <w:rPr>
          <w:rFonts w:ascii="Times New Roman" w:eastAsia="Times New Roman" w:hAnsi="Times New Roman" w:cs="Times New Roman"/>
          <w:b/>
          <w:sz w:val="40"/>
          <w:szCs w:val="40"/>
        </w:rPr>
        <w:t xml:space="preserve">2020-2021 M. M. PAGRINDINIO IR VIDURINIO UGDYMO PROGRAMŲ </w:t>
      </w:r>
    </w:p>
    <w:p w14:paraId="3918E508" w14:textId="77777777" w:rsidR="007605E6" w:rsidRPr="008F2481" w:rsidRDefault="008034DB">
      <w:pPr>
        <w:jc w:val="center"/>
        <w:rPr>
          <w:rFonts w:ascii="Times New Roman" w:eastAsia="Times New Roman" w:hAnsi="Times New Roman" w:cs="Times New Roman"/>
          <w:b/>
          <w:sz w:val="40"/>
          <w:szCs w:val="40"/>
        </w:rPr>
      </w:pPr>
      <w:bookmarkStart w:id="0" w:name="bookmark=id.gjdgxs" w:colFirst="0" w:colLast="0"/>
      <w:bookmarkEnd w:id="0"/>
      <w:r w:rsidRPr="008F2481">
        <w:rPr>
          <w:rFonts w:ascii="Times New Roman" w:eastAsia="Times New Roman" w:hAnsi="Times New Roman" w:cs="Times New Roman"/>
          <w:b/>
          <w:sz w:val="40"/>
          <w:szCs w:val="40"/>
        </w:rPr>
        <w:t>BENDROJO UGDYMO PLANAS</w:t>
      </w:r>
    </w:p>
    <w:p w14:paraId="0B173774" w14:textId="77777777" w:rsidR="007605E6" w:rsidRPr="008F2481" w:rsidRDefault="007605E6">
      <w:pPr>
        <w:ind w:left="4680"/>
        <w:rPr>
          <w:rFonts w:ascii="Times New Roman" w:eastAsia="Times New Roman" w:hAnsi="Times New Roman" w:cs="Times New Roman"/>
        </w:rPr>
      </w:pPr>
    </w:p>
    <w:p w14:paraId="14B724ED" w14:textId="77777777" w:rsidR="007605E6" w:rsidRPr="008F2481" w:rsidRDefault="007605E6">
      <w:pPr>
        <w:ind w:left="4680"/>
        <w:rPr>
          <w:rFonts w:ascii="Times New Roman" w:eastAsia="Times New Roman" w:hAnsi="Times New Roman" w:cs="Times New Roman"/>
        </w:rPr>
      </w:pPr>
    </w:p>
    <w:p w14:paraId="51104C06" w14:textId="77777777" w:rsidR="007605E6" w:rsidRPr="008F2481" w:rsidRDefault="008034DB">
      <w:pPr>
        <w:ind w:left="3119"/>
        <w:rPr>
          <w:rFonts w:ascii="Times New Roman" w:eastAsia="Times New Roman" w:hAnsi="Times New Roman" w:cs="Times New Roman"/>
          <w:b/>
          <w:sz w:val="28"/>
          <w:szCs w:val="28"/>
        </w:rPr>
      </w:pPr>
      <w:r w:rsidRPr="008F2481">
        <w:t xml:space="preserve">                   </w:t>
      </w:r>
    </w:p>
    <w:p w14:paraId="7941574C" w14:textId="77777777" w:rsidR="007605E6" w:rsidRPr="008F2481" w:rsidRDefault="007605E6">
      <w:pPr>
        <w:ind w:left="4680"/>
        <w:rPr>
          <w:rFonts w:ascii="Times New Roman" w:eastAsia="Times New Roman" w:hAnsi="Times New Roman" w:cs="Times New Roman"/>
        </w:rPr>
      </w:pPr>
    </w:p>
    <w:p w14:paraId="5ABEE5A2" w14:textId="77777777" w:rsidR="007605E6" w:rsidRPr="008F2481" w:rsidRDefault="007605E6">
      <w:pPr>
        <w:ind w:left="4680"/>
        <w:rPr>
          <w:rFonts w:ascii="Times New Roman" w:eastAsia="Times New Roman" w:hAnsi="Times New Roman" w:cs="Times New Roman"/>
        </w:rPr>
      </w:pPr>
    </w:p>
    <w:p w14:paraId="687C6EC3" w14:textId="77777777" w:rsidR="007605E6" w:rsidRPr="008F2481" w:rsidRDefault="007605E6">
      <w:pPr>
        <w:rPr>
          <w:rFonts w:ascii="Times New Roman" w:eastAsia="Times New Roman" w:hAnsi="Times New Roman" w:cs="Times New Roman"/>
        </w:rPr>
      </w:pPr>
      <w:bookmarkStart w:id="1" w:name="bookmark=id.30j0zll" w:colFirst="0" w:colLast="0"/>
      <w:bookmarkEnd w:id="1"/>
    </w:p>
    <w:p w14:paraId="08B212CC" w14:textId="77777777" w:rsidR="007605E6" w:rsidRPr="008F2481" w:rsidRDefault="007605E6">
      <w:pPr>
        <w:rPr>
          <w:rFonts w:ascii="Times New Roman" w:eastAsia="Times New Roman" w:hAnsi="Times New Roman" w:cs="Times New Roman"/>
        </w:rPr>
      </w:pPr>
    </w:p>
    <w:p w14:paraId="3287DB6D" w14:textId="77777777" w:rsidR="007605E6" w:rsidRPr="008F2481" w:rsidRDefault="007605E6">
      <w:pPr>
        <w:rPr>
          <w:rFonts w:ascii="Times New Roman" w:eastAsia="Times New Roman" w:hAnsi="Times New Roman" w:cs="Times New Roman"/>
        </w:rPr>
      </w:pPr>
    </w:p>
    <w:p w14:paraId="20F9AABC" w14:textId="77777777" w:rsidR="007605E6" w:rsidRPr="008F2481" w:rsidRDefault="008034DB">
      <w:pPr>
        <w:rPr>
          <w:rFonts w:ascii="Times New Roman" w:eastAsia="Times New Roman" w:hAnsi="Times New Roman" w:cs="Times New Roman"/>
        </w:rPr>
      </w:pPr>
      <w:r w:rsidRPr="008F2481">
        <w:t xml:space="preserve">     </w:t>
      </w:r>
    </w:p>
    <w:p w14:paraId="2517A260" w14:textId="77777777" w:rsidR="007605E6" w:rsidRPr="008F2481" w:rsidRDefault="007605E6">
      <w:pPr>
        <w:rPr>
          <w:rFonts w:ascii="Times New Roman" w:eastAsia="Times New Roman" w:hAnsi="Times New Roman" w:cs="Times New Roman"/>
        </w:rPr>
      </w:pPr>
    </w:p>
    <w:p w14:paraId="16BCF992" w14:textId="77777777" w:rsidR="007605E6" w:rsidRPr="008F2481" w:rsidRDefault="007605E6">
      <w:pPr>
        <w:rPr>
          <w:rFonts w:ascii="Times New Roman" w:eastAsia="Times New Roman" w:hAnsi="Times New Roman" w:cs="Times New Roman"/>
        </w:rPr>
      </w:pPr>
    </w:p>
    <w:p w14:paraId="6ABF0E75" w14:textId="77777777" w:rsidR="007605E6" w:rsidRPr="008F2481" w:rsidRDefault="007605E6">
      <w:pPr>
        <w:rPr>
          <w:rFonts w:ascii="Times New Roman" w:eastAsia="Times New Roman" w:hAnsi="Times New Roman" w:cs="Times New Roman"/>
        </w:rPr>
      </w:pPr>
    </w:p>
    <w:p w14:paraId="3E9A9617" w14:textId="77777777" w:rsidR="007605E6" w:rsidRPr="008F2481" w:rsidRDefault="007605E6">
      <w:pPr>
        <w:rPr>
          <w:rFonts w:ascii="Times New Roman" w:eastAsia="Times New Roman" w:hAnsi="Times New Roman" w:cs="Times New Roman"/>
        </w:rPr>
      </w:pPr>
    </w:p>
    <w:p w14:paraId="4B7CC64C" w14:textId="77777777" w:rsidR="007605E6" w:rsidRPr="008F2481" w:rsidRDefault="007605E6">
      <w:pPr>
        <w:rPr>
          <w:rFonts w:ascii="Times New Roman" w:eastAsia="Times New Roman" w:hAnsi="Times New Roman" w:cs="Times New Roman"/>
        </w:rPr>
      </w:pPr>
    </w:p>
    <w:p w14:paraId="0CD03890" w14:textId="77777777" w:rsidR="007605E6" w:rsidRPr="008F2481" w:rsidRDefault="007605E6">
      <w:pPr>
        <w:rPr>
          <w:rFonts w:ascii="Times New Roman" w:eastAsia="Times New Roman" w:hAnsi="Times New Roman" w:cs="Times New Roman"/>
        </w:rPr>
      </w:pPr>
    </w:p>
    <w:p w14:paraId="72CC65C7" w14:textId="77777777" w:rsidR="003863D2" w:rsidRPr="003863D2" w:rsidRDefault="003863D2">
      <w:pPr>
        <w:rPr>
          <w:rFonts w:ascii="Times New Roman" w:hAnsi="Times New Roman" w:cs="Times New Roman"/>
          <w:b/>
          <w:sz w:val="24"/>
          <w:szCs w:val="24"/>
        </w:rPr>
      </w:pPr>
      <w:r w:rsidRPr="003863D2">
        <w:rPr>
          <w:rFonts w:ascii="Times New Roman" w:hAnsi="Times New Roman" w:cs="Times New Roman"/>
          <w:b/>
          <w:sz w:val="24"/>
          <w:szCs w:val="24"/>
        </w:rPr>
        <w:t>SUDERINTA:</w:t>
      </w:r>
    </w:p>
    <w:p w14:paraId="59DCE911" w14:textId="77777777" w:rsidR="003863D2" w:rsidRPr="003863D2" w:rsidRDefault="003863D2">
      <w:pPr>
        <w:rPr>
          <w:rFonts w:ascii="Times New Roman" w:hAnsi="Times New Roman" w:cs="Times New Roman"/>
          <w:sz w:val="24"/>
          <w:szCs w:val="24"/>
        </w:rPr>
      </w:pPr>
      <w:r w:rsidRPr="003863D2">
        <w:rPr>
          <w:rFonts w:ascii="Times New Roman" w:hAnsi="Times New Roman" w:cs="Times New Roman"/>
          <w:sz w:val="24"/>
          <w:szCs w:val="24"/>
        </w:rPr>
        <w:t>Šalčininkų rajono savivaldybės administracijos</w:t>
      </w:r>
    </w:p>
    <w:p w14:paraId="19006E52" w14:textId="77777777" w:rsidR="003863D2" w:rsidRPr="003863D2" w:rsidRDefault="003863D2">
      <w:pPr>
        <w:rPr>
          <w:rFonts w:ascii="Times New Roman" w:hAnsi="Times New Roman" w:cs="Times New Roman"/>
          <w:sz w:val="24"/>
          <w:szCs w:val="24"/>
        </w:rPr>
      </w:pPr>
      <w:r w:rsidRPr="003863D2">
        <w:rPr>
          <w:rFonts w:ascii="Times New Roman" w:hAnsi="Times New Roman" w:cs="Times New Roman"/>
          <w:sz w:val="24"/>
          <w:szCs w:val="24"/>
        </w:rPr>
        <w:t xml:space="preserve">Švietimo ir sporto skyriaus </w:t>
      </w:r>
    </w:p>
    <w:p w14:paraId="2B16B5D2" w14:textId="40950240" w:rsidR="007605E6" w:rsidRPr="008F2481" w:rsidRDefault="003863D2">
      <w:pPr>
        <w:rPr>
          <w:rFonts w:ascii="Times New Roman" w:eastAsia="Times New Roman" w:hAnsi="Times New Roman" w:cs="Times New Roman"/>
        </w:rPr>
      </w:pPr>
      <w:r w:rsidRPr="003863D2">
        <w:rPr>
          <w:rFonts w:ascii="Times New Roman" w:hAnsi="Times New Roman" w:cs="Times New Roman"/>
          <w:sz w:val="24"/>
          <w:szCs w:val="24"/>
        </w:rPr>
        <w:t>2020 m. rugpjūčio 31 d. raštu Nr. ŠS-15</w:t>
      </w:r>
      <w:r w:rsidR="008034DB" w:rsidRPr="008F2481">
        <w:br w:type="page"/>
      </w:r>
      <w:bookmarkStart w:id="2" w:name="bookmark=id.1fob9te" w:colFirst="0" w:colLast="0"/>
      <w:bookmarkStart w:id="3" w:name="bookmark=id.3znysh7" w:colFirst="0" w:colLast="0"/>
      <w:bookmarkEnd w:id="2"/>
      <w:bookmarkEnd w:id="3"/>
    </w:p>
    <w:p w14:paraId="2149F409" w14:textId="77777777" w:rsidR="00DF6A27" w:rsidRPr="008F2481" w:rsidRDefault="00DF6A27">
      <w:pPr>
        <w:spacing w:before="100"/>
        <w:jc w:val="center"/>
        <w:rPr>
          <w:rFonts w:ascii="Times New Roman" w:eastAsia="Times New Roman" w:hAnsi="Times New Roman" w:cs="Times New Roman"/>
          <w:b/>
          <w:sz w:val="24"/>
          <w:szCs w:val="24"/>
        </w:rPr>
      </w:pPr>
    </w:p>
    <w:p w14:paraId="2D23C055" w14:textId="77777777" w:rsidR="007605E6" w:rsidRPr="008F2481" w:rsidRDefault="008034DB">
      <w:pPr>
        <w:spacing w:before="100"/>
        <w:jc w:val="center"/>
        <w:rPr>
          <w:rFonts w:ascii="Times New Roman" w:eastAsia="Times New Roman" w:hAnsi="Times New Roman" w:cs="Times New Roman"/>
          <w:b/>
          <w:sz w:val="24"/>
          <w:szCs w:val="24"/>
        </w:rPr>
      </w:pPr>
      <w:r w:rsidRPr="008F2481">
        <w:rPr>
          <w:rFonts w:ascii="Times New Roman" w:eastAsia="Times New Roman" w:hAnsi="Times New Roman" w:cs="Times New Roman"/>
          <w:b/>
          <w:sz w:val="24"/>
          <w:szCs w:val="24"/>
        </w:rPr>
        <w:t>BENDROSIOS NUOSTATOS</w:t>
      </w:r>
    </w:p>
    <w:p w14:paraId="4F964628" w14:textId="77777777" w:rsidR="007605E6" w:rsidRPr="008F2481" w:rsidRDefault="007605E6">
      <w:pPr>
        <w:spacing w:before="100"/>
        <w:jc w:val="center"/>
        <w:rPr>
          <w:rFonts w:ascii="Times New Roman" w:eastAsia="Times New Roman" w:hAnsi="Times New Roman" w:cs="Times New Roman"/>
        </w:rPr>
      </w:pPr>
    </w:p>
    <w:p w14:paraId="530E5F19" w14:textId="7C10A129" w:rsidR="007605E6" w:rsidRPr="008F2481" w:rsidRDefault="008034DB">
      <w:pPr>
        <w:ind w:firstLine="720"/>
        <w:jc w:val="both"/>
        <w:rPr>
          <w:rFonts w:ascii="Times New Roman" w:eastAsia="Times New Roman" w:hAnsi="Times New Roman" w:cs="Times New Roman"/>
        </w:rPr>
      </w:pPr>
      <w:r w:rsidRPr="008F2481">
        <w:rPr>
          <w:rFonts w:ascii="Times New Roman" w:eastAsia="Times New Roman" w:hAnsi="Times New Roman" w:cs="Times New Roman"/>
          <w:sz w:val="24"/>
          <w:szCs w:val="24"/>
        </w:rPr>
        <w:t xml:space="preserve">1. Šalčininkų Jano Sniadeckio gimnazijos (toliau – gimnazija) 2020–2021 mokslo metų ugdymo planas reglamentuoja pagrindinio, vidurinio ugdymo programų ir mokiniams, turintiems specialiųjų ugdymosi poreikių pritaikytų programų </w:t>
      </w:r>
      <w:r w:rsidR="00DD4896" w:rsidRPr="008F2481">
        <w:rPr>
          <w:rFonts w:ascii="Times New Roman" w:eastAsia="Times New Roman" w:hAnsi="Times New Roman" w:cs="Times New Roman"/>
          <w:sz w:val="24"/>
          <w:szCs w:val="24"/>
        </w:rPr>
        <w:t>bei</w:t>
      </w:r>
      <w:r w:rsidRPr="008F2481">
        <w:rPr>
          <w:rFonts w:ascii="Times New Roman" w:eastAsia="Times New Roman" w:hAnsi="Times New Roman" w:cs="Times New Roman"/>
          <w:sz w:val="24"/>
          <w:szCs w:val="24"/>
        </w:rPr>
        <w:t xml:space="preserve"> neformaliojo vaikų švietimo programų įgyvendinimą gimnazijoje. Gimnazijos ugdymo planas sudarytas, vadovaujantis 2019–2020 ir 2020–2021 mokslo metų pagrindinio ir vidurinio ugdymo programų bendraisiais ugdymo planais, patvirtintais Lietuvos Respublikos švietimo, mokslo ir sporto ministro 2019 m. balandžio 15 d. įsakymu Nr. V-417 „</w:t>
      </w:r>
      <w:r w:rsidRPr="001661D1">
        <w:rPr>
          <w:rFonts w:ascii="Times New Roman" w:eastAsia="Times New Roman" w:hAnsi="Times New Roman" w:cs="Times New Roman"/>
          <w:sz w:val="24"/>
          <w:szCs w:val="24"/>
        </w:rPr>
        <w:t>Dėl 2019–2020 ir 2020–2021 mokslo metų pagrindinio ir vidurinio ugdymo programų bendrųjų ugdymo planų patvirtinimo“</w:t>
      </w:r>
      <w:r w:rsidR="001661D1" w:rsidRPr="001661D1">
        <w:rPr>
          <w:rFonts w:ascii="Times New Roman" w:eastAsia="Times New Roman" w:hAnsi="Times New Roman" w:cs="Times New Roman"/>
          <w:sz w:val="24"/>
          <w:szCs w:val="24"/>
        </w:rPr>
        <w:t xml:space="preserve"> , </w:t>
      </w:r>
      <w:r w:rsidR="001661D1" w:rsidRPr="001661D1">
        <w:rPr>
          <w:rFonts w:ascii="Times New Roman" w:hAnsi="Times New Roman" w:cs="Times New Roman"/>
          <w:sz w:val="24"/>
          <w:szCs w:val="24"/>
        </w:rPr>
        <w:t>2020 m. rugpjūčio 5 d. įsakymu Nr. V-1159 „Dėl 2019–2020 ir 2020–2021 mokslo metų pagrindinio ir vidurinio ugdymo programų bendrųjų ugdymo planų patvirtinimo“ pakeitimo</w:t>
      </w:r>
      <w:r w:rsidRPr="001661D1">
        <w:rPr>
          <w:rFonts w:ascii="Times New Roman" w:eastAsia="Times New Roman" w:hAnsi="Times New Roman" w:cs="Times New Roman"/>
          <w:sz w:val="24"/>
          <w:szCs w:val="24"/>
        </w:rPr>
        <w:t xml:space="preserve">, mokinių ir jų </w:t>
      </w:r>
      <w:r w:rsidRPr="008F2481">
        <w:rPr>
          <w:rFonts w:ascii="Times New Roman" w:eastAsia="Times New Roman" w:hAnsi="Times New Roman" w:cs="Times New Roman"/>
          <w:sz w:val="24"/>
          <w:szCs w:val="24"/>
        </w:rPr>
        <w:t xml:space="preserve">tėvų (globėjų, rūpintojų), mokytojų, švietimo pagalbos specialistų siūlymais. </w:t>
      </w:r>
    </w:p>
    <w:p w14:paraId="69631181"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1.1. Gimnazijos ugdymo plano tikslas: formuoti gimnazijos ugdymo turinį ir organizuoti ugdymo procesą sudarant lygias galimybes pasiekti asmeninės pažangos, geresnių ugdymo(si) rezultatų, įgyti mokymuisi visą gyvenimą būtinų bendrųjų ir dalykinių kompetencijų visumą, sudaryti mokiniams galimybes naudotis skaitmeninėmis technologijomis mokantis, kuriant ir tyrinėjant, bendraujant ir bendradarbiaujant. </w:t>
      </w:r>
    </w:p>
    <w:p w14:paraId="18A37063"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1.1.1. Ugdymo plano uždaviniai:</w:t>
      </w:r>
    </w:p>
    <w:p w14:paraId="511B365E" w14:textId="7777777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1.1.1.1. nustatyti pamokų skaičių, skirtą dalykų programoms įgyvendinti;</w:t>
      </w:r>
    </w:p>
    <w:p w14:paraId="1C019B07" w14:textId="7777777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1.1.1.2. numatyti gaires ugdymo procesui gimnazijoje įgyvendinti ir ugdymui pritaikyti pagal mokinių mokymosi poreikius bei galimybes, siekiant savivaldžio mokymosi (pagrįsto asmeniniais poreikiais ir klausimais, mokymosi uždavinių, tempo, būdų, šaltinių ir partnerių pasirinkimu, savistaba ir įsivertinimu);</w:t>
      </w:r>
    </w:p>
    <w:p w14:paraId="04A51E15" w14:textId="7777777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1.1.1.3. kurti saugią fizinę, psichologinę, socialinę ir kultūrinę mokymosi aplinką.</w:t>
      </w:r>
    </w:p>
    <w:p w14:paraId="4D7FCA7E" w14:textId="77777777" w:rsidR="007605E6" w:rsidRPr="008F2481" w:rsidRDefault="008034DB">
      <w:pPr>
        <w:ind w:firstLine="720"/>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1.2. Ugdymo plane vartojamos sąvokos:</w:t>
      </w:r>
    </w:p>
    <w:p w14:paraId="3A882CD3" w14:textId="77777777" w:rsidR="007605E6" w:rsidRPr="008F2481" w:rsidRDefault="008034DB" w:rsidP="001661D1">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b/>
          <w:sz w:val="24"/>
          <w:szCs w:val="24"/>
        </w:rPr>
        <w:t>Dalyko modulis</w:t>
      </w:r>
      <w:r w:rsidRPr="008F2481">
        <w:rPr>
          <w:rFonts w:ascii="Times New Roman" w:eastAsia="Times New Roman" w:hAnsi="Times New Roman" w:cs="Times New Roman"/>
          <w:sz w:val="24"/>
          <w:szCs w:val="24"/>
        </w:rPr>
        <w:t xml:space="preserve"> – apibrėžta, savarankiška ir kryptinga ugdymo programos dalis.</w:t>
      </w:r>
    </w:p>
    <w:p w14:paraId="152C6775" w14:textId="77777777" w:rsidR="007605E6" w:rsidRPr="008F2481" w:rsidRDefault="008034DB" w:rsidP="001661D1">
      <w:pPr>
        <w:pBdr>
          <w:top w:val="nil"/>
          <w:left w:val="nil"/>
          <w:bottom w:val="nil"/>
          <w:right w:val="nil"/>
          <w:between w:val="nil"/>
        </w:pBd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b/>
          <w:sz w:val="24"/>
          <w:szCs w:val="24"/>
        </w:rPr>
        <w:t xml:space="preserve">Kontrolinis darbas </w:t>
      </w:r>
      <w:r w:rsidRPr="008F2481">
        <w:rPr>
          <w:rFonts w:ascii="Times New Roman" w:eastAsia="Times New Roman" w:hAnsi="Times New Roman" w:cs="Times New Roman"/>
          <w:sz w:val="24"/>
          <w:szCs w:val="24"/>
        </w:rPr>
        <w:t xml:space="preserve">– žinių, gebėjimų, įgūdžių parodymas arba mokinio žinias, gebėjimus, įgūdžius patikrinantis ir formaliai vertinamas darbas, kuriam atlikti skiriama ne mažiau kaip 30 minučių. </w:t>
      </w:r>
    </w:p>
    <w:p w14:paraId="6389ADF2" w14:textId="77777777" w:rsidR="007605E6" w:rsidRPr="008F2481" w:rsidRDefault="008034DB" w:rsidP="001661D1">
      <w:pPr>
        <w:pBdr>
          <w:top w:val="nil"/>
          <w:left w:val="nil"/>
          <w:bottom w:val="nil"/>
          <w:right w:val="nil"/>
          <w:between w:val="nil"/>
        </w:pBd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b/>
          <w:sz w:val="24"/>
          <w:szCs w:val="24"/>
        </w:rPr>
        <w:t>Laikinoji grupė</w:t>
      </w:r>
      <w:r w:rsidRPr="008F2481">
        <w:rPr>
          <w:rFonts w:ascii="Times New Roman" w:eastAsia="Times New Roman" w:hAnsi="Times New Roman" w:cs="Times New Roman"/>
          <w:sz w:val="24"/>
          <w:szCs w:val="24"/>
        </w:rPr>
        <w:t xml:space="preserve"> – mokinių grupė dalykui pagal modulį mokytis, diferencijuotai mokytis dalyko ar mokymosi pagalbai teikti (vidurinis ugdymas – 5 mokiniai, pagrindinis ugdymas – 10 mokinių).</w:t>
      </w:r>
    </w:p>
    <w:p w14:paraId="33E310D4" w14:textId="77777777" w:rsidR="007605E6" w:rsidRPr="008F2481" w:rsidRDefault="008034DB" w:rsidP="001661D1">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b/>
          <w:sz w:val="24"/>
          <w:szCs w:val="24"/>
        </w:rPr>
        <w:t>Pamoka</w:t>
      </w:r>
      <w:r w:rsidRPr="008F2481">
        <w:rPr>
          <w:rFonts w:ascii="Times New Roman" w:eastAsia="Times New Roman" w:hAnsi="Times New Roman" w:cs="Times New Roman"/>
          <w:sz w:val="24"/>
          <w:szCs w:val="24"/>
        </w:rPr>
        <w:t xml:space="preserve"> – pagrindinė nustatytos trukmės nepertraukiamo mokymosi organizavimo forma. </w:t>
      </w:r>
    </w:p>
    <w:p w14:paraId="29096EC8" w14:textId="62D3AC3F" w:rsidR="007605E6" w:rsidRPr="008F2481" w:rsidRDefault="001661D1">
      <w:pPr>
        <w:tabs>
          <w:tab w:val="left" w:pos="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034DB" w:rsidRPr="008F2481">
        <w:rPr>
          <w:rFonts w:ascii="Times New Roman" w:eastAsia="Times New Roman" w:hAnsi="Times New Roman" w:cs="Times New Roman"/>
          <w:b/>
          <w:sz w:val="24"/>
          <w:szCs w:val="24"/>
        </w:rPr>
        <w:t>Specialioji pamoka</w:t>
      </w:r>
      <w:r w:rsidR="008034DB" w:rsidRPr="008F2481">
        <w:rPr>
          <w:rFonts w:ascii="Times New Roman" w:eastAsia="Times New Roman" w:hAnsi="Times New Roman" w:cs="Times New Roman"/>
          <w:sz w:val="24"/>
          <w:szCs w:val="24"/>
        </w:rPr>
        <w:t xml:space="preserve"> – pamoka mokiniams, turintiems specialiųjų ugdymosi poreikių, skirta įgimtiems ar įgytiems sutrikimams kompensuoti, išskirtiniams asmens gabumams ugdyti.</w:t>
      </w:r>
    </w:p>
    <w:p w14:paraId="69EBB95C" w14:textId="6D83EAB0" w:rsidR="007605E6" w:rsidRPr="008F2481" w:rsidRDefault="001661D1">
      <w:pPr>
        <w:tabs>
          <w:tab w:val="left" w:pos="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8034DB" w:rsidRPr="008F2481">
        <w:rPr>
          <w:rFonts w:ascii="Times New Roman" w:eastAsia="Times New Roman" w:hAnsi="Times New Roman" w:cs="Times New Roman"/>
          <w:b/>
          <w:sz w:val="24"/>
          <w:szCs w:val="24"/>
        </w:rPr>
        <w:t xml:space="preserve">Edukacinė išvyka - </w:t>
      </w:r>
      <w:r w:rsidR="008034DB" w:rsidRPr="008F2481">
        <w:rPr>
          <w:rFonts w:ascii="Times New Roman" w:eastAsia="Times New Roman" w:hAnsi="Times New Roman" w:cs="Times New Roman"/>
          <w:sz w:val="24"/>
          <w:szCs w:val="24"/>
        </w:rPr>
        <w:t>vienos dienos ekskursija į gamtą, kultūros instituciją ar renginį, siekiant gilinti mokinių žinias bei ugdyti gebėjimus.</w:t>
      </w:r>
    </w:p>
    <w:p w14:paraId="1332DBEF" w14:textId="77777777" w:rsidR="007605E6" w:rsidRPr="008F2481" w:rsidRDefault="008034DB">
      <w:pPr>
        <w:tabs>
          <w:tab w:val="left" w:pos="0"/>
          <w:tab w:val="left" w:pos="720"/>
        </w:tabs>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t>Kitos Bendruosiuose ugdymo planuose vartojamos sąvokos atitinka Lietuvos Respublikos švietimo įstatyme ir kituose švietimą reglamentuojančiuose teisės aktuose vartojamas sąvokas.</w:t>
      </w:r>
    </w:p>
    <w:p w14:paraId="212C2DAD" w14:textId="08041542" w:rsidR="007605E6" w:rsidRPr="008F2481" w:rsidRDefault="008034DB">
      <w:pPr>
        <w:tabs>
          <w:tab w:val="left" w:pos="0"/>
          <w:tab w:val="left" w:pos="720"/>
          <w:tab w:val="left" w:pos="900"/>
        </w:tabs>
        <w:jc w:val="both"/>
        <w:rPr>
          <w:rFonts w:ascii="Times New Roman" w:eastAsia="Times New Roman" w:hAnsi="Times New Roman" w:cs="Times New Roman"/>
          <w:sz w:val="24"/>
          <w:szCs w:val="24"/>
        </w:rPr>
      </w:pPr>
      <w:r w:rsidRPr="008F2481">
        <w:rPr>
          <w:rFonts w:ascii="Times New Roman" w:eastAsia="Times New Roman" w:hAnsi="Times New Roman" w:cs="Times New Roman"/>
        </w:rPr>
        <w:tab/>
      </w:r>
      <w:r w:rsidRPr="008F2481">
        <w:rPr>
          <w:rFonts w:ascii="Times New Roman" w:eastAsia="Times New Roman" w:hAnsi="Times New Roman" w:cs="Times New Roman"/>
          <w:sz w:val="24"/>
          <w:szCs w:val="24"/>
        </w:rPr>
        <w:t xml:space="preserve">Gimnazijos ugdymo turinys įgyvendinamas vadovaujantis Pagrindinio ir vidurinio ugdymo programų aprašu, patvirtintu Lietuvos Respublikos švietimo ir mokslo ministro 2015 m. gruodžio 21 d. įsakymu Nr. V-1309 „Dėl Pradinio, pagrindinio ir vidurinio ugdymo programų aprašo patvirtinimo“, Pradinio ir pagrindinio ugdymo bendrosiomis programomis, patvirtintomis Lietuvos Respublikos švietimo ir mokslo ministro 2008 m. rugpjūčio 26 d. įsakymu Nr. ISAK-2433 „Dėl </w:t>
      </w:r>
      <w:r w:rsidRPr="008F2481">
        <w:rPr>
          <w:rFonts w:ascii="Times New Roman" w:eastAsia="Times New Roman" w:hAnsi="Times New Roman" w:cs="Times New Roman"/>
          <w:sz w:val="24"/>
          <w:szCs w:val="24"/>
        </w:rPr>
        <w:lastRenderedPageBreak/>
        <w:t xml:space="preserve">Pradinio ir pagrindinio ugdymo bendrųjų programų patvirtinimo“, Vidurinio ugdymo bendrosiomis programomis, patvirtintomis Lietuvos Respublikos švietimo ir mokslo ministro 2011 m. vasario </w:t>
      </w:r>
      <w:r w:rsidR="001661D1">
        <w:rPr>
          <w:rFonts w:ascii="Times New Roman" w:eastAsia="Times New Roman" w:hAnsi="Times New Roman" w:cs="Times New Roman"/>
          <w:sz w:val="24"/>
          <w:szCs w:val="24"/>
        </w:rPr>
        <w:t xml:space="preserve">    </w:t>
      </w:r>
      <w:r w:rsidRPr="008F2481">
        <w:rPr>
          <w:rFonts w:ascii="Times New Roman" w:eastAsia="Times New Roman" w:hAnsi="Times New Roman" w:cs="Times New Roman"/>
          <w:sz w:val="24"/>
          <w:szCs w:val="24"/>
        </w:rPr>
        <w:t>21 d. įsakymu Nr. V-269 „Dėl Vidurinio ugdymo bendrųjų programų patvirtinimo“, Geros mokyklos koncepcija, patvirtinta Lietuvos Respublikos švietimo ir mokslo ministro 2015 m. gruodžio 21 d. įsakymu Nr. V-1308 „Dėl Geros mokyklos koncepcijos patvirtinimo“, Bendraisiais ugdymo planais, Mokymosi pagal formaliojo švietimo programas (išskyrus aukštojo mokslo studijų programas) formų ir mokymo organizavimo tvarkos aprašu, patvirtintu Lietuvos Respublikos švietimo ir mokslo ministro 2012 m. birželio 28 d. įsakymu Nr. V-1049 „Dėl Mokymosi pagal formaliojo švietimo programas (išskyrus aukštojo mokslo studijų programas) formų ir mokymo organizavimo tvarkos aprašo patvirtinimo“, ir kt.</w:t>
      </w:r>
    </w:p>
    <w:p w14:paraId="36E1151F" w14:textId="449B8BA3" w:rsidR="007605E6" w:rsidRPr="008F2481" w:rsidRDefault="008034DB">
      <w:pPr>
        <w:tabs>
          <w:tab w:val="left" w:pos="0"/>
          <w:tab w:val="left" w:pos="720"/>
          <w:tab w:val="left" w:pos="900"/>
        </w:tabs>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t>Gimnazijos ugdymo planas rengiamas vieneriems mokslo metams.</w:t>
      </w:r>
    </w:p>
    <w:p w14:paraId="1E48D737" w14:textId="77777777" w:rsidR="00A91A7D" w:rsidRPr="008F2481" w:rsidRDefault="00A91A7D">
      <w:pPr>
        <w:tabs>
          <w:tab w:val="left" w:pos="0"/>
          <w:tab w:val="left" w:pos="720"/>
          <w:tab w:val="left" w:pos="900"/>
        </w:tabs>
        <w:jc w:val="both"/>
        <w:rPr>
          <w:rFonts w:ascii="Times New Roman" w:eastAsia="Times New Roman" w:hAnsi="Times New Roman" w:cs="Times New Roman"/>
          <w:sz w:val="24"/>
          <w:szCs w:val="24"/>
        </w:rPr>
      </w:pPr>
    </w:p>
    <w:p w14:paraId="73F426D7" w14:textId="392EBADD" w:rsidR="007605E6" w:rsidRPr="008F2481" w:rsidRDefault="008034DB">
      <w:pPr>
        <w:keepNext/>
        <w:tabs>
          <w:tab w:val="right" w:pos="9911"/>
        </w:tabs>
        <w:spacing w:before="120" w:after="240"/>
        <w:ind w:left="1559"/>
        <w:jc w:val="center"/>
        <w:rPr>
          <w:rFonts w:ascii="Times New Roman" w:eastAsia="Times New Roman" w:hAnsi="Times New Roman" w:cs="Times New Roman"/>
          <w:sz w:val="24"/>
          <w:szCs w:val="24"/>
        </w:rPr>
      </w:pPr>
      <w:r w:rsidRPr="008F2481">
        <w:rPr>
          <w:rFonts w:ascii="Times New Roman" w:eastAsia="Times New Roman" w:hAnsi="Times New Roman" w:cs="Times New Roman"/>
          <w:b/>
          <w:sz w:val="24"/>
          <w:szCs w:val="24"/>
        </w:rPr>
        <w:t>UGDYMO ORGANIZAVIMAS</w:t>
      </w:r>
      <w:r w:rsidRPr="008F2481">
        <w:rPr>
          <w:rFonts w:ascii="Times New Roman" w:eastAsia="Times New Roman" w:hAnsi="Times New Roman" w:cs="Times New Roman"/>
        </w:rPr>
        <w:t xml:space="preserve">. </w:t>
      </w:r>
      <w:bookmarkStart w:id="4" w:name="bookmark=id.2et92p0" w:colFirst="0" w:colLast="0"/>
      <w:bookmarkStart w:id="5" w:name="bookmark=id.tyjcwt" w:colFirst="0" w:colLast="0"/>
      <w:bookmarkEnd w:id="4"/>
      <w:bookmarkEnd w:id="5"/>
      <w:r w:rsidRPr="008F2481">
        <w:rPr>
          <w:rFonts w:ascii="Times New Roman" w:eastAsia="Times New Roman" w:hAnsi="Times New Roman" w:cs="Times New Roman"/>
          <w:b/>
          <w:sz w:val="24"/>
          <w:szCs w:val="24"/>
        </w:rPr>
        <w:t xml:space="preserve">MOKSLO METŲ TRUKMĖ. </w:t>
      </w:r>
      <w:r w:rsidRPr="008F2481">
        <w:rPr>
          <w:rFonts w:ascii="Times New Roman" w:eastAsia="Times New Roman" w:hAnsi="Times New Roman" w:cs="Times New Roman"/>
          <w:sz w:val="24"/>
          <w:szCs w:val="24"/>
        </w:rPr>
        <w:tab/>
      </w:r>
    </w:p>
    <w:p w14:paraId="78830B7A" w14:textId="77777777" w:rsidR="007605E6" w:rsidRPr="008F2481" w:rsidRDefault="008034DB">
      <w:pPr>
        <w:keepNext/>
        <w:tabs>
          <w:tab w:val="right" w:pos="9911"/>
        </w:tabs>
        <w:spacing w:line="240" w:lineRule="auto"/>
        <w:ind w:firstLine="709"/>
        <w:rPr>
          <w:rFonts w:ascii="Times New Roman" w:eastAsia="Times New Roman" w:hAnsi="Times New Roman" w:cs="Times New Roman"/>
        </w:rPr>
      </w:pPr>
      <w:r w:rsidRPr="008F2481">
        <w:rPr>
          <w:rFonts w:ascii="Times New Roman" w:eastAsia="Times New Roman" w:hAnsi="Times New Roman" w:cs="Times New Roman"/>
          <w:sz w:val="24"/>
          <w:szCs w:val="24"/>
        </w:rPr>
        <w:t>2. Ugdymo organizavimas 5-8, GI-GIV klasėse:</w:t>
      </w:r>
    </w:p>
    <w:p w14:paraId="565C2D72" w14:textId="77777777" w:rsidR="007605E6" w:rsidRPr="008F2481" w:rsidRDefault="008034DB">
      <w:pPr>
        <w:tabs>
          <w:tab w:val="left" w:pos="0"/>
        </w:tabs>
        <w:spacing w:line="240" w:lineRule="auto"/>
        <w:rPr>
          <w:rFonts w:ascii="Times New Roman" w:eastAsia="Times New Roman" w:hAnsi="Times New Roman" w:cs="Times New Roman"/>
        </w:rPr>
      </w:pPr>
      <w:r w:rsidRPr="008F2481">
        <w:rPr>
          <w:rFonts w:ascii="Times New Roman" w:eastAsia="Times New Roman" w:hAnsi="Times New Roman" w:cs="Times New Roman"/>
          <w:sz w:val="24"/>
          <w:szCs w:val="24"/>
        </w:rPr>
        <w:tab/>
        <w:t xml:space="preserve">2.1. Mokslo metų ir ugdymo proceso pradžia – 2020 m. rugsėjo 1 d. </w:t>
      </w:r>
    </w:p>
    <w:p w14:paraId="29485E6F" w14:textId="50C38C5F" w:rsidR="007605E6" w:rsidRPr="008F2481" w:rsidRDefault="008034DB">
      <w:pPr>
        <w:spacing w:line="240" w:lineRule="auto"/>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2.2. Ugdymo proceso trukmė 5–8, GI–GIII klasės mokiniams – 185 ugdymo dienos – 37 savaitės, GIV klasės mokiniams – 163 ugdymo dienos – 33 savaitės.</w:t>
      </w:r>
    </w:p>
    <w:p w14:paraId="585B9101" w14:textId="77777777" w:rsidR="007605E6" w:rsidRPr="008F2481" w:rsidRDefault="008034DB">
      <w:pPr>
        <w:spacing w:line="240" w:lineRule="auto"/>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2.3. Ugdymo procese skiriamos atostogos:</w:t>
      </w:r>
    </w:p>
    <w:tbl>
      <w:tblPr>
        <w:tblStyle w:val="afffffd"/>
        <w:tblW w:w="8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2"/>
        <w:gridCol w:w="4924"/>
      </w:tblGrid>
      <w:tr w:rsidR="007605E6" w:rsidRPr="008F2481" w14:paraId="540277FC" w14:textId="77777777" w:rsidTr="001661D1">
        <w:trPr>
          <w:trHeight w:val="200"/>
          <w:jc w:val="center"/>
        </w:trPr>
        <w:tc>
          <w:tcPr>
            <w:tcW w:w="3922" w:type="dxa"/>
            <w:shd w:val="clear" w:color="auto" w:fill="auto"/>
          </w:tcPr>
          <w:p w14:paraId="4BD6B48B" w14:textId="77777777" w:rsidR="007605E6" w:rsidRPr="008F2481" w:rsidRDefault="008034DB">
            <w:pPr>
              <w:spacing w:line="240" w:lineRule="auto"/>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Rudens atostogos</w:t>
            </w:r>
          </w:p>
        </w:tc>
        <w:tc>
          <w:tcPr>
            <w:tcW w:w="4924" w:type="dxa"/>
            <w:shd w:val="clear" w:color="auto" w:fill="auto"/>
          </w:tcPr>
          <w:p w14:paraId="06D928E4" w14:textId="77777777" w:rsidR="007605E6" w:rsidRPr="008F2481" w:rsidRDefault="008034DB">
            <w:pPr>
              <w:spacing w:line="240" w:lineRule="auto"/>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2020 m. spalio 26 d. – spalio 30 d.</w:t>
            </w:r>
          </w:p>
        </w:tc>
      </w:tr>
      <w:tr w:rsidR="007605E6" w:rsidRPr="008F2481" w14:paraId="5ECA1B0D" w14:textId="77777777" w:rsidTr="001661D1">
        <w:trPr>
          <w:trHeight w:val="200"/>
          <w:jc w:val="center"/>
        </w:trPr>
        <w:tc>
          <w:tcPr>
            <w:tcW w:w="3922" w:type="dxa"/>
            <w:shd w:val="clear" w:color="auto" w:fill="auto"/>
          </w:tcPr>
          <w:p w14:paraId="7DC1F17C" w14:textId="77777777" w:rsidR="007605E6" w:rsidRPr="008F2481" w:rsidRDefault="008034DB">
            <w:pPr>
              <w:spacing w:line="240" w:lineRule="auto"/>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Žiemos (Kalėdų) atostogos</w:t>
            </w:r>
          </w:p>
        </w:tc>
        <w:tc>
          <w:tcPr>
            <w:tcW w:w="4924" w:type="dxa"/>
            <w:shd w:val="clear" w:color="auto" w:fill="auto"/>
          </w:tcPr>
          <w:p w14:paraId="145A1451" w14:textId="77777777" w:rsidR="007605E6" w:rsidRPr="008F2481" w:rsidRDefault="008034DB">
            <w:pPr>
              <w:spacing w:line="240" w:lineRule="auto"/>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2020 m. gruodžio 23 d. – 2021 m. sausio 5 d.</w:t>
            </w:r>
          </w:p>
        </w:tc>
      </w:tr>
      <w:tr w:rsidR="007605E6" w:rsidRPr="008F2481" w14:paraId="1C21DA85" w14:textId="77777777" w:rsidTr="001661D1">
        <w:trPr>
          <w:trHeight w:val="200"/>
          <w:jc w:val="center"/>
        </w:trPr>
        <w:tc>
          <w:tcPr>
            <w:tcW w:w="3922" w:type="dxa"/>
            <w:shd w:val="clear" w:color="auto" w:fill="auto"/>
          </w:tcPr>
          <w:p w14:paraId="0A7CA156" w14:textId="77777777" w:rsidR="007605E6" w:rsidRPr="008F2481" w:rsidRDefault="008034DB">
            <w:pPr>
              <w:spacing w:line="240" w:lineRule="auto"/>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Žiemos atostogos</w:t>
            </w:r>
          </w:p>
        </w:tc>
        <w:tc>
          <w:tcPr>
            <w:tcW w:w="4924" w:type="dxa"/>
            <w:shd w:val="clear" w:color="auto" w:fill="auto"/>
          </w:tcPr>
          <w:p w14:paraId="6A460B06" w14:textId="77777777" w:rsidR="007605E6" w:rsidRPr="008F2481" w:rsidRDefault="008034DB">
            <w:pPr>
              <w:spacing w:line="240" w:lineRule="auto"/>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2021 m. vasario 15 d. – 2021 m. vasario 19 d.</w:t>
            </w:r>
          </w:p>
        </w:tc>
      </w:tr>
      <w:tr w:rsidR="007605E6" w:rsidRPr="008F2481" w14:paraId="2797D91D" w14:textId="77777777" w:rsidTr="001661D1">
        <w:trPr>
          <w:trHeight w:val="200"/>
          <w:jc w:val="center"/>
        </w:trPr>
        <w:tc>
          <w:tcPr>
            <w:tcW w:w="3922" w:type="dxa"/>
            <w:shd w:val="clear" w:color="auto" w:fill="auto"/>
          </w:tcPr>
          <w:p w14:paraId="59C8E506" w14:textId="77777777" w:rsidR="007605E6" w:rsidRPr="008F2481" w:rsidRDefault="008034DB">
            <w:pPr>
              <w:spacing w:line="240" w:lineRule="auto"/>
              <w:ind w:left="-108" w:firstLine="108"/>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Pavasario (Velykų) atostogos</w:t>
            </w:r>
          </w:p>
        </w:tc>
        <w:tc>
          <w:tcPr>
            <w:tcW w:w="4924" w:type="dxa"/>
            <w:shd w:val="clear" w:color="auto" w:fill="auto"/>
          </w:tcPr>
          <w:p w14:paraId="0B0706AD" w14:textId="77777777" w:rsidR="007605E6" w:rsidRPr="008F2481" w:rsidRDefault="008034DB">
            <w:pPr>
              <w:spacing w:line="240" w:lineRule="auto"/>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2021 m. balandžio 6 d. – 2021 m. balandžio 9 d.</w:t>
            </w:r>
          </w:p>
        </w:tc>
      </w:tr>
    </w:tbl>
    <w:p w14:paraId="07710534" w14:textId="77777777" w:rsidR="007605E6" w:rsidRPr="008F2481" w:rsidRDefault="007605E6">
      <w:pPr>
        <w:spacing w:after="20"/>
        <w:ind w:firstLine="720"/>
        <w:jc w:val="both"/>
        <w:rPr>
          <w:rFonts w:ascii="Times New Roman" w:eastAsia="Times New Roman" w:hAnsi="Times New Roman" w:cs="Times New Roman"/>
          <w:sz w:val="24"/>
          <w:szCs w:val="24"/>
        </w:rPr>
      </w:pPr>
    </w:p>
    <w:p w14:paraId="15E1634D" w14:textId="77777777" w:rsidR="007605E6" w:rsidRPr="008F2481" w:rsidRDefault="008034DB">
      <w:pPr>
        <w:spacing w:after="20"/>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2.3.1. Ugdymo proceso pabaiga: </w:t>
      </w:r>
    </w:p>
    <w:tbl>
      <w:tblPr>
        <w:tblStyle w:val="afffffe"/>
        <w:tblW w:w="4110" w:type="dxa"/>
        <w:jc w:val="center"/>
        <w:tblLayout w:type="fixed"/>
        <w:tblLook w:val="0000" w:firstRow="0" w:lastRow="0" w:firstColumn="0" w:lastColumn="0" w:noHBand="0" w:noVBand="0"/>
      </w:tblPr>
      <w:tblGrid>
        <w:gridCol w:w="1417"/>
        <w:gridCol w:w="2693"/>
      </w:tblGrid>
      <w:tr w:rsidR="007605E6" w:rsidRPr="008F2481" w14:paraId="095A8E61" w14:textId="77777777">
        <w:trPr>
          <w:trHeight w:val="520"/>
          <w:jc w:val="center"/>
        </w:trPr>
        <w:tc>
          <w:tcPr>
            <w:tcW w:w="1417" w:type="dxa"/>
            <w:tcBorders>
              <w:top w:val="single" w:sz="4" w:space="0" w:color="000000"/>
              <w:left w:val="single" w:sz="4" w:space="0" w:color="000000"/>
              <w:bottom w:val="single" w:sz="4" w:space="0" w:color="000000"/>
            </w:tcBorders>
            <w:shd w:val="clear" w:color="auto" w:fill="auto"/>
          </w:tcPr>
          <w:p w14:paraId="02AB386C" w14:textId="77777777" w:rsidR="007605E6" w:rsidRPr="008F2481" w:rsidRDefault="008034DB">
            <w:pPr>
              <w:tabs>
                <w:tab w:val="left" w:pos="0"/>
              </w:tabs>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Klasė</w:t>
            </w:r>
          </w:p>
        </w:tc>
        <w:tc>
          <w:tcPr>
            <w:tcW w:w="2693" w:type="dxa"/>
            <w:tcBorders>
              <w:top w:val="single" w:sz="4" w:space="0" w:color="000000"/>
              <w:left w:val="single" w:sz="4" w:space="0" w:color="000000"/>
              <w:right w:val="single" w:sz="4" w:space="0" w:color="000000"/>
            </w:tcBorders>
            <w:shd w:val="clear" w:color="auto" w:fill="auto"/>
          </w:tcPr>
          <w:p w14:paraId="7DA04A97" w14:textId="77777777" w:rsidR="007605E6" w:rsidRPr="008F2481" w:rsidRDefault="008034DB">
            <w:pPr>
              <w:tabs>
                <w:tab w:val="left" w:pos="0"/>
              </w:tabs>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Ugdymo proceso pabaiga</w:t>
            </w:r>
          </w:p>
        </w:tc>
      </w:tr>
      <w:tr w:rsidR="007605E6" w:rsidRPr="008F2481" w14:paraId="136D37D7" w14:textId="77777777">
        <w:trPr>
          <w:trHeight w:val="140"/>
          <w:jc w:val="center"/>
        </w:trPr>
        <w:tc>
          <w:tcPr>
            <w:tcW w:w="1417" w:type="dxa"/>
            <w:tcBorders>
              <w:top w:val="single" w:sz="4" w:space="0" w:color="000000"/>
              <w:left w:val="single" w:sz="4" w:space="0" w:color="000000"/>
              <w:bottom w:val="single" w:sz="4" w:space="0" w:color="000000"/>
            </w:tcBorders>
            <w:shd w:val="clear" w:color="auto" w:fill="auto"/>
          </w:tcPr>
          <w:p w14:paraId="7214CBAB" w14:textId="77777777" w:rsidR="007605E6" w:rsidRPr="008F2481" w:rsidRDefault="008034DB">
            <w:pPr>
              <w:tabs>
                <w:tab w:val="left" w:pos="0"/>
              </w:tabs>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5 - GIII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22D65450" w14:textId="77777777" w:rsidR="007605E6" w:rsidRPr="008F2481" w:rsidRDefault="008034DB">
            <w:pPr>
              <w:tabs>
                <w:tab w:val="left" w:pos="0"/>
              </w:tabs>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2021 m. birželio 23 d.</w:t>
            </w:r>
          </w:p>
        </w:tc>
      </w:tr>
      <w:tr w:rsidR="007605E6" w:rsidRPr="008F2481" w14:paraId="5F36DB37" w14:textId="77777777">
        <w:trPr>
          <w:trHeight w:val="240"/>
          <w:jc w:val="center"/>
        </w:trPr>
        <w:tc>
          <w:tcPr>
            <w:tcW w:w="1417" w:type="dxa"/>
            <w:tcBorders>
              <w:top w:val="single" w:sz="4" w:space="0" w:color="000000"/>
              <w:left w:val="single" w:sz="4" w:space="0" w:color="000000"/>
              <w:bottom w:val="single" w:sz="4" w:space="0" w:color="000000"/>
            </w:tcBorders>
            <w:shd w:val="clear" w:color="auto" w:fill="auto"/>
          </w:tcPr>
          <w:p w14:paraId="6003DE1D" w14:textId="77777777" w:rsidR="007605E6" w:rsidRPr="008F2481" w:rsidRDefault="008034DB">
            <w:pPr>
              <w:tabs>
                <w:tab w:val="left" w:pos="0"/>
              </w:tabs>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GIV</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F6CE26B" w14:textId="77777777" w:rsidR="007605E6" w:rsidRPr="008F2481" w:rsidRDefault="008034DB">
            <w:pPr>
              <w:tabs>
                <w:tab w:val="left" w:pos="0"/>
              </w:tabs>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2021 m. gegužės 24 d.</w:t>
            </w:r>
          </w:p>
        </w:tc>
      </w:tr>
    </w:tbl>
    <w:p w14:paraId="5684BD99" w14:textId="77777777" w:rsidR="007605E6" w:rsidRPr="008F2481" w:rsidRDefault="007605E6">
      <w:pPr>
        <w:tabs>
          <w:tab w:val="left" w:pos="0"/>
        </w:tabs>
        <w:rPr>
          <w:rFonts w:ascii="Times New Roman" w:eastAsia="Times New Roman" w:hAnsi="Times New Roman" w:cs="Times New Roman"/>
          <w:sz w:val="24"/>
          <w:szCs w:val="24"/>
        </w:rPr>
      </w:pPr>
    </w:p>
    <w:p w14:paraId="3D6A70A5" w14:textId="77777777" w:rsidR="007605E6" w:rsidRPr="008F2481" w:rsidRDefault="008034DB">
      <w:pPr>
        <w:tabs>
          <w:tab w:val="left" w:pos="0"/>
        </w:tabs>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t>2.3.2. Vasaros atostogos skiriamos pasibaigus ugdymo procesui:</w:t>
      </w:r>
    </w:p>
    <w:tbl>
      <w:tblPr>
        <w:tblStyle w:val="affffff"/>
        <w:tblW w:w="8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4"/>
        <w:gridCol w:w="2268"/>
        <w:gridCol w:w="2268"/>
      </w:tblGrid>
      <w:tr w:rsidR="007605E6" w:rsidRPr="008F2481" w14:paraId="0ED8110E" w14:textId="77777777">
        <w:trPr>
          <w:jc w:val="center"/>
        </w:trPr>
        <w:tc>
          <w:tcPr>
            <w:tcW w:w="3684" w:type="dxa"/>
            <w:shd w:val="clear" w:color="auto" w:fill="auto"/>
          </w:tcPr>
          <w:p w14:paraId="37705085" w14:textId="77777777" w:rsidR="007605E6" w:rsidRPr="008F2481" w:rsidRDefault="008034DB">
            <w:pPr>
              <w:tabs>
                <w:tab w:val="left" w:pos="0"/>
                <w:tab w:val="left" w:pos="720"/>
              </w:tabs>
              <w:jc w:val="center"/>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Atostogos</w:t>
            </w:r>
          </w:p>
        </w:tc>
        <w:tc>
          <w:tcPr>
            <w:tcW w:w="2268" w:type="dxa"/>
            <w:shd w:val="clear" w:color="auto" w:fill="auto"/>
          </w:tcPr>
          <w:p w14:paraId="6ACDCB57" w14:textId="77777777" w:rsidR="007605E6" w:rsidRPr="008F2481" w:rsidRDefault="008034DB">
            <w:pPr>
              <w:tabs>
                <w:tab w:val="left" w:pos="0"/>
                <w:tab w:val="left" w:pos="720"/>
              </w:tabs>
              <w:jc w:val="center"/>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Prasideda</w:t>
            </w:r>
          </w:p>
        </w:tc>
        <w:tc>
          <w:tcPr>
            <w:tcW w:w="2268" w:type="dxa"/>
            <w:shd w:val="clear" w:color="auto" w:fill="auto"/>
          </w:tcPr>
          <w:p w14:paraId="73FEBE51" w14:textId="77777777" w:rsidR="007605E6" w:rsidRPr="008F2481" w:rsidRDefault="008034DB">
            <w:pPr>
              <w:tabs>
                <w:tab w:val="left" w:pos="0"/>
                <w:tab w:val="left" w:pos="720"/>
              </w:tabs>
              <w:jc w:val="center"/>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Baigiasi</w:t>
            </w:r>
          </w:p>
        </w:tc>
      </w:tr>
      <w:tr w:rsidR="007605E6" w:rsidRPr="008F2481" w14:paraId="59667163" w14:textId="77777777">
        <w:trPr>
          <w:trHeight w:val="340"/>
          <w:jc w:val="center"/>
        </w:trPr>
        <w:tc>
          <w:tcPr>
            <w:tcW w:w="3684" w:type="dxa"/>
            <w:shd w:val="clear" w:color="auto" w:fill="auto"/>
          </w:tcPr>
          <w:p w14:paraId="121301A8" w14:textId="77777777" w:rsidR="007605E6" w:rsidRPr="008F2481" w:rsidRDefault="008034DB">
            <w:pPr>
              <w:tabs>
                <w:tab w:val="left" w:pos="0"/>
                <w:tab w:val="left" w:pos="720"/>
              </w:tabs>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Vasaros</w:t>
            </w:r>
          </w:p>
        </w:tc>
        <w:tc>
          <w:tcPr>
            <w:tcW w:w="2268" w:type="dxa"/>
            <w:shd w:val="clear" w:color="auto" w:fill="auto"/>
          </w:tcPr>
          <w:p w14:paraId="7E334D04" w14:textId="77777777" w:rsidR="007605E6" w:rsidRPr="008F2481" w:rsidRDefault="008034DB">
            <w:pPr>
              <w:tabs>
                <w:tab w:val="left" w:pos="0"/>
                <w:tab w:val="left" w:pos="720"/>
              </w:tabs>
              <w:jc w:val="center"/>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2021-06-25</w:t>
            </w:r>
          </w:p>
        </w:tc>
        <w:tc>
          <w:tcPr>
            <w:tcW w:w="2268" w:type="dxa"/>
            <w:shd w:val="clear" w:color="auto" w:fill="auto"/>
          </w:tcPr>
          <w:p w14:paraId="111E7B22" w14:textId="77777777" w:rsidR="007605E6" w:rsidRPr="008F2481" w:rsidRDefault="008034DB">
            <w:pPr>
              <w:tabs>
                <w:tab w:val="left" w:pos="0"/>
                <w:tab w:val="left" w:pos="720"/>
              </w:tabs>
              <w:jc w:val="center"/>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2021-08-31</w:t>
            </w:r>
          </w:p>
        </w:tc>
      </w:tr>
    </w:tbl>
    <w:p w14:paraId="4A18B8FB" w14:textId="77777777" w:rsidR="007605E6" w:rsidRPr="008F2481" w:rsidRDefault="008034DB">
      <w:pPr>
        <w:spacing w:after="20"/>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2.3.2.1. Atostogų pradžią nustato gimnazijos vadovas, suderinęs su gimnazijos taryba ir steigėju. </w:t>
      </w:r>
    </w:p>
    <w:p w14:paraId="317D631B" w14:textId="77777777" w:rsidR="007605E6" w:rsidRPr="008F2481" w:rsidRDefault="008034DB">
      <w:pPr>
        <w:spacing w:after="20"/>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2.3.2.2. Ugdymo procesas gali būti trumpinamas konkrečiai klasei įskaitant ne pamokų metu gimnazijoje organizuojamas veiklas, kurių turinys siejasi su Bendrųjų ugdymo programų turiniu. (https://www.smm.lt/uploads/documents/svietimas/pagrindinis/Rekomendacijos%20ugdymo%20procesui%20intensyvinti.pdf).</w:t>
      </w:r>
    </w:p>
    <w:p w14:paraId="324FC831" w14:textId="77777777" w:rsidR="007605E6" w:rsidRPr="008F2481" w:rsidRDefault="008034DB">
      <w:pPr>
        <w:spacing w:after="20"/>
        <w:ind w:firstLine="720"/>
        <w:jc w:val="both"/>
      </w:pPr>
      <w:r w:rsidRPr="008F2481">
        <w:rPr>
          <w:rFonts w:ascii="Times New Roman" w:eastAsia="Times New Roman" w:hAnsi="Times New Roman" w:cs="Times New Roman"/>
          <w:sz w:val="24"/>
          <w:szCs w:val="24"/>
        </w:rPr>
        <w:t>2.3.2.3. Vasaros atostogos GIV klasės mokiniams skiriamos pasibaigus švietimo, mokslo ir sporto ministro nustatytai brandos egzaminų sesijai. Jos trunka iki 2021 m. rugpjūčio 31 d.</w:t>
      </w:r>
    </w:p>
    <w:p w14:paraId="39BFE148" w14:textId="77777777" w:rsidR="007605E6" w:rsidRPr="008F2481" w:rsidRDefault="008034DB">
      <w:pPr>
        <w:tabs>
          <w:tab w:val="left" w:pos="0"/>
        </w:tabs>
        <w:rPr>
          <w:rFonts w:ascii="Times New Roman" w:eastAsia="Times New Roman" w:hAnsi="Times New Roman" w:cs="Times New Roman"/>
        </w:rPr>
      </w:pPr>
      <w:r w:rsidRPr="008F2481">
        <w:rPr>
          <w:rFonts w:ascii="Times New Roman" w:eastAsia="Times New Roman" w:hAnsi="Times New Roman" w:cs="Times New Roman"/>
          <w:sz w:val="24"/>
          <w:szCs w:val="24"/>
        </w:rPr>
        <w:tab/>
        <w:t>2.4. Ugdymosi procesas 5 – GIV klasėse skirstomas pusmečiais:</w:t>
      </w:r>
    </w:p>
    <w:tbl>
      <w:tblPr>
        <w:tblStyle w:val="affffff0"/>
        <w:tblW w:w="8930" w:type="dxa"/>
        <w:tblInd w:w="824" w:type="dxa"/>
        <w:tblLayout w:type="fixed"/>
        <w:tblLook w:val="0000" w:firstRow="0" w:lastRow="0" w:firstColumn="0" w:lastColumn="0" w:noHBand="0" w:noVBand="0"/>
      </w:tblPr>
      <w:tblGrid>
        <w:gridCol w:w="1978"/>
        <w:gridCol w:w="3267"/>
        <w:gridCol w:w="3685"/>
      </w:tblGrid>
      <w:tr w:rsidR="007605E6" w:rsidRPr="008F2481" w14:paraId="011BC93B" w14:textId="77777777">
        <w:tc>
          <w:tcPr>
            <w:tcW w:w="1978" w:type="dxa"/>
            <w:tcBorders>
              <w:top w:val="single" w:sz="4" w:space="0" w:color="000000"/>
              <w:left w:val="single" w:sz="4" w:space="0" w:color="000000"/>
              <w:bottom w:val="single" w:sz="4" w:space="0" w:color="000000"/>
            </w:tcBorders>
            <w:shd w:val="clear" w:color="auto" w:fill="auto"/>
          </w:tcPr>
          <w:p w14:paraId="11326D10" w14:textId="77777777" w:rsidR="007605E6" w:rsidRPr="008F2481" w:rsidRDefault="008034DB">
            <w:pPr>
              <w:jc w:val="center"/>
              <w:rPr>
                <w:rFonts w:ascii="Times New Roman" w:eastAsia="Times New Roman" w:hAnsi="Times New Roman" w:cs="Times New Roman"/>
              </w:rPr>
            </w:pPr>
            <w:r w:rsidRPr="008F2481">
              <w:rPr>
                <w:rFonts w:ascii="Times New Roman" w:eastAsia="Times New Roman" w:hAnsi="Times New Roman" w:cs="Times New Roman"/>
                <w:sz w:val="24"/>
                <w:szCs w:val="24"/>
              </w:rPr>
              <w:t>Klasės</w:t>
            </w:r>
          </w:p>
        </w:tc>
        <w:tc>
          <w:tcPr>
            <w:tcW w:w="3267" w:type="dxa"/>
            <w:tcBorders>
              <w:top w:val="single" w:sz="4" w:space="0" w:color="000000"/>
              <w:left w:val="single" w:sz="4" w:space="0" w:color="000000"/>
              <w:bottom w:val="single" w:sz="4" w:space="0" w:color="000000"/>
            </w:tcBorders>
            <w:shd w:val="clear" w:color="auto" w:fill="auto"/>
          </w:tcPr>
          <w:p w14:paraId="568EB37C" w14:textId="77777777" w:rsidR="007605E6" w:rsidRPr="008F2481" w:rsidRDefault="008034DB">
            <w:pPr>
              <w:jc w:val="center"/>
              <w:rPr>
                <w:rFonts w:ascii="Times New Roman" w:eastAsia="Times New Roman" w:hAnsi="Times New Roman" w:cs="Times New Roman"/>
              </w:rPr>
            </w:pPr>
            <w:r w:rsidRPr="008F2481">
              <w:rPr>
                <w:rFonts w:ascii="Times New Roman" w:eastAsia="Times New Roman" w:hAnsi="Times New Roman" w:cs="Times New Roman"/>
                <w:sz w:val="24"/>
                <w:szCs w:val="24"/>
              </w:rPr>
              <w:t>I pusmetis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B88907C" w14:textId="77777777" w:rsidR="007605E6" w:rsidRPr="008F2481" w:rsidRDefault="008034DB">
            <w:pPr>
              <w:jc w:val="center"/>
              <w:rPr>
                <w:rFonts w:ascii="Times New Roman" w:eastAsia="Times New Roman" w:hAnsi="Times New Roman" w:cs="Times New Roman"/>
              </w:rPr>
            </w:pPr>
            <w:r w:rsidRPr="008F2481">
              <w:rPr>
                <w:rFonts w:ascii="Times New Roman" w:eastAsia="Times New Roman" w:hAnsi="Times New Roman" w:cs="Times New Roman"/>
                <w:sz w:val="24"/>
                <w:szCs w:val="24"/>
              </w:rPr>
              <w:t>II pusmetis</w:t>
            </w:r>
          </w:p>
        </w:tc>
      </w:tr>
      <w:tr w:rsidR="007605E6" w:rsidRPr="008F2481" w14:paraId="5C15D021" w14:textId="77777777">
        <w:tc>
          <w:tcPr>
            <w:tcW w:w="1978" w:type="dxa"/>
            <w:tcBorders>
              <w:top w:val="single" w:sz="4" w:space="0" w:color="000000"/>
              <w:left w:val="single" w:sz="4" w:space="0" w:color="000000"/>
              <w:bottom w:val="single" w:sz="4" w:space="0" w:color="000000"/>
            </w:tcBorders>
            <w:shd w:val="clear" w:color="auto" w:fill="auto"/>
          </w:tcPr>
          <w:p w14:paraId="22038A4B" w14:textId="77777777" w:rsidR="007605E6" w:rsidRPr="008F2481" w:rsidRDefault="008034DB">
            <w:pPr>
              <w:jc w:val="center"/>
              <w:rPr>
                <w:rFonts w:ascii="Times New Roman" w:eastAsia="Times New Roman" w:hAnsi="Times New Roman" w:cs="Times New Roman"/>
              </w:rPr>
            </w:pPr>
            <w:r w:rsidRPr="008F2481">
              <w:rPr>
                <w:rFonts w:ascii="Times New Roman" w:eastAsia="Times New Roman" w:hAnsi="Times New Roman" w:cs="Times New Roman"/>
                <w:sz w:val="24"/>
                <w:szCs w:val="24"/>
              </w:rPr>
              <w:t>5 - GIII</w:t>
            </w:r>
          </w:p>
        </w:tc>
        <w:tc>
          <w:tcPr>
            <w:tcW w:w="3267" w:type="dxa"/>
            <w:tcBorders>
              <w:top w:val="single" w:sz="4" w:space="0" w:color="000000"/>
              <w:left w:val="single" w:sz="4" w:space="0" w:color="000000"/>
              <w:bottom w:val="single" w:sz="4" w:space="0" w:color="000000"/>
            </w:tcBorders>
            <w:shd w:val="clear" w:color="auto" w:fill="auto"/>
          </w:tcPr>
          <w:p w14:paraId="7CDD1903" w14:textId="77777777" w:rsidR="007605E6" w:rsidRPr="008F2481" w:rsidRDefault="008034DB">
            <w:pPr>
              <w:jc w:val="center"/>
              <w:rPr>
                <w:rFonts w:ascii="Times New Roman" w:eastAsia="Times New Roman" w:hAnsi="Times New Roman" w:cs="Times New Roman"/>
              </w:rPr>
            </w:pPr>
            <w:r w:rsidRPr="008F2481">
              <w:rPr>
                <w:rFonts w:ascii="Times New Roman" w:eastAsia="Times New Roman" w:hAnsi="Times New Roman" w:cs="Times New Roman"/>
              </w:rPr>
              <w:t>2020-09-01 - 2021-01-22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9159584" w14:textId="77777777" w:rsidR="007605E6" w:rsidRPr="008F2481" w:rsidRDefault="008034DB">
            <w:pPr>
              <w:jc w:val="center"/>
              <w:rPr>
                <w:rFonts w:ascii="Times New Roman" w:eastAsia="Times New Roman" w:hAnsi="Times New Roman" w:cs="Times New Roman"/>
              </w:rPr>
            </w:pPr>
            <w:r w:rsidRPr="008F2481">
              <w:rPr>
                <w:rFonts w:ascii="Times New Roman" w:eastAsia="Times New Roman" w:hAnsi="Times New Roman" w:cs="Times New Roman"/>
              </w:rPr>
              <w:t>2021-01-25 - 2021-06-23</w:t>
            </w:r>
          </w:p>
        </w:tc>
      </w:tr>
      <w:tr w:rsidR="007605E6" w:rsidRPr="008F2481" w14:paraId="722DC31B" w14:textId="77777777">
        <w:tc>
          <w:tcPr>
            <w:tcW w:w="1978" w:type="dxa"/>
            <w:tcBorders>
              <w:top w:val="single" w:sz="4" w:space="0" w:color="000000"/>
              <w:left w:val="single" w:sz="4" w:space="0" w:color="000000"/>
              <w:bottom w:val="single" w:sz="4" w:space="0" w:color="000000"/>
            </w:tcBorders>
            <w:shd w:val="clear" w:color="auto" w:fill="auto"/>
          </w:tcPr>
          <w:p w14:paraId="4BDE6066" w14:textId="77777777" w:rsidR="007605E6" w:rsidRPr="008F2481" w:rsidRDefault="008034DB">
            <w:pPr>
              <w:jc w:val="center"/>
              <w:rPr>
                <w:rFonts w:ascii="Times New Roman" w:eastAsia="Times New Roman" w:hAnsi="Times New Roman" w:cs="Times New Roman"/>
              </w:rPr>
            </w:pPr>
            <w:r w:rsidRPr="008F2481">
              <w:rPr>
                <w:rFonts w:ascii="Times New Roman" w:eastAsia="Times New Roman" w:hAnsi="Times New Roman" w:cs="Times New Roman"/>
                <w:sz w:val="24"/>
                <w:szCs w:val="24"/>
              </w:rPr>
              <w:t>GIV</w:t>
            </w:r>
          </w:p>
        </w:tc>
        <w:tc>
          <w:tcPr>
            <w:tcW w:w="3267" w:type="dxa"/>
            <w:tcBorders>
              <w:top w:val="single" w:sz="4" w:space="0" w:color="000000"/>
              <w:left w:val="single" w:sz="4" w:space="0" w:color="000000"/>
              <w:bottom w:val="single" w:sz="4" w:space="0" w:color="000000"/>
            </w:tcBorders>
            <w:shd w:val="clear" w:color="auto" w:fill="auto"/>
          </w:tcPr>
          <w:p w14:paraId="2D24FDCD" w14:textId="77777777" w:rsidR="007605E6" w:rsidRPr="008F2481" w:rsidRDefault="008034DB">
            <w:pPr>
              <w:jc w:val="center"/>
              <w:rPr>
                <w:rFonts w:ascii="Times New Roman" w:eastAsia="Times New Roman" w:hAnsi="Times New Roman" w:cs="Times New Roman"/>
              </w:rPr>
            </w:pPr>
            <w:r w:rsidRPr="008F2481">
              <w:rPr>
                <w:rFonts w:ascii="Times New Roman" w:eastAsia="Times New Roman" w:hAnsi="Times New Roman" w:cs="Times New Roman"/>
              </w:rPr>
              <w:t>2020-09-01 - 2021-01-22</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F2965A7" w14:textId="77777777" w:rsidR="007605E6" w:rsidRPr="008F2481" w:rsidRDefault="008034DB">
            <w:pPr>
              <w:jc w:val="center"/>
              <w:rPr>
                <w:rFonts w:ascii="Times New Roman" w:eastAsia="Times New Roman" w:hAnsi="Times New Roman" w:cs="Times New Roman"/>
              </w:rPr>
            </w:pPr>
            <w:r w:rsidRPr="008F2481">
              <w:rPr>
                <w:rFonts w:ascii="Times New Roman" w:eastAsia="Times New Roman" w:hAnsi="Times New Roman" w:cs="Times New Roman"/>
              </w:rPr>
              <w:t>2021-01-25 - 2021-05-24</w:t>
            </w:r>
          </w:p>
        </w:tc>
      </w:tr>
    </w:tbl>
    <w:p w14:paraId="60A2E45C" w14:textId="77777777" w:rsidR="007605E6" w:rsidRPr="008F2481" w:rsidRDefault="007605E6">
      <w:pPr>
        <w:ind w:firstLine="720"/>
        <w:jc w:val="both"/>
        <w:rPr>
          <w:rFonts w:ascii="Times New Roman" w:eastAsia="Times New Roman" w:hAnsi="Times New Roman" w:cs="Times New Roman"/>
          <w:sz w:val="24"/>
          <w:szCs w:val="24"/>
        </w:rPr>
      </w:pPr>
    </w:p>
    <w:p w14:paraId="641F7982"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2.5. Pagrindinė ugdymo proceso organizavimo forma – pamoka. Pamokos trukmė – 45 min.</w:t>
      </w:r>
    </w:p>
    <w:p w14:paraId="26855322" w14:textId="77777777" w:rsidR="007605E6" w:rsidRPr="008F2481" w:rsidRDefault="008034DB">
      <w:pPr>
        <w:tabs>
          <w:tab w:val="left" w:pos="0"/>
        </w:tabs>
        <w:rPr>
          <w:rFonts w:ascii="Times New Roman" w:eastAsia="Times New Roman" w:hAnsi="Times New Roman" w:cs="Times New Roman"/>
        </w:rPr>
      </w:pPr>
      <w:r w:rsidRPr="008F2481">
        <w:rPr>
          <w:rFonts w:ascii="Times New Roman" w:eastAsia="Times New Roman" w:hAnsi="Times New Roman" w:cs="Times New Roman"/>
          <w:sz w:val="24"/>
          <w:szCs w:val="24"/>
        </w:rPr>
        <w:lastRenderedPageBreak/>
        <w:tab/>
        <w:t>2.6. Gimnazija dirba 5 dienas per savaitę.</w:t>
      </w:r>
    </w:p>
    <w:p w14:paraId="63D31033" w14:textId="6B751B24" w:rsidR="007605E6" w:rsidRPr="008F2481" w:rsidRDefault="008034DB">
      <w:pPr>
        <w:tabs>
          <w:tab w:val="left" w:pos="-180"/>
          <w:tab w:val="left" w:pos="0"/>
        </w:tabs>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t xml:space="preserve">2.6.1. Pamokų laikas: </w:t>
      </w:r>
    </w:p>
    <w:p w14:paraId="069F1CD5" w14:textId="77777777" w:rsidR="00A91A7D" w:rsidRPr="008F2481" w:rsidRDefault="00A91A7D">
      <w:pPr>
        <w:tabs>
          <w:tab w:val="left" w:pos="-180"/>
          <w:tab w:val="left" w:pos="0"/>
        </w:tabs>
        <w:jc w:val="both"/>
        <w:rPr>
          <w:rFonts w:ascii="Times New Roman" w:eastAsia="Times New Roman" w:hAnsi="Times New Roman" w:cs="Times New Roman"/>
        </w:rPr>
      </w:pPr>
    </w:p>
    <w:tbl>
      <w:tblPr>
        <w:tblStyle w:val="affffff1"/>
        <w:tblW w:w="61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28"/>
        <w:gridCol w:w="1528"/>
        <w:gridCol w:w="1759"/>
        <w:gridCol w:w="12"/>
        <w:gridCol w:w="1507"/>
      </w:tblGrid>
      <w:tr w:rsidR="00237F00" w:rsidRPr="008F2481" w14:paraId="3898693A" w14:textId="3AC8F2A6" w:rsidTr="00237F00">
        <w:trPr>
          <w:jc w:val="center"/>
        </w:trPr>
        <w:tc>
          <w:tcPr>
            <w:tcW w:w="1328" w:type="dxa"/>
            <w:shd w:val="clear" w:color="auto" w:fill="auto"/>
          </w:tcPr>
          <w:p w14:paraId="33214DFE" w14:textId="77777777" w:rsidR="00237F00" w:rsidRPr="008F2481" w:rsidRDefault="00237F00">
            <w:pPr>
              <w:jc w:val="center"/>
              <w:rPr>
                <w:rFonts w:ascii="Times New Roman" w:eastAsia="Times New Roman" w:hAnsi="Times New Roman" w:cs="Times New Roman"/>
              </w:rPr>
            </w:pPr>
            <w:r w:rsidRPr="008F2481">
              <w:rPr>
                <w:rFonts w:ascii="Times New Roman" w:eastAsia="Times New Roman" w:hAnsi="Times New Roman" w:cs="Times New Roman"/>
                <w:sz w:val="24"/>
                <w:szCs w:val="24"/>
              </w:rPr>
              <w:t>Pamokos</w:t>
            </w:r>
          </w:p>
        </w:tc>
        <w:tc>
          <w:tcPr>
            <w:tcW w:w="1528" w:type="dxa"/>
            <w:shd w:val="clear" w:color="auto" w:fill="auto"/>
          </w:tcPr>
          <w:p w14:paraId="0F57A6C1" w14:textId="77777777" w:rsidR="00237F00" w:rsidRDefault="00237F00">
            <w:pPr>
              <w:jc w:val="center"/>
              <w:rPr>
                <w:rFonts w:ascii="Times New Roman" w:hAnsi="Times New Roman" w:cs="Times New Roman"/>
                <w:sz w:val="24"/>
                <w:szCs w:val="24"/>
              </w:rPr>
            </w:pPr>
            <w:r>
              <w:rPr>
                <w:rFonts w:ascii="Times New Roman" w:hAnsi="Times New Roman" w:cs="Times New Roman"/>
                <w:sz w:val="24"/>
                <w:szCs w:val="24"/>
              </w:rPr>
              <w:t xml:space="preserve">GIV kl., </w:t>
            </w:r>
          </w:p>
          <w:p w14:paraId="1FB9DE78" w14:textId="30A4ED37" w:rsidR="00237F00" w:rsidRPr="008F2481" w:rsidRDefault="00237F00">
            <w:pPr>
              <w:jc w:val="center"/>
              <w:rPr>
                <w:rFonts w:ascii="Times New Roman" w:eastAsia="Times New Roman" w:hAnsi="Times New Roman" w:cs="Times New Roman"/>
              </w:rPr>
            </w:pPr>
            <w:r>
              <w:rPr>
                <w:rFonts w:ascii="Times New Roman" w:hAnsi="Times New Roman" w:cs="Times New Roman"/>
                <w:sz w:val="24"/>
                <w:szCs w:val="24"/>
              </w:rPr>
              <w:t>GII kl., 8 kl.</w:t>
            </w:r>
          </w:p>
        </w:tc>
        <w:tc>
          <w:tcPr>
            <w:tcW w:w="1759" w:type="dxa"/>
          </w:tcPr>
          <w:p w14:paraId="38B001AB" w14:textId="06C8A235" w:rsidR="00237F00" w:rsidRPr="008F2481" w:rsidRDefault="00237F00">
            <w:pPr>
              <w:jc w:val="center"/>
              <w:rPr>
                <w:rFonts w:ascii="Times New Roman" w:eastAsia="Times New Roman" w:hAnsi="Times New Roman" w:cs="Times New Roman"/>
                <w:sz w:val="24"/>
                <w:szCs w:val="24"/>
              </w:rPr>
            </w:pPr>
            <w:r>
              <w:rPr>
                <w:rFonts w:ascii="Times New Roman" w:hAnsi="Times New Roman" w:cs="Times New Roman"/>
                <w:sz w:val="24"/>
                <w:szCs w:val="24"/>
              </w:rPr>
              <w:t>GIII kl., GI kl., 7 kl.</w:t>
            </w:r>
          </w:p>
        </w:tc>
        <w:tc>
          <w:tcPr>
            <w:tcW w:w="1519" w:type="dxa"/>
            <w:gridSpan w:val="2"/>
          </w:tcPr>
          <w:p w14:paraId="4A119469" w14:textId="5B5BB1A3" w:rsidR="00237F00" w:rsidRPr="008F2481" w:rsidRDefault="00237F00">
            <w:pPr>
              <w:jc w:val="center"/>
              <w:rPr>
                <w:rFonts w:ascii="Times New Roman" w:eastAsia="Times New Roman" w:hAnsi="Times New Roman" w:cs="Times New Roman"/>
                <w:sz w:val="24"/>
                <w:szCs w:val="24"/>
              </w:rPr>
            </w:pPr>
            <w:r>
              <w:rPr>
                <w:rFonts w:ascii="Times New Roman" w:hAnsi="Times New Roman" w:cs="Times New Roman"/>
                <w:sz w:val="24"/>
                <w:szCs w:val="24"/>
              </w:rPr>
              <w:t>5 kl., 6 kl.</w:t>
            </w:r>
          </w:p>
        </w:tc>
      </w:tr>
      <w:tr w:rsidR="00237F00" w:rsidRPr="008F2481" w14:paraId="60A33B7F" w14:textId="1F774C46" w:rsidTr="00237F00">
        <w:trPr>
          <w:jc w:val="center"/>
        </w:trPr>
        <w:tc>
          <w:tcPr>
            <w:tcW w:w="1328" w:type="dxa"/>
            <w:shd w:val="clear" w:color="auto" w:fill="auto"/>
          </w:tcPr>
          <w:p w14:paraId="4A09A26C" w14:textId="77777777" w:rsidR="00237F00" w:rsidRPr="008F2481" w:rsidRDefault="00237F00">
            <w:pPr>
              <w:jc w:val="center"/>
              <w:rPr>
                <w:rFonts w:ascii="Times New Roman" w:eastAsia="Times New Roman" w:hAnsi="Times New Roman" w:cs="Times New Roman"/>
              </w:rPr>
            </w:pPr>
            <w:r w:rsidRPr="008F2481">
              <w:rPr>
                <w:rFonts w:ascii="Times New Roman" w:eastAsia="Times New Roman" w:hAnsi="Times New Roman" w:cs="Times New Roman"/>
                <w:sz w:val="24"/>
                <w:szCs w:val="24"/>
              </w:rPr>
              <w:t>I</w:t>
            </w:r>
          </w:p>
        </w:tc>
        <w:tc>
          <w:tcPr>
            <w:tcW w:w="1528" w:type="dxa"/>
            <w:shd w:val="clear" w:color="auto" w:fill="auto"/>
          </w:tcPr>
          <w:p w14:paraId="6EA8E698" w14:textId="22E569EE" w:rsidR="00237F00" w:rsidRPr="008F2481" w:rsidRDefault="00237F00">
            <w:pPr>
              <w:jc w:val="center"/>
              <w:rPr>
                <w:rFonts w:ascii="Times New Roman" w:eastAsia="Times New Roman" w:hAnsi="Times New Roman" w:cs="Times New Roman"/>
              </w:rPr>
            </w:pPr>
            <w:r>
              <w:rPr>
                <w:rFonts w:ascii="Times New Roman" w:eastAsia="Times New Roman" w:hAnsi="Times New Roman" w:cs="Times New Roman"/>
              </w:rPr>
              <w:t>8.00-9.00</w:t>
            </w:r>
          </w:p>
        </w:tc>
        <w:tc>
          <w:tcPr>
            <w:tcW w:w="1759" w:type="dxa"/>
          </w:tcPr>
          <w:p w14:paraId="5C1E7A6E" w14:textId="561D845C" w:rsidR="00237F00" w:rsidRPr="008F2481" w:rsidRDefault="00237F00">
            <w:pPr>
              <w:jc w:val="center"/>
              <w:rPr>
                <w:rFonts w:ascii="Times New Roman" w:eastAsia="Times New Roman" w:hAnsi="Times New Roman" w:cs="Times New Roman"/>
              </w:rPr>
            </w:pPr>
            <w:r>
              <w:rPr>
                <w:rFonts w:ascii="Times New Roman" w:eastAsia="Times New Roman" w:hAnsi="Times New Roman" w:cs="Times New Roman"/>
              </w:rPr>
              <w:t>8.15-9.00</w:t>
            </w:r>
          </w:p>
        </w:tc>
        <w:tc>
          <w:tcPr>
            <w:tcW w:w="1519" w:type="dxa"/>
            <w:gridSpan w:val="2"/>
          </w:tcPr>
          <w:p w14:paraId="3EB5E1E3" w14:textId="422D2C2D" w:rsidR="00237F00" w:rsidRPr="008F2481" w:rsidRDefault="00237F00">
            <w:pPr>
              <w:jc w:val="center"/>
              <w:rPr>
                <w:rFonts w:ascii="Times New Roman" w:eastAsia="Times New Roman" w:hAnsi="Times New Roman" w:cs="Times New Roman"/>
              </w:rPr>
            </w:pPr>
            <w:r>
              <w:rPr>
                <w:rFonts w:ascii="Times New Roman" w:eastAsia="Times New Roman" w:hAnsi="Times New Roman" w:cs="Times New Roman"/>
              </w:rPr>
              <w:t>9.00-10.00</w:t>
            </w:r>
          </w:p>
        </w:tc>
      </w:tr>
      <w:tr w:rsidR="00237F00" w:rsidRPr="008F2481" w14:paraId="45404A71" w14:textId="62A78DBD" w:rsidTr="00237F00">
        <w:trPr>
          <w:jc w:val="center"/>
        </w:trPr>
        <w:tc>
          <w:tcPr>
            <w:tcW w:w="1328" w:type="dxa"/>
            <w:shd w:val="clear" w:color="auto" w:fill="auto"/>
          </w:tcPr>
          <w:p w14:paraId="712E4EBA" w14:textId="77777777" w:rsidR="00237F00" w:rsidRPr="008F2481" w:rsidRDefault="00237F00">
            <w:pPr>
              <w:jc w:val="center"/>
              <w:rPr>
                <w:rFonts w:ascii="Times New Roman" w:eastAsia="Times New Roman" w:hAnsi="Times New Roman" w:cs="Times New Roman"/>
              </w:rPr>
            </w:pPr>
            <w:r w:rsidRPr="008F2481">
              <w:rPr>
                <w:rFonts w:ascii="Times New Roman" w:eastAsia="Times New Roman" w:hAnsi="Times New Roman" w:cs="Times New Roman"/>
                <w:sz w:val="24"/>
                <w:szCs w:val="24"/>
              </w:rPr>
              <w:t>II</w:t>
            </w:r>
          </w:p>
        </w:tc>
        <w:tc>
          <w:tcPr>
            <w:tcW w:w="3299" w:type="dxa"/>
            <w:gridSpan w:val="3"/>
            <w:shd w:val="clear" w:color="auto" w:fill="auto"/>
          </w:tcPr>
          <w:p w14:paraId="04DF0E2C" w14:textId="77777777" w:rsidR="00237F00" w:rsidRPr="008F2481" w:rsidRDefault="00237F00">
            <w:pPr>
              <w:jc w:val="center"/>
              <w:rPr>
                <w:rFonts w:ascii="Times New Roman" w:eastAsia="Times New Roman" w:hAnsi="Times New Roman" w:cs="Times New Roman"/>
              </w:rPr>
            </w:pPr>
            <w:r>
              <w:rPr>
                <w:rFonts w:ascii="Times New Roman" w:eastAsia="Times New Roman" w:hAnsi="Times New Roman" w:cs="Times New Roman"/>
              </w:rPr>
              <w:t>9.00-10.00</w:t>
            </w:r>
          </w:p>
        </w:tc>
        <w:tc>
          <w:tcPr>
            <w:tcW w:w="1507" w:type="dxa"/>
            <w:shd w:val="clear" w:color="auto" w:fill="auto"/>
          </w:tcPr>
          <w:p w14:paraId="50F5886A" w14:textId="5A0481FA" w:rsidR="00237F00" w:rsidRPr="008F2481" w:rsidRDefault="00237F00">
            <w:pPr>
              <w:jc w:val="center"/>
              <w:rPr>
                <w:rFonts w:ascii="Times New Roman" w:eastAsia="Times New Roman" w:hAnsi="Times New Roman" w:cs="Times New Roman"/>
              </w:rPr>
            </w:pPr>
            <w:r>
              <w:rPr>
                <w:rFonts w:ascii="Times New Roman" w:eastAsia="Times New Roman" w:hAnsi="Times New Roman" w:cs="Times New Roman"/>
              </w:rPr>
              <w:t>10.00-11.00</w:t>
            </w:r>
          </w:p>
        </w:tc>
      </w:tr>
      <w:tr w:rsidR="00237F00" w:rsidRPr="008F2481" w14:paraId="30A4AD42" w14:textId="767F34E7" w:rsidTr="00237F00">
        <w:trPr>
          <w:jc w:val="center"/>
        </w:trPr>
        <w:tc>
          <w:tcPr>
            <w:tcW w:w="1328" w:type="dxa"/>
            <w:shd w:val="clear" w:color="auto" w:fill="auto"/>
          </w:tcPr>
          <w:p w14:paraId="4E74BA66" w14:textId="77777777" w:rsidR="00237F00" w:rsidRPr="008F2481" w:rsidRDefault="00237F00">
            <w:pPr>
              <w:jc w:val="center"/>
              <w:rPr>
                <w:rFonts w:ascii="Times New Roman" w:eastAsia="Times New Roman" w:hAnsi="Times New Roman" w:cs="Times New Roman"/>
              </w:rPr>
            </w:pPr>
            <w:r w:rsidRPr="008F2481">
              <w:rPr>
                <w:rFonts w:ascii="Times New Roman" w:eastAsia="Times New Roman" w:hAnsi="Times New Roman" w:cs="Times New Roman"/>
                <w:sz w:val="24"/>
                <w:szCs w:val="24"/>
              </w:rPr>
              <w:t>III</w:t>
            </w:r>
          </w:p>
        </w:tc>
        <w:tc>
          <w:tcPr>
            <w:tcW w:w="3299" w:type="dxa"/>
            <w:gridSpan w:val="3"/>
            <w:shd w:val="clear" w:color="auto" w:fill="auto"/>
          </w:tcPr>
          <w:p w14:paraId="154A781F" w14:textId="77777777" w:rsidR="00237F00" w:rsidRPr="008F2481" w:rsidRDefault="00237F00">
            <w:pPr>
              <w:jc w:val="center"/>
              <w:rPr>
                <w:rFonts w:ascii="Times New Roman" w:eastAsia="Times New Roman" w:hAnsi="Times New Roman" w:cs="Times New Roman"/>
              </w:rPr>
            </w:pPr>
            <w:r>
              <w:rPr>
                <w:rFonts w:ascii="Times New Roman" w:eastAsia="Times New Roman" w:hAnsi="Times New Roman" w:cs="Times New Roman"/>
              </w:rPr>
              <w:t>10.00-11.00</w:t>
            </w:r>
          </w:p>
        </w:tc>
        <w:tc>
          <w:tcPr>
            <w:tcW w:w="1507" w:type="dxa"/>
            <w:shd w:val="clear" w:color="auto" w:fill="auto"/>
          </w:tcPr>
          <w:p w14:paraId="091D7F6D" w14:textId="6DDC5D9B" w:rsidR="00237F00" w:rsidRPr="008F2481" w:rsidRDefault="00237F00">
            <w:pPr>
              <w:jc w:val="center"/>
              <w:rPr>
                <w:rFonts w:ascii="Times New Roman" w:eastAsia="Times New Roman" w:hAnsi="Times New Roman" w:cs="Times New Roman"/>
              </w:rPr>
            </w:pPr>
            <w:r>
              <w:rPr>
                <w:rFonts w:ascii="Times New Roman" w:eastAsia="Times New Roman" w:hAnsi="Times New Roman" w:cs="Times New Roman"/>
              </w:rPr>
              <w:t>11.00-12.00</w:t>
            </w:r>
          </w:p>
        </w:tc>
      </w:tr>
      <w:tr w:rsidR="00237F00" w:rsidRPr="008F2481" w14:paraId="4285B3B7" w14:textId="4BAE35AA" w:rsidTr="00237F00">
        <w:trPr>
          <w:jc w:val="center"/>
        </w:trPr>
        <w:tc>
          <w:tcPr>
            <w:tcW w:w="1328" w:type="dxa"/>
            <w:shd w:val="clear" w:color="auto" w:fill="auto"/>
          </w:tcPr>
          <w:p w14:paraId="38978C07" w14:textId="77777777" w:rsidR="00237F00" w:rsidRPr="008F2481" w:rsidRDefault="00237F00">
            <w:pPr>
              <w:jc w:val="center"/>
              <w:rPr>
                <w:rFonts w:ascii="Times New Roman" w:eastAsia="Times New Roman" w:hAnsi="Times New Roman" w:cs="Times New Roman"/>
              </w:rPr>
            </w:pPr>
            <w:r w:rsidRPr="008F2481">
              <w:rPr>
                <w:rFonts w:ascii="Times New Roman" w:eastAsia="Times New Roman" w:hAnsi="Times New Roman" w:cs="Times New Roman"/>
                <w:sz w:val="24"/>
                <w:szCs w:val="24"/>
              </w:rPr>
              <w:t>IV</w:t>
            </w:r>
          </w:p>
        </w:tc>
        <w:tc>
          <w:tcPr>
            <w:tcW w:w="3299" w:type="dxa"/>
            <w:gridSpan w:val="3"/>
            <w:shd w:val="clear" w:color="auto" w:fill="auto"/>
          </w:tcPr>
          <w:p w14:paraId="37E7FC98" w14:textId="77777777" w:rsidR="00237F00" w:rsidRPr="008F2481" w:rsidRDefault="00237F00">
            <w:pPr>
              <w:jc w:val="center"/>
              <w:rPr>
                <w:rFonts w:ascii="Times New Roman" w:eastAsia="Times New Roman" w:hAnsi="Times New Roman" w:cs="Times New Roman"/>
              </w:rPr>
            </w:pPr>
            <w:r>
              <w:rPr>
                <w:rFonts w:ascii="Times New Roman" w:eastAsia="Times New Roman" w:hAnsi="Times New Roman" w:cs="Times New Roman"/>
              </w:rPr>
              <w:t>11.00-12.00</w:t>
            </w:r>
          </w:p>
        </w:tc>
        <w:tc>
          <w:tcPr>
            <w:tcW w:w="1507" w:type="dxa"/>
            <w:shd w:val="clear" w:color="auto" w:fill="auto"/>
          </w:tcPr>
          <w:p w14:paraId="754D9604" w14:textId="39FFF86C" w:rsidR="00237F00" w:rsidRPr="008F2481" w:rsidRDefault="00237F00">
            <w:pPr>
              <w:jc w:val="center"/>
              <w:rPr>
                <w:rFonts w:ascii="Times New Roman" w:eastAsia="Times New Roman" w:hAnsi="Times New Roman" w:cs="Times New Roman"/>
              </w:rPr>
            </w:pPr>
            <w:r>
              <w:rPr>
                <w:rFonts w:ascii="Times New Roman" w:eastAsia="Times New Roman" w:hAnsi="Times New Roman" w:cs="Times New Roman"/>
              </w:rPr>
              <w:t>12.00-13.00</w:t>
            </w:r>
          </w:p>
        </w:tc>
      </w:tr>
      <w:tr w:rsidR="00237F00" w:rsidRPr="008F2481" w14:paraId="6DFC6DF7" w14:textId="3C8120CC" w:rsidTr="00237F00">
        <w:trPr>
          <w:jc w:val="center"/>
        </w:trPr>
        <w:tc>
          <w:tcPr>
            <w:tcW w:w="1328" w:type="dxa"/>
            <w:shd w:val="clear" w:color="auto" w:fill="auto"/>
          </w:tcPr>
          <w:p w14:paraId="1E4C587C" w14:textId="220AC0A6" w:rsidR="00237F00" w:rsidRPr="008F2481" w:rsidRDefault="00237F00">
            <w:pPr>
              <w:jc w:val="center"/>
              <w:rPr>
                <w:rFonts w:ascii="Times New Roman" w:eastAsia="Times New Roman" w:hAnsi="Times New Roman" w:cs="Times New Roman"/>
              </w:rPr>
            </w:pPr>
            <w:r>
              <w:rPr>
                <w:rFonts w:ascii="Times New Roman" w:eastAsia="Times New Roman" w:hAnsi="Times New Roman" w:cs="Times New Roman"/>
                <w:sz w:val="24"/>
                <w:szCs w:val="24"/>
              </w:rPr>
              <w:t>1</w:t>
            </w:r>
            <w:r w:rsidRPr="008F2481">
              <w:rPr>
                <w:rFonts w:ascii="Times New Roman" w:eastAsia="Times New Roman" w:hAnsi="Times New Roman" w:cs="Times New Roman"/>
                <w:sz w:val="24"/>
                <w:szCs w:val="24"/>
              </w:rPr>
              <w:t>V</w:t>
            </w:r>
          </w:p>
        </w:tc>
        <w:tc>
          <w:tcPr>
            <w:tcW w:w="3299" w:type="dxa"/>
            <w:gridSpan w:val="3"/>
            <w:shd w:val="clear" w:color="auto" w:fill="auto"/>
          </w:tcPr>
          <w:p w14:paraId="035AA7F8" w14:textId="77777777" w:rsidR="00237F00" w:rsidRPr="008F2481" w:rsidRDefault="00237F00">
            <w:pPr>
              <w:jc w:val="center"/>
              <w:rPr>
                <w:rFonts w:ascii="Times New Roman" w:eastAsia="Times New Roman" w:hAnsi="Times New Roman" w:cs="Times New Roman"/>
              </w:rPr>
            </w:pPr>
            <w:r>
              <w:rPr>
                <w:rFonts w:ascii="Times New Roman" w:eastAsia="Times New Roman" w:hAnsi="Times New Roman" w:cs="Times New Roman"/>
              </w:rPr>
              <w:t>12.00-13.00</w:t>
            </w:r>
          </w:p>
        </w:tc>
        <w:tc>
          <w:tcPr>
            <w:tcW w:w="1507" w:type="dxa"/>
            <w:shd w:val="clear" w:color="auto" w:fill="auto"/>
          </w:tcPr>
          <w:p w14:paraId="40D40A00" w14:textId="2BEA1D7A" w:rsidR="00237F00" w:rsidRPr="008F2481" w:rsidRDefault="00237F00">
            <w:pPr>
              <w:jc w:val="center"/>
              <w:rPr>
                <w:rFonts w:ascii="Times New Roman" w:eastAsia="Times New Roman" w:hAnsi="Times New Roman" w:cs="Times New Roman"/>
              </w:rPr>
            </w:pPr>
            <w:r>
              <w:rPr>
                <w:rFonts w:ascii="Times New Roman" w:eastAsia="Times New Roman" w:hAnsi="Times New Roman" w:cs="Times New Roman"/>
              </w:rPr>
              <w:t>13.00-14.00</w:t>
            </w:r>
          </w:p>
        </w:tc>
      </w:tr>
      <w:tr w:rsidR="00237F00" w:rsidRPr="008F2481" w14:paraId="529866A1" w14:textId="21907E50" w:rsidTr="00237F00">
        <w:trPr>
          <w:jc w:val="center"/>
        </w:trPr>
        <w:tc>
          <w:tcPr>
            <w:tcW w:w="1328" w:type="dxa"/>
            <w:shd w:val="clear" w:color="auto" w:fill="auto"/>
          </w:tcPr>
          <w:p w14:paraId="08137C91" w14:textId="77777777" w:rsidR="00237F00" w:rsidRPr="008F2481" w:rsidRDefault="00237F00">
            <w:pPr>
              <w:jc w:val="center"/>
              <w:rPr>
                <w:rFonts w:ascii="Times New Roman" w:eastAsia="Times New Roman" w:hAnsi="Times New Roman" w:cs="Times New Roman"/>
              </w:rPr>
            </w:pPr>
            <w:r w:rsidRPr="008F2481">
              <w:rPr>
                <w:rFonts w:ascii="Times New Roman" w:eastAsia="Times New Roman" w:hAnsi="Times New Roman" w:cs="Times New Roman"/>
                <w:sz w:val="24"/>
                <w:szCs w:val="24"/>
              </w:rPr>
              <w:t>VI</w:t>
            </w:r>
          </w:p>
        </w:tc>
        <w:tc>
          <w:tcPr>
            <w:tcW w:w="3299" w:type="dxa"/>
            <w:gridSpan w:val="3"/>
            <w:shd w:val="clear" w:color="auto" w:fill="auto"/>
          </w:tcPr>
          <w:p w14:paraId="55F0D0F7" w14:textId="77777777" w:rsidR="00237F00" w:rsidRPr="008F2481" w:rsidRDefault="00237F00">
            <w:pPr>
              <w:jc w:val="center"/>
              <w:rPr>
                <w:rFonts w:ascii="Times New Roman" w:eastAsia="Times New Roman" w:hAnsi="Times New Roman" w:cs="Times New Roman"/>
              </w:rPr>
            </w:pPr>
            <w:r>
              <w:rPr>
                <w:rFonts w:ascii="Times New Roman" w:eastAsia="Times New Roman" w:hAnsi="Times New Roman" w:cs="Times New Roman"/>
              </w:rPr>
              <w:t>13.00-14.00</w:t>
            </w:r>
          </w:p>
        </w:tc>
        <w:tc>
          <w:tcPr>
            <w:tcW w:w="1507" w:type="dxa"/>
            <w:shd w:val="clear" w:color="auto" w:fill="auto"/>
          </w:tcPr>
          <w:p w14:paraId="3F4A9483" w14:textId="4F79ADC8" w:rsidR="00237F00" w:rsidRPr="008F2481" w:rsidRDefault="00237F00">
            <w:pPr>
              <w:jc w:val="center"/>
              <w:rPr>
                <w:rFonts w:ascii="Times New Roman" w:eastAsia="Times New Roman" w:hAnsi="Times New Roman" w:cs="Times New Roman"/>
              </w:rPr>
            </w:pPr>
            <w:r>
              <w:rPr>
                <w:rFonts w:ascii="Times New Roman" w:eastAsia="Times New Roman" w:hAnsi="Times New Roman" w:cs="Times New Roman"/>
              </w:rPr>
              <w:t>14.00-15.00</w:t>
            </w:r>
          </w:p>
        </w:tc>
      </w:tr>
      <w:tr w:rsidR="00237F00" w:rsidRPr="008F2481" w14:paraId="4ED285D5" w14:textId="2B302A13" w:rsidTr="00237F00">
        <w:trPr>
          <w:jc w:val="center"/>
        </w:trPr>
        <w:tc>
          <w:tcPr>
            <w:tcW w:w="1328" w:type="dxa"/>
            <w:shd w:val="clear" w:color="auto" w:fill="auto"/>
          </w:tcPr>
          <w:p w14:paraId="3BA616B7" w14:textId="77777777" w:rsidR="00237F00" w:rsidRPr="008F2481" w:rsidRDefault="00237F00">
            <w:pPr>
              <w:jc w:val="center"/>
              <w:rPr>
                <w:rFonts w:ascii="Times New Roman" w:eastAsia="Times New Roman" w:hAnsi="Times New Roman" w:cs="Times New Roman"/>
              </w:rPr>
            </w:pPr>
            <w:r w:rsidRPr="008F2481">
              <w:rPr>
                <w:rFonts w:ascii="Times New Roman" w:eastAsia="Times New Roman" w:hAnsi="Times New Roman" w:cs="Times New Roman"/>
                <w:sz w:val="24"/>
                <w:szCs w:val="24"/>
              </w:rPr>
              <w:t>VII</w:t>
            </w:r>
          </w:p>
        </w:tc>
        <w:tc>
          <w:tcPr>
            <w:tcW w:w="3299" w:type="dxa"/>
            <w:gridSpan w:val="3"/>
            <w:shd w:val="clear" w:color="auto" w:fill="auto"/>
          </w:tcPr>
          <w:p w14:paraId="4C39CA8A" w14:textId="77777777" w:rsidR="00237F00" w:rsidRPr="008F2481" w:rsidRDefault="00237F00">
            <w:pPr>
              <w:jc w:val="center"/>
              <w:rPr>
                <w:rFonts w:ascii="Times New Roman" w:eastAsia="Times New Roman" w:hAnsi="Times New Roman" w:cs="Times New Roman"/>
              </w:rPr>
            </w:pPr>
            <w:r>
              <w:rPr>
                <w:rFonts w:ascii="Times New Roman" w:eastAsia="Times New Roman" w:hAnsi="Times New Roman" w:cs="Times New Roman"/>
              </w:rPr>
              <w:t>14.00-15.00</w:t>
            </w:r>
          </w:p>
        </w:tc>
        <w:tc>
          <w:tcPr>
            <w:tcW w:w="1507" w:type="dxa"/>
            <w:shd w:val="clear" w:color="auto" w:fill="auto"/>
          </w:tcPr>
          <w:p w14:paraId="71CAF57D" w14:textId="286DF42E" w:rsidR="00237F00" w:rsidRPr="008F2481" w:rsidRDefault="00C161B7">
            <w:pPr>
              <w:jc w:val="center"/>
              <w:rPr>
                <w:rFonts w:ascii="Times New Roman" w:eastAsia="Times New Roman" w:hAnsi="Times New Roman" w:cs="Times New Roman"/>
              </w:rPr>
            </w:pPr>
            <w:r>
              <w:rPr>
                <w:rFonts w:ascii="Times New Roman" w:eastAsia="Times New Roman" w:hAnsi="Times New Roman" w:cs="Times New Roman"/>
              </w:rPr>
              <w:t>15.00-15.45</w:t>
            </w:r>
          </w:p>
        </w:tc>
      </w:tr>
      <w:tr w:rsidR="00237F00" w:rsidRPr="008F2481" w14:paraId="3C3FF2B3" w14:textId="1238AD68" w:rsidTr="00237F00">
        <w:trPr>
          <w:jc w:val="center"/>
        </w:trPr>
        <w:tc>
          <w:tcPr>
            <w:tcW w:w="1328" w:type="dxa"/>
            <w:shd w:val="clear" w:color="auto" w:fill="auto"/>
          </w:tcPr>
          <w:p w14:paraId="7D652C3E" w14:textId="77777777" w:rsidR="00237F00" w:rsidRPr="008F2481" w:rsidRDefault="00237F00">
            <w:pPr>
              <w:jc w:val="center"/>
              <w:rPr>
                <w:rFonts w:ascii="Times New Roman" w:eastAsia="Times New Roman" w:hAnsi="Times New Roman" w:cs="Times New Roman"/>
              </w:rPr>
            </w:pPr>
            <w:r w:rsidRPr="008F2481">
              <w:rPr>
                <w:rFonts w:ascii="Times New Roman" w:eastAsia="Times New Roman" w:hAnsi="Times New Roman" w:cs="Times New Roman"/>
                <w:sz w:val="24"/>
                <w:szCs w:val="24"/>
              </w:rPr>
              <w:t>VIII</w:t>
            </w:r>
          </w:p>
        </w:tc>
        <w:tc>
          <w:tcPr>
            <w:tcW w:w="3299" w:type="dxa"/>
            <w:gridSpan w:val="3"/>
            <w:shd w:val="clear" w:color="auto" w:fill="auto"/>
          </w:tcPr>
          <w:p w14:paraId="4B4E2113" w14:textId="68FCC588" w:rsidR="00237F00" w:rsidRPr="008F2481" w:rsidRDefault="00C161B7">
            <w:pPr>
              <w:jc w:val="center"/>
              <w:rPr>
                <w:rFonts w:ascii="Times New Roman" w:eastAsia="Times New Roman" w:hAnsi="Times New Roman" w:cs="Times New Roman"/>
              </w:rPr>
            </w:pPr>
            <w:r>
              <w:rPr>
                <w:rFonts w:ascii="Times New Roman" w:eastAsia="Times New Roman" w:hAnsi="Times New Roman" w:cs="Times New Roman"/>
              </w:rPr>
              <w:t>15.00-15.45</w:t>
            </w:r>
          </w:p>
        </w:tc>
        <w:tc>
          <w:tcPr>
            <w:tcW w:w="1507" w:type="dxa"/>
            <w:shd w:val="clear" w:color="auto" w:fill="auto"/>
          </w:tcPr>
          <w:p w14:paraId="23611EF6" w14:textId="15E69E28" w:rsidR="00237F00" w:rsidRPr="008F2481" w:rsidRDefault="00237F00">
            <w:pPr>
              <w:jc w:val="center"/>
              <w:rPr>
                <w:rFonts w:ascii="Times New Roman" w:eastAsia="Times New Roman" w:hAnsi="Times New Roman" w:cs="Times New Roman"/>
              </w:rPr>
            </w:pPr>
          </w:p>
        </w:tc>
      </w:tr>
    </w:tbl>
    <w:p w14:paraId="55149F74" w14:textId="77777777" w:rsidR="00E40A56" w:rsidRDefault="008034DB" w:rsidP="00237F00">
      <w:pPr>
        <w:tabs>
          <w:tab w:val="left" w:pos="-180"/>
        </w:tabs>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r>
    </w:p>
    <w:p w14:paraId="5151EB8C" w14:textId="1994F415" w:rsidR="007605E6" w:rsidRPr="008F2481" w:rsidRDefault="00E40A56" w:rsidP="00237F00">
      <w:pPr>
        <w:tabs>
          <w:tab w:val="left" w:pos="-1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2.6.1.2. Pamokos veikla su pertrauka trunka 1 val.</w:t>
      </w:r>
      <w:r w:rsidR="008034DB" w:rsidRPr="008F2481">
        <w:rPr>
          <w:rFonts w:ascii="Times New Roman" w:eastAsia="Times New Roman" w:hAnsi="Times New Roman" w:cs="Times New Roman"/>
          <w:sz w:val="24"/>
          <w:szCs w:val="24"/>
        </w:rPr>
        <w:tab/>
      </w:r>
    </w:p>
    <w:p w14:paraId="06C30903" w14:textId="55B3F386" w:rsidR="007605E6" w:rsidRPr="008F2481" w:rsidRDefault="008034DB" w:rsidP="00A84E3C">
      <w:pPr>
        <w:spacing w:after="20"/>
        <w:ind w:firstLine="720"/>
        <w:jc w:val="both"/>
      </w:pPr>
      <w:r w:rsidRPr="008F2481">
        <w:rPr>
          <w:rFonts w:ascii="Times New Roman" w:eastAsia="Times New Roman" w:hAnsi="Times New Roman" w:cs="Times New Roman"/>
          <w:sz w:val="24"/>
          <w:szCs w:val="24"/>
        </w:rPr>
        <w:t xml:space="preserve">2.7. Gimnazijos IV klasės mokiniui, laikant pasirinktą brandos egzaminą ar įskaitą pavasario (Velykų) atostogų metu, atostogų diena, per kurią jis laiko egzaminą ar įskaitą, nukeliama į artimiausią darbo dieną po atostogų. Jeigu IV klasės mokinys laiko pasirinktą brandos egzaminą ugdymo proceso metu, jo pageidavimu suteikiama laisva diena prieš brandos egzaminą. Ši diena įskaičiuojama į ugdymo dienų skaičių.  </w:t>
      </w:r>
      <w:r w:rsidRPr="008F2481">
        <w:rPr>
          <w:rFonts w:ascii="Times New Roman" w:eastAsia="Times New Roman" w:hAnsi="Times New Roman" w:cs="Times New Roman"/>
          <w:strike/>
          <w:sz w:val="24"/>
          <w:szCs w:val="24"/>
        </w:rPr>
        <w:t xml:space="preserve"> </w:t>
      </w:r>
    </w:p>
    <w:p w14:paraId="6609AEB5" w14:textId="531A2060" w:rsidR="007605E6" w:rsidRDefault="008034DB" w:rsidP="002F1C4A">
      <w:pPr>
        <w:tabs>
          <w:tab w:val="left" w:pos="-180"/>
          <w:tab w:val="left" w:pos="0"/>
        </w:tabs>
        <w:jc w:val="both"/>
        <w:rPr>
          <w:rFonts w:ascii="Times New Roman" w:hAnsi="Times New Roman" w:cs="Times New Roman"/>
          <w:sz w:val="24"/>
          <w:szCs w:val="24"/>
        </w:rPr>
      </w:pPr>
      <w:r w:rsidRPr="008F2481">
        <w:tab/>
      </w:r>
      <w:r w:rsidR="00A84E3C" w:rsidRPr="008F2481">
        <w:rPr>
          <w:rFonts w:ascii="Times New Roman" w:eastAsia="Times New Roman" w:hAnsi="Times New Roman" w:cs="Times New Roman"/>
          <w:sz w:val="24"/>
          <w:szCs w:val="24"/>
        </w:rPr>
        <w:t>2.8</w:t>
      </w:r>
      <w:r w:rsidRPr="008F2481">
        <w:rPr>
          <w:rFonts w:ascii="Times New Roman" w:eastAsia="Times New Roman" w:hAnsi="Times New Roman" w:cs="Times New Roman"/>
          <w:sz w:val="24"/>
          <w:szCs w:val="24"/>
        </w:rPr>
        <w:t xml:space="preserve">. </w:t>
      </w:r>
      <w:bookmarkStart w:id="6" w:name="bookmark=id.3dy6vkm" w:colFirst="0" w:colLast="0"/>
      <w:bookmarkStart w:id="7" w:name="bookmark=id.1t3h5sf" w:colFirst="0" w:colLast="0"/>
      <w:bookmarkEnd w:id="6"/>
      <w:bookmarkEnd w:id="7"/>
      <w:r w:rsidR="002F1C4A" w:rsidRPr="008F2481">
        <w:rPr>
          <w:rFonts w:ascii="Times New Roman" w:eastAsia="Times New Roman" w:hAnsi="Times New Roman" w:cs="Times New Roman"/>
          <w:sz w:val="24"/>
          <w:szCs w:val="24"/>
        </w:rPr>
        <w:t>Ugdymas karantino, ekstremalios situacijos, ekstremalaus įvykio ar įvykio, keliančio pavojų mokinių sveikatai ir gyvybei, laikotarpiu ar esant aplinkybėms gimnazijoje, dėl kurių ugdymo procesas negali būti organizuojamas kasdieniu mokymo proceso organizavimo būdu</w:t>
      </w:r>
      <w:r w:rsidR="007347AD">
        <w:rPr>
          <w:rFonts w:ascii="Times New Roman" w:eastAsia="Times New Roman" w:hAnsi="Times New Roman" w:cs="Times New Roman"/>
          <w:sz w:val="24"/>
          <w:szCs w:val="24"/>
        </w:rPr>
        <w:t xml:space="preserve"> (gimnazija yra dalykų brnados egzaminų centras, vyksta remonto darbai ir kt.)</w:t>
      </w:r>
      <w:r w:rsidR="002F1C4A" w:rsidRPr="008F2481">
        <w:rPr>
          <w:rFonts w:ascii="Times New Roman" w:eastAsia="Times New Roman" w:hAnsi="Times New Roman" w:cs="Times New Roman"/>
          <w:sz w:val="24"/>
          <w:szCs w:val="24"/>
        </w:rPr>
        <w:t xml:space="preserve"> yra koreguojamas arba laikinai stabdomas, arba organizuojamas nuotoliniu mokymo proceso organizavimo būdu, atsižvelgiant į ypatingų aplinkybių ar aplinkybių mokykloje, dėl kurių ugdymo procesas negali būti organizuojamas kasdieniu mokymo proceso organizavimo būdu, pobūdį</w:t>
      </w:r>
      <w:r w:rsidR="00BB56A9">
        <w:rPr>
          <w:rFonts w:ascii="Times New Roman" w:eastAsia="Times New Roman" w:hAnsi="Times New Roman" w:cs="Times New Roman"/>
          <w:sz w:val="24"/>
          <w:szCs w:val="24"/>
        </w:rPr>
        <w:t xml:space="preserve"> </w:t>
      </w:r>
      <w:r w:rsidR="002F1C4A" w:rsidRPr="008F2481">
        <w:rPr>
          <w:rFonts w:ascii="Times New Roman" w:eastAsia="Times New Roman" w:hAnsi="Times New Roman" w:cs="Times New Roman"/>
          <w:sz w:val="24"/>
          <w:szCs w:val="24"/>
        </w:rPr>
        <w:t xml:space="preserve">ir apimtis. </w:t>
      </w:r>
      <w:r w:rsidR="00D30184" w:rsidRPr="006B1382">
        <w:rPr>
          <w:rFonts w:ascii="Times New Roman" w:hAnsi="Times New Roman" w:cs="Times New Roman"/>
          <w:sz w:val="24"/>
          <w:szCs w:val="24"/>
        </w:rPr>
        <w:t xml:space="preserve">Ugdymo organizavimo tvarka, esant ypatingoms aplinkybėms </w:t>
      </w:r>
      <w:r w:rsidR="00AA6A16">
        <w:rPr>
          <w:rFonts w:ascii="Times New Roman" w:hAnsi="Times New Roman" w:cs="Times New Roman"/>
          <w:sz w:val="24"/>
          <w:szCs w:val="24"/>
          <w:shd w:val="clear" w:color="auto" w:fill="FFFFFF"/>
        </w:rPr>
        <w:t>ar esant aplinkybėms gimnazijoje</w:t>
      </w:r>
      <w:r w:rsidR="00D30184" w:rsidRPr="006B1382">
        <w:rPr>
          <w:rFonts w:ascii="Times New Roman" w:hAnsi="Times New Roman" w:cs="Times New Roman"/>
          <w:sz w:val="24"/>
          <w:szCs w:val="24"/>
          <w:shd w:val="clear" w:color="auto" w:fill="FFFFFF"/>
        </w:rPr>
        <w:t xml:space="preserve">, dėl kurių ugdymo procesas negali būti organizuojamas kasdieniu mokymo proceso organizavimo būdu, </w:t>
      </w:r>
      <w:r w:rsidR="00D30184" w:rsidRPr="006B1382">
        <w:rPr>
          <w:rFonts w:ascii="Times New Roman" w:hAnsi="Times New Roman" w:cs="Times New Roman"/>
          <w:sz w:val="24"/>
          <w:szCs w:val="24"/>
        </w:rPr>
        <w:t xml:space="preserve">nustatoma </w:t>
      </w:r>
      <w:r w:rsidR="006B1382" w:rsidRPr="006B1382">
        <w:rPr>
          <w:rFonts w:ascii="Times New Roman" w:hAnsi="Times New Roman" w:cs="Times New Roman"/>
          <w:sz w:val="24"/>
          <w:szCs w:val="24"/>
        </w:rPr>
        <w:t>pagal priedą Nr. 26.</w:t>
      </w:r>
    </w:p>
    <w:p w14:paraId="2C58DF30" w14:textId="39F091A7" w:rsidR="00BB56A9" w:rsidRPr="00BB56A9" w:rsidRDefault="00BB56A9" w:rsidP="002F1C4A">
      <w:pPr>
        <w:tabs>
          <w:tab w:val="left" w:pos="-180"/>
          <w:tab w:val="left" w:pos="0"/>
        </w:tabs>
        <w:jc w:val="both"/>
        <w:rPr>
          <w:rFonts w:ascii="Times New Roman" w:eastAsia="Times New Roman" w:hAnsi="Times New Roman" w:cs="Times New Roman"/>
          <w:color w:val="FF0000"/>
          <w:sz w:val="24"/>
          <w:szCs w:val="24"/>
        </w:rPr>
      </w:pPr>
      <w:r>
        <w:rPr>
          <w:rFonts w:ascii="Times New Roman" w:hAnsi="Times New Roman" w:cs="Times New Roman"/>
          <w:sz w:val="24"/>
          <w:szCs w:val="24"/>
        </w:rPr>
        <w:tab/>
      </w:r>
      <w:r w:rsidRPr="00BE1A94">
        <w:rPr>
          <w:rFonts w:ascii="Times New Roman" w:hAnsi="Times New Roman" w:cs="Times New Roman"/>
          <w:color w:val="auto"/>
          <w:sz w:val="24"/>
          <w:szCs w:val="24"/>
        </w:rPr>
        <w:t>2.9. Paskelbus ekstremalią situaciją, gimnazija dalį ugdymo proceso įgyvendina nuotoliniu mokymo proceso organizavimo būdu: 5–8 klasių mokiniams iki 10 procentų ugdymo procesui skiriamo laiko per mokslo metus, o I – IV gimnazijos klasių mokiniams – iki 30 procentų.</w:t>
      </w:r>
    </w:p>
    <w:p w14:paraId="270C868F" w14:textId="77777777" w:rsidR="002F1C4A" w:rsidRPr="00BB56A9" w:rsidRDefault="002F1C4A" w:rsidP="002F1C4A">
      <w:pPr>
        <w:tabs>
          <w:tab w:val="left" w:pos="-180"/>
          <w:tab w:val="left" w:pos="0"/>
        </w:tabs>
        <w:jc w:val="both"/>
        <w:rPr>
          <w:rFonts w:ascii="Times New Roman" w:eastAsia="Times New Roman" w:hAnsi="Times New Roman" w:cs="Times New Roman"/>
          <w:b/>
          <w:color w:val="FF0000"/>
          <w:sz w:val="24"/>
          <w:szCs w:val="24"/>
        </w:rPr>
      </w:pPr>
    </w:p>
    <w:p w14:paraId="1C804D92" w14:textId="77777777" w:rsidR="007605E6" w:rsidRPr="008F2481" w:rsidRDefault="008034DB">
      <w:pPr>
        <w:keepNext/>
        <w:tabs>
          <w:tab w:val="right" w:pos="9911"/>
        </w:tabs>
        <w:spacing w:line="240" w:lineRule="auto"/>
        <w:jc w:val="center"/>
        <w:rPr>
          <w:rFonts w:ascii="Times New Roman" w:eastAsia="Times New Roman" w:hAnsi="Times New Roman" w:cs="Times New Roman"/>
          <w:b/>
          <w:sz w:val="24"/>
          <w:szCs w:val="24"/>
        </w:rPr>
      </w:pPr>
      <w:r w:rsidRPr="008F2481">
        <w:rPr>
          <w:rFonts w:ascii="Times New Roman" w:eastAsia="Times New Roman" w:hAnsi="Times New Roman" w:cs="Times New Roman"/>
          <w:b/>
          <w:sz w:val="24"/>
          <w:szCs w:val="24"/>
        </w:rPr>
        <w:t>GIMNAZIJOS UGDYMO PLANAS. RENGIMAS IR ĮGYVENDINIMAS</w:t>
      </w:r>
      <w:r w:rsidR="00903B87" w:rsidRPr="008F2481">
        <w:rPr>
          <w:rFonts w:ascii="Times New Roman" w:eastAsia="Times New Roman" w:hAnsi="Times New Roman" w:cs="Times New Roman"/>
          <w:b/>
          <w:sz w:val="24"/>
          <w:szCs w:val="24"/>
        </w:rPr>
        <w:t>.</w:t>
      </w:r>
      <w:r w:rsidRPr="008F2481">
        <w:rPr>
          <w:rFonts w:ascii="Times New Roman" w:eastAsia="Times New Roman" w:hAnsi="Times New Roman" w:cs="Times New Roman"/>
          <w:b/>
          <w:sz w:val="24"/>
          <w:szCs w:val="24"/>
        </w:rPr>
        <w:t xml:space="preserve"> </w:t>
      </w:r>
    </w:p>
    <w:p w14:paraId="012C8F2B" w14:textId="77777777" w:rsidR="007605E6" w:rsidRPr="008F2481" w:rsidRDefault="007605E6">
      <w:pPr>
        <w:keepNext/>
        <w:tabs>
          <w:tab w:val="right" w:pos="9911"/>
        </w:tabs>
        <w:spacing w:line="240" w:lineRule="auto"/>
        <w:jc w:val="center"/>
        <w:rPr>
          <w:rFonts w:ascii="Times New Roman" w:eastAsia="Times New Roman" w:hAnsi="Times New Roman" w:cs="Times New Roman"/>
          <w:b/>
        </w:rPr>
      </w:pPr>
    </w:p>
    <w:p w14:paraId="257D0FC8" w14:textId="666DF6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3. Gimnazijos ugdymo planą rengia gimnazijos vadovo 2020 m. balandž</w:t>
      </w:r>
      <w:r w:rsidRPr="008F2481">
        <w:rPr>
          <w:rFonts w:ascii="Times New Roman" w:eastAsia="Times New Roman" w:hAnsi="Times New Roman" w:cs="Times New Roman"/>
          <w:color w:val="auto"/>
          <w:sz w:val="24"/>
          <w:szCs w:val="24"/>
        </w:rPr>
        <w:t>io 27 d. įsakymu Nr. V-136 sudar</w:t>
      </w:r>
      <w:r w:rsidR="000E66A9" w:rsidRPr="008F2481">
        <w:rPr>
          <w:rFonts w:ascii="Times New Roman" w:eastAsia="Times New Roman" w:hAnsi="Times New Roman" w:cs="Times New Roman"/>
          <w:color w:val="auto"/>
          <w:sz w:val="24"/>
          <w:szCs w:val="24"/>
        </w:rPr>
        <w:t>yta</w:t>
      </w:r>
      <w:r w:rsidRPr="008F2481">
        <w:rPr>
          <w:rFonts w:ascii="Times New Roman" w:eastAsia="Times New Roman" w:hAnsi="Times New Roman" w:cs="Times New Roman"/>
          <w:color w:val="auto"/>
          <w:sz w:val="24"/>
          <w:szCs w:val="24"/>
        </w:rPr>
        <w:t xml:space="preserve"> darbo grupė gimnazijos ugdymo plano projektui parengti. </w:t>
      </w:r>
      <w:bookmarkStart w:id="8" w:name="_Hlk48298720"/>
      <w:r w:rsidRPr="008F2481">
        <w:rPr>
          <w:rFonts w:ascii="Times New Roman" w:eastAsia="Times New Roman" w:hAnsi="Times New Roman" w:cs="Times New Roman"/>
          <w:color w:val="auto"/>
          <w:sz w:val="24"/>
          <w:szCs w:val="24"/>
        </w:rPr>
        <w:t>Grupės dar</w:t>
      </w:r>
      <w:r w:rsidR="00A84E3C" w:rsidRPr="008F2481">
        <w:rPr>
          <w:rFonts w:ascii="Times New Roman" w:eastAsia="Times New Roman" w:hAnsi="Times New Roman" w:cs="Times New Roman"/>
          <w:color w:val="auto"/>
          <w:sz w:val="24"/>
          <w:szCs w:val="24"/>
        </w:rPr>
        <w:t>bą koordinuoja gimnazijos direktoriaus pavaduotojas ugdymui</w:t>
      </w:r>
      <w:r w:rsidRPr="008F2481">
        <w:rPr>
          <w:rFonts w:ascii="Times New Roman" w:eastAsia="Times New Roman" w:hAnsi="Times New Roman" w:cs="Times New Roman"/>
          <w:color w:val="auto"/>
          <w:sz w:val="24"/>
          <w:szCs w:val="24"/>
        </w:rPr>
        <w:t xml:space="preserve">. </w:t>
      </w:r>
    </w:p>
    <w:bookmarkEnd w:id="8"/>
    <w:p w14:paraId="49D3371C"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4. Darbo grupė susitaria dėl gimnazijos ugdymo plano turinio, struktūros ir formos. </w:t>
      </w:r>
    </w:p>
    <w:p w14:paraId="46F60F24"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 Darbo grupė remiasi:</w:t>
      </w:r>
    </w:p>
    <w:p w14:paraId="68AFB1B1"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5.1. švietimo stebėsenos, mokinių pasiekimų ir pažangos vertinimo ugdymo procese duomenimis ir informacija, nacionalinių ir tarptautinių mokinių pasiekimų tyrimų rezultatais, gimnazijos veiklos įsivertinimo ir išorinio vertinimo duomenimis;</w:t>
      </w:r>
    </w:p>
    <w:p w14:paraId="3740B66F" w14:textId="369F280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6. Priimti sprendimai dėl:</w:t>
      </w:r>
    </w:p>
    <w:p w14:paraId="48A37FB7"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lastRenderedPageBreak/>
        <w:t>6.1. ugdymo turinio įgyvendinimo integruojant į jį prevencines ir integruojamąsias programas:</w:t>
      </w:r>
    </w:p>
    <w:p w14:paraId="43675C95"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6.1.1. Sveikatos ir lytiškumo ugdymo bei rengimo šeimai programa;</w:t>
      </w:r>
    </w:p>
    <w:p w14:paraId="6F579672"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6.1.2. Ugdymo karjerai programa;</w:t>
      </w:r>
    </w:p>
    <w:p w14:paraId="0E3376D9"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6.1.3. Gimnazijos parengta socialines ir emocines kompetencijas ugdanti prevencinė programa </w:t>
      </w:r>
      <w:r w:rsidR="00903B87" w:rsidRPr="008F2481">
        <w:rPr>
          <w:rFonts w:ascii="Times New Roman" w:eastAsia="Times New Roman" w:hAnsi="Times New Roman" w:cs="Times New Roman"/>
          <w:sz w:val="24"/>
          <w:szCs w:val="24"/>
        </w:rPr>
        <w:t>„</w:t>
      </w:r>
      <w:r w:rsidRPr="008F2481">
        <w:rPr>
          <w:rFonts w:ascii="Times New Roman" w:eastAsia="Times New Roman" w:hAnsi="Times New Roman" w:cs="Times New Roman"/>
          <w:sz w:val="24"/>
          <w:szCs w:val="24"/>
        </w:rPr>
        <w:t xml:space="preserve">Tu ne vienas”, apimanti smurto, alkoholio, tabako ir kitų psichiką veikiančių medžiagų vartojimo prevenciją, sveikos gyvensenos skatinimą; </w:t>
      </w:r>
    </w:p>
    <w:p w14:paraId="676317CE"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6.1.4. Etninė kultūra;</w:t>
      </w:r>
    </w:p>
    <w:p w14:paraId="5F9523C8"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6.1.5. Istorijos, lietuvių kalbos ir pilietiškumo ugdymo pagrindai integruojami GI klasėse;</w:t>
      </w:r>
    </w:p>
    <w:p w14:paraId="778AA9B6"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6.1.6. Žmogaus saugos bendroji programa;</w:t>
      </w:r>
    </w:p>
    <w:p w14:paraId="1D9DA733"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6.1.7. Bendrųjų kompetencijų ugdymas integruojamas į visų dalykų ugdymo turinį. Jis turi atsispindėti tiek pamokinėje, tiek nepamokinėje veikloje.</w:t>
      </w:r>
    </w:p>
    <w:p w14:paraId="44242193"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7. Ugdymo turinys gimnazijoje planuojamas remiantis Ugdymo plane nurodytu dalyko programai skiriamų valandų (pamokų) skaičiumi per savaitę, atsižvelgiant į gimnazijos bendruomenės poreikius, turimus išteklius.</w:t>
      </w:r>
    </w:p>
    <w:p w14:paraId="3928DA45" w14:textId="3AF5A0CC" w:rsidR="007605E6" w:rsidRPr="008F2481" w:rsidRDefault="008034DB">
      <w:pPr>
        <w:tabs>
          <w:tab w:val="left" w:pos="720"/>
        </w:tabs>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t xml:space="preserve">8. Ilgalaikiai dalykų planai, pasirenkamųjų dalykų (priedas Nr. 1), modulių programos 5-8 ir I, II gimnazijos klasėms (priedas Nr. 2), vidurinio ugdymo dalykų ilgalaikiai planai – </w:t>
      </w:r>
      <w:r w:rsidR="00903B87" w:rsidRPr="008F2481">
        <w:rPr>
          <w:rFonts w:ascii="Times New Roman" w:eastAsia="Times New Roman" w:hAnsi="Times New Roman" w:cs="Times New Roman"/>
          <w:sz w:val="24"/>
          <w:szCs w:val="24"/>
        </w:rPr>
        <w:t xml:space="preserve">rengiami </w:t>
      </w:r>
      <w:r w:rsidRPr="008F2481">
        <w:rPr>
          <w:rFonts w:ascii="Times New Roman" w:eastAsia="Times New Roman" w:hAnsi="Times New Roman" w:cs="Times New Roman"/>
          <w:sz w:val="24"/>
          <w:szCs w:val="24"/>
        </w:rPr>
        <w:t>vieneriems mokslo metams, individualizuot</w:t>
      </w:r>
      <w:r w:rsidR="00903B87" w:rsidRPr="008F2481">
        <w:rPr>
          <w:rFonts w:ascii="Times New Roman" w:eastAsia="Times New Roman" w:hAnsi="Times New Roman" w:cs="Times New Roman"/>
          <w:sz w:val="24"/>
          <w:szCs w:val="24"/>
        </w:rPr>
        <w:t>o</w:t>
      </w:r>
      <w:r w:rsidRPr="008F2481">
        <w:rPr>
          <w:rFonts w:ascii="Times New Roman" w:eastAsia="Times New Roman" w:hAnsi="Times New Roman" w:cs="Times New Roman"/>
          <w:sz w:val="24"/>
          <w:szCs w:val="24"/>
        </w:rPr>
        <w:t>s (priedas Nr. 21) ir pritaikyt</w:t>
      </w:r>
      <w:r w:rsidR="00903B87" w:rsidRPr="008F2481">
        <w:rPr>
          <w:rFonts w:ascii="Times New Roman" w:eastAsia="Times New Roman" w:hAnsi="Times New Roman" w:cs="Times New Roman"/>
          <w:sz w:val="24"/>
          <w:szCs w:val="24"/>
        </w:rPr>
        <w:t>o</w:t>
      </w:r>
      <w:r w:rsidRPr="008F2481">
        <w:rPr>
          <w:rFonts w:ascii="Times New Roman" w:eastAsia="Times New Roman" w:hAnsi="Times New Roman" w:cs="Times New Roman"/>
          <w:sz w:val="24"/>
          <w:szCs w:val="24"/>
        </w:rPr>
        <w:t xml:space="preserve">s </w:t>
      </w:r>
      <w:r w:rsidR="00903B87" w:rsidRPr="008F2481">
        <w:rPr>
          <w:rFonts w:ascii="Times New Roman" w:eastAsia="Times New Roman" w:hAnsi="Times New Roman" w:cs="Times New Roman"/>
          <w:sz w:val="24"/>
          <w:szCs w:val="24"/>
        </w:rPr>
        <w:t xml:space="preserve">programos </w:t>
      </w:r>
      <w:r w:rsidRPr="008F2481">
        <w:rPr>
          <w:rFonts w:ascii="Times New Roman" w:eastAsia="Times New Roman" w:hAnsi="Times New Roman" w:cs="Times New Roman"/>
          <w:sz w:val="24"/>
          <w:szCs w:val="24"/>
        </w:rPr>
        <w:t>(priedas Nr. 22, 23) – pusmeči</w:t>
      </w:r>
      <w:r w:rsidR="00903B87" w:rsidRPr="008F2481">
        <w:rPr>
          <w:rFonts w:ascii="Times New Roman" w:eastAsia="Times New Roman" w:hAnsi="Times New Roman" w:cs="Times New Roman"/>
          <w:sz w:val="24"/>
          <w:szCs w:val="24"/>
        </w:rPr>
        <w:t>ui</w:t>
      </w:r>
      <w:r w:rsidRPr="008F2481">
        <w:rPr>
          <w:rFonts w:ascii="Times New Roman" w:eastAsia="Times New Roman" w:hAnsi="Times New Roman" w:cs="Times New Roman"/>
          <w:sz w:val="24"/>
          <w:szCs w:val="24"/>
        </w:rPr>
        <w:t>.</w:t>
      </w:r>
    </w:p>
    <w:p w14:paraId="6F4A690C"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9. Ugdymo turinys planuojamas pagal nustatytą formą, rengiant ilgalaikį dalyko planą (Metodinės tarybos 2018-06-20 posėdžio protokolo Nr. 4 nutarimu):</w:t>
      </w:r>
    </w:p>
    <w:p w14:paraId="14ACE55A" w14:textId="6ECAEFD3" w:rsidR="007605E6" w:rsidRPr="008F2481" w:rsidRDefault="008034DB">
      <w:pPr>
        <w:ind w:firstLine="720"/>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4"/>
          <w:szCs w:val="24"/>
        </w:rPr>
        <w:t xml:space="preserve">9.1. </w:t>
      </w:r>
      <w:r w:rsidRPr="008F2481">
        <w:rPr>
          <w:rFonts w:ascii="Times New Roman" w:eastAsia="Times New Roman" w:hAnsi="Times New Roman" w:cs="Times New Roman"/>
          <w:color w:val="auto"/>
          <w:sz w:val="24"/>
          <w:szCs w:val="24"/>
        </w:rPr>
        <w:t>ilgalaikiai planai ir programos aprobuojami metodinėse grupėse iki rugpjūčio 31 d., su kuruojančiu vadovu suderinami iki rugsėjo 4 d., individualizuotos ir pritaikytos programos – I pusmečiui iki rugsėjo 11 d., II pusmečiui – iki sausio 22 d.;</w:t>
      </w:r>
    </w:p>
    <w:p w14:paraId="47E76810" w14:textId="598F4DF2" w:rsidR="007605E6" w:rsidRPr="008F2481" w:rsidRDefault="008034DB">
      <w:pPr>
        <w:ind w:firstLine="720"/>
        <w:jc w:val="both"/>
        <w:rPr>
          <w:rFonts w:ascii="Times New Roman" w:eastAsia="Times New Roman" w:hAnsi="Times New Roman" w:cs="Times New Roman"/>
          <w:sz w:val="24"/>
          <w:szCs w:val="24"/>
        </w:rPr>
      </w:pPr>
      <w:bookmarkStart w:id="9" w:name="_Hlk48302188"/>
      <w:r w:rsidRPr="008F2481">
        <w:rPr>
          <w:rFonts w:ascii="Times New Roman" w:eastAsia="Times New Roman" w:hAnsi="Times New Roman" w:cs="Times New Roman"/>
          <w:sz w:val="24"/>
          <w:szCs w:val="24"/>
        </w:rPr>
        <w:t>9.2. mokytojai, dirbantys pirmus trejus metus rengia trumpalaikius (detaliuosius arba/ir dienos) planus</w:t>
      </w:r>
      <w:bookmarkEnd w:id="9"/>
      <w:r w:rsidRPr="008F2481">
        <w:rPr>
          <w:rFonts w:ascii="Times New Roman" w:eastAsia="Times New Roman" w:hAnsi="Times New Roman" w:cs="Times New Roman"/>
          <w:sz w:val="24"/>
          <w:szCs w:val="24"/>
        </w:rPr>
        <w:t>;</w:t>
      </w:r>
    </w:p>
    <w:p w14:paraId="13901AC3" w14:textId="621B39BD"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9.3. </w:t>
      </w:r>
      <w:r w:rsidR="00163AA4" w:rsidRPr="008F2481">
        <w:rPr>
          <w:rFonts w:ascii="Times New Roman" w:eastAsia="Times New Roman" w:hAnsi="Times New Roman" w:cs="Times New Roman"/>
          <w:sz w:val="24"/>
          <w:szCs w:val="24"/>
        </w:rPr>
        <w:t xml:space="preserve">kiekvienas </w:t>
      </w:r>
      <w:r w:rsidRPr="008F2481">
        <w:rPr>
          <w:rFonts w:ascii="Times New Roman" w:eastAsia="Times New Roman" w:hAnsi="Times New Roman" w:cs="Times New Roman"/>
          <w:sz w:val="24"/>
          <w:szCs w:val="24"/>
        </w:rPr>
        <w:t>mokytojas, rengdamasis atskirai pamokai, remiasi Geros</w:t>
      </w:r>
      <w:r w:rsidR="00BE1A94">
        <w:rPr>
          <w:rFonts w:ascii="Times New Roman" w:eastAsia="Times New Roman" w:hAnsi="Times New Roman" w:cs="Times New Roman"/>
          <w:sz w:val="24"/>
          <w:szCs w:val="24"/>
        </w:rPr>
        <w:t xml:space="preserve"> pamokos modeliu (Ugdomosios veiklos stebėsenos tvarkos aprašas, patvirtintas direktoriaus 2019 m. vasario 27 įsakymu Nr. V-93</w:t>
      </w:r>
      <w:bookmarkStart w:id="10" w:name="_GoBack"/>
      <w:bookmarkEnd w:id="10"/>
      <w:r w:rsidRPr="008F2481">
        <w:rPr>
          <w:rFonts w:ascii="Times New Roman" w:eastAsia="Times New Roman" w:hAnsi="Times New Roman" w:cs="Times New Roman"/>
          <w:sz w:val="24"/>
          <w:szCs w:val="24"/>
        </w:rPr>
        <w:t>)</w:t>
      </w:r>
      <w:r w:rsidR="00F15D83" w:rsidRPr="008F2481">
        <w:rPr>
          <w:rFonts w:ascii="Times New Roman" w:eastAsia="Times New Roman" w:hAnsi="Times New Roman" w:cs="Times New Roman"/>
          <w:sz w:val="24"/>
          <w:szCs w:val="24"/>
        </w:rPr>
        <w:t>;</w:t>
      </w:r>
    </w:p>
    <w:p w14:paraId="1A5F625D" w14:textId="77777777" w:rsidR="007605E6"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9.4. ilgalaikiai planai koreguojami ir tikslinami atsižvelgiant į mokinių pasiekimus ir pažangą, susiklosčiusias aplinkybes; mokytojas gali keisti temai</w:t>
      </w:r>
      <w:r w:rsidRPr="008F2481">
        <w:rPr>
          <w:rFonts w:ascii="Times New Roman" w:eastAsia="Times New Roman" w:hAnsi="Times New Roman" w:cs="Times New Roman"/>
          <w:color w:val="FF00FF"/>
          <w:sz w:val="24"/>
          <w:szCs w:val="24"/>
        </w:rPr>
        <w:t xml:space="preserve"> </w:t>
      </w:r>
      <w:r w:rsidRPr="008F2481">
        <w:rPr>
          <w:rFonts w:ascii="Times New Roman" w:eastAsia="Times New Roman" w:hAnsi="Times New Roman" w:cs="Times New Roman"/>
          <w:sz w:val="24"/>
          <w:szCs w:val="24"/>
        </w:rPr>
        <w:t>numatytą valandų skaičių;</w:t>
      </w:r>
    </w:p>
    <w:p w14:paraId="4E2F5A4B" w14:textId="1D296F12" w:rsidR="007347AD" w:rsidRPr="007347AD" w:rsidRDefault="007347AD">
      <w:pPr>
        <w:ind w:firstLine="720"/>
        <w:jc w:val="both"/>
        <w:rPr>
          <w:rFonts w:ascii="Times New Roman" w:eastAsia="Times New Roman" w:hAnsi="Times New Roman" w:cs="Times New Roman"/>
          <w:sz w:val="24"/>
          <w:szCs w:val="24"/>
        </w:rPr>
      </w:pPr>
      <w:r w:rsidRPr="007347AD">
        <w:rPr>
          <w:rFonts w:ascii="Times New Roman" w:eastAsia="Times New Roman" w:hAnsi="Times New Roman" w:cs="Times New Roman"/>
          <w:sz w:val="24"/>
          <w:szCs w:val="24"/>
        </w:rPr>
        <w:t xml:space="preserve">9.4.1. </w:t>
      </w:r>
      <w:r w:rsidRPr="007347AD">
        <w:rPr>
          <w:rFonts w:ascii="Times New Roman" w:hAnsi="Times New Roman" w:cs="Times New Roman"/>
          <w:sz w:val="24"/>
          <w:szCs w:val="24"/>
        </w:rPr>
        <w:t>ilgalaikiuose planuose dalykų mokytojai numato pamokas mokinių lū</w:t>
      </w:r>
      <w:r>
        <w:rPr>
          <w:rFonts w:ascii="Times New Roman" w:hAnsi="Times New Roman" w:cs="Times New Roman"/>
          <w:sz w:val="24"/>
          <w:szCs w:val="24"/>
        </w:rPr>
        <w:t>kesčių išsikėlimui ir aptarimui;</w:t>
      </w:r>
    </w:p>
    <w:p w14:paraId="584D541D"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9.5. ilgalaikiai planai (elektroninėse laikmenose) laikomi gimnazijoje ir prireikus pateikiami gimnazijos vadovams ar gimnaziją vizituojantiems specialistams;</w:t>
      </w:r>
    </w:p>
    <w:p w14:paraId="29A0BD92"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9.6. dalykų modulių ir pasirenkamųjų dalykų (jei nėra patvirtintų Lietuvos Respublikos švietimo, mokslo ir sporto ministro) programos rengiamos laikantis gimnazijoje nustatytos formos vieneriems metams;</w:t>
      </w:r>
    </w:p>
    <w:p w14:paraId="16954622"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9.7. dalykų modulių (mokinių skaičius grupėse: 10 mokinių - 5-GII kl., 5 mokiniai -  GIII-GIV kl.) ir pasirenkamųjų dalykų programos teikiamos tvirtinti gimnazijos direktoriui iki rugpjūčio 31 d.</w:t>
      </w:r>
      <w:r w:rsidR="00F15D83" w:rsidRPr="008F2481">
        <w:rPr>
          <w:rFonts w:ascii="Times New Roman" w:eastAsia="Times New Roman" w:hAnsi="Times New Roman" w:cs="Times New Roman"/>
          <w:sz w:val="24"/>
          <w:szCs w:val="24"/>
        </w:rPr>
        <w:t>;</w:t>
      </w:r>
    </w:p>
    <w:p w14:paraId="77B053C0" w14:textId="1377571B" w:rsidR="007605E6" w:rsidRPr="008F2481" w:rsidRDefault="008034DB">
      <w:pPr>
        <w:ind w:firstLine="720"/>
        <w:jc w:val="both"/>
        <w:rPr>
          <w:rFonts w:ascii="Times New Roman" w:eastAsia="Times New Roman" w:hAnsi="Times New Roman" w:cs="Times New Roman"/>
          <w:sz w:val="24"/>
          <w:szCs w:val="24"/>
        </w:rPr>
      </w:pPr>
      <w:bookmarkStart w:id="11" w:name="_Hlk48302298"/>
      <w:r w:rsidRPr="008F2481">
        <w:rPr>
          <w:rFonts w:ascii="Times New Roman" w:eastAsia="Times New Roman" w:hAnsi="Times New Roman" w:cs="Times New Roman"/>
          <w:sz w:val="24"/>
          <w:szCs w:val="24"/>
        </w:rPr>
        <w:t xml:space="preserve">9.8. </w:t>
      </w:r>
      <w:r w:rsidR="00F15D83" w:rsidRPr="008F2481">
        <w:rPr>
          <w:rFonts w:ascii="Times New Roman" w:eastAsia="Times New Roman" w:hAnsi="Times New Roman" w:cs="Times New Roman"/>
          <w:sz w:val="24"/>
          <w:szCs w:val="24"/>
        </w:rPr>
        <w:t>k</w:t>
      </w:r>
      <w:r w:rsidRPr="008F2481">
        <w:rPr>
          <w:rFonts w:ascii="Times New Roman" w:eastAsia="Times New Roman" w:hAnsi="Times New Roman" w:cs="Times New Roman"/>
          <w:sz w:val="24"/>
          <w:szCs w:val="24"/>
        </w:rPr>
        <w:t xml:space="preserve">lasės vadovo veiklos planai rengiami pagal formą (priedas Nr. 4) ir teikiami </w:t>
      </w:r>
      <w:r w:rsidR="00713CA5" w:rsidRPr="008F2481">
        <w:rPr>
          <w:rFonts w:ascii="Times New Roman" w:eastAsia="Times New Roman" w:hAnsi="Times New Roman" w:cs="Times New Roman"/>
          <w:sz w:val="24"/>
          <w:szCs w:val="24"/>
        </w:rPr>
        <w:t>derinti</w:t>
      </w:r>
      <w:r w:rsidRPr="008F2481">
        <w:rPr>
          <w:rFonts w:ascii="Times New Roman" w:eastAsia="Times New Roman" w:hAnsi="Times New Roman" w:cs="Times New Roman"/>
          <w:sz w:val="24"/>
          <w:szCs w:val="24"/>
        </w:rPr>
        <w:t xml:space="preserve"> gimnazijos direktoriaus pavaduotojui ugdymui </w:t>
      </w:r>
      <w:bookmarkEnd w:id="11"/>
      <w:r w:rsidRPr="008F2481">
        <w:rPr>
          <w:rFonts w:ascii="Times New Roman" w:eastAsia="Times New Roman" w:hAnsi="Times New Roman" w:cs="Times New Roman"/>
          <w:color w:val="auto"/>
          <w:sz w:val="24"/>
          <w:szCs w:val="24"/>
        </w:rPr>
        <w:t xml:space="preserve">iki rugsėjo </w:t>
      </w:r>
      <w:r w:rsidR="00DB6EE7">
        <w:rPr>
          <w:rFonts w:ascii="Times New Roman" w:eastAsia="Times New Roman" w:hAnsi="Times New Roman" w:cs="Times New Roman"/>
          <w:color w:val="auto"/>
          <w:sz w:val="24"/>
          <w:szCs w:val="24"/>
        </w:rPr>
        <w:t>11</w:t>
      </w:r>
      <w:r w:rsidRPr="008F2481">
        <w:rPr>
          <w:rFonts w:ascii="Times New Roman" w:eastAsia="Times New Roman" w:hAnsi="Times New Roman" w:cs="Times New Roman"/>
          <w:color w:val="auto"/>
          <w:sz w:val="24"/>
          <w:szCs w:val="24"/>
        </w:rPr>
        <w:t xml:space="preserve"> d. </w:t>
      </w:r>
    </w:p>
    <w:p w14:paraId="4289DEF1"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10. Neformaliojo vaikų švietimo (toliau-NVŠ) programos rengiamos pagal formą (priedas Nr. 3) ir teikiamos tvirtinti gimnazijos direktoriui iki rugpjūčio 31 d. NVŠ programų, modulių ir pasirenkamųjų dalykų pasiūla talpinama gimnazijos elektroninėje svetainėje nuo birželio 1 d.</w:t>
      </w:r>
      <w:r w:rsidR="00C45A31" w:rsidRPr="008F2481">
        <w:rPr>
          <w:rFonts w:ascii="Times New Roman" w:eastAsia="Times New Roman" w:hAnsi="Times New Roman" w:cs="Times New Roman"/>
          <w:sz w:val="24"/>
          <w:szCs w:val="24"/>
        </w:rPr>
        <w:t>.</w:t>
      </w:r>
    </w:p>
    <w:p w14:paraId="3E3A967F"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lastRenderedPageBreak/>
        <w:t>10.1. NVŠ mokinių grupės komplektuojamos iš tos pačios klasės, paralelių klasių ar gretimų klasių mokinių arba mokinių, turinčių bendrus interesus. NVŠ grupės formuojamos, jei neformaliojo vaikų švietimo programą pasirinkę ne mažiau kaip</w:t>
      </w:r>
      <w:r w:rsidRPr="008F2481">
        <w:rPr>
          <w:rFonts w:ascii="Times New Roman" w:eastAsia="Times New Roman" w:hAnsi="Times New Roman" w:cs="Times New Roman"/>
          <w:color w:val="FF00FF"/>
          <w:sz w:val="24"/>
          <w:szCs w:val="24"/>
        </w:rPr>
        <w:t xml:space="preserve"> </w:t>
      </w:r>
      <w:r w:rsidRPr="008F2481">
        <w:rPr>
          <w:rFonts w:ascii="Times New Roman" w:eastAsia="Times New Roman" w:hAnsi="Times New Roman" w:cs="Times New Roman"/>
          <w:sz w:val="24"/>
          <w:szCs w:val="24"/>
        </w:rPr>
        <w:t>12 mokinių. Mokinių grupės sudėtis per mokslo metus gali keistis</w:t>
      </w:r>
      <w:r w:rsidR="00C45A31" w:rsidRPr="008F2481">
        <w:rPr>
          <w:rFonts w:ascii="Times New Roman" w:eastAsia="Times New Roman" w:hAnsi="Times New Roman" w:cs="Times New Roman"/>
          <w:sz w:val="24"/>
          <w:szCs w:val="24"/>
        </w:rPr>
        <w:t>.</w:t>
      </w:r>
    </w:p>
    <w:p w14:paraId="68AC62E5" w14:textId="77777777" w:rsidR="007605E6" w:rsidRPr="008F2481" w:rsidRDefault="008034DB">
      <w:pPr>
        <w:ind w:firstLine="720"/>
        <w:jc w:val="both"/>
        <w:rPr>
          <w:rFonts w:ascii="Times New Roman" w:eastAsia="Times New Roman" w:hAnsi="Times New Roman" w:cs="Times New Roman"/>
        </w:rPr>
      </w:pPr>
      <w:r w:rsidRPr="008F2481">
        <w:rPr>
          <w:rFonts w:ascii="Times New Roman" w:eastAsia="Times New Roman" w:hAnsi="Times New Roman" w:cs="Times New Roman"/>
          <w:sz w:val="24"/>
          <w:szCs w:val="24"/>
        </w:rPr>
        <w:t>10.2. NVŠ valandos skiriamos atsižvelgus į klasių komplektų skaičių, turimas lėšas bei gimnazijos nepamokinio ugdymo tradicijas ir tikslingumą</w:t>
      </w:r>
      <w:r w:rsidR="00C45A31" w:rsidRPr="008F2481">
        <w:rPr>
          <w:rFonts w:ascii="Times New Roman" w:eastAsia="Times New Roman" w:hAnsi="Times New Roman" w:cs="Times New Roman"/>
          <w:sz w:val="24"/>
          <w:szCs w:val="24"/>
        </w:rPr>
        <w:t>.</w:t>
      </w:r>
    </w:p>
    <w:p w14:paraId="385AE673" w14:textId="5024613C"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10.3. </w:t>
      </w:r>
      <w:r w:rsidR="00C45A31" w:rsidRPr="008F2481">
        <w:rPr>
          <w:rFonts w:ascii="Times New Roman" w:eastAsia="Times New Roman" w:hAnsi="Times New Roman" w:cs="Times New Roman"/>
          <w:sz w:val="24"/>
          <w:szCs w:val="24"/>
        </w:rPr>
        <w:t>M</w:t>
      </w:r>
      <w:r w:rsidRPr="008F2481">
        <w:rPr>
          <w:rFonts w:ascii="Times New Roman" w:eastAsia="Times New Roman" w:hAnsi="Times New Roman" w:cs="Times New Roman"/>
          <w:sz w:val="24"/>
          <w:szCs w:val="24"/>
        </w:rPr>
        <w:t>okiniai per mokslo metus susipažįsta su gimnazijo</w:t>
      </w:r>
      <w:r w:rsidR="00DE4CE0" w:rsidRPr="008F2481">
        <w:rPr>
          <w:rFonts w:ascii="Times New Roman" w:eastAsia="Times New Roman" w:hAnsi="Times New Roman" w:cs="Times New Roman"/>
          <w:sz w:val="24"/>
          <w:szCs w:val="24"/>
        </w:rPr>
        <w:t xml:space="preserve">s </w:t>
      </w:r>
      <w:r w:rsidRPr="008F2481">
        <w:rPr>
          <w:rFonts w:ascii="Times New Roman" w:eastAsia="Times New Roman" w:hAnsi="Times New Roman" w:cs="Times New Roman"/>
          <w:sz w:val="24"/>
          <w:szCs w:val="24"/>
        </w:rPr>
        <w:t>NVŠ veikla (varžybos, koncertai, parodos, vaizdinė medžiaga ir pan.) ir renkasi neformaliojo ugdymo veiklos sritį</w:t>
      </w:r>
      <w:r w:rsidR="00C45A31" w:rsidRPr="008F2481">
        <w:rPr>
          <w:rFonts w:ascii="Times New Roman" w:eastAsia="Times New Roman" w:hAnsi="Times New Roman" w:cs="Times New Roman"/>
          <w:sz w:val="24"/>
          <w:szCs w:val="24"/>
        </w:rPr>
        <w:t>.</w:t>
      </w:r>
      <w:r w:rsidRPr="008F2481">
        <w:rPr>
          <w:rFonts w:ascii="Times New Roman" w:eastAsia="Times New Roman" w:hAnsi="Times New Roman" w:cs="Times New Roman"/>
          <w:sz w:val="24"/>
          <w:szCs w:val="24"/>
        </w:rPr>
        <w:t xml:space="preserve"> </w:t>
      </w:r>
    </w:p>
    <w:p w14:paraId="59896D66" w14:textId="77777777" w:rsidR="00197180"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10.4. Mokytojas informuoja mokinius apie NVŠ programą, renka mokinių prašymus (mokiniui, tęsiant dalyvavimą NVŠ programoje, prašymas neprivalomas) dalyvauti NVŠ veikloje ir komplektuoja neformaliojo švietimo mokinių grupes. </w:t>
      </w:r>
    </w:p>
    <w:p w14:paraId="6034A364" w14:textId="26A66BFC" w:rsidR="007605E6" w:rsidRPr="008F2481" w:rsidRDefault="008034DB">
      <w:pPr>
        <w:ind w:firstLine="720"/>
        <w:jc w:val="both"/>
        <w:rPr>
          <w:rFonts w:ascii="Times New Roman" w:eastAsia="Times New Roman" w:hAnsi="Times New Roman" w:cs="Times New Roman"/>
        </w:rPr>
      </w:pPr>
      <w:r w:rsidRPr="008F2481">
        <w:rPr>
          <w:rFonts w:ascii="Times New Roman" w:eastAsia="Times New Roman" w:hAnsi="Times New Roman" w:cs="Times New Roman"/>
          <w:sz w:val="24"/>
          <w:szCs w:val="24"/>
        </w:rPr>
        <w:t>10.5. Valandos skiriamos kiekvienai ugdymo programai vieneriems mokslo metams.</w:t>
      </w:r>
    </w:p>
    <w:p w14:paraId="5E6D0F30"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10.6. NVŠ valandos atsiradus poreikiui gali būti skiriamos ir vėliau.</w:t>
      </w:r>
    </w:p>
    <w:p w14:paraId="18EC98CE" w14:textId="77777777" w:rsidR="007605E6" w:rsidRPr="008F2481" w:rsidRDefault="008034DB">
      <w:pPr>
        <w:ind w:firstLine="720"/>
        <w:jc w:val="both"/>
        <w:rPr>
          <w:rFonts w:ascii="Times New Roman" w:eastAsia="Times New Roman" w:hAnsi="Times New Roman" w:cs="Times New Roman"/>
        </w:rPr>
      </w:pPr>
      <w:r w:rsidRPr="008F2481">
        <w:rPr>
          <w:rFonts w:ascii="Times New Roman" w:eastAsia="Times New Roman" w:hAnsi="Times New Roman" w:cs="Times New Roman"/>
          <w:sz w:val="24"/>
          <w:szCs w:val="24"/>
        </w:rPr>
        <w:t>10.7. Direktoriaus pavaduotojas ugdymui rengia NVŠ programų tvarkaraštį.</w:t>
      </w:r>
    </w:p>
    <w:p w14:paraId="47AECDAF"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10.8. NVŠ grupės</w:t>
      </w:r>
      <w:r w:rsidRPr="008F2481">
        <w:rPr>
          <w:rFonts w:ascii="Times New Roman" w:eastAsia="Times New Roman" w:hAnsi="Times New Roman" w:cs="Times New Roman"/>
          <w:color w:val="FF00FF"/>
          <w:sz w:val="24"/>
          <w:szCs w:val="24"/>
        </w:rPr>
        <w:t xml:space="preserve"> </w:t>
      </w:r>
      <w:r w:rsidRPr="008F2481">
        <w:rPr>
          <w:rFonts w:ascii="Times New Roman" w:eastAsia="Times New Roman" w:hAnsi="Times New Roman" w:cs="Times New Roman"/>
          <w:sz w:val="24"/>
          <w:szCs w:val="24"/>
        </w:rPr>
        <w:t>mokytojas pildo neformalaus švietimo grupių e-dienyną.</w:t>
      </w:r>
    </w:p>
    <w:p w14:paraId="18158AEB" w14:textId="77777777" w:rsidR="007605E6" w:rsidRPr="008F2481" w:rsidRDefault="008034DB">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11. Individuali mokinių pažanga, pasiekimai ir pastangos vertinami pagal Gimnazijos individualios mokinio pažangos, pasiekimų ir pastangų vertinimo ir įsivertinimo sistemos aprašą (Priedas Nr. 7).</w:t>
      </w:r>
    </w:p>
    <w:p w14:paraId="0D7F12C5" w14:textId="77777777" w:rsidR="007605E6" w:rsidRPr="008F2481" w:rsidRDefault="008034DB">
      <w:pPr>
        <w:tabs>
          <w:tab w:val="left" w:pos="0"/>
          <w:tab w:val="left" w:pos="709"/>
          <w:tab w:val="left" w:pos="900"/>
        </w:tabs>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t xml:space="preserve">12. Siekdamas ugdyti bendrąsias ir dalykines kompetencijas praktinėje ar projektinėje veikloje, kiekvienas 5-GII kl. mokinys </w:t>
      </w:r>
      <w:r w:rsidRPr="008F2481">
        <w:rPr>
          <w:rFonts w:ascii="Times New Roman" w:eastAsia="Times New Roman" w:hAnsi="Times New Roman" w:cs="Times New Roman"/>
          <w:b/>
          <w:sz w:val="24"/>
          <w:szCs w:val="24"/>
        </w:rPr>
        <w:t>rengia</w:t>
      </w:r>
      <w:r w:rsidRPr="008F2481">
        <w:rPr>
          <w:rFonts w:ascii="Times New Roman" w:eastAsia="Times New Roman" w:hAnsi="Times New Roman" w:cs="Times New Roman"/>
          <w:sz w:val="24"/>
          <w:szCs w:val="24"/>
        </w:rPr>
        <w:t xml:space="preserve"> bent vieną trumpalaikį ar ilgalaikį </w:t>
      </w:r>
      <w:r w:rsidRPr="008F2481">
        <w:rPr>
          <w:rFonts w:ascii="Times New Roman" w:eastAsia="Times New Roman" w:hAnsi="Times New Roman" w:cs="Times New Roman"/>
          <w:b/>
          <w:sz w:val="24"/>
          <w:szCs w:val="24"/>
        </w:rPr>
        <w:t>projektą</w:t>
      </w:r>
      <w:r w:rsidRPr="008F2481">
        <w:rPr>
          <w:rFonts w:ascii="Times New Roman" w:eastAsia="Times New Roman" w:hAnsi="Times New Roman" w:cs="Times New Roman"/>
          <w:sz w:val="24"/>
          <w:szCs w:val="24"/>
        </w:rPr>
        <w:t xml:space="preserve"> per mokslo metus, o kiekvienas GIII-GIV kl. mokinys rengia individualų arba grupinį </w:t>
      </w:r>
      <w:r w:rsidRPr="008F2481">
        <w:rPr>
          <w:rFonts w:ascii="Times New Roman" w:eastAsia="Times New Roman" w:hAnsi="Times New Roman" w:cs="Times New Roman"/>
          <w:b/>
          <w:sz w:val="24"/>
          <w:szCs w:val="24"/>
        </w:rPr>
        <w:t>ilgalaikį projektinį darbą</w:t>
      </w:r>
      <w:r w:rsidRPr="008F2481">
        <w:rPr>
          <w:rFonts w:ascii="Times New Roman" w:eastAsia="Times New Roman" w:hAnsi="Times New Roman" w:cs="Times New Roman"/>
          <w:sz w:val="24"/>
          <w:szCs w:val="24"/>
        </w:rPr>
        <w:t>. Projekto temas siūlo mokytojas dalykininkas arba pats mokinys.</w:t>
      </w:r>
    </w:p>
    <w:p w14:paraId="5EFFC849" w14:textId="77777777" w:rsidR="007605E6" w:rsidRPr="008F2481" w:rsidRDefault="008034DB">
      <w:pPr>
        <w:tabs>
          <w:tab w:val="left" w:pos="0"/>
          <w:tab w:val="left" w:pos="709"/>
          <w:tab w:val="left" w:pos="900"/>
        </w:tabs>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t xml:space="preserve">12.1. Projektinė veikla organizuojama pagal Šalčininkų Jano Sniadeckio gimnazijos Mokinių projektinių darbų ir referatų organizavimo tvarkos aprašą: </w:t>
      </w:r>
    </w:p>
    <w:p w14:paraId="15B3859E" w14:textId="77777777" w:rsidR="007605E6" w:rsidRPr="008F2481" w:rsidRDefault="008034DB">
      <w:pPr>
        <w:tabs>
          <w:tab w:val="left" w:pos="0"/>
          <w:tab w:val="left" w:pos="709"/>
          <w:tab w:val="left" w:pos="900"/>
        </w:tabs>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(http://www.sniadeckio.salcininkai.lm.lt/?page_id=308).</w:t>
      </w:r>
    </w:p>
    <w:p w14:paraId="2319C3DC" w14:textId="77777777" w:rsidR="007605E6" w:rsidRPr="008F2481" w:rsidRDefault="008034DB">
      <w:pPr>
        <w:tabs>
          <w:tab w:val="left" w:pos="0"/>
          <w:tab w:val="left" w:pos="709"/>
          <w:tab w:val="left" w:pos="900"/>
        </w:tabs>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t>13. Siekiant individualizuoti mokinių gebėjimų stiprinimą ir poreikių tenkinimą, gimnazijoje sudaromas mokinio individualus ugdymo planas. Mokinio individualus ugdymo planas – tai kartu su mokiniu sudaromas jo galioms ir mokymosi poreikiams pritaikytas ugdymosi planas, padedantis išsikelti tikslus, juos įgyvendinti, prisiimti asmeninę atsakomybę už mokymąsi.</w:t>
      </w:r>
    </w:p>
    <w:p w14:paraId="2E7B9103" w14:textId="62E4FA5A" w:rsidR="007605E6" w:rsidRPr="008F2481" w:rsidRDefault="008034DB">
      <w:pPr>
        <w:tabs>
          <w:tab w:val="left" w:pos="0"/>
          <w:tab w:val="left" w:pos="709"/>
          <w:tab w:val="left" w:pos="900"/>
        </w:tabs>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t>13.1. Individualus ugdymo planas sudaromas:</w:t>
      </w:r>
    </w:p>
    <w:p w14:paraId="5576DB82" w14:textId="1CE70A2F" w:rsidR="007605E6" w:rsidRPr="008F2481" w:rsidRDefault="008034DB">
      <w:pPr>
        <w:tabs>
          <w:tab w:val="left" w:pos="0"/>
          <w:tab w:val="left" w:pos="709"/>
          <w:tab w:val="left" w:pos="900"/>
        </w:tabs>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t>13.1.1. kiekvien</w:t>
      </w:r>
      <w:r w:rsidR="00F13EF4" w:rsidRPr="008F2481">
        <w:rPr>
          <w:rFonts w:ascii="Times New Roman" w:eastAsia="Times New Roman" w:hAnsi="Times New Roman" w:cs="Times New Roman"/>
          <w:sz w:val="24"/>
          <w:szCs w:val="24"/>
        </w:rPr>
        <w:t>am</w:t>
      </w:r>
      <w:r w:rsidRPr="008F2481">
        <w:rPr>
          <w:rFonts w:ascii="Times New Roman" w:eastAsia="Times New Roman" w:hAnsi="Times New Roman" w:cs="Times New Roman"/>
          <w:sz w:val="24"/>
          <w:szCs w:val="24"/>
        </w:rPr>
        <w:t xml:space="preserve"> mokiniu</w:t>
      </w:r>
      <w:r w:rsidR="00F13EF4" w:rsidRPr="008F2481">
        <w:rPr>
          <w:rFonts w:ascii="Times New Roman" w:eastAsia="Times New Roman" w:hAnsi="Times New Roman" w:cs="Times New Roman"/>
          <w:sz w:val="24"/>
          <w:szCs w:val="24"/>
        </w:rPr>
        <w:t>i</w:t>
      </w:r>
      <w:r w:rsidRPr="008F2481">
        <w:rPr>
          <w:rFonts w:ascii="Times New Roman" w:eastAsia="Times New Roman" w:hAnsi="Times New Roman" w:cs="Times New Roman"/>
          <w:color w:val="FF00FF"/>
          <w:sz w:val="24"/>
          <w:szCs w:val="24"/>
        </w:rPr>
        <w:t>,</w:t>
      </w:r>
      <w:r w:rsidRPr="008F2481">
        <w:rPr>
          <w:rFonts w:ascii="Times New Roman" w:eastAsia="Times New Roman" w:hAnsi="Times New Roman" w:cs="Times New Roman"/>
          <w:sz w:val="24"/>
          <w:szCs w:val="24"/>
        </w:rPr>
        <w:t xml:space="preserve"> besimokanči</w:t>
      </w:r>
      <w:r w:rsidR="00F13EF4" w:rsidRPr="008F2481">
        <w:rPr>
          <w:rFonts w:ascii="Times New Roman" w:eastAsia="Times New Roman" w:hAnsi="Times New Roman" w:cs="Times New Roman"/>
          <w:sz w:val="24"/>
          <w:szCs w:val="24"/>
        </w:rPr>
        <w:t>am</w:t>
      </w:r>
      <w:r w:rsidRPr="008F2481">
        <w:rPr>
          <w:rFonts w:ascii="Times New Roman" w:eastAsia="Times New Roman" w:hAnsi="Times New Roman" w:cs="Times New Roman"/>
          <w:sz w:val="24"/>
          <w:szCs w:val="24"/>
        </w:rPr>
        <w:t xml:space="preserve"> pagal vidurinio ugdymo programą (Priedas Nr. 18):</w:t>
      </w:r>
    </w:p>
    <w:p w14:paraId="4BCFE5A4" w14:textId="77777777" w:rsidR="007605E6" w:rsidRPr="008F2481" w:rsidRDefault="008034DB">
      <w:pPr>
        <w:tabs>
          <w:tab w:val="left" w:pos="567"/>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13.1.1.1. Per mokslo metus, bet ne vėliau kaip iki balandžio 30 d., GII kl. mokiniams yra organizuojami  susirinkimai, klasių valandėlės, individualios konsultacijos, kurių metu direktoriaus pavaduotojas ugdymui, profesinio informavimo taško konsultantas, klasės vadovas, mokytojai dalykininkai išaiškina vidurinio ugdymo specifiką, A ir B, B1 ir B2 dalykų kursų ypatumus, padeda pasirinkti dalykus, dalykų modulius, pasirenkamuosius dalykus. </w:t>
      </w:r>
    </w:p>
    <w:p w14:paraId="01A98F23" w14:textId="5BB54ED6" w:rsidR="007605E6" w:rsidRPr="008F2481" w:rsidRDefault="008034DB">
      <w:pPr>
        <w:tabs>
          <w:tab w:val="left" w:pos="567"/>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13.1.1.1.1. Mokytojai dalykininkai </w:t>
      </w:r>
      <w:r w:rsidR="00AA6A16">
        <w:rPr>
          <w:rFonts w:ascii="Times New Roman" w:eastAsia="Times New Roman" w:hAnsi="Times New Roman" w:cs="Times New Roman"/>
          <w:sz w:val="24"/>
          <w:szCs w:val="24"/>
        </w:rPr>
        <w:t xml:space="preserve">iki balandžio 1 d. </w:t>
      </w:r>
      <w:r w:rsidRPr="008F2481">
        <w:rPr>
          <w:rFonts w:ascii="Times New Roman" w:eastAsia="Times New Roman" w:hAnsi="Times New Roman" w:cs="Times New Roman"/>
          <w:sz w:val="24"/>
          <w:szCs w:val="24"/>
        </w:rPr>
        <w:t xml:space="preserve">atsiunčia direktoriaus pavaduotojui ugdymui pasiūlymus dėl pasirenkamųjų dalykų, modulių ir neformaliojo švietimo viduriniam ugdymui. </w:t>
      </w:r>
    </w:p>
    <w:p w14:paraId="60E4DAEC" w14:textId="77777777" w:rsidR="007605E6" w:rsidRPr="008F2481" w:rsidRDefault="008034DB">
      <w:pPr>
        <w:tabs>
          <w:tab w:val="left" w:pos="567"/>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13.1.1.2. Mokiniai renkasi iš gimnazijos siūlomų variantų ir sudaro individualaus ugdymo plano projektą dvejiems metams. Mokiniui pageidaujant, siūlomas individualaus ugdymo plano variantas gali būti koreguojamas. Mokinys, suderinęs su tėvais (globėjais, rūpintojais), galutinį individualaus ugdymo plano variantą pateikia direktoriaus pavaduotojui ugdymui iki birželio 4 d</w:t>
      </w:r>
      <w:r w:rsidRPr="008F2481">
        <w:rPr>
          <w:rFonts w:ascii="Times New Roman" w:eastAsia="Times New Roman" w:hAnsi="Times New Roman" w:cs="Times New Roman"/>
          <w:b/>
          <w:sz w:val="24"/>
          <w:szCs w:val="24"/>
        </w:rPr>
        <w:t>.</w:t>
      </w:r>
    </w:p>
    <w:p w14:paraId="46AF8C31" w14:textId="4B36CBF9" w:rsidR="007605E6" w:rsidRPr="008F2481" w:rsidRDefault="008034DB">
      <w:pPr>
        <w:tabs>
          <w:tab w:val="left" w:pos="567"/>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13.2. 5-GII kl. mokiniu</w:t>
      </w:r>
      <w:r w:rsidR="00F13EF4" w:rsidRPr="008F2481">
        <w:rPr>
          <w:rFonts w:ascii="Times New Roman" w:eastAsia="Times New Roman" w:hAnsi="Times New Roman" w:cs="Times New Roman"/>
          <w:sz w:val="24"/>
          <w:szCs w:val="24"/>
        </w:rPr>
        <w:t>i</w:t>
      </w:r>
      <w:r w:rsidRPr="008F2481">
        <w:rPr>
          <w:rFonts w:ascii="Times New Roman" w:eastAsia="Times New Roman" w:hAnsi="Times New Roman" w:cs="Times New Roman"/>
          <w:sz w:val="24"/>
          <w:szCs w:val="24"/>
        </w:rPr>
        <w:t>, besimokančia</w:t>
      </w:r>
      <w:r w:rsidR="00F13EF4" w:rsidRPr="008F2481">
        <w:rPr>
          <w:rFonts w:ascii="Times New Roman" w:eastAsia="Times New Roman" w:hAnsi="Times New Roman" w:cs="Times New Roman"/>
          <w:sz w:val="24"/>
          <w:szCs w:val="24"/>
        </w:rPr>
        <w:t>m</w:t>
      </w:r>
      <w:r w:rsidRPr="008F2481">
        <w:rPr>
          <w:rFonts w:ascii="Times New Roman" w:eastAsia="Times New Roman" w:hAnsi="Times New Roman" w:cs="Times New Roman"/>
          <w:sz w:val="24"/>
          <w:szCs w:val="24"/>
        </w:rPr>
        <w:t xml:space="preserve"> pagal pagrindinio ugdymo programą, jei:</w:t>
      </w:r>
    </w:p>
    <w:p w14:paraId="57A20DCA" w14:textId="77777777" w:rsidR="007605E6" w:rsidRPr="008F2481" w:rsidRDefault="008034D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lastRenderedPageBreak/>
        <w:t>13.2.1 jo pasiekimai žemi (Priedas Nr. 7a) arba mokiniui, kurio pasiekimai aukšti (ypatingai galinčių pasiekti aukščiausią ir aukštą lygmenis, gabumams plėtoti ir gebėjimams ugdyti, ir siekti individualios pažangos) (Priedas Nr. 7b);</w:t>
      </w:r>
    </w:p>
    <w:p w14:paraId="7EF7DDFD" w14:textId="77777777" w:rsidR="007605E6" w:rsidRPr="008F2481" w:rsidRDefault="008034DB">
      <w:pPr>
        <w:ind w:firstLine="709"/>
        <w:jc w:val="both"/>
        <w:rPr>
          <w:rFonts w:ascii="Times New Roman" w:eastAsia="Times New Roman" w:hAnsi="Times New Roman" w:cs="Times New Roman"/>
          <w:sz w:val="23"/>
          <w:szCs w:val="23"/>
        </w:rPr>
      </w:pPr>
      <w:r w:rsidRPr="008F2481">
        <w:rPr>
          <w:rFonts w:ascii="Times New Roman" w:eastAsia="Times New Roman" w:hAnsi="Times New Roman" w:cs="Times New Roman"/>
          <w:sz w:val="23"/>
          <w:szCs w:val="23"/>
        </w:rPr>
        <w:t xml:space="preserve">13.2.2. mokinys patiria sunkumų po ligos, norint likviduoti spragas ar atsiskaityti už praleistą temą; </w:t>
      </w:r>
    </w:p>
    <w:p w14:paraId="060C2A6D" w14:textId="77777777" w:rsidR="007605E6" w:rsidRPr="008F2481" w:rsidRDefault="008034DB">
      <w:pPr>
        <w:ind w:firstLine="709"/>
        <w:jc w:val="both"/>
        <w:rPr>
          <w:rFonts w:ascii="Times New Roman" w:eastAsia="Times New Roman" w:hAnsi="Times New Roman" w:cs="Times New Roman"/>
          <w:sz w:val="23"/>
          <w:szCs w:val="23"/>
        </w:rPr>
      </w:pPr>
      <w:r w:rsidRPr="008F2481">
        <w:rPr>
          <w:rFonts w:ascii="Times New Roman" w:eastAsia="Times New Roman" w:hAnsi="Times New Roman" w:cs="Times New Roman"/>
          <w:sz w:val="23"/>
          <w:szCs w:val="23"/>
        </w:rPr>
        <w:t xml:space="preserve">13.2.3. po pusmečio, kai turi nepatenkinamą įvertinimą ir siekia likviduoti spragas, pagerinti rezultatus; </w:t>
      </w:r>
    </w:p>
    <w:p w14:paraId="1BC44049" w14:textId="77777777" w:rsidR="007605E6" w:rsidRPr="008F2481" w:rsidRDefault="008034DB">
      <w:pPr>
        <w:ind w:firstLine="709"/>
        <w:jc w:val="both"/>
        <w:rPr>
          <w:rFonts w:ascii="Times New Roman" w:eastAsia="Times New Roman" w:hAnsi="Times New Roman" w:cs="Times New Roman"/>
          <w:sz w:val="23"/>
          <w:szCs w:val="23"/>
        </w:rPr>
      </w:pPr>
      <w:r w:rsidRPr="008F2481">
        <w:rPr>
          <w:rFonts w:ascii="Times New Roman" w:eastAsia="Times New Roman" w:hAnsi="Times New Roman" w:cs="Times New Roman"/>
          <w:sz w:val="23"/>
          <w:szCs w:val="23"/>
        </w:rPr>
        <w:t>13.2.4. asmuo atvyko mokytis iš užsienio;</w:t>
      </w:r>
    </w:p>
    <w:p w14:paraId="52E2FC32" w14:textId="7777777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13</w:t>
      </w:r>
      <w:bookmarkStart w:id="12" w:name="bookmark=kix.gn5rcokqgvqb" w:colFirst="0" w:colLast="0"/>
      <w:bookmarkEnd w:id="12"/>
      <w:r w:rsidRPr="008F2481">
        <w:rPr>
          <w:rFonts w:ascii="Times New Roman" w:eastAsia="Times New Roman" w:hAnsi="Times New Roman" w:cs="Times New Roman"/>
          <w:sz w:val="24"/>
          <w:szCs w:val="24"/>
        </w:rPr>
        <w:t xml:space="preserve">.2.5. mokinio individualaus plano rengimą ir įgyvendinimą inicijuoja dalyko mokytojas bendradarbiaudamas su mokiniu, mokinio tėvais (globėjais, rūpintojais), klasės vadovu ir gimnazijos vadovo pavaduotoju ugdymui, švietimo pagalbos specialistais. </w:t>
      </w:r>
    </w:p>
    <w:p w14:paraId="68F1F589" w14:textId="7777777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13</w:t>
      </w:r>
      <w:bookmarkStart w:id="13" w:name="bookmark=kix.sxej4sjgd20u" w:colFirst="0" w:colLast="0"/>
      <w:bookmarkEnd w:id="13"/>
      <w:r w:rsidRPr="008F2481">
        <w:rPr>
          <w:rFonts w:ascii="Times New Roman" w:eastAsia="Times New Roman" w:hAnsi="Times New Roman" w:cs="Times New Roman"/>
          <w:sz w:val="24"/>
          <w:szCs w:val="24"/>
        </w:rPr>
        <w:t>.3. Individualų ugdymo planą mokiniui, mokomam namuose,</w:t>
      </w:r>
      <w:r w:rsidRPr="008F2481">
        <w:rPr>
          <w:rFonts w:ascii="Times New Roman" w:eastAsia="Times New Roman" w:hAnsi="Times New Roman" w:cs="Times New Roman"/>
          <w:color w:val="FF00FF"/>
          <w:sz w:val="24"/>
          <w:szCs w:val="24"/>
        </w:rPr>
        <w:t xml:space="preserve"> </w:t>
      </w:r>
      <w:r w:rsidRPr="008F2481">
        <w:rPr>
          <w:rFonts w:ascii="Times New Roman" w:eastAsia="Times New Roman" w:hAnsi="Times New Roman" w:cs="Times New Roman"/>
          <w:sz w:val="24"/>
          <w:szCs w:val="24"/>
        </w:rPr>
        <w:t>besimokančiam savarankiškai  rengia direktoriaus pavaduotojas ugdymui.</w:t>
      </w:r>
    </w:p>
    <w:p w14:paraId="25656DC6" w14:textId="77777777" w:rsidR="007605E6" w:rsidRPr="008F2481" w:rsidRDefault="008034D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13.4. Mokinio individualus ugdymo planas periodiškai peržiūrimas ir, jeigu reikia, koreguojamas.</w:t>
      </w:r>
    </w:p>
    <w:p w14:paraId="3F311913" w14:textId="7777777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13.5. GIII-GIV klasių mokinio individualus ugdymo planas kas pusmetį peržiūrimas ir, jeigu reikia, koreguojamas dalyvaujant mokiniui, klasės vadovui ir pavaduotojui ugdymui.</w:t>
      </w:r>
    </w:p>
    <w:p w14:paraId="599BC711" w14:textId="77777777" w:rsidR="007605E6" w:rsidRPr="008F2481" w:rsidRDefault="007605E6">
      <w:pPr>
        <w:tabs>
          <w:tab w:val="left" w:pos="0"/>
          <w:tab w:val="left" w:pos="709"/>
          <w:tab w:val="left" w:pos="900"/>
        </w:tabs>
        <w:jc w:val="both"/>
        <w:rPr>
          <w:rFonts w:ascii="Times New Roman" w:eastAsia="Times New Roman" w:hAnsi="Times New Roman" w:cs="Times New Roman"/>
          <w:sz w:val="24"/>
          <w:szCs w:val="24"/>
        </w:rPr>
      </w:pPr>
    </w:p>
    <w:p w14:paraId="4830B6DC" w14:textId="77777777" w:rsidR="007605E6" w:rsidRPr="008F2481" w:rsidRDefault="008034DB">
      <w:pPr>
        <w:tabs>
          <w:tab w:val="left" w:pos="0"/>
          <w:tab w:val="left" w:pos="709"/>
          <w:tab w:val="left" w:pos="900"/>
        </w:tabs>
        <w:jc w:val="center"/>
        <w:rPr>
          <w:rFonts w:ascii="Times New Roman" w:eastAsia="Times New Roman" w:hAnsi="Times New Roman" w:cs="Times New Roman"/>
          <w:sz w:val="24"/>
          <w:szCs w:val="24"/>
        </w:rPr>
      </w:pPr>
      <w:r w:rsidRPr="008F2481">
        <w:rPr>
          <w:rFonts w:ascii="Times New Roman" w:eastAsia="Times New Roman" w:hAnsi="Times New Roman" w:cs="Times New Roman"/>
          <w:b/>
          <w:sz w:val="24"/>
          <w:szCs w:val="24"/>
        </w:rPr>
        <w:t>GIMNAZIJOS UGDYMO TURINIO ĮGYVENDINIMO PLANAVIMAS</w:t>
      </w:r>
    </w:p>
    <w:p w14:paraId="0FE3EE0A" w14:textId="77777777" w:rsidR="007605E6" w:rsidRPr="008F2481" w:rsidRDefault="007605E6">
      <w:pPr>
        <w:tabs>
          <w:tab w:val="left" w:pos="0"/>
          <w:tab w:val="left" w:pos="709"/>
          <w:tab w:val="left" w:pos="900"/>
        </w:tabs>
        <w:jc w:val="both"/>
        <w:rPr>
          <w:rFonts w:ascii="Times New Roman" w:eastAsia="Times New Roman" w:hAnsi="Times New Roman" w:cs="Times New Roman"/>
          <w:sz w:val="24"/>
          <w:szCs w:val="24"/>
        </w:rPr>
      </w:pPr>
    </w:p>
    <w:p w14:paraId="362FC07D" w14:textId="7777777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14. Gimnazija, planuodama gimnazijos ugdymo turinio įgyvendinimą, integruoja:</w:t>
      </w:r>
    </w:p>
    <w:p w14:paraId="60F8407E" w14:textId="7777777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14.1. Sveikatos ir lytiškumo ugdymo bei rengimo šeimai bendrąją programą, patvirtintą Lietuvos Respublikos švietimo ir mokslo ministro 2016 m. spalio 25 d. įsakymu Nr. V-941 „Dėl Sveikatos ir lytiškumo ugdymo bei rengimo šeimai programos patvirtinimo“, į tikybos, biologijos, chemijos, kalbų dalykus ir klasės valandėles;</w:t>
      </w:r>
    </w:p>
    <w:p w14:paraId="2ECF0DBF" w14:textId="7777777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14.2. Ugdymo karjerai programą, patvirtintą Lietuvos Respublikos švietimo ir mokslo ministro 2014 m. sausio 15 d. įsakymu Nr. V-72 „Dėl Ugdymo karjerai programos patvirtinimo“, į ekonomikos ir verslumo dalyką, klasės valandėles;</w:t>
      </w:r>
    </w:p>
    <w:p w14:paraId="584F2869" w14:textId="7777777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14.3. Žmogaus saugos bendrąją programą, patvirtintą Lietuvos Respublikos švietimo ir mokslo ministro 2012 m. liepos 18 d. įsakymu Nr. V-1159 „Dėl Žmogaus saugos bendrosios programos patvirtinimo“ (2017-08-30 įsakymas Nr. V-655), į visus dalykus;</w:t>
      </w:r>
    </w:p>
    <w:p w14:paraId="6FCE1DAE" w14:textId="7777777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14.4. Etninės kultūros bendrąją programą, patvirtintą Lietuvos Respublikos švietimo ir mokslo ministro 2012 m. balandžio 12 d. įsakymu Nr. V-651 „Dėl Pagrindinio ugdymo etninės kultūros bendrosios programos ir Vidurinio ugdymo etninės kultūros bendrosios programos patvirtinimo“, į klasės valandėles, kalbų, informacinių technologijų, tikybos, technologijų, istorijos, geografijos, menų, gamtos mokslų dalykus;</w:t>
      </w:r>
    </w:p>
    <w:p w14:paraId="51559EBC" w14:textId="7777777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14.5. gimnazijos parengtą socialinę ir emocinę kompetencijas ugdančią prevencinę programą</w:t>
      </w:r>
      <w:r w:rsidR="00FE567C" w:rsidRPr="008F2481">
        <w:rPr>
          <w:rFonts w:ascii="Times New Roman" w:eastAsia="Times New Roman" w:hAnsi="Times New Roman" w:cs="Times New Roman"/>
          <w:sz w:val="24"/>
          <w:szCs w:val="24"/>
        </w:rPr>
        <w:t xml:space="preserve"> „</w:t>
      </w:r>
      <w:r w:rsidRPr="008F2481">
        <w:rPr>
          <w:rFonts w:ascii="Times New Roman" w:eastAsia="Times New Roman" w:hAnsi="Times New Roman" w:cs="Times New Roman"/>
          <w:sz w:val="24"/>
          <w:szCs w:val="24"/>
        </w:rPr>
        <w:t>Tu ne vienas”, apimančią smurto, alkoholio, tabako ir kitų psichiką veikiančių medžiagų vartojimo prevenciją, sveikos gyvensenos skatinimą, į klasės valandėles</w:t>
      </w:r>
      <w:r w:rsidR="00FE567C" w:rsidRPr="008F2481">
        <w:rPr>
          <w:rFonts w:ascii="Times New Roman" w:eastAsia="Times New Roman" w:hAnsi="Times New Roman" w:cs="Times New Roman"/>
          <w:sz w:val="24"/>
          <w:szCs w:val="24"/>
        </w:rPr>
        <w:t>.</w:t>
      </w:r>
    </w:p>
    <w:p w14:paraId="5CB77C52" w14:textId="7777777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15. Siekiant ugdyti mokinių medijų ir informacinį raštingumą, visų dalykų mokytojams ir klasių vadovams siūloma naudotis programa „MIR ir aš“  (</w:t>
      </w:r>
      <w:hyperlink r:id="rId9">
        <w:r w:rsidRPr="008F2481">
          <w:rPr>
            <w:rFonts w:ascii="Times New Roman" w:eastAsia="Times New Roman" w:hAnsi="Times New Roman" w:cs="Times New Roman"/>
            <w:sz w:val="24"/>
            <w:szCs w:val="24"/>
            <w:u w:val="single"/>
          </w:rPr>
          <w:t>https://duomenys.ugdome.lt/?/mm/dry/med=2/213</w:t>
        </w:r>
      </w:hyperlink>
      <w:r w:rsidRPr="008F2481">
        <w:rPr>
          <w:rFonts w:ascii="Times New Roman" w:eastAsia="Times New Roman" w:hAnsi="Times New Roman" w:cs="Times New Roman"/>
          <w:sz w:val="24"/>
          <w:szCs w:val="24"/>
        </w:rPr>
        <w:t>).</w:t>
      </w:r>
    </w:p>
    <w:p w14:paraId="06293075" w14:textId="7777777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16. Pagal galimybes ir poreikius gimnazijoje sudaromos sąlygos mokiniams užsiimti fiziškai aktyvia veikla ilgųjų pertraukų metu (stalo tenisas, judrieji žaidimai gimnazijos vidiniame kiemelyje, lauko šachmatai, domino, šokiai). Po pamokų mokiniai gali naudotis gimnazijos sporto sale ir aikštynu. Visų klasių mokiniams gimnazija siūlo rinktis fizinį aktyvumą užtikrinančias NVŠ programas</w:t>
      </w:r>
      <w:r w:rsidRPr="008F2481">
        <w:rPr>
          <w:rFonts w:ascii="Times New Roman" w:eastAsia="Times New Roman" w:hAnsi="Times New Roman" w:cs="Times New Roman"/>
          <w:color w:val="FF00FF"/>
          <w:sz w:val="24"/>
          <w:szCs w:val="24"/>
        </w:rPr>
        <w:t xml:space="preserve"> </w:t>
      </w:r>
      <w:r w:rsidRPr="008F2481">
        <w:rPr>
          <w:rFonts w:ascii="Times New Roman" w:eastAsia="Times New Roman" w:hAnsi="Times New Roman" w:cs="Times New Roman"/>
          <w:sz w:val="24"/>
          <w:szCs w:val="24"/>
        </w:rPr>
        <w:t>(sporto, šokių ir kt.).</w:t>
      </w:r>
    </w:p>
    <w:p w14:paraId="7534A3BC" w14:textId="77777777" w:rsidR="007605E6" w:rsidRPr="008F2481" w:rsidRDefault="008034DB">
      <w:pPr>
        <w:spacing w:line="252" w:lineRule="auto"/>
        <w:ind w:firstLine="709"/>
        <w:jc w:val="both"/>
        <w:rPr>
          <w:rFonts w:ascii="Times New Roman" w:eastAsia="Times New Roman" w:hAnsi="Times New Roman" w:cs="Times New Roman"/>
          <w:b/>
          <w:sz w:val="24"/>
          <w:szCs w:val="24"/>
          <w:u w:val="single"/>
        </w:rPr>
      </w:pPr>
      <w:r w:rsidRPr="008F2481">
        <w:rPr>
          <w:rFonts w:ascii="Times New Roman" w:eastAsia="Times New Roman" w:hAnsi="Times New Roman" w:cs="Times New Roman"/>
          <w:sz w:val="24"/>
          <w:szCs w:val="24"/>
        </w:rPr>
        <w:lastRenderedPageBreak/>
        <w:t>17. Pažintinė, kultūrinė, meninė, kūrybinė veikla – gimnazijos ugdymo turinio dalis. Ji įgyvendinama atsižvelgiant į Pagrindinio ir Vidurinio ugdymo bendrosiose programose numatytą dalykų turinį, mokinių amžių. Mokinių mokymosi laikas išvykose, ekskursijose ir kitais panašiais atvejais, trunkantis ilgiau nei pamoka, pagal galimybę perskaičiuojamas į konkretaus dalyko (-ų) mokymosi laiką (pagal pamokos (-ų) trukmę).</w:t>
      </w:r>
    </w:p>
    <w:p w14:paraId="7F7A5C14" w14:textId="77777777" w:rsidR="007605E6" w:rsidRPr="008F2481" w:rsidRDefault="008034DB">
      <w:pPr>
        <w:spacing w:line="252" w:lineRule="auto"/>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17.1. Mokinys, dėl svarbios priežasties nedalyvaujantis pažintinėje, kultūrinėje, meninėje, kūrybinėje veikloje, dalyvauja ugdymo procese (t.</w:t>
      </w:r>
      <w:r w:rsidR="007B7D1F" w:rsidRPr="008F2481">
        <w:rPr>
          <w:rFonts w:ascii="Times New Roman" w:eastAsia="Times New Roman" w:hAnsi="Times New Roman" w:cs="Times New Roman"/>
          <w:sz w:val="24"/>
          <w:szCs w:val="24"/>
        </w:rPr>
        <w:t xml:space="preserve"> </w:t>
      </w:r>
      <w:r w:rsidRPr="008F2481">
        <w:rPr>
          <w:rFonts w:ascii="Times New Roman" w:eastAsia="Times New Roman" w:hAnsi="Times New Roman" w:cs="Times New Roman"/>
          <w:sz w:val="24"/>
          <w:szCs w:val="24"/>
        </w:rPr>
        <w:t>y. pamokose).</w:t>
      </w:r>
    </w:p>
    <w:p w14:paraId="142B63FA" w14:textId="77777777" w:rsidR="007605E6" w:rsidRPr="008F2481" w:rsidRDefault="008034DB">
      <w:pPr>
        <w:spacing w:line="252" w:lineRule="auto"/>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18. Gimnazija, siekdama nuosekliai ugdyti mokinių kompetencijas, gimnazijos ugdymo turinyje susieja formaliąsias socialinio ugdymo pamokas su neformaliosiomis praktinėmis veiklomis: pažintinėmis ir kultūrinėmis veiklomis, edukacinėmis išvykomis,  sudarydama galimybes mokiniams lankytis muziejų, bibliotekų organizuojamose programose, renginiuose ir kitose aplinkose. </w:t>
      </w:r>
    </w:p>
    <w:p w14:paraId="5FA73946" w14:textId="77777777" w:rsidR="007605E6" w:rsidRPr="008F2481" w:rsidRDefault="008034DB">
      <w:pPr>
        <w:spacing w:line="252" w:lineRule="auto"/>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19. Pažintinė kultūrinė veikla organizuojama ne tik gimnazijoje, bet ir kitose aplinkose (Priedas Nr. 16).</w:t>
      </w:r>
    </w:p>
    <w:p w14:paraId="2D4D08E6" w14:textId="77777777" w:rsidR="007605E6" w:rsidRPr="008F2481" w:rsidRDefault="008034DB">
      <w:pPr>
        <w:spacing w:line="252" w:lineRule="auto"/>
        <w:ind w:firstLine="709"/>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4"/>
          <w:szCs w:val="24"/>
        </w:rPr>
        <w:t xml:space="preserve">20. Atsižvelgiant į Pagrindinio ir Vidurinio ugdymo bendrosiose programose numatytą turinį ir pasiekimus, mokinių amžių,  šiai veiklai per mokslo metus skirta valandų: </w:t>
      </w:r>
      <w:r w:rsidRPr="008F2481">
        <w:rPr>
          <w:rFonts w:ascii="Times New Roman" w:eastAsia="Times New Roman" w:hAnsi="Times New Roman" w:cs="Times New Roman"/>
          <w:color w:val="auto"/>
          <w:sz w:val="24"/>
          <w:szCs w:val="24"/>
        </w:rPr>
        <w:t xml:space="preserve">5-6 kl. – 36 val., 7-8 kl. - 32 val.; GI – GII – 36 val., GIII – 43 val., GIV kl. – 36 val. </w:t>
      </w:r>
    </w:p>
    <w:p w14:paraId="7F5B2A8E" w14:textId="77777777" w:rsidR="007605E6" w:rsidRPr="008F2481" w:rsidRDefault="008034DB">
      <w:pPr>
        <w:spacing w:line="252" w:lineRule="auto"/>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21. Pažintinė kultūrinė veikla organizuojama pagal priedą Nr. 17. Pažintinės ir kultūrinės veiklos apskaitą vykdo dalykų mokytojai el. dienyno skiltyje „Pamokos tema“, klasių vadovai skiltyje „Kultūrinė, meninė, pažintinė, kūrybinė, sportinė, praktinė veikla“.</w:t>
      </w:r>
    </w:p>
    <w:p w14:paraId="677C82F8" w14:textId="77777777" w:rsidR="007605E6" w:rsidRPr="008F2481" w:rsidRDefault="008034DB">
      <w:pPr>
        <w:spacing w:line="252" w:lineRule="auto"/>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22. Socialinė-pilietinė veikla mokiniui, kuris mokosi pagal pagrindinio ir vidurinio ugdymo programą, yra privaloma.  Jai skiriama 5-6 kl. – 10 val., 7-8 kl. – 12 val., GI-GII kl. - 14 val., GIII-14 val., GIV kl. - 10 val. per mokslo metus.</w:t>
      </w:r>
    </w:p>
    <w:p w14:paraId="2EB947D3" w14:textId="77777777" w:rsidR="007605E6" w:rsidRPr="008F2481" w:rsidRDefault="008034DB">
      <w:pPr>
        <w:spacing w:line="252" w:lineRule="auto"/>
        <w:ind w:firstLine="700"/>
        <w:jc w:val="both"/>
        <w:rPr>
          <w:rFonts w:ascii="Times New Roman" w:eastAsia="Times New Roman" w:hAnsi="Times New Roman" w:cs="Times New Roman"/>
          <w:sz w:val="24"/>
          <w:szCs w:val="24"/>
          <w:highlight w:val="white"/>
        </w:rPr>
      </w:pPr>
      <w:r w:rsidRPr="008F2481">
        <w:rPr>
          <w:rFonts w:ascii="Times New Roman" w:eastAsia="Times New Roman" w:hAnsi="Times New Roman" w:cs="Times New Roman"/>
          <w:sz w:val="24"/>
          <w:szCs w:val="24"/>
          <w:highlight w:val="white"/>
        </w:rPr>
        <w:t>23. Socialinė-pilietinė veikla fiksuojama Tamo dienyne. Socialinės-pilietinės veiklos darbą kuruoja ir fiksuoja klasių vadovai.</w:t>
      </w:r>
    </w:p>
    <w:p w14:paraId="15053A6E" w14:textId="77777777" w:rsidR="007605E6" w:rsidRPr="008F2481" w:rsidRDefault="008034DB">
      <w:pPr>
        <w:spacing w:line="252" w:lineRule="auto"/>
        <w:ind w:firstLine="700"/>
        <w:jc w:val="both"/>
        <w:rPr>
          <w:rFonts w:ascii="Times New Roman" w:eastAsia="Times New Roman" w:hAnsi="Times New Roman" w:cs="Times New Roman"/>
          <w:sz w:val="24"/>
          <w:szCs w:val="24"/>
          <w:highlight w:val="white"/>
        </w:rPr>
      </w:pPr>
      <w:r w:rsidRPr="008F2481">
        <w:rPr>
          <w:rFonts w:ascii="Times New Roman" w:eastAsia="Times New Roman" w:hAnsi="Times New Roman" w:cs="Times New Roman"/>
          <w:sz w:val="24"/>
          <w:szCs w:val="24"/>
          <w:highlight w:val="white"/>
        </w:rPr>
        <w:t>24. Klasės vadovas mokslo metų pradžioje informuoja mokinius apie socialinės (karitatyvinės) -pilietinės veiklos atlikimo būdus, trukmę ir aptaria veiklos kryptis.</w:t>
      </w:r>
    </w:p>
    <w:p w14:paraId="049F3A19" w14:textId="77777777" w:rsidR="007605E6" w:rsidRPr="008F2481" w:rsidRDefault="008034DB">
      <w:pPr>
        <w:spacing w:line="252" w:lineRule="auto"/>
        <w:ind w:firstLine="700"/>
        <w:jc w:val="both"/>
        <w:rPr>
          <w:rFonts w:ascii="Times New Roman" w:eastAsia="Times New Roman" w:hAnsi="Times New Roman" w:cs="Times New Roman"/>
          <w:sz w:val="24"/>
          <w:szCs w:val="24"/>
          <w:highlight w:val="white"/>
        </w:rPr>
      </w:pPr>
      <w:r w:rsidRPr="008F2481">
        <w:rPr>
          <w:rFonts w:ascii="Times New Roman" w:eastAsia="Times New Roman" w:hAnsi="Times New Roman" w:cs="Times New Roman"/>
          <w:sz w:val="24"/>
          <w:szCs w:val="24"/>
          <w:highlight w:val="white"/>
        </w:rPr>
        <w:t>25. Socialinę-pilietinę veiklą gali organizuoti administracija, dalykų mokytojai, klasių vadovai, pagalbos mokiniui specialistai ar už gimnazijos ribų esančios įstaigos atstovas. Organizuojant šio pobūdžio veiklas, rekomenduojama numatyti galimybę mokiniui atlikti jas savarankiškai arba grupėmis ir glaudžiai bendradarbiaujant su asociacijomis, savivaldos institucijomis ir kt.</w:t>
      </w:r>
    </w:p>
    <w:p w14:paraId="6B848408" w14:textId="7777777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26. Jei ugdymo proceso metu mokinys neatliko socialinės-pilietinės veiklos, jam pasibaigus mokiniui skiriamas papildomas laikotarpis.</w:t>
      </w:r>
    </w:p>
    <w:p w14:paraId="55CA1486" w14:textId="7777777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27. Baigiant pagrindinio ugdymo programą patenkinamais įvertinimais, bet neatlikus socialinės-pilietinės veiklos, mokinys neturi teisės įgyti pagrindinio išsilavinimo ir gauti tai patvirtinančio pažymėjimo.</w:t>
      </w:r>
    </w:p>
    <w:p w14:paraId="44824EFE" w14:textId="77777777" w:rsidR="007605E6" w:rsidRPr="008F2481" w:rsidRDefault="007605E6">
      <w:pPr>
        <w:ind w:firstLine="709"/>
        <w:jc w:val="both"/>
        <w:rPr>
          <w:rFonts w:ascii="Times New Roman" w:eastAsia="Times New Roman" w:hAnsi="Times New Roman" w:cs="Times New Roman"/>
          <w:sz w:val="24"/>
          <w:szCs w:val="24"/>
        </w:rPr>
      </w:pPr>
    </w:p>
    <w:p w14:paraId="561D38D8" w14:textId="77777777" w:rsidR="007605E6" w:rsidRPr="008F2481" w:rsidRDefault="008034DB">
      <w:pPr>
        <w:keepNext/>
        <w:tabs>
          <w:tab w:val="right" w:pos="9911"/>
        </w:tabs>
        <w:jc w:val="center"/>
        <w:rPr>
          <w:rFonts w:ascii="Times New Roman" w:eastAsia="Times New Roman" w:hAnsi="Times New Roman" w:cs="Times New Roman"/>
          <w:b/>
          <w:sz w:val="24"/>
          <w:szCs w:val="24"/>
        </w:rPr>
      </w:pPr>
      <w:bookmarkStart w:id="14" w:name="bookmark=id.2s8eyo1" w:colFirst="0" w:colLast="0"/>
      <w:bookmarkStart w:id="15" w:name="bookmark=id.4d34og8" w:colFirst="0" w:colLast="0"/>
      <w:bookmarkStart w:id="16" w:name="_heading=h.17dp8vu" w:colFirst="0" w:colLast="0"/>
      <w:bookmarkEnd w:id="14"/>
      <w:bookmarkEnd w:id="15"/>
      <w:bookmarkEnd w:id="16"/>
      <w:r w:rsidRPr="008F2481">
        <w:rPr>
          <w:rFonts w:ascii="Times New Roman" w:eastAsia="Times New Roman" w:hAnsi="Times New Roman" w:cs="Times New Roman"/>
          <w:b/>
          <w:sz w:val="24"/>
          <w:szCs w:val="24"/>
        </w:rPr>
        <w:t>MOKINIŲ MOKYMOSI KRŪVIO REGULIAVIMAS</w:t>
      </w:r>
    </w:p>
    <w:p w14:paraId="3A1A96C1" w14:textId="77777777" w:rsidR="007605E6" w:rsidRPr="008F2481" w:rsidRDefault="007605E6">
      <w:pPr>
        <w:keepNext/>
        <w:tabs>
          <w:tab w:val="right" w:pos="9911"/>
        </w:tabs>
        <w:jc w:val="center"/>
        <w:rPr>
          <w:rFonts w:ascii="Times New Roman" w:eastAsia="Times New Roman" w:hAnsi="Times New Roman" w:cs="Times New Roman"/>
        </w:rPr>
      </w:pPr>
    </w:p>
    <w:p w14:paraId="29162D40" w14:textId="77777777" w:rsidR="007605E6" w:rsidRPr="008F2481" w:rsidRDefault="008034DB">
      <w:pPr>
        <w:tabs>
          <w:tab w:val="left" w:pos="709"/>
        </w:tabs>
        <w:jc w:val="both"/>
        <w:rPr>
          <w:rFonts w:ascii="Times New Roman" w:eastAsia="Times New Roman" w:hAnsi="Times New Roman" w:cs="Times New Roman"/>
        </w:rPr>
      </w:pPr>
      <w:bookmarkStart w:id="17" w:name="bookmark=id.3rdcrjn" w:colFirst="0" w:colLast="0"/>
      <w:bookmarkEnd w:id="17"/>
      <w:r w:rsidRPr="008F2481">
        <w:rPr>
          <w:rFonts w:ascii="Times New Roman" w:eastAsia="Times New Roman" w:hAnsi="Times New Roman" w:cs="Times New Roman"/>
          <w:sz w:val="24"/>
          <w:szCs w:val="24"/>
        </w:rPr>
        <w:tab/>
        <w:t>28. Sprendžiant mokinių mokymosi krūvio optimizavimo klausimus, mokinių mokymosi krūvio stebėseną ir kontrolę, mokytojų bendradarbiavimą organizuoja ir vykdo direktoriaus pavaduotojas ugdymui pagal Krūvio reguliavimo tvarką (Priedas Nr. 9)</w:t>
      </w:r>
      <w:r w:rsidR="0045049D" w:rsidRPr="008F2481">
        <w:rPr>
          <w:rFonts w:ascii="Times New Roman" w:eastAsia="Times New Roman" w:hAnsi="Times New Roman" w:cs="Times New Roman"/>
          <w:sz w:val="24"/>
          <w:szCs w:val="24"/>
        </w:rPr>
        <w:t>.</w:t>
      </w:r>
    </w:p>
    <w:p w14:paraId="52D2C07F" w14:textId="77777777" w:rsidR="007605E6" w:rsidRPr="008F2481" w:rsidRDefault="008034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t>29. Gimnazija užtikrina, kad užduotys, kurios skiriamos atlikti namuose:</w:t>
      </w:r>
    </w:p>
    <w:p w14:paraId="7A2FB694" w14:textId="6CBB08A0" w:rsidR="007605E6" w:rsidRPr="008F2481" w:rsidRDefault="008034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t>29.1. atitiktų mokinio galias (užduot</w:t>
      </w:r>
      <w:r w:rsidR="00B84295" w:rsidRPr="008F2481">
        <w:rPr>
          <w:rFonts w:ascii="Times New Roman" w:eastAsia="Times New Roman" w:hAnsi="Times New Roman" w:cs="Times New Roman"/>
          <w:sz w:val="24"/>
          <w:szCs w:val="24"/>
        </w:rPr>
        <w:t>y</w:t>
      </w:r>
      <w:r w:rsidRPr="008F2481">
        <w:rPr>
          <w:rFonts w:ascii="Times New Roman" w:eastAsia="Times New Roman" w:hAnsi="Times New Roman" w:cs="Times New Roman"/>
          <w:sz w:val="24"/>
          <w:szCs w:val="24"/>
        </w:rPr>
        <w:t>s turi būti diferencijuojamos);</w:t>
      </w:r>
    </w:p>
    <w:p w14:paraId="137C41EE" w14:textId="77777777" w:rsidR="007605E6" w:rsidRPr="008F2481" w:rsidRDefault="008034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t>29.2. būtų tikslingos ir naudingos tolesniam mokinio mokymui ir mokymuisi, padėtų siekti numatytų mokymosi tikslų;</w:t>
      </w:r>
    </w:p>
    <w:p w14:paraId="20FA0C2C" w14:textId="77777777" w:rsidR="007605E6" w:rsidRPr="008F2481" w:rsidRDefault="008034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t>29.3. nebūtų skiriamos atostogoms;</w:t>
      </w:r>
    </w:p>
    <w:p w14:paraId="33B1BD1E" w14:textId="77777777" w:rsidR="007605E6" w:rsidRPr="008F2481" w:rsidRDefault="008034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t>29.4. nebūtų skiriamos dėl įvairių priežasčių neįvykusių pamokų uždaviniams įgyvendinti.</w:t>
      </w:r>
    </w:p>
    <w:p w14:paraId="44B0E62A" w14:textId="77777777" w:rsidR="007605E6" w:rsidRPr="008F2481" w:rsidRDefault="008034DB">
      <w:pPr>
        <w:tabs>
          <w:tab w:val="left" w:pos="0"/>
          <w:tab w:val="left" w:pos="567"/>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lastRenderedPageBreak/>
        <w:t xml:space="preserve">30. Mokiniams, kurie mokosi pagal pagrindinio ugdymo programą ir negali tinkamai atlikti užduotis, kurios skirtos atlikti namuose, dėl nepalankių socialinių ekonominių kultūrinių sąlygų, sudaromos sąlygos juos atlikti gimnazijos erdvėse: skaitykloje, jaunimo erdvėje, spec. pedagogės kabinete. </w:t>
      </w:r>
    </w:p>
    <w:p w14:paraId="517AB0EC" w14:textId="77777777" w:rsidR="007605E6" w:rsidRPr="008F2481" w:rsidRDefault="008034DB">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31. Mokytojai užduotis, kurias skiria atlikti namuose, el. dienyne įrašo kasdien iki 17.00 val.</w:t>
      </w:r>
    </w:p>
    <w:p w14:paraId="6AE23B81" w14:textId="77777777" w:rsidR="007605E6" w:rsidRPr="008F2481" w:rsidRDefault="008034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32. Per dieną mokiniams skiriamas tik vienas kontrolinis darbas. Apie kontrolinį darbą mokiniai informuojami ne vėliau kaip prieš savaitę. Paskutinę dieną prieš mokinių atostogas, pirmą dieną po mokinių atostogų,  paskutinę pusmečio savaitę, birželio mėn. kontroliniai darbai nerašomi.</w:t>
      </w:r>
    </w:p>
    <w:p w14:paraId="0411A1AD" w14:textId="77777777" w:rsidR="007605E6" w:rsidRPr="008F2481" w:rsidRDefault="008034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33. Mokinys kontrolinio darbo nerašo iš karto po ligos.</w:t>
      </w:r>
    </w:p>
    <w:p w14:paraId="33742D36" w14:textId="77777777" w:rsidR="007605E6" w:rsidRPr="008F2481" w:rsidRDefault="008034DB">
      <w:pPr>
        <w:tabs>
          <w:tab w:val="left" w:pos="0"/>
          <w:tab w:val="left" w:pos="567"/>
        </w:tabs>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34. Kontrolinių darbų planavimo, skyrimo, derinimo, fiksavimo, rezultatų analizės tvarką, namų darbų skyrimą, vertinimą reglamentuoja gimnazijos mokinių pažangos ir pasiekimų vertinimo tvarka (Priedas Nr. 7)</w:t>
      </w:r>
      <w:r w:rsidR="0045049D" w:rsidRPr="008F2481">
        <w:rPr>
          <w:rFonts w:ascii="Times New Roman" w:eastAsia="Times New Roman" w:hAnsi="Times New Roman" w:cs="Times New Roman"/>
          <w:sz w:val="24"/>
          <w:szCs w:val="24"/>
        </w:rPr>
        <w:t>.</w:t>
      </w:r>
    </w:p>
    <w:p w14:paraId="0AF72F69" w14:textId="77777777" w:rsidR="007605E6" w:rsidRPr="008F2481" w:rsidRDefault="008034DB">
      <w:pPr>
        <w:tabs>
          <w:tab w:val="left" w:pos="0"/>
          <w:tab w:val="left" w:pos="567"/>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35. Mokiniams, kurie mokosi pagal pagrindinio ugdymo programą, suderinus su mokinių tėvais (globėjais, rūpintojais), skiriamas didesnis už minimalų privalomų pamokų skaičius dalykams, pasirenkamiesiems dalykams, dalykų moduliams mokytis.</w:t>
      </w:r>
    </w:p>
    <w:p w14:paraId="47E28ADD" w14:textId="77777777" w:rsidR="007605E6" w:rsidRPr="008F2481" w:rsidRDefault="008034D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36. Mokymosi pagalbai skiriamos trumpalaikės ar ilgalaikės (trukmė lygi pamokos trukmei) konsultacijos. Mokinių tėvai (globėjai, rūpintojai) elektroniniu dienynu ar kitu būdu informuojami apie mokiniui siūlomą suteikti mokymosi pagalbą, apie mokinio daromą pažangą.</w:t>
      </w:r>
    </w:p>
    <w:p w14:paraId="58F61135" w14:textId="77777777" w:rsidR="007605E6" w:rsidRPr="008F2481" w:rsidRDefault="008034DB">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37. Ilgalaikių konsultacijų tvarkaraštį rengia direktoriaus pavaduotojas ugdymui.</w:t>
      </w:r>
    </w:p>
    <w:p w14:paraId="72FEFEAF" w14:textId="77777777" w:rsidR="007605E6" w:rsidRPr="008F2481" w:rsidRDefault="008034DB">
      <w:pPr>
        <w:tabs>
          <w:tab w:val="left" w:pos="0"/>
          <w:tab w:val="left" w:pos="567"/>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38. Mokinių, kurie mokosi pagal vidurinio ugdymo programą, pamokų tvarkaraštyje nėra daugiau kaip trys vienos pamokos trukmės laisvi laiko tarpai tarp pamokų per savaitę. Mokinių tvarkaraščiuose nėra daugiau kaip 7 pamokų per dieną, per savaitę – 35 pamokų.</w:t>
      </w:r>
    </w:p>
    <w:p w14:paraId="3B7D7703" w14:textId="77777777" w:rsidR="007605E6" w:rsidRPr="008F2481" w:rsidRDefault="008034DB">
      <w:pPr>
        <w:tabs>
          <w:tab w:val="left" w:pos="0"/>
          <w:tab w:val="left" w:pos="567"/>
        </w:tabs>
        <w:jc w:val="both"/>
        <w:rPr>
          <w:rFonts w:ascii="Times New Roman" w:eastAsia="Times New Roman" w:hAnsi="Times New Roman" w:cs="Times New Roman"/>
          <w:sz w:val="24"/>
          <w:szCs w:val="24"/>
        </w:rPr>
      </w:pPr>
      <w:bookmarkStart w:id="18" w:name="bookmark=id.26in1rg" w:colFirst="0" w:colLast="0"/>
      <w:bookmarkEnd w:id="18"/>
      <w:r w:rsidRPr="008F2481">
        <w:rPr>
          <w:rFonts w:ascii="Times New Roman" w:eastAsia="Times New Roman" w:hAnsi="Times New Roman" w:cs="Times New Roman"/>
          <w:sz w:val="24"/>
          <w:szCs w:val="24"/>
        </w:rPr>
        <w:tab/>
      </w:r>
      <w:r w:rsidRPr="008F2481">
        <w:rPr>
          <w:rFonts w:ascii="Times New Roman" w:eastAsia="Times New Roman" w:hAnsi="Times New Roman" w:cs="Times New Roman"/>
          <w:sz w:val="24"/>
          <w:szCs w:val="24"/>
        </w:rPr>
        <w:tab/>
        <w:t>39. Mokinys, jeigu pageidauja, gimnazijos vadovo įsakymu gali būti atleidžiamas nuo dalies ar visų pamokų lankymo tų dalykų:</w:t>
      </w:r>
    </w:p>
    <w:p w14:paraId="574B763F" w14:textId="77777777" w:rsidR="007605E6" w:rsidRPr="008F2481" w:rsidRDefault="008034DB">
      <w:pPr>
        <w:tabs>
          <w:tab w:val="left" w:pos="0"/>
          <w:tab w:val="left" w:pos="567"/>
        </w:tabs>
        <w:ind w:firstLine="56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r>
      <w:r w:rsidRPr="008F2481">
        <w:rPr>
          <w:rFonts w:ascii="Times New Roman" w:eastAsia="Times New Roman" w:hAnsi="Times New Roman" w:cs="Times New Roman"/>
          <w:sz w:val="24"/>
          <w:szCs w:val="24"/>
        </w:rPr>
        <w:tab/>
        <w:t>39.1. kurių jis yra nacionalinių ar tarptautinių olimpiadų, konkursų einamaisiais mokslo metais nugalėtojas;</w:t>
      </w:r>
    </w:p>
    <w:p w14:paraId="050425A8" w14:textId="77777777" w:rsidR="007605E6" w:rsidRPr="008F2481" w:rsidRDefault="008034DB">
      <w:pPr>
        <w:tabs>
          <w:tab w:val="left" w:pos="0"/>
          <w:tab w:val="left" w:pos="567"/>
        </w:tabs>
        <w:ind w:firstLine="56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r>
      <w:r w:rsidRPr="008F2481">
        <w:rPr>
          <w:rFonts w:ascii="Times New Roman" w:eastAsia="Times New Roman" w:hAnsi="Times New Roman" w:cs="Times New Roman"/>
          <w:sz w:val="24"/>
          <w:szCs w:val="24"/>
        </w:rPr>
        <w:tab/>
        <w:t>39.2. kurių mokosi formalųjį švietimą papildančio ugdymo mokyklose (muzikos, dailės, menų, sporto ir kitose) pagal formalųjį švietimą papildančio ugdymo programas (ar yra jas baigęs);</w:t>
      </w:r>
    </w:p>
    <w:p w14:paraId="0B255E8C" w14:textId="77777777" w:rsidR="007605E6" w:rsidRPr="008F2481" w:rsidRDefault="008034DB">
      <w:pPr>
        <w:tabs>
          <w:tab w:val="left" w:pos="0"/>
          <w:tab w:val="left" w:pos="567"/>
        </w:tabs>
        <w:ind w:firstLine="56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r>
      <w:r w:rsidRPr="008F2481">
        <w:rPr>
          <w:rFonts w:ascii="Times New Roman" w:eastAsia="Times New Roman" w:hAnsi="Times New Roman" w:cs="Times New Roman"/>
          <w:sz w:val="24"/>
          <w:szCs w:val="24"/>
        </w:rPr>
        <w:tab/>
        <w:t>39.3. kurių mokosi pagal kitas neformaliojo vaikų švietimo programas.</w:t>
      </w:r>
    </w:p>
    <w:p w14:paraId="33A8E366" w14:textId="77777777" w:rsidR="007605E6" w:rsidRPr="008F2481" w:rsidRDefault="008034DB">
      <w:pPr>
        <w:tabs>
          <w:tab w:val="left" w:pos="0"/>
          <w:tab w:val="left" w:pos="567"/>
        </w:tabs>
        <w:ind w:firstLine="56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r>
      <w:r w:rsidRPr="008F2481">
        <w:rPr>
          <w:rFonts w:ascii="Times New Roman" w:eastAsia="Times New Roman" w:hAnsi="Times New Roman" w:cs="Times New Roman"/>
          <w:sz w:val="24"/>
          <w:szCs w:val="24"/>
        </w:rPr>
        <w:tab/>
        <w:t>40. Sprendimas priimamas dalyko, nuo kurio pamokų mokinys atleidžiamas, mokytojui susipažinus su formalųjį švietimą papildančio ugdymo programų ar kitų neformaliojo švietimo programų turiniu, kuris turi derėti su Bendrųjų programų turiniu. Programas ar jų nuorodas gimnazijai pateikia mokinys ar mokinio tėvai (globėjai, rūpintojai) kartu su prašymu dėl atleidimo nuo to dalyko pamokų iki gimnazijos sprendimu numatomos datos.</w:t>
      </w:r>
    </w:p>
    <w:p w14:paraId="71287EEB" w14:textId="77777777" w:rsidR="007605E6" w:rsidRPr="008F2481" w:rsidRDefault="008034DB">
      <w:pPr>
        <w:tabs>
          <w:tab w:val="left" w:pos="0"/>
          <w:tab w:val="left" w:pos="567"/>
        </w:tabs>
        <w:ind w:firstLine="56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r>
      <w:r w:rsidRPr="008F2481">
        <w:rPr>
          <w:rFonts w:ascii="Times New Roman" w:eastAsia="Times New Roman" w:hAnsi="Times New Roman" w:cs="Times New Roman"/>
          <w:sz w:val="24"/>
          <w:szCs w:val="24"/>
        </w:rPr>
        <w:tab/>
        <w:t>41. Gimnazija priima sprendimus dėl menų ar fizinio ugdymo dalykų, o išimtiniais atvejais – ir kitų dalykų vertinimų, gautų mokantis pagal formalųjį švietimą papildančias programas, įskaitymo ir konvertavimo į pažymius pagal dešimtbalę vertinimo skalę.</w:t>
      </w:r>
    </w:p>
    <w:p w14:paraId="3999E66C" w14:textId="77777777" w:rsidR="007605E6" w:rsidRPr="008F2481" w:rsidRDefault="008034DB">
      <w:pPr>
        <w:tabs>
          <w:tab w:val="left" w:pos="0"/>
          <w:tab w:val="left" w:pos="567"/>
        </w:tabs>
        <w:ind w:firstLine="56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ab/>
      </w:r>
      <w:r w:rsidRPr="008F2481">
        <w:rPr>
          <w:rFonts w:ascii="Times New Roman" w:eastAsia="Times New Roman" w:hAnsi="Times New Roman" w:cs="Times New Roman"/>
          <w:sz w:val="24"/>
          <w:szCs w:val="24"/>
        </w:rPr>
        <w:tab/>
        <w:t>42. Mokinys, atleistas nuo kurių nors menų, fizinio ugdymo ar kitų sričių dalykų pamokų, jų metu gali užsiimti kita ugdomąja veikla arba mokytis individualiai. Gimnazija užtikrina nuo pamokų atleistų mokinių saugumą ir užimtumą. Jeigu šios pamokos pagal pamokų tvarkaraštį yra pirmosios ar paskutinės, mokiniai gimnazijos sprendimu gali į gimnaziją atvykti vėliau arba išvykti anksčiau. Apie tai gimnazija informuoja tėvus.</w:t>
      </w:r>
    </w:p>
    <w:p w14:paraId="60298A2F" w14:textId="77777777" w:rsidR="007605E6" w:rsidRPr="008F2481" w:rsidRDefault="007605E6">
      <w:pPr>
        <w:tabs>
          <w:tab w:val="left" w:pos="709"/>
          <w:tab w:val="left" w:pos="900"/>
        </w:tabs>
        <w:jc w:val="both"/>
        <w:rPr>
          <w:rFonts w:ascii="Times New Roman" w:eastAsia="Times New Roman" w:hAnsi="Times New Roman" w:cs="Times New Roman"/>
          <w:sz w:val="24"/>
          <w:szCs w:val="24"/>
        </w:rPr>
      </w:pPr>
    </w:p>
    <w:p w14:paraId="34A71BD2" w14:textId="77777777" w:rsidR="007605E6" w:rsidRPr="008F2481" w:rsidRDefault="008034DB">
      <w:pPr>
        <w:keepNext/>
        <w:tabs>
          <w:tab w:val="right" w:pos="9911"/>
        </w:tabs>
        <w:spacing w:before="120" w:after="240"/>
        <w:jc w:val="center"/>
        <w:rPr>
          <w:rFonts w:ascii="Times New Roman" w:eastAsia="Times New Roman" w:hAnsi="Times New Roman" w:cs="Times New Roman"/>
        </w:rPr>
      </w:pPr>
      <w:bookmarkStart w:id="19" w:name="_Hlk48302785"/>
      <w:r w:rsidRPr="008F2481">
        <w:rPr>
          <w:rFonts w:ascii="Times New Roman" w:eastAsia="Times New Roman" w:hAnsi="Times New Roman" w:cs="Times New Roman"/>
          <w:b/>
          <w:sz w:val="24"/>
          <w:szCs w:val="24"/>
        </w:rPr>
        <w:lastRenderedPageBreak/>
        <w:t>MOKYMOSI PAGALBOS TEIKIMAS MOKINIUI, BESIMOKANČIAM PAGAL PAGRINDINIO UGDYMO PROGRAMĄ</w:t>
      </w:r>
    </w:p>
    <w:bookmarkEnd w:id="19"/>
    <w:p w14:paraId="09E30C9A" w14:textId="74A9E3EE" w:rsidR="007605E6" w:rsidRPr="008F2481" w:rsidRDefault="00B84295">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43.</w:t>
      </w:r>
      <w:r w:rsidR="008034DB" w:rsidRPr="008F2481">
        <w:rPr>
          <w:rFonts w:ascii="Times New Roman" w:eastAsia="Times New Roman" w:hAnsi="Times New Roman" w:cs="Times New Roman"/>
          <w:sz w:val="24"/>
          <w:szCs w:val="24"/>
        </w:rPr>
        <w:t xml:space="preserve"> Mokymosi pagalba gimnazijoje teikiama kiekvienam mokiniui, kuriam ji reikalinga. Ypač svarbi mokymosi pagalba mokiniui:</w:t>
      </w:r>
    </w:p>
    <w:p w14:paraId="66672418" w14:textId="191B67AF"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.1. dėl ligos ar kitų priežasčių praleidusiam dalį pamokų;</w:t>
      </w:r>
    </w:p>
    <w:p w14:paraId="1DE096BF" w14:textId="0E482A59"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.2. gavusiam nepatenkinamą atsiskaitomųjų ar kitų užduočių įvertinimą;</w:t>
      </w:r>
    </w:p>
    <w:p w14:paraId="4C03D1B0" w14:textId="27065A54"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.3. gavusiam kelis iš eilės nepatenkinamus kurio nors dalyko įvertinimus;</w:t>
      </w:r>
    </w:p>
    <w:p w14:paraId="49901E89" w14:textId="2F453556"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.4. jei pasiekimų lygis (vieno ar kelių dalykų) žemesnis nei numatyta Pagrindinio ugdymo bendrosiose programose ir mokinys nedaro pažangos;</w:t>
      </w:r>
    </w:p>
    <w:p w14:paraId="38F04031" w14:textId="02D8C0DF"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.5. jei nacionalinio mokinių pasiekimų patikrinimo metu nepasiekiamas patenkinamas lygmuo;</w:t>
      </w:r>
    </w:p>
    <w:p w14:paraId="73DB6A25" w14:textId="528E7240"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.6. jei jo pasiekimai yra aukščiausio lygmens ir (ar) jei jis siekia domėtis pasirinkta mokymosi sritimi;</w:t>
      </w:r>
    </w:p>
    <w:p w14:paraId="4383FF2F" w14:textId="53BC3379"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.7. kitais gimnazijos pastebėtais mokymosi pagalbos poreikio atvejais.</w:t>
      </w:r>
    </w:p>
    <w:p w14:paraId="39E17DB9" w14:textId="4AD1EC86"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.8. Mokymosi pagalba teikiama pagal priedą Nr. 7</w:t>
      </w:r>
      <w:r w:rsidR="009A3789" w:rsidRPr="008F2481">
        <w:rPr>
          <w:rFonts w:ascii="Times New Roman" w:eastAsia="Times New Roman" w:hAnsi="Times New Roman" w:cs="Times New Roman"/>
          <w:sz w:val="24"/>
          <w:szCs w:val="24"/>
        </w:rPr>
        <w:t>:</w:t>
      </w:r>
      <w:r w:rsidRPr="008F2481">
        <w:rPr>
          <w:rFonts w:ascii="Times New Roman" w:eastAsia="Times New Roman" w:hAnsi="Times New Roman" w:cs="Times New Roman"/>
          <w:sz w:val="24"/>
          <w:szCs w:val="24"/>
        </w:rPr>
        <w:t xml:space="preserve"> </w:t>
      </w:r>
    </w:p>
    <w:p w14:paraId="1AA0FF45" w14:textId="28D27279" w:rsidR="007605E6" w:rsidRPr="008F2481" w:rsidRDefault="008034DB">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.8.1. pirmiausia pamokoje kaip grįžtamasis ryšys, pagal jį koreguojamas mokinio mokymasis, pritaikant tinkamas mokymo (si) užduotis, metodikas ir kt.;</w:t>
      </w:r>
    </w:p>
    <w:p w14:paraId="2D6DC479" w14:textId="02E9D046" w:rsidR="007605E6" w:rsidRPr="008F2481" w:rsidRDefault="008034DB">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.8.2. skiriant trumpalaikes (1-2 val.) ar ilgalaikes (3 ir daugiau val.) konsultacijas, kurių trukmę nustato dalyko mokantis mokytojas pagal mokymosi pagalbos poreikį ir atskirai sudarytą tvarkaraštį. Sudaromos mokinių, kuriems reikia panašaus pobūdžio pagalbos, grupės. Šios grupės sudaromos ir iš gretimų klasių mokinių. Mokymosi pagalba gali būti skiriama ir individualiai</w:t>
      </w:r>
      <w:r w:rsidR="009A3789" w:rsidRPr="008F2481">
        <w:rPr>
          <w:rFonts w:ascii="Times New Roman" w:eastAsia="Times New Roman" w:hAnsi="Times New Roman" w:cs="Times New Roman"/>
          <w:sz w:val="24"/>
          <w:szCs w:val="24"/>
        </w:rPr>
        <w:t>;</w:t>
      </w:r>
    </w:p>
    <w:p w14:paraId="67171798" w14:textId="7E307B50" w:rsidR="007605E6" w:rsidRPr="008F2481" w:rsidRDefault="008034DB">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.8.2.1. jei ilgalaikės konsultacijos nebuvo efektyvios, pildomas „Mokinio individualios pažangos planas“ (Priedas Nr. 7a).</w:t>
      </w:r>
    </w:p>
    <w:p w14:paraId="7BF1008D" w14:textId="497C4259" w:rsidR="007605E6" w:rsidRPr="008F2481" w:rsidRDefault="008034DB">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.9. Mokymosi pagalbos teikimo veiksmingumas analizuojamas ir kompleksiškai vertinamas pagal individualią mokinių pažangą ir pasiekimų dinamiką. Kartu su mokiniu, mokinio tėvais (globėjais, rūpintojais), VGK užtikrina mokinių žemų pasiekimų prevenciją ir intervenciją, sprendžiant iškilusias problemas.</w:t>
      </w:r>
    </w:p>
    <w:p w14:paraId="67AF155C" w14:textId="09FBA99E"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.10. Direktoriaus pavaduotojai ugdymui atsako už mokymosi pasiekimų stebėsenos koordinavimą, gerinimą ir mokymosi pagalbos organizavimą.</w:t>
      </w:r>
      <w:bookmarkStart w:id="20" w:name="bookmark=id.3j2qqm3" w:colFirst="0" w:colLast="0"/>
      <w:bookmarkEnd w:id="20"/>
    </w:p>
    <w:p w14:paraId="42D3593E" w14:textId="77777777" w:rsidR="007605E6" w:rsidRPr="008F2481" w:rsidRDefault="007605E6">
      <w:pPr>
        <w:tabs>
          <w:tab w:val="left" w:pos="0"/>
        </w:tabs>
        <w:jc w:val="both"/>
        <w:rPr>
          <w:rFonts w:ascii="Times New Roman" w:eastAsia="Times New Roman" w:hAnsi="Times New Roman" w:cs="Times New Roman"/>
          <w:sz w:val="24"/>
          <w:szCs w:val="24"/>
        </w:rPr>
      </w:pPr>
    </w:p>
    <w:p w14:paraId="41136BCD" w14:textId="77777777" w:rsidR="007605E6" w:rsidRPr="008F2481" w:rsidRDefault="008034DB">
      <w:pPr>
        <w:keepNext/>
        <w:spacing w:before="120" w:after="240" w:line="240" w:lineRule="auto"/>
        <w:jc w:val="center"/>
        <w:rPr>
          <w:rFonts w:ascii="Times New Roman" w:eastAsia="Times New Roman" w:hAnsi="Times New Roman" w:cs="Times New Roman"/>
          <w:sz w:val="24"/>
          <w:szCs w:val="24"/>
        </w:rPr>
      </w:pPr>
      <w:r w:rsidRPr="008F2481">
        <w:rPr>
          <w:rFonts w:ascii="Times New Roman" w:eastAsia="Times New Roman" w:hAnsi="Times New Roman" w:cs="Times New Roman"/>
          <w:b/>
          <w:sz w:val="24"/>
          <w:szCs w:val="24"/>
        </w:rPr>
        <w:t>LAIKINŲJŲ MOKYMOSI GRUPIŲ SUDARYMAS</w:t>
      </w:r>
    </w:p>
    <w:p w14:paraId="211B6DDE" w14:textId="00662F0B" w:rsidR="007605E6" w:rsidRPr="008F2481" w:rsidRDefault="008034DB">
      <w:pPr>
        <w:spacing w:line="240" w:lineRule="auto"/>
        <w:ind w:firstLine="560"/>
        <w:jc w:val="both"/>
        <w:rPr>
          <w:rFonts w:ascii="Times New Roman" w:eastAsia="Times New Roman" w:hAnsi="Times New Roman" w:cs="Times New Roman"/>
        </w:rPr>
      </w:pPr>
      <w:r w:rsidRPr="008F2481">
        <w:rPr>
          <w:rFonts w:ascii="Times New Roman" w:eastAsia="Times New Roman" w:hAnsi="Times New Roman" w:cs="Times New Roman"/>
          <w:sz w:val="24"/>
          <w:szCs w:val="24"/>
        </w:rPr>
        <w:t xml:space="preserve">  4</w:t>
      </w:r>
      <w:r w:rsidR="00B84295" w:rsidRPr="008F2481">
        <w:rPr>
          <w:rFonts w:ascii="Times New Roman" w:eastAsia="Times New Roman" w:hAnsi="Times New Roman" w:cs="Times New Roman"/>
          <w:sz w:val="24"/>
          <w:szCs w:val="24"/>
        </w:rPr>
        <w:t>4</w:t>
      </w:r>
      <w:r w:rsidRPr="008F2481">
        <w:rPr>
          <w:rFonts w:ascii="Times New Roman" w:eastAsia="Times New Roman" w:hAnsi="Times New Roman" w:cs="Times New Roman"/>
          <w:sz w:val="24"/>
          <w:szCs w:val="24"/>
        </w:rPr>
        <w:t>. Mokyklos ugdymo turiniui įgyvendinti klasėje sudaromos laikinosios grupės:</w:t>
      </w:r>
    </w:p>
    <w:p w14:paraId="3452A1AF" w14:textId="0206C4B6" w:rsidR="007605E6" w:rsidRPr="008F2481" w:rsidRDefault="00B84295" w:rsidP="00B84295">
      <w:pPr>
        <w:tabs>
          <w:tab w:val="left" w:pos="0"/>
          <w:tab w:val="left" w:pos="720"/>
        </w:tabs>
        <w:jc w:val="both"/>
        <w:rPr>
          <w:rFonts w:ascii="Times New Roman" w:eastAsia="Times New Roman" w:hAnsi="Times New Roman" w:cs="Times New Roman"/>
        </w:rPr>
      </w:pPr>
      <w:r w:rsidRPr="008F2481">
        <w:rPr>
          <w:rFonts w:ascii="Times New Roman" w:eastAsia="Times New Roman" w:hAnsi="Times New Roman" w:cs="Times New Roman"/>
          <w:sz w:val="24"/>
          <w:szCs w:val="24"/>
        </w:rPr>
        <w:tab/>
      </w:r>
      <w:r w:rsidR="008034DB" w:rsidRPr="008F2481">
        <w:rPr>
          <w:rFonts w:ascii="Times New Roman" w:eastAsia="Times New Roman" w:hAnsi="Times New Roman" w:cs="Times New Roman"/>
          <w:sz w:val="24"/>
          <w:szCs w:val="24"/>
        </w:rPr>
        <w:t>4</w:t>
      </w:r>
      <w:r w:rsidRPr="008F2481">
        <w:rPr>
          <w:rFonts w:ascii="Times New Roman" w:eastAsia="Times New Roman" w:hAnsi="Times New Roman" w:cs="Times New Roman"/>
          <w:sz w:val="24"/>
          <w:szCs w:val="24"/>
        </w:rPr>
        <w:t>4</w:t>
      </w:r>
      <w:r w:rsidR="008034DB" w:rsidRPr="008F2481">
        <w:rPr>
          <w:rFonts w:ascii="Times New Roman" w:eastAsia="Times New Roman" w:hAnsi="Times New Roman" w:cs="Times New Roman"/>
          <w:sz w:val="24"/>
          <w:szCs w:val="24"/>
        </w:rPr>
        <w:t>.1. in</w:t>
      </w:r>
      <w:r w:rsidR="00CF6580" w:rsidRPr="008F2481">
        <w:rPr>
          <w:rFonts w:ascii="Times New Roman" w:eastAsia="Times New Roman" w:hAnsi="Times New Roman" w:cs="Times New Roman"/>
          <w:sz w:val="24"/>
          <w:szCs w:val="24"/>
        </w:rPr>
        <w:t xml:space="preserve">formacinėms technologijoms: </w:t>
      </w:r>
      <w:r w:rsidR="008034DB" w:rsidRPr="008F2481">
        <w:rPr>
          <w:rFonts w:ascii="Times New Roman" w:eastAsia="Times New Roman" w:hAnsi="Times New Roman" w:cs="Times New Roman"/>
          <w:sz w:val="24"/>
          <w:szCs w:val="24"/>
        </w:rPr>
        <w:t>5b,</w:t>
      </w:r>
      <w:r w:rsidR="00163AA4" w:rsidRPr="008F2481">
        <w:rPr>
          <w:rFonts w:ascii="Times New Roman" w:eastAsia="Times New Roman" w:hAnsi="Times New Roman" w:cs="Times New Roman"/>
          <w:sz w:val="24"/>
          <w:szCs w:val="24"/>
        </w:rPr>
        <w:t xml:space="preserve"> 5c,</w:t>
      </w:r>
      <w:r w:rsidR="008034DB" w:rsidRPr="008F2481">
        <w:rPr>
          <w:rFonts w:ascii="Times New Roman" w:eastAsia="Times New Roman" w:hAnsi="Times New Roman" w:cs="Times New Roman"/>
          <w:sz w:val="24"/>
          <w:szCs w:val="24"/>
        </w:rPr>
        <w:t xml:space="preserve"> 6a, 6b, 6c, 7a, 7b, 7c, GIa, GIb, GIc, GIIa, GIIb, GIIc (klasės dalijamos į grupes, sudarant tinkamas sąlygas mokymuisi, atsižvelgiant į darbo vietų skaičių);</w:t>
      </w:r>
    </w:p>
    <w:p w14:paraId="61118DB7" w14:textId="1ED808DB" w:rsidR="007605E6" w:rsidRPr="008F2481" w:rsidRDefault="008034DB">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4</w:t>
      </w:r>
      <w:r w:rsidR="00163AA4" w:rsidRPr="008F2481">
        <w:rPr>
          <w:rFonts w:ascii="Times New Roman" w:eastAsia="Times New Roman" w:hAnsi="Times New Roman" w:cs="Times New Roman"/>
          <w:sz w:val="24"/>
          <w:szCs w:val="24"/>
        </w:rPr>
        <w:t>.2. technologijoms: 5b, 5c</w:t>
      </w:r>
      <w:r w:rsidRPr="008F2481">
        <w:rPr>
          <w:rFonts w:ascii="Times New Roman" w:eastAsia="Times New Roman" w:hAnsi="Times New Roman" w:cs="Times New Roman"/>
          <w:sz w:val="24"/>
          <w:szCs w:val="24"/>
        </w:rPr>
        <w:t>, 6a, 6b, 6c, 7a, 7b, 7c, 8a, 8b, 8c, GIa, GIb, GIc, GIIa, GIIb, GIIc (klasės dalijamos į grupes berniukai/mergaitės pagal skirtingas programas, sudarant tinkamas sąlygas mokymuisi, atsižvelgiant į darbo vietų skaičių);</w:t>
      </w:r>
    </w:p>
    <w:p w14:paraId="797688D5" w14:textId="2E2FF95A" w:rsidR="007605E6" w:rsidRPr="008F2481" w:rsidRDefault="008034DB">
      <w:pPr>
        <w:tabs>
          <w:tab w:val="left" w:pos="0"/>
          <w:tab w:val="left" w:pos="720"/>
        </w:tabs>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4</w:t>
      </w:r>
      <w:r w:rsidRPr="008F2481">
        <w:rPr>
          <w:rFonts w:ascii="Times New Roman" w:eastAsia="Times New Roman" w:hAnsi="Times New Roman" w:cs="Times New Roman"/>
          <w:sz w:val="24"/>
          <w:szCs w:val="24"/>
        </w:rPr>
        <w:t>.3. už</w:t>
      </w:r>
      <w:r w:rsidR="00163AA4" w:rsidRPr="008F2481">
        <w:rPr>
          <w:rFonts w:ascii="Times New Roman" w:eastAsia="Times New Roman" w:hAnsi="Times New Roman" w:cs="Times New Roman"/>
          <w:sz w:val="24"/>
          <w:szCs w:val="24"/>
        </w:rPr>
        <w:t>sienio kalbai (anglų k.): 5c</w:t>
      </w:r>
      <w:r w:rsidRPr="008F2481">
        <w:rPr>
          <w:rFonts w:ascii="Times New Roman" w:eastAsia="Times New Roman" w:hAnsi="Times New Roman" w:cs="Times New Roman"/>
          <w:sz w:val="24"/>
          <w:szCs w:val="24"/>
        </w:rPr>
        <w:t xml:space="preserve">, 6a, 6b, 6c, 7b, 7c, 8a, 8b, 8c, GIb, GIc, GIIb, GIIc (klasėje mokosi daugiau kaip 21 mokinys); </w:t>
      </w:r>
    </w:p>
    <w:p w14:paraId="536C4E09" w14:textId="78785413" w:rsidR="007605E6" w:rsidRPr="008F2481" w:rsidRDefault="008034DB">
      <w:pPr>
        <w:tabs>
          <w:tab w:val="left" w:pos="0"/>
          <w:tab w:val="left" w:pos="720"/>
        </w:tabs>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4</w:t>
      </w:r>
      <w:r w:rsidRPr="008F2481">
        <w:rPr>
          <w:rFonts w:ascii="Times New Roman" w:eastAsia="Times New Roman" w:hAnsi="Times New Roman" w:cs="Times New Roman"/>
          <w:sz w:val="24"/>
          <w:szCs w:val="24"/>
        </w:rPr>
        <w:t>.4. lietuvių</w:t>
      </w:r>
      <w:r w:rsidR="00163AA4" w:rsidRPr="008F2481">
        <w:rPr>
          <w:rFonts w:ascii="Times New Roman" w:eastAsia="Times New Roman" w:hAnsi="Times New Roman" w:cs="Times New Roman"/>
          <w:sz w:val="24"/>
          <w:szCs w:val="24"/>
        </w:rPr>
        <w:t xml:space="preserve"> kalbai ir literatūrai: </w:t>
      </w:r>
      <w:r w:rsidR="00CF6580" w:rsidRPr="008F2481">
        <w:rPr>
          <w:rFonts w:ascii="Times New Roman" w:eastAsia="Times New Roman" w:hAnsi="Times New Roman" w:cs="Times New Roman"/>
          <w:sz w:val="24"/>
          <w:szCs w:val="24"/>
        </w:rPr>
        <w:t xml:space="preserve">5c, </w:t>
      </w:r>
      <w:r w:rsidRPr="008F2481">
        <w:rPr>
          <w:rFonts w:ascii="Times New Roman" w:eastAsia="Times New Roman" w:hAnsi="Times New Roman" w:cs="Times New Roman"/>
          <w:sz w:val="24"/>
          <w:szCs w:val="24"/>
        </w:rPr>
        <w:t>6a, 6b, 6c, 7b, 7c, 8a, 8b, 8c, GIb, GIc, GIIb, GIIc (klasėje m</w:t>
      </w:r>
      <w:r w:rsidR="00155505">
        <w:rPr>
          <w:rFonts w:ascii="Times New Roman" w:eastAsia="Times New Roman" w:hAnsi="Times New Roman" w:cs="Times New Roman"/>
          <w:sz w:val="24"/>
          <w:szCs w:val="24"/>
        </w:rPr>
        <w:t>okosi daugiau kaip 21 mokinys).</w:t>
      </w:r>
      <w:r w:rsidRPr="008F2481">
        <w:rPr>
          <w:rFonts w:ascii="Times New Roman" w:eastAsia="Times New Roman" w:hAnsi="Times New Roman" w:cs="Times New Roman"/>
          <w:sz w:val="24"/>
          <w:szCs w:val="24"/>
        </w:rPr>
        <w:t xml:space="preserve"> </w:t>
      </w:r>
    </w:p>
    <w:p w14:paraId="729D8065" w14:textId="1B6B74F4" w:rsidR="007605E6" w:rsidRPr="008F2481" w:rsidRDefault="008034DB" w:rsidP="009A3789">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5</w:t>
      </w:r>
      <w:r w:rsidRPr="008F2481">
        <w:rPr>
          <w:rFonts w:ascii="Times New Roman" w:eastAsia="Times New Roman" w:hAnsi="Times New Roman" w:cs="Times New Roman"/>
          <w:sz w:val="24"/>
          <w:szCs w:val="24"/>
        </w:rPr>
        <w:t xml:space="preserve">. Įgyvendinant pagrindinio ugdymo programą laikinoji grupė sudaroma iš ne mažiau kaip 10 mokinių, vidurinio ugdymo programą: GIII – GIV klasėse – 5 mokiniai. Nesant galimybių </w:t>
      </w:r>
      <w:r w:rsidRPr="008F2481">
        <w:rPr>
          <w:rFonts w:ascii="Times New Roman" w:eastAsia="Times New Roman" w:hAnsi="Times New Roman" w:cs="Times New Roman"/>
          <w:sz w:val="24"/>
          <w:szCs w:val="24"/>
        </w:rPr>
        <w:lastRenderedPageBreak/>
        <w:t>sudaryti laikinosios grupės, mokiniai mokosi nustatytomis Mokymosi formomis ir mokymo organizavimo būdais.</w:t>
      </w:r>
    </w:p>
    <w:p w14:paraId="1F538D3E" w14:textId="77777777" w:rsidR="007605E6" w:rsidRPr="008F2481" w:rsidRDefault="008034DB">
      <w:pPr>
        <w:tabs>
          <w:tab w:val="left" w:pos="360"/>
        </w:tabs>
        <w:rPr>
          <w:rFonts w:ascii="Times New Roman" w:eastAsia="Times New Roman" w:hAnsi="Times New Roman" w:cs="Times New Roman"/>
        </w:rPr>
      </w:pPr>
      <w:bookmarkStart w:id="21" w:name="bookmark=id.3whwml4" w:colFirst="0" w:colLast="0"/>
      <w:bookmarkEnd w:id="21"/>
      <w:r w:rsidRPr="008F2481">
        <w:t xml:space="preserve">     </w:t>
      </w:r>
      <w:bookmarkStart w:id="22" w:name="bookmark=id.qsh70q" w:colFirst="0" w:colLast="0"/>
      <w:bookmarkStart w:id="23" w:name="bookmark=id.3as4poj" w:colFirst="0" w:colLast="0"/>
      <w:bookmarkStart w:id="24" w:name="bookmark=id.1pxezwc" w:colFirst="0" w:colLast="0"/>
      <w:bookmarkEnd w:id="22"/>
      <w:bookmarkEnd w:id="23"/>
      <w:bookmarkEnd w:id="24"/>
    </w:p>
    <w:p w14:paraId="635E4263" w14:textId="77777777" w:rsidR="007605E6" w:rsidRPr="008F2481" w:rsidRDefault="008034DB">
      <w:pPr>
        <w:keepNext/>
        <w:tabs>
          <w:tab w:val="right" w:pos="9911"/>
        </w:tabs>
        <w:jc w:val="center"/>
        <w:rPr>
          <w:rFonts w:ascii="Times New Roman" w:eastAsia="Times New Roman" w:hAnsi="Times New Roman" w:cs="Times New Roman"/>
          <w:b/>
          <w:sz w:val="24"/>
          <w:szCs w:val="24"/>
        </w:rPr>
      </w:pPr>
      <w:r w:rsidRPr="008F2481">
        <w:rPr>
          <w:rFonts w:ascii="Times New Roman" w:eastAsia="Times New Roman" w:hAnsi="Times New Roman" w:cs="Times New Roman"/>
          <w:b/>
          <w:sz w:val="24"/>
          <w:szCs w:val="24"/>
        </w:rPr>
        <w:t xml:space="preserve">UGDYMO PROCESO ORGANIZAVIMAS MOKYKLOJE, KURIOJE ĮTEISINTAS TAUTINĖS MAŽUMOS KALBOS MOKYMAS </w:t>
      </w:r>
    </w:p>
    <w:p w14:paraId="3225B904" w14:textId="77777777" w:rsidR="007605E6" w:rsidRPr="008F2481" w:rsidRDefault="008034DB">
      <w:pPr>
        <w:keepNext/>
        <w:tabs>
          <w:tab w:val="right" w:pos="9911"/>
        </w:tabs>
        <w:jc w:val="center"/>
        <w:rPr>
          <w:rFonts w:ascii="Times New Roman" w:eastAsia="Times New Roman" w:hAnsi="Times New Roman" w:cs="Times New Roman"/>
          <w:b/>
          <w:sz w:val="24"/>
          <w:szCs w:val="24"/>
        </w:rPr>
      </w:pPr>
      <w:r w:rsidRPr="008F2481">
        <w:rPr>
          <w:rFonts w:ascii="Times New Roman" w:eastAsia="Times New Roman" w:hAnsi="Times New Roman" w:cs="Times New Roman"/>
          <w:b/>
          <w:sz w:val="24"/>
          <w:szCs w:val="24"/>
        </w:rPr>
        <w:t>ARBA MOKYMAS TAUTINĖS MAŽUMOS KALBA</w:t>
      </w:r>
    </w:p>
    <w:p w14:paraId="6C379B41" w14:textId="77777777" w:rsidR="007605E6" w:rsidRPr="008F2481" w:rsidRDefault="007605E6">
      <w:pPr>
        <w:keepNext/>
        <w:tabs>
          <w:tab w:val="right" w:pos="9911"/>
        </w:tabs>
        <w:jc w:val="center"/>
        <w:rPr>
          <w:rFonts w:ascii="Times New Roman" w:eastAsia="Times New Roman" w:hAnsi="Times New Roman" w:cs="Times New Roman"/>
        </w:rPr>
      </w:pPr>
    </w:p>
    <w:p w14:paraId="2C4BED6C" w14:textId="340B58D4"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6</w:t>
      </w:r>
      <w:r w:rsidRPr="008F2481">
        <w:rPr>
          <w:rFonts w:ascii="Times New Roman" w:eastAsia="Times New Roman" w:hAnsi="Times New Roman" w:cs="Times New Roman"/>
          <w:sz w:val="24"/>
          <w:szCs w:val="24"/>
        </w:rPr>
        <w:t xml:space="preserve">. Visų dalykų mokymas vykdomas lenkų kalba, išskyrus lietuvių kalbos ir užsienio kalbų programas. </w:t>
      </w:r>
    </w:p>
    <w:p w14:paraId="77E015C8" w14:textId="7FE213C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w:t>
      </w:r>
      <w:r w:rsidR="00B84295" w:rsidRPr="008F2481">
        <w:rPr>
          <w:rFonts w:ascii="Times New Roman" w:eastAsia="Times New Roman" w:hAnsi="Times New Roman" w:cs="Times New Roman"/>
          <w:sz w:val="24"/>
          <w:szCs w:val="24"/>
        </w:rPr>
        <w:t>6</w:t>
      </w:r>
      <w:r w:rsidRPr="008F2481">
        <w:rPr>
          <w:rFonts w:ascii="Times New Roman" w:eastAsia="Times New Roman" w:hAnsi="Times New Roman" w:cs="Times New Roman"/>
          <w:sz w:val="24"/>
          <w:szCs w:val="24"/>
        </w:rPr>
        <w:t>.1. Dalykų pamokose yra naudojami: pratybų sąsiuviniai ir mokymo(si) priemonės lietuvių kalba. Mokiniams yra pateikiamas sąvokų, terminų, apibrėžimų vertimas į lietuvių kalbą.</w:t>
      </w:r>
    </w:p>
    <w:p w14:paraId="6AB099C8" w14:textId="77777777" w:rsidR="007605E6" w:rsidRPr="008F2481" w:rsidRDefault="008034DB">
      <w:pPr>
        <w:jc w:val="both"/>
        <w:rPr>
          <w:rFonts w:ascii="Times New Roman" w:eastAsia="Times New Roman" w:hAnsi="Times New Roman" w:cs="Times New Roman"/>
        </w:rPr>
      </w:pPr>
      <w:r w:rsidRPr="008F2481">
        <w:t xml:space="preserve">     </w:t>
      </w:r>
    </w:p>
    <w:p w14:paraId="24F81C76" w14:textId="18910B67" w:rsidR="007605E6" w:rsidRPr="008F2481" w:rsidRDefault="00BF31B3">
      <w:pPr>
        <w:keepNext/>
        <w:tabs>
          <w:tab w:val="right" w:pos="9911"/>
        </w:tabs>
        <w:jc w:val="center"/>
        <w:rPr>
          <w:rFonts w:ascii="Times New Roman" w:hAnsi="Times New Roman" w:cs="Times New Roman"/>
          <w:b/>
          <w:sz w:val="24"/>
          <w:szCs w:val="24"/>
        </w:rPr>
      </w:pPr>
      <w:bookmarkStart w:id="25" w:name="bookmark=id.49x2ik5" w:colFirst="0" w:colLast="0"/>
      <w:bookmarkEnd w:id="25"/>
      <w:r w:rsidRPr="008F2481">
        <w:rPr>
          <w:rFonts w:ascii="Times New Roman" w:hAnsi="Times New Roman" w:cs="Times New Roman"/>
          <w:b/>
          <w:sz w:val="24"/>
          <w:szCs w:val="24"/>
        </w:rPr>
        <w:t>MOKINIŲ UGDYMO NAMIE ORGANIZAVIMAS</w:t>
      </w:r>
    </w:p>
    <w:p w14:paraId="1A9CDC82" w14:textId="77777777" w:rsidR="00BF31B3" w:rsidRPr="008F2481" w:rsidRDefault="00BF31B3">
      <w:pPr>
        <w:keepNext/>
        <w:tabs>
          <w:tab w:val="right" w:pos="9911"/>
        </w:tabs>
        <w:jc w:val="center"/>
        <w:rPr>
          <w:rFonts w:ascii="Times New Roman" w:eastAsia="Times New Roman" w:hAnsi="Times New Roman" w:cs="Times New Roman"/>
          <w:b/>
          <w:sz w:val="24"/>
          <w:szCs w:val="24"/>
        </w:rPr>
      </w:pPr>
    </w:p>
    <w:p w14:paraId="5D68A079" w14:textId="377F3039" w:rsidR="007605E6" w:rsidRPr="008F2481" w:rsidRDefault="008034DB">
      <w:pPr>
        <w:keepNext/>
        <w:tabs>
          <w:tab w:val="right" w:pos="9911"/>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w:t>
      </w:r>
      <w:r w:rsidR="00E80036" w:rsidRPr="008F2481">
        <w:rPr>
          <w:rFonts w:ascii="Times New Roman" w:eastAsia="Times New Roman" w:hAnsi="Times New Roman" w:cs="Times New Roman"/>
          <w:sz w:val="24"/>
          <w:szCs w:val="24"/>
        </w:rPr>
        <w:t>7</w:t>
      </w:r>
      <w:r w:rsidRPr="008F2481">
        <w:rPr>
          <w:rFonts w:ascii="Times New Roman" w:eastAsia="Times New Roman" w:hAnsi="Times New Roman" w:cs="Times New Roman"/>
          <w:sz w:val="24"/>
          <w:szCs w:val="24"/>
        </w:rPr>
        <w:t>. Mokinių mokymas nam</w:t>
      </w:r>
      <w:r w:rsidR="002B4472" w:rsidRPr="008F2481">
        <w:rPr>
          <w:rFonts w:ascii="Times New Roman" w:eastAsia="Times New Roman" w:hAnsi="Times New Roman" w:cs="Times New Roman"/>
          <w:sz w:val="24"/>
          <w:szCs w:val="24"/>
        </w:rPr>
        <w:t>ie</w:t>
      </w:r>
      <w:r w:rsidRPr="008F2481">
        <w:rPr>
          <w:rFonts w:ascii="Times New Roman" w:eastAsia="Times New Roman" w:hAnsi="Times New Roman" w:cs="Times New Roman"/>
          <w:sz w:val="24"/>
          <w:szCs w:val="24"/>
        </w:rPr>
        <w:t xml:space="preserve"> organizuojamas, vadovaujantis Mokinių mokymo stacionarinėje asmens sveikatos priežiūros įstaigoje ir namuose organizavimo tvarkos aprašu, patvirtintu Lietuvos Respublikos švietimo ir mokslo ministro 2012 m. rugsėjo 26 d. įsakymu Nr. V-1405 „Dėl Mokinių mokymo stacionarinėje asmens sveikatos priežiūros įstaigoje ir namuose organizavimo tvarkos aprašo patvirtinimo“, ir Mokymosi formų ir mokymo organizavimo tvarkos aprašu.</w:t>
      </w:r>
    </w:p>
    <w:p w14:paraId="11E13859" w14:textId="479AC399" w:rsidR="007605E6" w:rsidRPr="008F2481" w:rsidRDefault="008034DB">
      <w:pPr>
        <w:keepNext/>
        <w:tabs>
          <w:tab w:val="right" w:pos="9911"/>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w:t>
      </w:r>
      <w:r w:rsidR="00E80036" w:rsidRPr="008F2481">
        <w:rPr>
          <w:rFonts w:ascii="Times New Roman" w:eastAsia="Times New Roman" w:hAnsi="Times New Roman" w:cs="Times New Roman"/>
          <w:sz w:val="24"/>
          <w:szCs w:val="24"/>
        </w:rPr>
        <w:t>8</w:t>
      </w:r>
      <w:r w:rsidRPr="008F2481">
        <w:rPr>
          <w:rFonts w:ascii="Times New Roman" w:eastAsia="Times New Roman" w:hAnsi="Times New Roman" w:cs="Times New Roman"/>
          <w:sz w:val="24"/>
          <w:szCs w:val="24"/>
        </w:rPr>
        <w:t>. Mokiniai nam</w:t>
      </w:r>
      <w:r w:rsidR="002B4472" w:rsidRPr="008F2481">
        <w:rPr>
          <w:rFonts w:ascii="Times New Roman" w:eastAsia="Times New Roman" w:hAnsi="Times New Roman" w:cs="Times New Roman"/>
          <w:sz w:val="24"/>
          <w:szCs w:val="24"/>
        </w:rPr>
        <w:t>ie</w:t>
      </w:r>
      <w:r w:rsidRPr="008F2481">
        <w:rPr>
          <w:rFonts w:ascii="Times New Roman" w:eastAsia="Times New Roman" w:hAnsi="Times New Roman" w:cs="Times New Roman"/>
          <w:sz w:val="24"/>
          <w:szCs w:val="24"/>
        </w:rPr>
        <w:t xml:space="preserve"> mokom</w:t>
      </w:r>
      <w:r w:rsidR="00E80036" w:rsidRPr="008F2481">
        <w:rPr>
          <w:rFonts w:ascii="Times New Roman" w:eastAsia="Times New Roman" w:hAnsi="Times New Roman" w:cs="Times New Roman"/>
          <w:sz w:val="24"/>
          <w:szCs w:val="24"/>
        </w:rPr>
        <w:t>i</w:t>
      </w:r>
      <w:r w:rsidRPr="008F2481">
        <w:rPr>
          <w:rFonts w:ascii="Times New Roman" w:eastAsia="Times New Roman" w:hAnsi="Times New Roman" w:cs="Times New Roman"/>
          <w:sz w:val="24"/>
          <w:szCs w:val="24"/>
        </w:rPr>
        <w:t xml:space="preserve"> savarankišku </w:t>
      </w:r>
      <w:r w:rsidR="00025355" w:rsidRPr="008F2481">
        <w:rPr>
          <w:rFonts w:ascii="Times New Roman" w:eastAsia="Times New Roman" w:hAnsi="Times New Roman" w:cs="Times New Roman"/>
          <w:sz w:val="24"/>
          <w:szCs w:val="24"/>
        </w:rPr>
        <w:t>būdu</w:t>
      </w:r>
      <w:r w:rsidRPr="008F2481">
        <w:rPr>
          <w:rFonts w:ascii="Times New Roman" w:eastAsia="Times New Roman" w:hAnsi="Times New Roman" w:cs="Times New Roman"/>
          <w:sz w:val="24"/>
          <w:szCs w:val="24"/>
        </w:rPr>
        <w:t>. Mokiniui, mokomam nam</w:t>
      </w:r>
      <w:r w:rsidR="002B4472" w:rsidRPr="008F2481">
        <w:rPr>
          <w:rFonts w:ascii="Times New Roman" w:eastAsia="Times New Roman" w:hAnsi="Times New Roman" w:cs="Times New Roman"/>
          <w:sz w:val="24"/>
          <w:szCs w:val="24"/>
        </w:rPr>
        <w:t>ie</w:t>
      </w:r>
      <w:r w:rsidRPr="008F2481">
        <w:rPr>
          <w:rFonts w:ascii="Times New Roman" w:eastAsia="Times New Roman" w:hAnsi="Times New Roman" w:cs="Times New Roman"/>
          <w:sz w:val="24"/>
          <w:szCs w:val="24"/>
        </w:rPr>
        <w:t>, gimnazija, suderinusi su mokinio tėvais (globėjais, rūpintojais) ir atsižvelgdama į gydytojų konsultacinės komisijos rekomendacijas, parengia individualų ugdymo planą.</w:t>
      </w:r>
    </w:p>
    <w:p w14:paraId="083B6183" w14:textId="13D64748" w:rsidR="007605E6" w:rsidRPr="008F2481" w:rsidRDefault="00E80036">
      <w:pPr>
        <w:keepNext/>
        <w:tabs>
          <w:tab w:val="right" w:pos="9911"/>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49</w:t>
      </w:r>
      <w:r w:rsidR="008034DB" w:rsidRPr="008F2481">
        <w:rPr>
          <w:rFonts w:ascii="Times New Roman" w:eastAsia="Times New Roman" w:hAnsi="Times New Roman" w:cs="Times New Roman"/>
          <w:sz w:val="24"/>
          <w:szCs w:val="24"/>
        </w:rPr>
        <w:t xml:space="preserve">. </w:t>
      </w:r>
      <w:r w:rsidR="00CF6580" w:rsidRPr="008F2481">
        <w:rPr>
          <w:rFonts w:ascii="Times New Roman" w:eastAsia="Times New Roman" w:hAnsi="Times New Roman" w:cs="Times New Roman"/>
          <w:sz w:val="24"/>
          <w:szCs w:val="24"/>
        </w:rPr>
        <w:t>Savarankišku mokymo proceso organizavimo būdu namie mokomam mokiniui 5–6 klasėse skiriamos 444 pamokos per mokslo metus, per savaitę – 12, 7–8 klasėse – 481 pamoka per mokslo metus, per savaitę – 13, 9–10, gimnazijos I–II klasėse – 555 pamokos per mokslo metus, per savaitę – 15, gimnazijos III klasėje – 518, IV klasėje – 462 pamokos per mokslo metus, per savaitę – 14 pamokų. Dalį pamokų gydytojų konsultacinės komisijos leidimu mokinys gali lankyti gimnazijoje arba mokytis nuotoliniu mokymo proceso organizavimo būdu.</w:t>
      </w:r>
      <w:r w:rsidR="008034DB" w:rsidRPr="008F2481">
        <w:rPr>
          <w:rFonts w:ascii="Times New Roman" w:eastAsia="Times New Roman" w:hAnsi="Times New Roman" w:cs="Times New Roman"/>
          <w:sz w:val="24"/>
          <w:szCs w:val="24"/>
        </w:rPr>
        <w:t xml:space="preserve"> </w:t>
      </w:r>
    </w:p>
    <w:p w14:paraId="6F0183D6" w14:textId="2F11FA61" w:rsidR="007605E6" w:rsidRPr="008F2481" w:rsidRDefault="00E80036" w:rsidP="00BF31B3">
      <w:pPr>
        <w:keepNext/>
        <w:tabs>
          <w:tab w:val="right" w:pos="9911"/>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50</w:t>
      </w:r>
      <w:r w:rsidR="008034DB" w:rsidRPr="008F2481">
        <w:rPr>
          <w:rFonts w:ascii="Times New Roman" w:eastAsia="Times New Roman" w:hAnsi="Times New Roman" w:cs="Times New Roman"/>
          <w:sz w:val="24"/>
          <w:szCs w:val="24"/>
        </w:rPr>
        <w:t xml:space="preserve">. Suderinus su mokinio tėvais (globėjais, rūpintojais), gimnazijos vadovo įsakymu mokinys gali nesimokyti menų, dailės, muzikos, technologijų ir fizinio ugdymo. Dienyne ir mokinio individualiame ugdymo plane prie dalykų, kurių mokinys nesimoko, įrašoma „atleista“. </w:t>
      </w:r>
    </w:p>
    <w:p w14:paraId="282B9BD5" w14:textId="055F0DF6" w:rsidR="007605E6" w:rsidRPr="008F2481" w:rsidRDefault="008034DB">
      <w:pPr>
        <w:keepNext/>
        <w:tabs>
          <w:tab w:val="right" w:pos="9911"/>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w:t>
      </w:r>
      <w:r w:rsidR="00E80036" w:rsidRPr="008F2481">
        <w:rPr>
          <w:rFonts w:ascii="Times New Roman" w:eastAsia="Times New Roman" w:hAnsi="Times New Roman" w:cs="Times New Roman"/>
          <w:sz w:val="24"/>
          <w:szCs w:val="24"/>
        </w:rPr>
        <w:t>1</w:t>
      </w:r>
      <w:r w:rsidR="00BF31B3" w:rsidRPr="008F2481">
        <w:rPr>
          <w:rFonts w:ascii="Times New Roman" w:eastAsia="Times New Roman" w:hAnsi="Times New Roman" w:cs="Times New Roman"/>
          <w:sz w:val="24"/>
          <w:szCs w:val="24"/>
        </w:rPr>
        <w:t xml:space="preserve">. </w:t>
      </w:r>
      <w:r w:rsidRPr="008F2481">
        <w:rPr>
          <w:rFonts w:ascii="Times New Roman" w:eastAsia="Times New Roman" w:hAnsi="Times New Roman" w:cs="Times New Roman"/>
          <w:sz w:val="24"/>
          <w:szCs w:val="24"/>
        </w:rPr>
        <w:t>Gimnazijos sprendimu mokiniui, kuris mokosi namuose, gali būti skiriama iki 2 papildomų pamokų per savaitę. Šias pamokas siūloma panaudoti mokinio pasiekimams gerinti.</w:t>
      </w:r>
    </w:p>
    <w:p w14:paraId="2C061438" w14:textId="77777777" w:rsidR="007605E6" w:rsidRPr="008F2481" w:rsidRDefault="007605E6">
      <w:pPr>
        <w:keepNext/>
        <w:tabs>
          <w:tab w:val="right" w:pos="9911"/>
        </w:tabs>
        <w:spacing w:line="240" w:lineRule="auto"/>
        <w:ind w:firstLine="709"/>
        <w:rPr>
          <w:rFonts w:ascii="Times New Roman" w:eastAsia="Times New Roman" w:hAnsi="Times New Roman" w:cs="Times New Roman"/>
          <w:b/>
          <w:sz w:val="24"/>
          <w:szCs w:val="24"/>
        </w:rPr>
      </w:pPr>
      <w:bookmarkStart w:id="26" w:name="bookmark=id.23ckvvd" w:colFirst="0" w:colLast="0"/>
      <w:bookmarkStart w:id="27" w:name="bookmark=id.3o7alnk" w:colFirst="0" w:colLast="0"/>
      <w:bookmarkEnd w:id="26"/>
      <w:bookmarkEnd w:id="27"/>
    </w:p>
    <w:p w14:paraId="00427A05" w14:textId="77777777" w:rsidR="007605E6" w:rsidRPr="008F2481" w:rsidRDefault="008034DB">
      <w:pPr>
        <w:keepNext/>
        <w:tabs>
          <w:tab w:val="right" w:pos="9911"/>
        </w:tabs>
        <w:spacing w:line="240" w:lineRule="auto"/>
        <w:ind w:firstLine="709"/>
        <w:jc w:val="center"/>
        <w:rPr>
          <w:rFonts w:ascii="Times New Roman" w:eastAsia="Times New Roman" w:hAnsi="Times New Roman" w:cs="Times New Roman"/>
          <w:b/>
          <w:sz w:val="24"/>
          <w:szCs w:val="24"/>
        </w:rPr>
      </w:pPr>
      <w:r w:rsidRPr="008F2481">
        <w:rPr>
          <w:rFonts w:ascii="Times New Roman" w:eastAsia="Times New Roman" w:hAnsi="Times New Roman" w:cs="Times New Roman"/>
          <w:b/>
          <w:sz w:val="24"/>
          <w:szCs w:val="24"/>
        </w:rPr>
        <w:t xml:space="preserve">PAGRINDINIO UGDYMO PROGRAMOS VYKDYMAS </w:t>
      </w:r>
    </w:p>
    <w:p w14:paraId="114FC4D9" w14:textId="77777777" w:rsidR="007605E6" w:rsidRPr="008F2481" w:rsidRDefault="007605E6">
      <w:pPr>
        <w:keepNext/>
        <w:tabs>
          <w:tab w:val="right" w:pos="9911"/>
        </w:tabs>
        <w:spacing w:line="240" w:lineRule="auto"/>
        <w:ind w:firstLine="709"/>
        <w:jc w:val="center"/>
        <w:rPr>
          <w:rFonts w:ascii="Times New Roman" w:eastAsia="Times New Roman" w:hAnsi="Times New Roman" w:cs="Times New Roman"/>
        </w:rPr>
      </w:pPr>
    </w:p>
    <w:p w14:paraId="3C3F60B2" w14:textId="0B1A5FE9"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w:t>
      </w:r>
      <w:r w:rsidR="00E80036" w:rsidRPr="008F2481">
        <w:rPr>
          <w:rFonts w:ascii="Times New Roman" w:eastAsia="Times New Roman" w:hAnsi="Times New Roman" w:cs="Times New Roman"/>
          <w:sz w:val="24"/>
          <w:szCs w:val="24"/>
        </w:rPr>
        <w:t>2</w:t>
      </w:r>
      <w:r w:rsidRPr="008F2481">
        <w:rPr>
          <w:rFonts w:ascii="Times New Roman" w:eastAsia="Times New Roman" w:hAnsi="Times New Roman" w:cs="Times New Roman"/>
          <w:sz w:val="24"/>
          <w:szCs w:val="24"/>
        </w:rPr>
        <w:t>. Gimnazija įgyvendina Pagrindinio ugdymo bendrąsias programas, kurias sudaro ugdymo sritys ir dalykai: dorinis ugdymas: katalikų tikyba, kalbos: lietuvių kalba ir literatūra, gimtoji kalba (lenkų), pirmoji užsienio kalba (anglų), antroji užsienio kalba (rusų, vokiečių), matematika; gamtamokslinis ugdymas: biologija, chemija, fizika, gamta ir žmogus. socialinis ugdymas: istorija, geografija, pilietiškumo pagrindai, ekonomika ir verslumas; meninis ugdymas: dailė, muzika; informacinės technologijos; technologijos; fizinis ugdymas, bendrųjų kompetencijų ir gyvenimo įgūdžių ugdymas.</w:t>
      </w:r>
    </w:p>
    <w:p w14:paraId="666D66C8" w14:textId="604D8029"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w:t>
      </w:r>
      <w:r w:rsidR="00E80036"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 xml:space="preserve">. Gimnazija, formuoja </w:t>
      </w:r>
      <w:r w:rsidR="00155505">
        <w:rPr>
          <w:rFonts w:ascii="Times New Roman" w:eastAsia="Times New Roman" w:hAnsi="Times New Roman" w:cs="Times New Roman"/>
          <w:sz w:val="24"/>
          <w:szCs w:val="24"/>
        </w:rPr>
        <w:t>gimnazijos</w:t>
      </w:r>
      <w:r w:rsidRPr="008F2481">
        <w:rPr>
          <w:rFonts w:ascii="Times New Roman" w:eastAsia="Times New Roman" w:hAnsi="Times New Roman" w:cs="Times New Roman"/>
          <w:sz w:val="24"/>
          <w:szCs w:val="24"/>
        </w:rPr>
        <w:t xml:space="preserve"> pagrindinio ugdymo programos turinį: </w:t>
      </w:r>
    </w:p>
    <w:p w14:paraId="0E0CFC12" w14:textId="175BB911" w:rsidR="007605E6" w:rsidRPr="008F2481" w:rsidRDefault="008034DB">
      <w:pPr>
        <w:tabs>
          <w:tab w:val="left" w:pos="0"/>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w:t>
      </w:r>
      <w:r w:rsidR="00E80036"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.1. Technologijų ir dailės mokym</w:t>
      </w:r>
      <w:r w:rsidR="0092392D" w:rsidRPr="008F2481">
        <w:rPr>
          <w:rFonts w:ascii="Times New Roman" w:eastAsia="Times New Roman" w:hAnsi="Times New Roman" w:cs="Times New Roman"/>
          <w:sz w:val="24"/>
          <w:szCs w:val="24"/>
        </w:rPr>
        <w:t>ui</w:t>
      </w:r>
      <w:r w:rsidRPr="008F2481">
        <w:rPr>
          <w:rFonts w:ascii="Times New Roman" w:eastAsia="Times New Roman" w:hAnsi="Times New Roman" w:cs="Times New Roman"/>
          <w:sz w:val="24"/>
          <w:szCs w:val="24"/>
        </w:rPr>
        <w:t xml:space="preserve"> GI-GII klasėse skir</w:t>
      </w:r>
      <w:r w:rsidR="0092392D" w:rsidRPr="008F2481">
        <w:rPr>
          <w:rFonts w:ascii="Times New Roman" w:eastAsia="Times New Roman" w:hAnsi="Times New Roman" w:cs="Times New Roman"/>
          <w:sz w:val="24"/>
          <w:szCs w:val="24"/>
        </w:rPr>
        <w:t>ia</w:t>
      </w:r>
      <w:r w:rsidRPr="008F2481">
        <w:rPr>
          <w:rFonts w:ascii="Times New Roman" w:eastAsia="Times New Roman" w:hAnsi="Times New Roman" w:cs="Times New Roman"/>
          <w:sz w:val="24"/>
          <w:szCs w:val="24"/>
        </w:rPr>
        <w:t xml:space="preserve"> po dvi pamokas</w:t>
      </w:r>
      <w:r w:rsidR="000901BF">
        <w:rPr>
          <w:rFonts w:ascii="Times New Roman" w:eastAsia="Times New Roman" w:hAnsi="Times New Roman" w:cs="Times New Roman"/>
          <w:sz w:val="24"/>
          <w:szCs w:val="24"/>
        </w:rPr>
        <w:t xml:space="preserve"> iš eilės</w:t>
      </w:r>
      <w:r w:rsidRPr="008F2481">
        <w:rPr>
          <w:rFonts w:ascii="Times New Roman" w:eastAsia="Times New Roman" w:hAnsi="Times New Roman" w:cs="Times New Roman"/>
          <w:sz w:val="24"/>
          <w:szCs w:val="24"/>
        </w:rPr>
        <w:t xml:space="preserve"> kas antrą savaitę</w:t>
      </w:r>
      <w:r w:rsidR="00E67A42">
        <w:rPr>
          <w:rFonts w:ascii="Times New Roman" w:eastAsia="Times New Roman" w:hAnsi="Times New Roman" w:cs="Times New Roman"/>
          <w:sz w:val="24"/>
          <w:szCs w:val="24"/>
        </w:rPr>
        <w:t>, išskyrus 8a kl.</w:t>
      </w:r>
      <w:r w:rsidRPr="008F2481">
        <w:rPr>
          <w:rFonts w:ascii="Times New Roman" w:eastAsia="Times New Roman" w:hAnsi="Times New Roman" w:cs="Times New Roman"/>
          <w:sz w:val="24"/>
          <w:szCs w:val="24"/>
        </w:rPr>
        <w:t>.</w:t>
      </w:r>
    </w:p>
    <w:p w14:paraId="5EA7CB5A" w14:textId="261D5883" w:rsidR="007605E6" w:rsidRPr="000901BF" w:rsidRDefault="008034DB" w:rsidP="00E67A42">
      <w:pPr>
        <w:tabs>
          <w:tab w:val="left" w:pos="0"/>
        </w:tabs>
        <w:ind w:firstLine="709"/>
        <w:jc w:val="both"/>
        <w:rPr>
          <w:rFonts w:ascii="Times New Roman" w:eastAsia="Times New Roman" w:hAnsi="Times New Roman" w:cs="Times New Roman"/>
          <w:strike/>
          <w:sz w:val="24"/>
          <w:szCs w:val="24"/>
        </w:rPr>
      </w:pPr>
      <w:r w:rsidRPr="008F2481">
        <w:rPr>
          <w:rFonts w:ascii="Times New Roman" w:eastAsia="Times New Roman" w:hAnsi="Times New Roman" w:cs="Times New Roman"/>
          <w:sz w:val="24"/>
          <w:szCs w:val="24"/>
        </w:rPr>
        <w:lastRenderedPageBreak/>
        <w:t>5</w:t>
      </w:r>
      <w:r w:rsidR="00E80036"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 xml:space="preserve">.2. </w:t>
      </w:r>
      <w:r w:rsidR="00E67A42">
        <w:rPr>
          <w:rFonts w:ascii="Times New Roman" w:eastAsia="Times New Roman" w:hAnsi="Times New Roman" w:cs="Times New Roman"/>
          <w:sz w:val="24"/>
          <w:szCs w:val="24"/>
        </w:rPr>
        <w:t>Pagal galimybę k</w:t>
      </w:r>
      <w:r w:rsidR="000901BF">
        <w:rPr>
          <w:rFonts w:ascii="Times New Roman" w:eastAsia="Times New Roman" w:hAnsi="Times New Roman" w:cs="Times New Roman"/>
          <w:sz w:val="24"/>
          <w:szCs w:val="24"/>
        </w:rPr>
        <w:t>itų dalykų mokymuisi ski</w:t>
      </w:r>
      <w:r w:rsidR="00E67A42">
        <w:rPr>
          <w:rFonts w:ascii="Times New Roman" w:eastAsia="Times New Roman" w:hAnsi="Times New Roman" w:cs="Times New Roman"/>
          <w:sz w:val="24"/>
          <w:szCs w:val="24"/>
        </w:rPr>
        <w:t>riamos po dvi pamokos iš eilės.</w:t>
      </w:r>
    </w:p>
    <w:p w14:paraId="663120B2" w14:textId="568CCB34" w:rsidR="007605E6" w:rsidRPr="008F2481" w:rsidRDefault="008034DB">
      <w:pPr>
        <w:tabs>
          <w:tab w:val="left" w:pos="0"/>
        </w:tabs>
        <w:ind w:firstLine="709"/>
        <w:jc w:val="both"/>
        <w:rPr>
          <w:rFonts w:ascii="Times New Roman" w:eastAsia="Times New Roman" w:hAnsi="Times New Roman" w:cs="Times New Roman"/>
          <w:sz w:val="24"/>
          <w:szCs w:val="24"/>
        </w:rPr>
      </w:pPr>
      <w:bookmarkStart w:id="28" w:name="_Hlk48305199"/>
      <w:r w:rsidRPr="008F2481">
        <w:rPr>
          <w:rFonts w:ascii="Times New Roman" w:eastAsia="Times New Roman" w:hAnsi="Times New Roman" w:cs="Times New Roman"/>
          <w:sz w:val="24"/>
          <w:szCs w:val="24"/>
        </w:rPr>
        <w:t>5</w:t>
      </w:r>
      <w:r w:rsidR="00E80036" w:rsidRPr="008F2481">
        <w:rPr>
          <w:rFonts w:ascii="Times New Roman" w:eastAsia="Times New Roman" w:hAnsi="Times New Roman" w:cs="Times New Roman"/>
          <w:sz w:val="24"/>
          <w:szCs w:val="24"/>
        </w:rPr>
        <w:t>3</w:t>
      </w:r>
      <w:r w:rsidR="000901BF">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 Lietuvių kalbos ir literatūros mokymuisi 5-ose klasėse skir</w:t>
      </w:r>
      <w:r w:rsidR="0092392D" w:rsidRPr="008F2481">
        <w:rPr>
          <w:rFonts w:ascii="Times New Roman" w:eastAsia="Times New Roman" w:hAnsi="Times New Roman" w:cs="Times New Roman"/>
          <w:sz w:val="24"/>
          <w:szCs w:val="24"/>
        </w:rPr>
        <w:t>iama</w:t>
      </w:r>
      <w:r w:rsidRPr="008F2481">
        <w:rPr>
          <w:rFonts w:ascii="Times New Roman" w:eastAsia="Times New Roman" w:hAnsi="Times New Roman" w:cs="Times New Roman"/>
          <w:sz w:val="24"/>
          <w:szCs w:val="24"/>
        </w:rPr>
        <w:t xml:space="preserve"> 1 papildom</w:t>
      </w:r>
      <w:r w:rsidR="0092392D" w:rsidRPr="008F2481">
        <w:rPr>
          <w:rFonts w:ascii="Times New Roman" w:eastAsia="Times New Roman" w:hAnsi="Times New Roman" w:cs="Times New Roman"/>
          <w:sz w:val="24"/>
          <w:szCs w:val="24"/>
        </w:rPr>
        <w:t>a</w:t>
      </w:r>
      <w:r w:rsidRPr="008F2481">
        <w:rPr>
          <w:rFonts w:ascii="Times New Roman" w:eastAsia="Times New Roman" w:hAnsi="Times New Roman" w:cs="Times New Roman"/>
          <w:sz w:val="24"/>
          <w:szCs w:val="24"/>
        </w:rPr>
        <w:t xml:space="preserve"> pamok</w:t>
      </w:r>
      <w:r w:rsidR="0092392D" w:rsidRPr="008F2481">
        <w:rPr>
          <w:rFonts w:ascii="Times New Roman" w:eastAsia="Times New Roman" w:hAnsi="Times New Roman" w:cs="Times New Roman"/>
          <w:sz w:val="24"/>
          <w:szCs w:val="24"/>
        </w:rPr>
        <w:t>a</w:t>
      </w:r>
      <w:r w:rsidRPr="008F2481">
        <w:rPr>
          <w:rFonts w:ascii="Times New Roman" w:eastAsia="Times New Roman" w:hAnsi="Times New Roman" w:cs="Times New Roman"/>
          <w:sz w:val="24"/>
          <w:szCs w:val="24"/>
        </w:rPr>
        <w:t xml:space="preserve"> pagilintam mokymuisi</w:t>
      </w:r>
      <w:r w:rsidR="00942604" w:rsidRPr="008F2481">
        <w:rPr>
          <w:rFonts w:ascii="Times New Roman" w:eastAsia="Times New Roman" w:hAnsi="Times New Roman" w:cs="Times New Roman"/>
          <w:sz w:val="24"/>
          <w:szCs w:val="24"/>
        </w:rPr>
        <w:t xml:space="preserve"> (dalyko modulis)</w:t>
      </w:r>
      <w:r w:rsidRPr="008F2481">
        <w:rPr>
          <w:rFonts w:ascii="Times New Roman" w:eastAsia="Times New Roman" w:hAnsi="Times New Roman" w:cs="Times New Roman"/>
          <w:sz w:val="24"/>
          <w:szCs w:val="24"/>
        </w:rPr>
        <w:t>.</w:t>
      </w:r>
    </w:p>
    <w:bookmarkEnd w:id="28"/>
    <w:p w14:paraId="05C0472D" w14:textId="34BF6E23" w:rsidR="007605E6" w:rsidRPr="008F2481" w:rsidRDefault="008034DB">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5</w:t>
      </w:r>
      <w:r w:rsidR="00E80036" w:rsidRPr="008F2481">
        <w:rPr>
          <w:rFonts w:ascii="Times New Roman" w:eastAsia="Times New Roman" w:hAnsi="Times New Roman" w:cs="Times New Roman"/>
          <w:sz w:val="24"/>
          <w:szCs w:val="24"/>
        </w:rPr>
        <w:t>4</w:t>
      </w:r>
      <w:r w:rsidR="00942604" w:rsidRPr="008F2481">
        <w:rPr>
          <w:rFonts w:ascii="Times New Roman" w:eastAsia="Times New Roman" w:hAnsi="Times New Roman" w:cs="Times New Roman"/>
          <w:sz w:val="24"/>
          <w:szCs w:val="24"/>
        </w:rPr>
        <w:t>. 5 klasių mokiniams skiriamas 2</w:t>
      </w:r>
      <w:r w:rsidRPr="008F2481">
        <w:rPr>
          <w:rFonts w:ascii="Times New Roman" w:eastAsia="Times New Roman" w:hAnsi="Times New Roman" w:cs="Times New Roman"/>
          <w:sz w:val="24"/>
          <w:szCs w:val="24"/>
        </w:rPr>
        <w:t xml:space="preserve"> mėnesi</w:t>
      </w:r>
      <w:r w:rsidR="00942604" w:rsidRPr="008F2481">
        <w:rPr>
          <w:rFonts w:ascii="Times New Roman" w:eastAsia="Times New Roman" w:hAnsi="Times New Roman" w:cs="Times New Roman"/>
          <w:sz w:val="24"/>
          <w:szCs w:val="24"/>
        </w:rPr>
        <w:t>ų</w:t>
      </w:r>
      <w:r w:rsidRPr="008F2481">
        <w:rPr>
          <w:rFonts w:ascii="Times New Roman" w:eastAsia="Times New Roman" w:hAnsi="Times New Roman" w:cs="Times New Roman"/>
          <w:sz w:val="24"/>
          <w:szCs w:val="24"/>
        </w:rPr>
        <w:t xml:space="preserve"> adaptacinis laikotarpis, kurio metu mokinio žinios ir pasiekimai pažymiais nevertinami. Naujai atvykusiems mokiniams skiriamas 1 mėnesio adaptacinis laikotarpis, kurio metu mokinio žinios ir pasiekimai neigiamais pažymiais nevertinami. </w:t>
      </w:r>
    </w:p>
    <w:p w14:paraId="3C773C26" w14:textId="4E74274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w:t>
      </w:r>
      <w:r w:rsidR="00E80036" w:rsidRPr="008F2481">
        <w:rPr>
          <w:rFonts w:ascii="Times New Roman" w:eastAsia="Times New Roman" w:hAnsi="Times New Roman" w:cs="Times New Roman"/>
          <w:sz w:val="24"/>
          <w:szCs w:val="24"/>
        </w:rPr>
        <w:t>5</w:t>
      </w:r>
      <w:r w:rsidRPr="008F2481">
        <w:rPr>
          <w:rFonts w:ascii="Times New Roman" w:eastAsia="Times New Roman" w:hAnsi="Times New Roman" w:cs="Times New Roman"/>
          <w:sz w:val="24"/>
          <w:szCs w:val="24"/>
        </w:rPr>
        <w:t>. Gimnazija, formuodama ir įgyvendindama ugdymo turinį:</w:t>
      </w:r>
    </w:p>
    <w:p w14:paraId="454B5D7D" w14:textId="634A343C" w:rsidR="007605E6" w:rsidRPr="008F2481" w:rsidRDefault="008034DB">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5</w:t>
      </w:r>
      <w:r w:rsidR="00E80036" w:rsidRPr="008F2481">
        <w:rPr>
          <w:rFonts w:ascii="Times New Roman" w:eastAsia="Times New Roman" w:hAnsi="Times New Roman" w:cs="Times New Roman"/>
          <w:sz w:val="24"/>
          <w:szCs w:val="24"/>
        </w:rPr>
        <w:t>5</w:t>
      </w:r>
      <w:r w:rsidRPr="008F2481">
        <w:rPr>
          <w:rFonts w:ascii="Times New Roman" w:eastAsia="Times New Roman" w:hAnsi="Times New Roman" w:cs="Times New Roman"/>
          <w:sz w:val="24"/>
          <w:szCs w:val="24"/>
        </w:rPr>
        <w:t>.1. gali iki 10 procentų dalykui skirtų pamokų organizuoti ne pamokų forma, o projektine ar kitokia mokiniams patrauklia veikla ir/ar kitose aplinko</w:t>
      </w:r>
      <w:r w:rsidR="00291154" w:rsidRPr="008F2481">
        <w:rPr>
          <w:rFonts w:ascii="Times New Roman" w:eastAsia="Times New Roman" w:hAnsi="Times New Roman" w:cs="Times New Roman"/>
          <w:sz w:val="24"/>
          <w:szCs w:val="24"/>
        </w:rPr>
        <w:t>s</w:t>
      </w:r>
      <w:r w:rsidRPr="008F2481">
        <w:rPr>
          <w:rFonts w:ascii="Times New Roman" w:eastAsia="Times New Roman" w:hAnsi="Times New Roman" w:cs="Times New Roman"/>
          <w:sz w:val="24"/>
          <w:szCs w:val="24"/>
        </w:rPr>
        <w:t>e.</w:t>
      </w:r>
    </w:p>
    <w:p w14:paraId="774E5C86" w14:textId="3E25DA07" w:rsidR="007605E6" w:rsidRPr="008F2481" w:rsidRDefault="008034DB">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w:t>
      </w:r>
      <w:r w:rsidR="00E80036" w:rsidRPr="008F2481">
        <w:rPr>
          <w:rFonts w:ascii="Times New Roman" w:eastAsia="Times New Roman" w:hAnsi="Times New Roman" w:cs="Times New Roman"/>
          <w:sz w:val="24"/>
          <w:szCs w:val="24"/>
        </w:rPr>
        <w:t>5</w:t>
      </w:r>
      <w:r w:rsidRPr="008F2481">
        <w:rPr>
          <w:rFonts w:ascii="Times New Roman" w:eastAsia="Times New Roman" w:hAnsi="Times New Roman" w:cs="Times New Roman"/>
          <w:sz w:val="24"/>
          <w:szCs w:val="24"/>
        </w:rPr>
        <w:t xml:space="preserve">.2. Pagrindinio ugdymo programos pamokos, skirtos mokinio ugdymo poreikiams tenkinti ir mokymosi pagalbai teikti, panaudojamos mokinio pasirinktiems dalykams ir dalykų moduliams mokytis: </w:t>
      </w:r>
    </w:p>
    <w:p w14:paraId="144071E6" w14:textId="77777777" w:rsidR="00DF6A27" w:rsidRPr="008F2481" w:rsidRDefault="00DF6A27" w:rsidP="00DF6A27">
      <w:pPr>
        <w:jc w:val="both"/>
        <w:rPr>
          <w:rFonts w:ascii="Times New Roman" w:eastAsia="Times New Roman" w:hAnsi="Times New Roman" w:cs="Times New Roman"/>
          <w:sz w:val="24"/>
          <w:szCs w:val="24"/>
          <w:highlight w:val="yellow"/>
        </w:rPr>
      </w:pPr>
    </w:p>
    <w:p w14:paraId="075E49B8" w14:textId="77777777" w:rsidR="00DF6A27" w:rsidRPr="008F2481" w:rsidRDefault="00DF6A27" w:rsidP="00DF6A27">
      <w:pPr>
        <w:sectPr w:rsidR="00DF6A27" w:rsidRPr="008F2481" w:rsidSect="00DF6A27">
          <w:pgSz w:w="11906" w:h="16838"/>
          <w:pgMar w:top="851" w:right="567" w:bottom="1134" w:left="1701" w:header="567" w:footer="567" w:gutter="0"/>
          <w:cols w:space="1296"/>
          <w:docGrid w:linePitch="360"/>
        </w:sectPr>
      </w:pPr>
    </w:p>
    <w:p w14:paraId="473EBE0F" w14:textId="77777777" w:rsidR="00DF6A27" w:rsidRPr="008F2481" w:rsidRDefault="00DF6A27" w:rsidP="00DF6A27"/>
    <w:p w14:paraId="4D0E115A" w14:textId="77777777" w:rsidR="00DF6A27" w:rsidRPr="008F2481" w:rsidRDefault="00DF6A27" w:rsidP="00DF6A27"/>
    <w:tbl>
      <w:tblPr>
        <w:tblW w:w="15588" w:type="dxa"/>
        <w:tblLook w:val="04A0" w:firstRow="1" w:lastRow="0" w:firstColumn="1" w:lastColumn="0" w:noHBand="0" w:noVBand="1"/>
      </w:tblPr>
      <w:tblGrid>
        <w:gridCol w:w="2518"/>
        <w:gridCol w:w="638"/>
        <w:gridCol w:w="638"/>
        <w:gridCol w:w="638"/>
        <w:gridCol w:w="638"/>
        <w:gridCol w:w="638"/>
        <w:gridCol w:w="638"/>
        <w:gridCol w:w="505"/>
        <w:gridCol w:w="533"/>
        <w:gridCol w:w="533"/>
        <w:gridCol w:w="638"/>
        <w:gridCol w:w="638"/>
        <w:gridCol w:w="638"/>
        <w:gridCol w:w="614"/>
        <w:gridCol w:w="607"/>
        <w:gridCol w:w="607"/>
        <w:gridCol w:w="607"/>
        <w:gridCol w:w="648"/>
        <w:gridCol w:w="648"/>
        <w:gridCol w:w="648"/>
        <w:gridCol w:w="689"/>
        <w:gridCol w:w="689"/>
      </w:tblGrid>
      <w:tr w:rsidR="00713CA5" w:rsidRPr="008F2481" w14:paraId="39E4E583" w14:textId="77777777" w:rsidTr="00937A05">
        <w:trPr>
          <w:trHeight w:val="435"/>
        </w:trPr>
        <w:tc>
          <w:tcPr>
            <w:tcW w:w="251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FBC839C" w14:textId="77777777" w:rsidR="00713CA5" w:rsidRPr="008F2481" w:rsidRDefault="00713CA5" w:rsidP="00FD0E5E">
            <w:pPr>
              <w:spacing w:line="240" w:lineRule="auto"/>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Dalykai</w:t>
            </w:r>
          </w:p>
        </w:tc>
        <w:tc>
          <w:tcPr>
            <w:tcW w:w="638" w:type="dxa"/>
            <w:tcBorders>
              <w:top w:val="single" w:sz="4" w:space="0" w:color="000000"/>
              <w:left w:val="nil"/>
              <w:bottom w:val="single" w:sz="4" w:space="0" w:color="000000"/>
              <w:right w:val="single" w:sz="4" w:space="0" w:color="000000"/>
            </w:tcBorders>
            <w:shd w:val="clear" w:color="auto" w:fill="auto"/>
            <w:vAlign w:val="bottom"/>
            <w:hideMark/>
          </w:tcPr>
          <w:p w14:paraId="6E11D04F"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5a</w:t>
            </w:r>
          </w:p>
        </w:tc>
        <w:tc>
          <w:tcPr>
            <w:tcW w:w="638" w:type="dxa"/>
            <w:tcBorders>
              <w:top w:val="single" w:sz="4" w:space="0" w:color="000000"/>
              <w:left w:val="nil"/>
              <w:bottom w:val="single" w:sz="4" w:space="0" w:color="000000"/>
              <w:right w:val="single" w:sz="4" w:space="0" w:color="auto"/>
            </w:tcBorders>
            <w:shd w:val="clear" w:color="auto" w:fill="auto"/>
            <w:vAlign w:val="bottom"/>
            <w:hideMark/>
          </w:tcPr>
          <w:p w14:paraId="3C716255"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5b</w:t>
            </w:r>
          </w:p>
        </w:tc>
        <w:tc>
          <w:tcPr>
            <w:tcW w:w="638" w:type="dxa"/>
            <w:tcBorders>
              <w:top w:val="single" w:sz="4" w:space="0" w:color="auto"/>
              <w:left w:val="single" w:sz="4" w:space="0" w:color="auto"/>
              <w:bottom w:val="single" w:sz="4" w:space="0" w:color="auto"/>
              <w:right w:val="single" w:sz="4" w:space="0" w:color="auto"/>
            </w:tcBorders>
          </w:tcPr>
          <w:p w14:paraId="38F9F246"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p>
          <w:p w14:paraId="67D045EA"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p>
          <w:p w14:paraId="029A0616" w14:textId="78285EBF"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5c</w:t>
            </w:r>
          </w:p>
        </w:tc>
        <w:tc>
          <w:tcPr>
            <w:tcW w:w="638"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64D625A0" w14:textId="7A0A9243"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6a</w:t>
            </w:r>
          </w:p>
        </w:tc>
        <w:tc>
          <w:tcPr>
            <w:tcW w:w="638" w:type="dxa"/>
            <w:tcBorders>
              <w:top w:val="single" w:sz="4" w:space="0" w:color="000000"/>
              <w:left w:val="nil"/>
              <w:bottom w:val="single" w:sz="4" w:space="0" w:color="000000"/>
              <w:right w:val="single" w:sz="4" w:space="0" w:color="000000"/>
            </w:tcBorders>
            <w:shd w:val="clear" w:color="auto" w:fill="auto"/>
            <w:vAlign w:val="bottom"/>
            <w:hideMark/>
          </w:tcPr>
          <w:p w14:paraId="066E67A9"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6b</w:t>
            </w:r>
          </w:p>
        </w:tc>
        <w:tc>
          <w:tcPr>
            <w:tcW w:w="638" w:type="dxa"/>
            <w:tcBorders>
              <w:top w:val="single" w:sz="4" w:space="0" w:color="000000"/>
              <w:left w:val="nil"/>
              <w:bottom w:val="single" w:sz="4" w:space="0" w:color="000000"/>
              <w:right w:val="single" w:sz="4" w:space="0" w:color="000000"/>
            </w:tcBorders>
            <w:shd w:val="clear" w:color="auto" w:fill="auto"/>
            <w:vAlign w:val="bottom"/>
            <w:hideMark/>
          </w:tcPr>
          <w:p w14:paraId="548B6D86"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6c</w:t>
            </w:r>
          </w:p>
        </w:tc>
        <w:tc>
          <w:tcPr>
            <w:tcW w:w="505" w:type="dxa"/>
            <w:tcBorders>
              <w:top w:val="single" w:sz="4" w:space="0" w:color="000000"/>
              <w:left w:val="nil"/>
              <w:bottom w:val="single" w:sz="4" w:space="0" w:color="000000"/>
              <w:right w:val="single" w:sz="4" w:space="0" w:color="000000"/>
            </w:tcBorders>
            <w:shd w:val="clear" w:color="auto" w:fill="auto"/>
            <w:vAlign w:val="bottom"/>
            <w:hideMark/>
          </w:tcPr>
          <w:p w14:paraId="03F59130"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7a</w:t>
            </w:r>
          </w:p>
        </w:tc>
        <w:tc>
          <w:tcPr>
            <w:tcW w:w="533" w:type="dxa"/>
            <w:tcBorders>
              <w:top w:val="single" w:sz="4" w:space="0" w:color="000000"/>
              <w:left w:val="nil"/>
              <w:bottom w:val="single" w:sz="4" w:space="0" w:color="000000"/>
              <w:right w:val="single" w:sz="4" w:space="0" w:color="000000"/>
            </w:tcBorders>
            <w:shd w:val="clear" w:color="auto" w:fill="auto"/>
            <w:vAlign w:val="bottom"/>
            <w:hideMark/>
          </w:tcPr>
          <w:p w14:paraId="7ECF9A4D"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7b</w:t>
            </w:r>
          </w:p>
        </w:tc>
        <w:tc>
          <w:tcPr>
            <w:tcW w:w="533" w:type="dxa"/>
            <w:tcBorders>
              <w:top w:val="single" w:sz="4" w:space="0" w:color="000000"/>
              <w:left w:val="nil"/>
              <w:bottom w:val="single" w:sz="4" w:space="0" w:color="000000"/>
              <w:right w:val="single" w:sz="4" w:space="0" w:color="000000"/>
            </w:tcBorders>
            <w:shd w:val="clear" w:color="auto" w:fill="auto"/>
            <w:vAlign w:val="bottom"/>
            <w:hideMark/>
          </w:tcPr>
          <w:p w14:paraId="7D5F8131"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7c</w:t>
            </w:r>
          </w:p>
        </w:tc>
        <w:tc>
          <w:tcPr>
            <w:tcW w:w="638" w:type="dxa"/>
            <w:tcBorders>
              <w:top w:val="single" w:sz="4" w:space="0" w:color="000000"/>
              <w:left w:val="nil"/>
              <w:bottom w:val="single" w:sz="4" w:space="0" w:color="000000"/>
              <w:right w:val="single" w:sz="4" w:space="0" w:color="000000"/>
            </w:tcBorders>
            <w:shd w:val="clear" w:color="auto" w:fill="auto"/>
            <w:vAlign w:val="bottom"/>
            <w:hideMark/>
          </w:tcPr>
          <w:p w14:paraId="53EC3381"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8a</w:t>
            </w:r>
          </w:p>
        </w:tc>
        <w:tc>
          <w:tcPr>
            <w:tcW w:w="638" w:type="dxa"/>
            <w:tcBorders>
              <w:top w:val="single" w:sz="4" w:space="0" w:color="000000"/>
              <w:left w:val="nil"/>
              <w:bottom w:val="single" w:sz="4" w:space="0" w:color="000000"/>
              <w:right w:val="single" w:sz="4" w:space="0" w:color="000000"/>
            </w:tcBorders>
            <w:shd w:val="clear" w:color="auto" w:fill="auto"/>
            <w:vAlign w:val="bottom"/>
            <w:hideMark/>
          </w:tcPr>
          <w:p w14:paraId="2780BBB3"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8b</w:t>
            </w:r>
          </w:p>
        </w:tc>
        <w:tc>
          <w:tcPr>
            <w:tcW w:w="638" w:type="dxa"/>
            <w:tcBorders>
              <w:top w:val="single" w:sz="4" w:space="0" w:color="000000"/>
              <w:left w:val="nil"/>
              <w:bottom w:val="single" w:sz="4" w:space="0" w:color="000000"/>
              <w:right w:val="single" w:sz="4" w:space="0" w:color="000000"/>
            </w:tcBorders>
            <w:shd w:val="clear" w:color="auto" w:fill="auto"/>
            <w:vAlign w:val="bottom"/>
            <w:hideMark/>
          </w:tcPr>
          <w:p w14:paraId="10AD81B8"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8c</w:t>
            </w:r>
          </w:p>
        </w:tc>
        <w:tc>
          <w:tcPr>
            <w:tcW w:w="614" w:type="dxa"/>
            <w:tcBorders>
              <w:top w:val="single" w:sz="4" w:space="0" w:color="000000"/>
              <w:left w:val="nil"/>
              <w:bottom w:val="single" w:sz="4" w:space="0" w:color="000000"/>
              <w:right w:val="single" w:sz="4" w:space="0" w:color="000000"/>
            </w:tcBorders>
            <w:shd w:val="clear" w:color="auto" w:fill="auto"/>
            <w:vAlign w:val="bottom"/>
            <w:hideMark/>
          </w:tcPr>
          <w:p w14:paraId="6B563274"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5-8kl.</w:t>
            </w:r>
          </w:p>
        </w:tc>
        <w:tc>
          <w:tcPr>
            <w:tcW w:w="607" w:type="dxa"/>
            <w:tcBorders>
              <w:top w:val="single" w:sz="4" w:space="0" w:color="000000"/>
              <w:left w:val="nil"/>
              <w:bottom w:val="single" w:sz="4" w:space="0" w:color="000000"/>
              <w:right w:val="single" w:sz="4" w:space="0" w:color="000000"/>
            </w:tcBorders>
            <w:shd w:val="clear" w:color="auto" w:fill="auto"/>
            <w:vAlign w:val="bottom"/>
            <w:hideMark/>
          </w:tcPr>
          <w:p w14:paraId="64DA7856"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GIa</w:t>
            </w:r>
          </w:p>
        </w:tc>
        <w:tc>
          <w:tcPr>
            <w:tcW w:w="607" w:type="dxa"/>
            <w:tcBorders>
              <w:top w:val="single" w:sz="4" w:space="0" w:color="000000"/>
              <w:left w:val="nil"/>
              <w:bottom w:val="single" w:sz="4" w:space="0" w:color="000000"/>
              <w:right w:val="single" w:sz="4" w:space="0" w:color="000000"/>
            </w:tcBorders>
            <w:shd w:val="clear" w:color="auto" w:fill="auto"/>
            <w:vAlign w:val="bottom"/>
            <w:hideMark/>
          </w:tcPr>
          <w:p w14:paraId="2C47602C"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GIb</w:t>
            </w:r>
          </w:p>
        </w:tc>
        <w:tc>
          <w:tcPr>
            <w:tcW w:w="607" w:type="dxa"/>
            <w:tcBorders>
              <w:top w:val="single" w:sz="4" w:space="0" w:color="000000"/>
              <w:left w:val="nil"/>
              <w:bottom w:val="single" w:sz="4" w:space="0" w:color="000000"/>
              <w:right w:val="single" w:sz="4" w:space="0" w:color="000000"/>
            </w:tcBorders>
            <w:shd w:val="clear" w:color="auto" w:fill="auto"/>
            <w:vAlign w:val="bottom"/>
            <w:hideMark/>
          </w:tcPr>
          <w:p w14:paraId="49414529"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GIc</w:t>
            </w:r>
          </w:p>
        </w:tc>
        <w:tc>
          <w:tcPr>
            <w:tcW w:w="648" w:type="dxa"/>
            <w:tcBorders>
              <w:top w:val="single" w:sz="4" w:space="0" w:color="000000"/>
              <w:left w:val="nil"/>
              <w:bottom w:val="single" w:sz="4" w:space="0" w:color="000000"/>
              <w:right w:val="single" w:sz="4" w:space="0" w:color="000000"/>
            </w:tcBorders>
            <w:shd w:val="clear" w:color="auto" w:fill="auto"/>
            <w:vAlign w:val="bottom"/>
            <w:hideMark/>
          </w:tcPr>
          <w:p w14:paraId="6807132E"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GIIa</w:t>
            </w:r>
          </w:p>
        </w:tc>
        <w:tc>
          <w:tcPr>
            <w:tcW w:w="648" w:type="dxa"/>
            <w:tcBorders>
              <w:top w:val="single" w:sz="4" w:space="0" w:color="000000"/>
              <w:left w:val="nil"/>
              <w:bottom w:val="single" w:sz="4" w:space="0" w:color="000000"/>
              <w:right w:val="single" w:sz="4" w:space="0" w:color="000000"/>
            </w:tcBorders>
            <w:shd w:val="clear" w:color="auto" w:fill="auto"/>
            <w:vAlign w:val="bottom"/>
            <w:hideMark/>
          </w:tcPr>
          <w:p w14:paraId="7277AB04"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GIIb</w:t>
            </w:r>
          </w:p>
        </w:tc>
        <w:tc>
          <w:tcPr>
            <w:tcW w:w="648" w:type="dxa"/>
            <w:tcBorders>
              <w:top w:val="single" w:sz="4" w:space="0" w:color="000000"/>
              <w:left w:val="nil"/>
              <w:bottom w:val="single" w:sz="4" w:space="0" w:color="000000"/>
              <w:right w:val="single" w:sz="4" w:space="0" w:color="000000"/>
            </w:tcBorders>
            <w:shd w:val="clear" w:color="auto" w:fill="auto"/>
            <w:vAlign w:val="bottom"/>
            <w:hideMark/>
          </w:tcPr>
          <w:p w14:paraId="73E8BA73"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GIIc</w:t>
            </w:r>
          </w:p>
        </w:tc>
        <w:tc>
          <w:tcPr>
            <w:tcW w:w="689" w:type="dxa"/>
            <w:tcBorders>
              <w:top w:val="single" w:sz="4" w:space="0" w:color="000000"/>
              <w:left w:val="nil"/>
              <w:bottom w:val="single" w:sz="4" w:space="0" w:color="000000"/>
              <w:right w:val="single" w:sz="4" w:space="0" w:color="000000"/>
            </w:tcBorders>
            <w:shd w:val="clear" w:color="auto" w:fill="auto"/>
            <w:vAlign w:val="bottom"/>
            <w:hideMark/>
          </w:tcPr>
          <w:p w14:paraId="4245D3AD" w14:textId="77777777" w:rsidR="00713CA5" w:rsidRPr="008F2481" w:rsidRDefault="00713CA5" w:rsidP="00FD0E5E">
            <w:pPr>
              <w:spacing w:line="240" w:lineRule="auto"/>
              <w:jc w:val="center"/>
              <w:rPr>
                <w:rFonts w:ascii="Times New Roman" w:eastAsia="Times New Roman" w:hAnsi="Times New Roman" w:cs="Times New Roman"/>
                <w:b/>
                <w:bCs/>
                <w:sz w:val="16"/>
                <w:szCs w:val="16"/>
                <w:lang w:eastAsia="lt-LT"/>
              </w:rPr>
            </w:pPr>
            <w:r w:rsidRPr="008F2481">
              <w:rPr>
                <w:rFonts w:ascii="Times New Roman" w:eastAsia="Times New Roman" w:hAnsi="Times New Roman" w:cs="Times New Roman"/>
                <w:b/>
                <w:bCs/>
                <w:sz w:val="16"/>
                <w:szCs w:val="16"/>
                <w:lang w:eastAsia="lt-LT"/>
              </w:rPr>
              <w:t>GI-GII kl.</w:t>
            </w:r>
          </w:p>
        </w:tc>
        <w:tc>
          <w:tcPr>
            <w:tcW w:w="689" w:type="dxa"/>
            <w:tcBorders>
              <w:top w:val="single" w:sz="4" w:space="0" w:color="000000"/>
              <w:left w:val="nil"/>
              <w:bottom w:val="single" w:sz="4" w:space="0" w:color="000000"/>
              <w:right w:val="single" w:sz="4" w:space="0" w:color="000000"/>
            </w:tcBorders>
            <w:shd w:val="clear" w:color="auto" w:fill="auto"/>
            <w:vAlign w:val="bottom"/>
            <w:hideMark/>
          </w:tcPr>
          <w:p w14:paraId="0BD65E1B"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5-GII kl.</w:t>
            </w:r>
          </w:p>
        </w:tc>
      </w:tr>
      <w:tr w:rsidR="00713CA5" w:rsidRPr="008F2481" w14:paraId="39DC29CD"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1D4592CE"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xml:space="preserve">Dorinis ugdymas (tikyba) </w:t>
            </w:r>
          </w:p>
        </w:tc>
        <w:tc>
          <w:tcPr>
            <w:tcW w:w="638" w:type="dxa"/>
            <w:tcBorders>
              <w:top w:val="nil"/>
              <w:left w:val="nil"/>
              <w:bottom w:val="single" w:sz="4" w:space="0" w:color="000000"/>
              <w:right w:val="single" w:sz="4" w:space="0" w:color="000000"/>
            </w:tcBorders>
            <w:shd w:val="clear" w:color="auto" w:fill="auto"/>
            <w:vAlign w:val="bottom"/>
            <w:hideMark/>
          </w:tcPr>
          <w:p w14:paraId="111DB5D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auto"/>
            </w:tcBorders>
            <w:shd w:val="clear" w:color="auto" w:fill="auto"/>
            <w:vAlign w:val="bottom"/>
            <w:hideMark/>
          </w:tcPr>
          <w:p w14:paraId="3BD6AEA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single" w:sz="4" w:space="0" w:color="auto"/>
              <w:left w:val="single" w:sz="4" w:space="0" w:color="auto"/>
              <w:bottom w:val="single" w:sz="4" w:space="0" w:color="auto"/>
              <w:right w:val="single" w:sz="4" w:space="0" w:color="auto"/>
            </w:tcBorders>
            <w:vAlign w:val="bottom"/>
          </w:tcPr>
          <w:p w14:paraId="099E37DC" w14:textId="59B09A7A"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35F66467" w14:textId="69E8234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48769E4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09A3FCD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05" w:type="dxa"/>
            <w:tcBorders>
              <w:top w:val="nil"/>
              <w:left w:val="nil"/>
              <w:bottom w:val="single" w:sz="4" w:space="0" w:color="000000"/>
              <w:right w:val="single" w:sz="4" w:space="0" w:color="000000"/>
            </w:tcBorders>
            <w:shd w:val="clear" w:color="auto" w:fill="auto"/>
            <w:vAlign w:val="bottom"/>
            <w:hideMark/>
          </w:tcPr>
          <w:p w14:paraId="73278A2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33" w:type="dxa"/>
            <w:tcBorders>
              <w:top w:val="nil"/>
              <w:left w:val="nil"/>
              <w:bottom w:val="single" w:sz="4" w:space="0" w:color="000000"/>
              <w:right w:val="single" w:sz="4" w:space="0" w:color="000000"/>
            </w:tcBorders>
            <w:shd w:val="clear" w:color="auto" w:fill="auto"/>
            <w:vAlign w:val="bottom"/>
            <w:hideMark/>
          </w:tcPr>
          <w:p w14:paraId="4EEC40B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33" w:type="dxa"/>
            <w:tcBorders>
              <w:top w:val="nil"/>
              <w:left w:val="nil"/>
              <w:bottom w:val="single" w:sz="4" w:space="0" w:color="000000"/>
              <w:right w:val="single" w:sz="4" w:space="0" w:color="000000"/>
            </w:tcBorders>
            <w:shd w:val="clear" w:color="auto" w:fill="auto"/>
            <w:vAlign w:val="bottom"/>
            <w:hideMark/>
          </w:tcPr>
          <w:p w14:paraId="587C06E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29216B8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022759A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3AA6872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14" w:type="dxa"/>
            <w:tcBorders>
              <w:top w:val="nil"/>
              <w:left w:val="nil"/>
              <w:bottom w:val="single" w:sz="4" w:space="0" w:color="000000"/>
              <w:right w:val="single" w:sz="4" w:space="0" w:color="000000"/>
            </w:tcBorders>
            <w:shd w:val="clear" w:color="auto" w:fill="auto"/>
            <w:vAlign w:val="bottom"/>
            <w:hideMark/>
          </w:tcPr>
          <w:p w14:paraId="219B9AD8" w14:textId="69687C8C" w:rsidR="00713CA5" w:rsidRPr="008F2481" w:rsidRDefault="00050732"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12</w:t>
            </w:r>
          </w:p>
        </w:tc>
        <w:tc>
          <w:tcPr>
            <w:tcW w:w="607" w:type="dxa"/>
            <w:tcBorders>
              <w:top w:val="nil"/>
              <w:left w:val="nil"/>
              <w:bottom w:val="single" w:sz="4" w:space="0" w:color="000000"/>
              <w:right w:val="single" w:sz="4" w:space="0" w:color="000000"/>
            </w:tcBorders>
            <w:shd w:val="clear" w:color="auto" w:fill="auto"/>
            <w:vAlign w:val="bottom"/>
            <w:hideMark/>
          </w:tcPr>
          <w:p w14:paraId="6990195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07" w:type="dxa"/>
            <w:tcBorders>
              <w:top w:val="nil"/>
              <w:left w:val="nil"/>
              <w:bottom w:val="single" w:sz="4" w:space="0" w:color="000000"/>
              <w:right w:val="single" w:sz="4" w:space="0" w:color="000000"/>
            </w:tcBorders>
            <w:shd w:val="clear" w:color="auto" w:fill="auto"/>
            <w:vAlign w:val="bottom"/>
            <w:hideMark/>
          </w:tcPr>
          <w:p w14:paraId="582A479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07" w:type="dxa"/>
            <w:tcBorders>
              <w:top w:val="nil"/>
              <w:left w:val="nil"/>
              <w:bottom w:val="single" w:sz="4" w:space="0" w:color="000000"/>
              <w:right w:val="single" w:sz="4" w:space="0" w:color="000000"/>
            </w:tcBorders>
            <w:shd w:val="clear" w:color="auto" w:fill="auto"/>
            <w:vAlign w:val="bottom"/>
            <w:hideMark/>
          </w:tcPr>
          <w:p w14:paraId="69099C9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30C9F95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4F6E80C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5D50134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89" w:type="dxa"/>
            <w:tcBorders>
              <w:top w:val="nil"/>
              <w:left w:val="nil"/>
              <w:bottom w:val="single" w:sz="4" w:space="0" w:color="000000"/>
              <w:right w:val="single" w:sz="4" w:space="0" w:color="000000"/>
            </w:tcBorders>
            <w:shd w:val="clear" w:color="auto" w:fill="auto"/>
            <w:vAlign w:val="bottom"/>
            <w:hideMark/>
          </w:tcPr>
          <w:p w14:paraId="6400B70D"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6</w:t>
            </w:r>
          </w:p>
        </w:tc>
        <w:tc>
          <w:tcPr>
            <w:tcW w:w="689" w:type="dxa"/>
            <w:tcBorders>
              <w:top w:val="nil"/>
              <w:left w:val="nil"/>
              <w:bottom w:val="single" w:sz="4" w:space="0" w:color="000000"/>
              <w:right w:val="single" w:sz="4" w:space="0" w:color="000000"/>
            </w:tcBorders>
            <w:shd w:val="clear" w:color="auto" w:fill="auto"/>
            <w:vAlign w:val="bottom"/>
            <w:hideMark/>
          </w:tcPr>
          <w:p w14:paraId="0A7B5E45" w14:textId="56E0D961" w:rsidR="00713CA5" w:rsidRPr="008F2481" w:rsidRDefault="00050732"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18</w:t>
            </w:r>
          </w:p>
        </w:tc>
      </w:tr>
      <w:tr w:rsidR="00713CA5" w:rsidRPr="008F2481" w14:paraId="031B8BE6"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4E3C61CF"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Lenkų (gimtoji) kalba</w:t>
            </w:r>
          </w:p>
        </w:tc>
        <w:tc>
          <w:tcPr>
            <w:tcW w:w="638" w:type="dxa"/>
            <w:tcBorders>
              <w:top w:val="nil"/>
              <w:left w:val="nil"/>
              <w:bottom w:val="single" w:sz="4" w:space="0" w:color="000000"/>
              <w:right w:val="single" w:sz="4" w:space="0" w:color="000000"/>
            </w:tcBorders>
            <w:shd w:val="clear" w:color="auto" w:fill="auto"/>
            <w:vAlign w:val="bottom"/>
            <w:hideMark/>
          </w:tcPr>
          <w:p w14:paraId="7D810ED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38" w:type="dxa"/>
            <w:tcBorders>
              <w:top w:val="nil"/>
              <w:left w:val="nil"/>
              <w:bottom w:val="single" w:sz="4" w:space="0" w:color="000000"/>
              <w:right w:val="single" w:sz="4" w:space="0" w:color="auto"/>
            </w:tcBorders>
            <w:shd w:val="clear" w:color="auto" w:fill="auto"/>
            <w:vAlign w:val="bottom"/>
            <w:hideMark/>
          </w:tcPr>
          <w:p w14:paraId="5B23941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38" w:type="dxa"/>
            <w:tcBorders>
              <w:top w:val="single" w:sz="4" w:space="0" w:color="auto"/>
              <w:left w:val="single" w:sz="4" w:space="0" w:color="auto"/>
              <w:bottom w:val="single" w:sz="4" w:space="0" w:color="auto"/>
              <w:right w:val="single" w:sz="4" w:space="0" w:color="auto"/>
            </w:tcBorders>
            <w:vAlign w:val="bottom"/>
          </w:tcPr>
          <w:p w14:paraId="280BBBAB" w14:textId="67231B5A"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7EF4261D" w14:textId="15D1ADF8"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38" w:type="dxa"/>
            <w:tcBorders>
              <w:top w:val="nil"/>
              <w:left w:val="nil"/>
              <w:bottom w:val="single" w:sz="4" w:space="0" w:color="000000"/>
              <w:right w:val="single" w:sz="4" w:space="0" w:color="000000"/>
            </w:tcBorders>
            <w:shd w:val="clear" w:color="auto" w:fill="auto"/>
            <w:vAlign w:val="bottom"/>
            <w:hideMark/>
          </w:tcPr>
          <w:p w14:paraId="776733D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38" w:type="dxa"/>
            <w:tcBorders>
              <w:top w:val="nil"/>
              <w:left w:val="nil"/>
              <w:bottom w:val="single" w:sz="4" w:space="0" w:color="000000"/>
              <w:right w:val="single" w:sz="4" w:space="0" w:color="000000"/>
            </w:tcBorders>
            <w:shd w:val="clear" w:color="auto" w:fill="auto"/>
            <w:vAlign w:val="bottom"/>
            <w:hideMark/>
          </w:tcPr>
          <w:p w14:paraId="4D3CFBD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505" w:type="dxa"/>
            <w:tcBorders>
              <w:top w:val="nil"/>
              <w:left w:val="nil"/>
              <w:bottom w:val="single" w:sz="4" w:space="0" w:color="000000"/>
              <w:right w:val="single" w:sz="4" w:space="0" w:color="000000"/>
            </w:tcBorders>
            <w:shd w:val="clear" w:color="auto" w:fill="auto"/>
            <w:vAlign w:val="bottom"/>
            <w:hideMark/>
          </w:tcPr>
          <w:p w14:paraId="3796A2F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533" w:type="dxa"/>
            <w:tcBorders>
              <w:top w:val="nil"/>
              <w:left w:val="nil"/>
              <w:bottom w:val="single" w:sz="4" w:space="0" w:color="000000"/>
              <w:right w:val="single" w:sz="4" w:space="0" w:color="000000"/>
            </w:tcBorders>
            <w:shd w:val="clear" w:color="auto" w:fill="auto"/>
            <w:vAlign w:val="bottom"/>
            <w:hideMark/>
          </w:tcPr>
          <w:p w14:paraId="28F62C6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533" w:type="dxa"/>
            <w:tcBorders>
              <w:top w:val="nil"/>
              <w:left w:val="nil"/>
              <w:bottom w:val="single" w:sz="4" w:space="0" w:color="000000"/>
              <w:right w:val="single" w:sz="4" w:space="0" w:color="000000"/>
            </w:tcBorders>
            <w:shd w:val="clear" w:color="auto" w:fill="auto"/>
            <w:vAlign w:val="bottom"/>
            <w:hideMark/>
          </w:tcPr>
          <w:p w14:paraId="07133DD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38" w:type="dxa"/>
            <w:tcBorders>
              <w:top w:val="nil"/>
              <w:left w:val="nil"/>
              <w:bottom w:val="single" w:sz="4" w:space="0" w:color="000000"/>
              <w:right w:val="single" w:sz="4" w:space="0" w:color="000000"/>
            </w:tcBorders>
            <w:shd w:val="clear" w:color="auto" w:fill="auto"/>
            <w:vAlign w:val="bottom"/>
            <w:hideMark/>
          </w:tcPr>
          <w:p w14:paraId="0839598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38" w:type="dxa"/>
            <w:tcBorders>
              <w:top w:val="nil"/>
              <w:left w:val="nil"/>
              <w:bottom w:val="single" w:sz="4" w:space="0" w:color="000000"/>
              <w:right w:val="single" w:sz="4" w:space="0" w:color="000000"/>
            </w:tcBorders>
            <w:shd w:val="clear" w:color="auto" w:fill="auto"/>
            <w:vAlign w:val="bottom"/>
            <w:hideMark/>
          </w:tcPr>
          <w:p w14:paraId="1B2D18EB"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38" w:type="dxa"/>
            <w:tcBorders>
              <w:top w:val="nil"/>
              <w:left w:val="nil"/>
              <w:bottom w:val="single" w:sz="4" w:space="0" w:color="000000"/>
              <w:right w:val="single" w:sz="4" w:space="0" w:color="000000"/>
            </w:tcBorders>
            <w:shd w:val="clear" w:color="auto" w:fill="auto"/>
            <w:vAlign w:val="bottom"/>
            <w:hideMark/>
          </w:tcPr>
          <w:p w14:paraId="2C21A6AB"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14" w:type="dxa"/>
            <w:tcBorders>
              <w:top w:val="nil"/>
              <w:left w:val="nil"/>
              <w:bottom w:val="single" w:sz="4" w:space="0" w:color="000000"/>
              <w:right w:val="single" w:sz="4" w:space="0" w:color="000000"/>
            </w:tcBorders>
            <w:shd w:val="clear" w:color="auto" w:fill="auto"/>
            <w:vAlign w:val="bottom"/>
            <w:hideMark/>
          </w:tcPr>
          <w:p w14:paraId="2203C9E9" w14:textId="71574D18" w:rsidR="00713CA5" w:rsidRPr="008F2481" w:rsidRDefault="00050732"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60</w:t>
            </w:r>
          </w:p>
        </w:tc>
        <w:tc>
          <w:tcPr>
            <w:tcW w:w="607" w:type="dxa"/>
            <w:tcBorders>
              <w:top w:val="nil"/>
              <w:left w:val="nil"/>
              <w:bottom w:val="single" w:sz="4" w:space="0" w:color="000000"/>
              <w:right w:val="single" w:sz="4" w:space="0" w:color="000000"/>
            </w:tcBorders>
            <w:shd w:val="clear" w:color="auto" w:fill="auto"/>
            <w:vAlign w:val="bottom"/>
            <w:hideMark/>
          </w:tcPr>
          <w:p w14:paraId="0665B6A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07" w:type="dxa"/>
            <w:tcBorders>
              <w:top w:val="nil"/>
              <w:left w:val="nil"/>
              <w:bottom w:val="single" w:sz="4" w:space="0" w:color="000000"/>
              <w:right w:val="single" w:sz="4" w:space="0" w:color="000000"/>
            </w:tcBorders>
            <w:shd w:val="clear" w:color="auto" w:fill="auto"/>
            <w:vAlign w:val="bottom"/>
            <w:hideMark/>
          </w:tcPr>
          <w:p w14:paraId="071DEC2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07" w:type="dxa"/>
            <w:tcBorders>
              <w:top w:val="nil"/>
              <w:left w:val="nil"/>
              <w:bottom w:val="single" w:sz="4" w:space="0" w:color="000000"/>
              <w:right w:val="single" w:sz="4" w:space="0" w:color="000000"/>
            </w:tcBorders>
            <w:shd w:val="clear" w:color="auto" w:fill="auto"/>
            <w:vAlign w:val="bottom"/>
            <w:hideMark/>
          </w:tcPr>
          <w:p w14:paraId="21FA78A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48" w:type="dxa"/>
            <w:tcBorders>
              <w:top w:val="nil"/>
              <w:left w:val="nil"/>
              <w:bottom w:val="single" w:sz="4" w:space="0" w:color="000000"/>
              <w:right w:val="single" w:sz="4" w:space="0" w:color="000000"/>
            </w:tcBorders>
            <w:shd w:val="clear" w:color="auto" w:fill="auto"/>
            <w:vAlign w:val="bottom"/>
            <w:hideMark/>
          </w:tcPr>
          <w:p w14:paraId="20F4682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48" w:type="dxa"/>
            <w:tcBorders>
              <w:top w:val="nil"/>
              <w:left w:val="nil"/>
              <w:bottom w:val="single" w:sz="4" w:space="0" w:color="000000"/>
              <w:right w:val="single" w:sz="4" w:space="0" w:color="000000"/>
            </w:tcBorders>
            <w:shd w:val="clear" w:color="auto" w:fill="auto"/>
            <w:vAlign w:val="bottom"/>
            <w:hideMark/>
          </w:tcPr>
          <w:p w14:paraId="5B4B875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48" w:type="dxa"/>
            <w:tcBorders>
              <w:top w:val="nil"/>
              <w:left w:val="nil"/>
              <w:bottom w:val="single" w:sz="4" w:space="0" w:color="000000"/>
              <w:right w:val="single" w:sz="4" w:space="0" w:color="000000"/>
            </w:tcBorders>
            <w:shd w:val="clear" w:color="auto" w:fill="auto"/>
            <w:vAlign w:val="bottom"/>
            <w:hideMark/>
          </w:tcPr>
          <w:p w14:paraId="7B92F34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89" w:type="dxa"/>
            <w:tcBorders>
              <w:top w:val="nil"/>
              <w:left w:val="nil"/>
              <w:bottom w:val="single" w:sz="4" w:space="0" w:color="000000"/>
              <w:right w:val="single" w:sz="4" w:space="0" w:color="000000"/>
            </w:tcBorders>
            <w:shd w:val="clear" w:color="auto" w:fill="auto"/>
            <w:vAlign w:val="bottom"/>
            <w:hideMark/>
          </w:tcPr>
          <w:p w14:paraId="4F8C0E96"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24</w:t>
            </w:r>
          </w:p>
        </w:tc>
        <w:tc>
          <w:tcPr>
            <w:tcW w:w="689" w:type="dxa"/>
            <w:tcBorders>
              <w:top w:val="nil"/>
              <w:left w:val="nil"/>
              <w:bottom w:val="single" w:sz="4" w:space="0" w:color="000000"/>
              <w:right w:val="single" w:sz="4" w:space="0" w:color="000000"/>
            </w:tcBorders>
            <w:shd w:val="clear" w:color="auto" w:fill="auto"/>
            <w:vAlign w:val="bottom"/>
            <w:hideMark/>
          </w:tcPr>
          <w:p w14:paraId="4B186D07" w14:textId="0674658E" w:rsidR="00713CA5" w:rsidRPr="008F2481" w:rsidRDefault="00050732"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84</w:t>
            </w:r>
          </w:p>
        </w:tc>
      </w:tr>
      <w:tr w:rsidR="00713CA5" w:rsidRPr="008F2481" w14:paraId="399230C4"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52D2AEAD" w14:textId="2C0B8546" w:rsidR="00713CA5" w:rsidRPr="008F2481" w:rsidRDefault="00713CA5" w:rsidP="00FD0E5E">
            <w:pPr>
              <w:spacing w:line="240" w:lineRule="auto"/>
              <w:rPr>
                <w:rFonts w:ascii="Times New Roman" w:eastAsia="Times New Roman" w:hAnsi="Times New Roman" w:cs="Times New Roman"/>
                <w:sz w:val="20"/>
                <w:szCs w:val="20"/>
                <w:highlight w:val="cyan"/>
                <w:lang w:eastAsia="lt-LT"/>
              </w:rPr>
            </w:pPr>
            <w:r w:rsidRPr="008F2481">
              <w:rPr>
                <w:rFonts w:ascii="Times New Roman" w:eastAsia="Times New Roman" w:hAnsi="Times New Roman" w:cs="Times New Roman"/>
                <w:sz w:val="20"/>
                <w:szCs w:val="20"/>
                <w:lang w:eastAsia="lt-LT"/>
              </w:rPr>
              <w:t>Lietuvių kalba ir literatūra</w:t>
            </w:r>
          </w:p>
        </w:tc>
        <w:tc>
          <w:tcPr>
            <w:tcW w:w="638" w:type="dxa"/>
            <w:tcBorders>
              <w:top w:val="nil"/>
              <w:left w:val="nil"/>
              <w:bottom w:val="single" w:sz="4" w:space="0" w:color="000000"/>
              <w:right w:val="single" w:sz="4" w:space="0" w:color="000000"/>
            </w:tcBorders>
            <w:shd w:val="clear" w:color="auto" w:fill="auto"/>
            <w:vAlign w:val="bottom"/>
            <w:hideMark/>
          </w:tcPr>
          <w:p w14:paraId="7783FE8F" w14:textId="61501F22" w:rsidR="00713CA5" w:rsidRPr="008F2481" w:rsidRDefault="00942604"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38" w:type="dxa"/>
            <w:tcBorders>
              <w:top w:val="nil"/>
              <w:left w:val="nil"/>
              <w:bottom w:val="single" w:sz="4" w:space="0" w:color="000000"/>
              <w:right w:val="single" w:sz="4" w:space="0" w:color="auto"/>
            </w:tcBorders>
            <w:shd w:val="clear" w:color="auto" w:fill="auto"/>
            <w:vAlign w:val="bottom"/>
            <w:hideMark/>
          </w:tcPr>
          <w:p w14:paraId="1DC9B162" w14:textId="7CE0EC20" w:rsidR="00713CA5" w:rsidRPr="008F2481" w:rsidRDefault="00942604"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38" w:type="dxa"/>
            <w:tcBorders>
              <w:top w:val="single" w:sz="4" w:space="0" w:color="auto"/>
              <w:left w:val="single" w:sz="4" w:space="0" w:color="auto"/>
              <w:bottom w:val="single" w:sz="4" w:space="0" w:color="auto"/>
              <w:right w:val="single" w:sz="4" w:space="0" w:color="auto"/>
            </w:tcBorders>
            <w:vAlign w:val="bottom"/>
          </w:tcPr>
          <w:p w14:paraId="4872D012" w14:textId="1B398507" w:rsidR="00713CA5" w:rsidRPr="008F2481" w:rsidRDefault="00942604"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r w:rsidR="00713CA5" w:rsidRPr="008F2481">
              <w:rPr>
                <w:rFonts w:ascii="Times New Roman" w:eastAsia="Times New Roman" w:hAnsi="Times New Roman" w:cs="Times New Roman"/>
                <w:sz w:val="20"/>
                <w:szCs w:val="20"/>
                <w:lang w:eastAsia="lt-LT"/>
              </w:rPr>
              <w:t>/</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5DA6B2C6" w14:textId="652B47EA"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38" w:type="dxa"/>
            <w:tcBorders>
              <w:top w:val="nil"/>
              <w:left w:val="nil"/>
              <w:bottom w:val="single" w:sz="4" w:space="0" w:color="000000"/>
              <w:right w:val="single" w:sz="4" w:space="0" w:color="000000"/>
            </w:tcBorders>
            <w:shd w:val="clear" w:color="auto" w:fill="auto"/>
            <w:vAlign w:val="bottom"/>
            <w:hideMark/>
          </w:tcPr>
          <w:p w14:paraId="5F253C4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38" w:type="dxa"/>
            <w:tcBorders>
              <w:top w:val="nil"/>
              <w:left w:val="nil"/>
              <w:bottom w:val="single" w:sz="4" w:space="0" w:color="000000"/>
              <w:right w:val="single" w:sz="4" w:space="0" w:color="000000"/>
            </w:tcBorders>
            <w:shd w:val="clear" w:color="auto" w:fill="auto"/>
            <w:vAlign w:val="bottom"/>
            <w:hideMark/>
          </w:tcPr>
          <w:p w14:paraId="328674A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505" w:type="dxa"/>
            <w:tcBorders>
              <w:top w:val="nil"/>
              <w:left w:val="nil"/>
              <w:bottom w:val="single" w:sz="4" w:space="0" w:color="000000"/>
              <w:right w:val="single" w:sz="4" w:space="0" w:color="000000"/>
            </w:tcBorders>
            <w:shd w:val="clear" w:color="auto" w:fill="auto"/>
            <w:vAlign w:val="bottom"/>
            <w:hideMark/>
          </w:tcPr>
          <w:p w14:paraId="6B35934A" w14:textId="77777777" w:rsidR="00713CA5" w:rsidRPr="008F2481" w:rsidRDefault="00713CA5" w:rsidP="00FD0E5E">
            <w:pPr>
              <w:spacing w:line="240" w:lineRule="auto"/>
              <w:jc w:val="center"/>
              <w:rPr>
                <w:rFonts w:ascii="Times New Roman" w:eastAsia="Times New Roman" w:hAnsi="Times New Roman" w:cs="Times New Roman"/>
                <w:sz w:val="18"/>
                <w:szCs w:val="18"/>
                <w:lang w:eastAsia="lt-LT"/>
              </w:rPr>
            </w:pPr>
            <w:r w:rsidRPr="008F2481">
              <w:rPr>
                <w:rFonts w:ascii="Times New Roman" w:eastAsia="Times New Roman" w:hAnsi="Times New Roman" w:cs="Times New Roman"/>
                <w:sz w:val="18"/>
                <w:szCs w:val="18"/>
                <w:lang w:eastAsia="lt-LT"/>
              </w:rPr>
              <w:t>5</w:t>
            </w:r>
          </w:p>
        </w:tc>
        <w:tc>
          <w:tcPr>
            <w:tcW w:w="533" w:type="dxa"/>
            <w:tcBorders>
              <w:top w:val="nil"/>
              <w:left w:val="nil"/>
              <w:bottom w:val="single" w:sz="4" w:space="0" w:color="000000"/>
              <w:right w:val="single" w:sz="4" w:space="0" w:color="000000"/>
            </w:tcBorders>
            <w:shd w:val="clear" w:color="auto" w:fill="auto"/>
            <w:vAlign w:val="bottom"/>
            <w:hideMark/>
          </w:tcPr>
          <w:p w14:paraId="0160645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533" w:type="dxa"/>
            <w:tcBorders>
              <w:top w:val="nil"/>
              <w:left w:val="nil"/>
              <w:bottom w:val="single" w:sz="4" w:space="0" w:color="000000"/>
              <w:right w:val="single" w:sz="4" w:space="0" w:color="000000"/>
            </w:tcBorders>
            <w:shd w:val="clear" w:color="auto" w:fill="auto"/>
            <w:vAlign w:val="bottom"/>
            <w:hideMark/>
          </w:tcPr>
          <w:p w14:paraId="69F5103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38" w:type="dxa"/>
            <w:tcBorders>
              <w:top w:val="nil"/>
              <w:left w:val="nil"/>
              <w:bottom w:val="single" w:sz="4" w:space="0" w:color="000000"/>
              <w:right w:val="single" w:sz="4" w:space="0" w:color="000000"/>
            </w:tcBorders>
            <w:shd w:val="clear" w:color="auto" w:fill="auto"/>
            <w:vAlign w:val="bottom"/>
            <w:hideMark/>
          </w:tcPr>
          <w:p w14:paraId="797C5FA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38" w:type="dxa"/>
            <w:tcBorders>
              <w:top w:val="nil"/>
              <w:left w:val="nil"/>
              <w:bottom w:val="single" w:sz="4" w:space="0" w:color="000000"/>
              <w:right w:val="single" w:sz="4" w:space="0" w:color="000000"/>
            </w:tcBorders>
            <w:shd w:val="clear" w:color="auto" w:fill="auto"/>
            <w:vAlign w:val="bottom"/>
            <w:hideMark/>
          </w:tcPr>
          <w:p w14:paraId="336D91A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38" w:type="dxa"/>
            <w:tcBorders>
              <w:top w:val="nil"/>
              <w:left w:val="nil"/>
              <w:bottom w:val="single" w:sz="4" w:space="0" w:color="000000"/>
              <w:right w:val="single" w:sz="4" w:space="0" w:color="000000"/>
            </w:tcBorders>
            <w:shd w:val="clear" w:color="auto" w:fill="auto"/>
            <w:vAlign w:val="bottom"/>
            <w:hideMark/>
          </w:tcPr>
          <w:p w14:paraId="0D78CE4B"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14" w:type="dxa"/>
            <w:tcBorders>
              <w:top w:val="nil"/>
              <w:left w:val="nil"/>
              <w:bottom w:val="single" w:sz="4" w:space="0" w:color="000000"/>
              <w:right w:val="single" w:sz="4" w:space="0" w:color="000000"/>
            </w:tcBorders>
            <w:shd w:val="clear" w:color="auto" w:fill="auto"/>
            <w:vAlign w:val="bottom"/>
            <w:hideMark/>
          </w:tcPr>
          <w:p w14:paraId="6E8ECFEF" w14:textId="5DD145A5" w:rsidR="00713CA5" w:rsidRPr="008F2481" w:rsidRDefault="00050732" w:rsidP="00713CA5">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60</w:t>
            </w:r>
          </w:p>
        </w:tc>
        <w:tc>
          <w:tcPr>
            <w:tcW w:w="607" w:type="dxa"/>
            <w:tcBorders>
              <w:top w:val="nil"/>
              <w:left w:val="nil"/>
              <w:bottom w:val="single" w:sz="4" w:space="0" w:color="000000"/>
              <w:right w:val="single" w:sz="4" w:space="0" w:color="000000"/>
            </w:tcBorders>
            <w:shd w:val="clear" w:color="auto" w:fill="auto"/>
            <w:vAlign w:val="bottom"/>
            <w:hideMark/>
          </w:tcPr>
          <w:p w14:paraId="77CC08F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07" w:type="dxa"/>
            <w:tcBorders>
              <w:top w:val="nil"/>
              <w:left w:val="nil"/>
              <w:bottom w:val="single" w:sz="4" w:space="0" w:color="000000"/>
              <w:right w:val="single" w:sz="4" w:space="0" w:color="000000"/>
            </w:tcBorders>
            <w:shd w:val="clear" w:color="auto" w:fill="auto"/>
            <w:vAlign w:val="bottom"/>
            <w:hideMark/>
          </w:tcPr>
          <w:p w14:paraId="698109C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07" w:type="dxa"/>
            <w:tcBorders>
              <w:top w:val="nil"/>
              <w:left w:val="nil"/>
              <w:bottom w:val="single" w:sz="4" w:space="0" w:color="000000"/>
              <w:right w:val="single" w:sz="4" w:space="0" w:color="000000"/>
            </w:tcBorders>
            <w:shd w:val="clear" w:color="auto" w:fill="auto"/>
            <w:vAlign w:val="bottom"/>
            <w:hideMark/>
          </w:tcPr>
          <w:p w14:paraId="16600E1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48" w:type="dxa"/>
            <w:tcBorders>
              <w:top w:val="nil"/>
              <w:left w:val="nil"/>
              <w:bottom w:val="single" w:sz="4" w:space="0" w:color="000000"/>
              <w:right w:val="single" w:sz="4" w:space="0" w:color="000000"/>
            </w:tcBorders>
            <w:shd w:val="clear" w:color="auto" w:fill="auto"/>
            <w:vAlign w:val="bottom"/>
            <w:hideMark/>
          </w:tcPr>
          <w:p w14:paraId="7E09BEE1" w14:textId="77777777" w:rsidR="00713CA5" w:rsidRPr="008F2481" w:rsidRDefault="00713CA5" w:rsidP="00FD0E5E">
            <w:pPr>
              <w:spacing w:line="240" w:lineRule="auto"/>
              <w:jc w:val="center"/>
              <w:rPr>
                <w:rFonts w:ascii="Times New Roman" w:eastAsia="Times New Roman" w:hAnsi="Times New Roman" w:cs="Times New Roman"/>
                <w:sz w:val="18"/>
                <w:szCs w:val="18"/>
                <w:lang w:eastAsia="lt-LT"/>
              </w:rPr>
            </w:pPr>
            <w:r w:rsidRPr="008F2481">
              <w:rPr>
                <w:rFonts w:ascii="Times New Roman" w:eastAsia="Times New Roman" w:hAnsi="Times New Roman" w:cs="Times New Roman"/>
                <w:sz w:val="18"/>
                <w:szCs w:val="18"/>
                <w:lang w:eastAsia="lt-LT"/>
              </w:rPr>
              <w:t>5</w:t>
            </w:r>
          </w:p>
        </w:tc>
        <w:tc>
          <w:tcPr>
            <w:tcW w:w="648" w:type="dxa"/>
            <w:tcBorders>
              <w:top w:val="nil"/>
              <w:left w:val="nil"/>
              <w:bottom w:val="single" w:sz="4" w:space="0" w:color="000000"/>
              <w:right w:val="single" w:sz="4" w:space="0" w:color="000000"/>
            </w:tcBorders>
            <w:shd w:val="clear" w:color="auto" w:fill="auto"/>
            <w:vAlign w:val="bottom"/>
            <w:hideMark/>
          </w:tcPr>
          <w:p w14:paraId="56ECA9D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48" w:type="dxa"/>
            <w:tcBorders>
              <w:top w:val="nil"/>
              <w:left w:val="nil"/>
              <w:bottom w:val="single" w:sz="4" w:space="0" w:color="000000"/>
              <w:right w:val="single" w:sz="4" w:space="0" w:color="000000"/>
            </w:tcBorders>
            <w:shd w:val="clear" w:color="auto" w:fill="auto"/>
            <w:vAlign w:val="bottom"/>
            <w:hideMark/>
          </w:tcPr>
          <w:p w14:paraId="503D3AF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5/</w:t>
            </w:r>
          </w:p>
        </w:tc>
        <w:tc>
          <w:tcPr>
            <w:tcW w:w="689" w:type="dxa"/>
            <w:tcBorders>
              <w:top w:val="nil"/>
              <w:left w:val="nil"/>
              <w:bottom w:val="single" w:sz="4" w:space="0" w:color="000000"/>
              <w:right w:val="single" w:sz="4" w:space="0" w:color="000000"/>
            </w:tcBorders>
            <w:shd w:val="clear" w:color="auto" w:fill="auto"/>
            <w:vAlign w:val="bottom"/>
            <w:hideMark/>
          </w:tcPr>
          <w:p w14:paraId="580BA145"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27</w:t>
            </w:r>
          </w:p>
        </w:tc>
        <w:tc>
          <w:tcPr>
            <w:tcW w:w="689" w:type="dxa"/>
            <w:tcBorders>
              <w:top w:val="nil"/>
              <w:left w:val="nil"/>
              <w:bottom w:val="single" w:sz="4" w:space="0" w:color="000000"/>
              <w:right w:val="single" w:sz="4" w:space="0" w:color="000000"/>
            </w:tcBorders>
            <w:shd w:val="clear" w:color="auto" w:fill="auto"/>
            <w:vAlign w:val="bottom"/>
            <w:hideMark/>
          </w:tcPr>
          <w:p w14:paraId="5136ACDB" w14:textId="32BA9D9C" w:rsidR="00713CA5" w:rsidRPr="008F2481" w:rsidRDefault="00713CA5" w:rsidP="00713CA5">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8</w:t>
            </w:r>
            <w:r w:rsidR="00050732" w:rsidRPr="008F2481">
              <w:rPr>
                <w:rFonts w:ascii="Times New Roman" w:eastAsia="Times New Roman" w:hAnsi="Times New Roman" w:cs="Times New Roman"/>
                <w:b/>
                <w:bCs/>
                <w:sz w:val="20"/>
                <w:szCs w:val="20"/>
                <w:lang w:eastAsia="lt-LT"/>
              </w:rPr>
              <w:t>7</w:t>
            </w:r>
          </w:p>
        </w:tc>
      </w:tr>
      <w:tr w:rsidR="00713CA5" w:rsidRPr="008F2481" w14:paraId="4603EECA"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38659590"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Užsienio kalba</w:t>
            </w:r>
            <w:r w:rsidRPr="008F2481">
              <w:rPr>
                <w:rFonts w:ascii="Times New Roman" w:eastAsia="Times New Roman" w:hAnsi="Times New Roman" w:cs="Times New Roman"/>
                <w:sz w:val="18"/>
                <w:szCs w:val="18"/>
                <w:lang w:eastAsia="lt-LT"/>
              </w:rPr>
              <w:t xml:space="preserve"> (anglų/vokiečių)</w:t>
            </w:r>
          </w:p>
        </w:tc>
        <w:tc>
          <w:tcPr>
            <w:tcW w:w="638" w:type="dxa"/>
            <w:tcBorders>
              <w:top w:val="nil"/>
              <w:left w:val="nil"/>
              <w:bottom w:val="single" w:sz="4" w:space="0" w:color="000000"/>
              <w:right w:val="single" w:sz="4" w:space="0" w:color="000000"/>
            </w:tcBorders>
            <w:shd w:val="clear" w:color="auto" w:fill="auto"/>
            <w:vAlign w:val="bottom"/>
            <w:hideMark/>
          </w:tcPr>
          <w:p w14:paraId="2C277E4B" w14:textId="4DD43061" w:rsidR="00713CA5" w:rsidRPr="008F2481" w:rsidRDefault="00BF31B3"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38" w:type="dxa"/>
            <w:tcBorders>
              <w:top w:val="nil"/>
              <w:left w:val="nil"/>
              <w:bottom w:val="single" w:sz="4" w:space="0" w:color="000000"/>
              <w:right w:val="single" w:sz="4" w:space="0" w:color="auto"/>
            </w:tcBorders>
            <w:shd w:val="clear" w:color="auto" w:fill="auto"/>
            <w:vAlign w:val="bottom"/>
            <w:hideMark/>
          </w:tcPr>
          <w:p w14:paraId="0224D9F1" w14:textId="19200808" w:rsidR="00713CA5" w:rsidRPr="008F2481" w:rsidRDefault="00BF31B3"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38" w:type="dxa"/>
            <w:tcBorders>
              <w:top w:val="single" w:sz="4" w:space="0" w:color="auto"/>
              <w:left w:val="single" w:sz="4" w:space="0" w:color="auto"/>
              <w:bottom w:val="single" w:sz="4" w:space="0" w:color="auto"/>
              <w:right w:val="single" w:sz="4" w:space="0" w:color="auto"/>
            </w:tcBorders>
            <w:vAlign w:val="bottom"/>
          </w:tcPr>
          <w:p w14:paraId="16524EFD" w14:textId="68405B91"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5AC9AC18" w14:textId="77A52A3D"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38" w:type="dxa"/>
            <w:tcBorders>
              <w:top w:val="nil"/>
              <w:left w:val="nil"/>
              <w:bottom w:val="single" w:sz="4" w:space="0" w:color="000000"/>
              <w:right w:val="single" w:sz="4" w:space="0" w:color="000000"/>
            </w:tcBorders>
            <w:shd w:val="clear" w:color="auto" w:fill="auto"/>
            <w:vAlign w:val="bottom"/>
            <w:hideMark/>
          </w:tcPr>
          <w:p w14:paraId="05DC01B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38" w:type="dxa"/>
            <w:tcBorders>
              <w:top w:val="nil"/>
              <w:left w:val="nil"/>
              <w:bottom w:val="single" w:sz="4" w:space="0" w:color="000000"/>
              <w:right w:val="single" w:sz="4" w:space="0" w:color="000000"/>
            </w:tcBorders>
            <w:shd w:val="clear" w:color="auto" w:fill="auto"/>
            <w:vAlign w:val="bottom"/>
            <w:hideMark/>
          </w:tcPr>
          <w:p w14:paraId="643BAB8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505" w:type="dxa"/>
            <w:tcBorders>
              <w:top w:val="nil"/>
              <w:left w:val="nil"/>
              <w:bottom w:val="single" w:sz="4" w:space="0" w:color="000000"/>
              <w:right w:val="single" w:sz="4" w:space="0" w:color="000000"/>
            </w:tcBorders>
            <w:shd w:val="clear" w:color="auto" w:fill="auto"/>
            <w:vAlign w:val="bottom"/>
            <w:hideMark/>
          </w:tcPr>
          <w:p w14:paraId="602FCA7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533" w:type="dxa"/>
            <w:tcBorders>
              <w:top w:val="nil"/>
              <w:left w:val="nil"/>
              <w:bottom w:val="single" w:sz="4" w:space="0" w:color="000000"/>
              <w:right w:val="single" w:sz="4" w:space="0" w:color="000000"/>
            </w:tcBorders>
            <w:shd w:val="clear" w:color="auto" w:fill="auto"/>
            <w:vAlign w:val="bottom"/>
            <w:hideMark/>
          </w:tcPr>
          <w:p w14:paraId="2476CCB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533" w:type="dxa"/>
            <w:tcBorders>
              <w:top w:val="nil"/>
              <w:left w:val="nil"/>
              <w:bottom w:val="single" w:sz="4" w:space="0" w:color="000000"/>
              <w:right w:val="single" w:sz="4" w:space="0" w:color="000000"/>
            </w:tcBorders>
            <w:shd w:val="clear" w:color="auto" w:fill="auto"/>
            <w:vAlign w:val="bottom"/>
            <w:hideMark/>
          </w:tcPr>
          <w:p w14:paraId="7C99272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38" w:type="dxa"/>
            <w:tcBorders>
              <w:top w:val="nil"/>
              <w:left w:val="nil"/>
              <w:bottom w:val="single" w:sz="4" w:space="0" w:color="000000"/>
              <w:right w:val="single" w:sz="4" w:space="0" w:color="000000"/>
            </w:tcBorders>
            <w:shd w:val="clear" w:color="auto" w:fill="auto"/>
            <w:vAlign w:val="bottom"/>
            <w:hideMark/>
          </w:tcPr>
          <w:p w14:paraId="1A8001B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38" w:type="dxa"/>
            <w:tcBorders>
              <w:top w:val="nil"/>
              <w:left w:val="nil"/>
              <w:bottom w:val="single" w:sz="4" w:space="0" w:color="000000"/>
              <w:right w:val="single" w:sz="4" w:space="0" w:color="000000"/>
            </w:tcBorders>
            <w:shd w:val="clear" w:color="auto" w:fill="auto"/>
            <w:vAlign w:val="bottom"/>
            <w:hideMark/>
          </w:tcPr>
          <w:p w14:paraId="3BCEE81B"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38" w:type="dxa"/>
            <w:tcBorders>
              <w:top w:val="nil"/>
              <w:left w:val="nil"/>
              <w:bottom w:val="single" w:sz="4" w:space="0" w:color="000000"/>
              <w:right w:val="single" w:sz="4" w:space="0" w:color="000000"/>
            </w:tcBorders>
            <w:shd w:val="clear" w:color="auto" w:fill="auto"/>
            <w:vAlign w:val="bottom"/>
            <w:hideMark/>
          </w:tcPr>
          <w:p w14:paraId="0BAB1BB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14" w:type="dxa"/>
            <w:tcBorders>
              <w:top w:val="nil"/>
              <w:left w:val="nil"/>
              <w:bottom w:val="single" w:sz="4" w:space="0" w:color="000000"/>
              <w:right w:val="single" w:sz="4" w:space="0" w:color="000000"/>
            </w:tcBorders>
            <w:shd w:val="clear" w:color="auto" w:fill="auto"/>
            <w:vAlign w:val="bottom"/>
            <w:hideMark/>
          </w:tcPr>
          <w:p w14:paraId="3E5409E3" w14:textId="01D52657" w:rsidR="00713CA5" w:rsidRPr="008F2481" w:rsidRDefault="00050732"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36</w:t>
            </w:r>
          </w:p>
        </w:tc>
        <w:tc>
          <w:tcPr>
            <w:tcW w:w="607" w:type="dxa"/>
            <w:tcBorders>
              <w:top w:val="nil"/>
              <w:left w:val="nil"/>
              <w:bottom w:val="single" w:sz="4" w:space="0" w:color="000000"/>
              <w:right w:val="single" w:sz="4" w:space="0" w:color="000000"/>
            </w:tcBorders>
            <w:shd w:val="clear" w:color="auto" w:fill="auto"/>
            <w:vAlign w:val="bottom"/>
            <w:hideMark/>
          </w:tcPr>
          <w:p w14:paraId="390C165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07" w:type="dxa"/>
            <w:tcBorders>
              <w:top w:val="nil"/>
              <w:left w:val="nil"/>
              <w:bottom w:val="single" w:sz="4" w:space="0" w:color="000000"/>
              <w:right w:val="single" w:sz="4" w:space="0" w:color="000000"/>
            </w:tcBorders>
            <w:shd w:val="clear" w:color="auto" w:fill="auto"/>
            <w:vAlign w:val="bottom"/>
            <w:hideMark/>
          </w:tcPr>
          <w:p w14:paraId="1FC1EF6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07" w:type="dxa"/>
            <w:tcBorders>
              <w:top w:val="nil"/>
              <w:left w:val="nil"/>
              <w:bottom w:val="single" w:sz="4" w:space="0" w:color="000000"/>
              <w:right w:val="single" w:sz="4" w:space="0" w:color="000000"/>
            </w:tcBorders>
            <w:shd w:val="clear" w:color="auto" w:fill="auto"/>
            <w:vAlign w:val="bottom"/>
            <w:hideMark/>
          </w:tcPr>
          <w:p w14:paraId="6E094C0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48" w:type="dxa"/>
            <w:tcBorders>
              <w:top w:val="nil"/>
              <w:left w:val="nil"/>
              <w:bottom w:val="single" w:sz="4" w:space="0" w:color="000000"/>
              <w:right w:val="single" w:sz="4" w:space="0" w:color="000000"/>
            </w:tcBorders>
            <w:shd w:val="clear" w:color="auto" w:fill="auto"/>
            <w:vAlign w:val="bottom"/>
            <w:hideMark/>
          </w:tcPr>
          <w:p w14:paraId="75B6A90B"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48" w:type="dxa"/>
            <w:tcBorders>
              <w:top w:val="nil"/>
              <w:left w:val="nil"/>
              <w:bottom w:val="single" w:sz="4" w:space="0" w:color="000000"/>
              <w:right w:val="single" w:sz="4" w:space="0" w:color="000000"/>
            </w:tcBorders>
            <w:shd w:val="clear" w:color="auto" w:fill="auto"/>
            <w:vAlign w:val="bottom"/>
            <w:hideMark/>
          </w:tcPr>
          <w:p w14:paraId="7B7FF89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48" w:type="dxa"/>
            <w:tcBorders>
              <w:top w:val="nil"/>
              <w:left w:val="nil"/>
              <w:bottom w:val="single" w:sz="4" w:space="0" w:color="000000"/>
              <w:right w:val="single" w:sz="4" w:space="0" w:color="000000"/>
            </w:tcBorders>
            <w:shd w:val="clear" w:color="auto" w:fill="auto"/>
            <w:vAlign w:val="bottom"/>
            <w:hideMark/>
          </w:tcPr>
          <w:p w14:paraId="7771955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89" w:type="dxa"/>
            <w:tcBorders>
              <w:top w:val="nil"/>
              <w:left w:val="nil"/>
              <w:bottom w:val="single" w:sz="4" w:space="0" w:color="000000"/>
              <w:right w:val="single" w:sz="4" w:space="0" w:color="000000"/>
            </w:tcBorders>
            <w:shd w:val="clear" w:color="auto" w:fill="auto"/>
            <w:vAlign w:val="bottom"/>
            <w:hideMark/>
          </w:tcPr>
          <w:p w14:paraId="5B7B49FA"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18</w:t>
            </w:r>
          </w:p>
        </w:tc>
        <w:tc>
          <w:tcPr>
            <w:tcW w:w="689" w:type="dxa"/>
            <w:tcBorders>
              <w:top w:val="nil"/>
              <w:left w:val="nil"/>
              <w:bottom w:val="single" w:sz="4" w:space="0" w:color="000000"/>
              <w:right w:val="single" w:sz="4" w:space="0" w:color="000000"/>
            </w:tcBorders>
            <w:shd w:val="clear" w:color="auto" w:fill="auto"/>
            <w:vAlign w:val="bottom"/>
            <w:hideMark/>
          </w:tcPr>
          <w:p w14:paraId="23D1E326" w14:textId="56F2665C" w:rsidR="00713CA5" w:rsidRPr="008F2481" w:rsidRDefault="00050732"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54</w:t>
            </w:r>
          </w:p>
        </w:tc>
      </w:tr>
      <w:tr w:rsidR="00713CA5" w:rsidRPr="008F2481" w14:paraId="038AA97B"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1FEC87E3"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Matematika</w:t>
            </w:r>
          </w:p>
        </w:tc>
        <w:tc>
          <w:tcPr>
            <w:tcW w:w="638" w:type="dxa"/>
            <w:tcBorders>
              <w:top w:val="nil"/>
              <w:left w:val="nil"/>
              <w:bottom w:val="single" w:sz="4" w:space="0" w:color="000000"/>
              <w:right w:val="single" w:sz="4" w:space="0" w:color="000000"/>
            </w:tcBorders>
            <w:shd w:val="clear" w:color="auto" w:fill="auto"/>
            <w:vAlign w:val="bottom"/>
            <w:hideMark/>
          </w:tcPr>
          <w:p w14:paraId="5025D46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38" w:type="dxa"/>
            <w:tcBorders>
              <w:top w:val="nil"/>
              <w:left w:val="nil"/>
              <w:bottom w:val="single" w:sz="4" w:space="0" w:color="000000"/>
              <w:right w:val="single" w:sz="4" w:space="0" w:color="auto"/>
            </w:tcBorders>
            <w:shd w:val="clear" w:color="auto" w:fill="auto"/>
            <w:vAlign w:val="bottom"/>
            <w:hideMark/>
          </w:tcPr>
          <w:p w14:paraId="56522B1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38" w:type="dxa"/>
            <w:tcBorders>
              <w:top w:val="single" w:sz="4" w:space="0" w:color="auto"/>
              <w:left w:val="single" w:sz="4" w:space="0" w:color="auto"/>
              <w:bottom w:val="single" w:sz="4" w:space="0" w:color="auto"/>
              <w:right w:val="single" w:sz="4" w:space="0" w:color="auto"/>
            </w:tcBorders>
            <w:vAlign w:val="bottom"/>
          </w:tcPr>
          <w:p w14:paraId="7CAE66E0" w14:textId="0805BBDF"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294BE99F" w14:textId="6EACF7E1"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38" w:type="dxa"/>
            <w:tcBorders>
              <w:top w:val="nil"/>
              <w:left w:val="nil"/>
              <w:bottom w:val="single" w:sz="4" w:space="0" w:color="000000"/>
              <w:right w:val="single" w:sz="4" w:space="0" w:color="000000"/>
            </w:tcBorders>
            <w:shd w:val="clear" w:color="auto" w:fill="auto"/>
            <w:vAlign w:val="bottom"/>
            <w:hideMark/>
          </w:tcPr>
          <w:p w14:paraId="604E518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38" w:type="dxa"/>
            <w:tcBorders>
              <w:top w:val="nil"/>
              <w:left w:val="nil"/>
              <w:bottom w:val="single" w:sz="4" w:space="0" w:color="000000"/>
              <w:right w:val="single" w:sz="4" w:space="0" w:color="000000"/>
            </w:tcBorders>
            <w:shd w:val="clear" w:color="auto" w:fill="auto"/>
            <w:vAlign w:val="bottom"/>
            <w:hideMark/>
          </w:tcPr>
          <w:p w14:paraId="379B716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505" w:type="dxa"/>
            <w:tcBorders>
              <w:top w:val="nil"/>
              <w:left w:val="nil"/>
              <w:bottom w:val="single" w:sz="4" w:space="0" w:color="000000"/>
              <w:right w:val="single" w:sz="4" w:space="0" w:color="000000"/>
            </w:tcBorders>
            <w:shd w:val="clear" w:color="auto" w:fill="auto"/>
            <w:vAlign w:val="bottom"/>
            <w:hideMark/>
          </w:tcPr>
          <w:p w14:paraId="615B4F5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533" w:type="dxa"/>
            <w:tcBorders>
              <w:top w:val="nil"/>
              <w:left w:val="nil"/>
              <w:bottom w:val="single" w:sz="4" w:space="0" w:color="000000"/>
              <w:right w:val="single" w:sz="4" w:space="0" w:color="000000"/>
            </w:tcBorders>
            <w:shd w:val="clear" w:color="auto" w:fill="auto"/>
            <w:vAlign w:val="bottom"/>
            <w:hideMark/>
          </w:tcPr>
          <w:p w14:paraId="06FEC5C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533" w:type="dxa"/>
            <w:tcBorders>
              <w:top w:val="nil"/>
              <w:left w:val="nil"/>
              <w:bottom w:val="single" w:sz="4" w:space="0" w:color="000000"/>
              <w:right w:val="single" w:sz="4" w:space="0" w:color="000000"/>
            </w:tcBorders>
            <w:shd w:val="clear" w:color="auto" w:fill="auto"/>
            <w:vAlign w:val="bottom"/>
            <w:hideMark/>
          </w:tcPr>
          <w:p w14:paraId="76F5ED4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38" w:type="dxa"/>
            <w:tcBorders>
              <w:top w:val="nil"/>
              <w:left w:val="nil"/>
              <w:bottom w:val="single" w:sz="4" w:space="0" w:color="000000"/>
              <w:right w:val="single" w:sz="4" w:space="0" w:color="000000"/>
            </w:tcBorders>
            <w:shd w:val="clear" w:color="auto" w:fill="auto"/>
            <w:vAlign w:val="bottom"/>
            <w:hideMark/>
          </w:tcPr>
          <w:p w14:paraId="539BDCE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38" w:type="dxa"/>
            <w:tcBorders>
              <w:top w:val="nil"/>
              <w:left w:val="nil"/>
              <w:bottom w:val="single" w:sz="4" w:space="0" w:color="000000"/>
              <w:right w:val="single" w:sz="4" w:space="0" w:color="000000"/>
            </w:tcBorders>
            <w:shd w:val="clear" w:color="auto" w:fill="auto"/>
            <w:vAlign w:val="bottom"/>
            <w:hideMark/>
          </w:tcPr>
          <w:p w14:paraId="1D75B72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38" w:type="dxa"/>
            <w:tcBorders>
              <w:top w:val="nil"/>
              <w:left w:val="nil"/>
              <w:bottom w:val="single" w:sz="4" w:space="0" w:color="000000"/>
              <w:right w:val="single" w:sz="4" w:space="0" w:color="000000"/>
            </w:tcBorders>
            <w:shd w:val="clear" w:color="auto" w:fill="auto"/>
            <w:vAlign w:val="bottom"/>
            <w:hideMark/>
          </w:tcPr>
          <w:p w14:paraId="47FF051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14" w:type="dxa"/>
            <w:tcBorders>
              <w:top w:val="nil"/>
              <w:left w:val="nil"/>
              <w:bottom w:val="single" w:sz="4" w:space="0" w:color="000000"/>
              <w:right w:val="single" w:sz="4" w:space="0" w:color="000000"/>
            </w:tcBorders>
            <w:shd w:val="clear" w:color="auto" w:fill="auto"/>
            <w:vAlign w:val="bottom"/>
            <w:hideMark/>
          </w:tcPr>
          <w:p w14:paraId="1D74161C" w14:textId="1064DDAD" w:rsidR="00713CA5" w:rsidRPr="008F2481" w:rsidRDefault="00050732"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48</w:t>
            </w:r>
          </w:p>
        </w:tc>
        <w:tc>
          <w:tcPr>
            <w:tcW w:w="607" w:type="dxa"/>
            <w:tcBorders>
              <w:top w:val="nil"/>
              <w:left w:val="nil"/>
              <w:bottom w:val="single" w:sz="4" w:space="0" w:color="000000"/>
              <w:right w:val="single" w:sz="4" w:space="0" w:color="000000"/>
            </w:tcBorders>
            <w:shd w:val="clear" w:color="auto" w:fill="auto"/>
            <w:vAlign w:val="bottom"/>
            <w:hideMark/>
          </w:tcPr>
          <w:p w14:paraId="0980EB3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07" w:type="dxa"/>
            <w:tcBorders>
              <w:top w:val="nil"/>
              <w:left w:val="nil"/>
              <w:bottom w:val="single" w:sz="4" w:space="0" w:color="000000"/>
              <w:right w:val="single" w:sz="4" w:space="0" w:color="000000"/>
            </w:tcBorders>
            <w:shd w:val="clear" w:color="auto" w:fill="auto"/>
            <w:vAlign w:val="bottom"/>
            <w:hideMark/>
          </w:tcPr>
          <w:p w14:paraId="31CC7BE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07" w:type="dxa"/>
            <w:tcBorders>
              <w:top w:val="nil"/>
              <w:left w:val="nil"/>
              <w:bottom w:val="single" w:sz="4" w:space="0" w:color="000000"/>
              <w:right w:val="single" w:sz="4" w:space="0" w:color="000000"/>
            </w:tcBorders>
            <w:shd w:val="clear" w:color="auto" w:fill="auto"/>
            <w:vAlign w:val="bottom"/>
            <w:hideMark/>
          </w:tcPr>
          <w:p w14:paraId="0CBA9F2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48" w:type="dxa"/>
            <w:tcBorders>
              <w:top w:val="nil"/>
              <w:left w:val="nil"/>
              <w:bottom w:val="single" w:sz="4" w:space="0" w:color="000000"/>
              <w:right w:val="single" w:sz="4" w:space="0" w:color="000000"/>
            </w:tcBorders>
            <w:shd w:val="clear" w:color="auto" w:fill="auto"/>
            <w:vAlign w:val="bottom"/>
            <w:hideMark/>
          </w:tcPr>
          <w:p w14:paraId="6E79025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48" w:type="dxa"/>
            <w:tcBorders>
              <w:top w:val="nil"/>
              <w:left w:val="nil"/>
              <w:bottom w:val="single" w:sz="4" w:space="0" w:color="000000"/>
              <w:right w:val="single" w:sz="4" w:space="0" w:color="000000"/>
            </w:tcBorders>
            <w:shd w:val="clear" w:color="auto" w:fill="auto"/>
            <w:vAlign w:val="bottom"/>
            <w:hideMark/>
          </w:tcPr>
          <w:p w14:paraId="335AEB7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48" w:type="dxa"/>
            <w:tcBorders>
              <w:top w:val="nil"/>
              <w:left w:val="nil"/>
              <w:bottom w:val="single" w:sz="4" w:space="0" w:color="000000"/>
              <w:right w:val="single" w:sz="4" w:space="0" w:color="000000"/>
            </w:tcBorders>
            <w:shd w:val="clear" w:color="auto" w:fill="auto"/>
            <w:vAlign w:val="bottom"/>
            <w:hideMark/>
          </w:tcPr>
          <w:p w14:paraId="4209033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4</w:t>
            </w:r>
          </w:p>
        </w:tc>
        <w:tc>
          <w:tcPr>
            <w:tcW w:w="689" w:type="dxa"/>
            <w:tcBorders>
              <w:top w:val="nil"/>
              <w:left w:val="nil"/>
              <w:bottom w:val="single" w:sz="4" w:space="0" w:color="000000"/>
              <w:right w:val="single" w:sz="4" w:space="0" w:color="000000"/>
            </w:tcBorders>
            <w:shd w:val="clear" w:color="auto" w:fill="auto"/>
            <w:vAlign w:val="bottom"/>
            <w:hideMark/>
          </w:tcPr>
          <w:p w14:paraId="6ECDF30E"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21</w:t>
            </w:r>
          </w:p>
        </w:tc>
        <w:tc>
          <w:tcPr>
            <w:tcW w:w="689" w:type="dxa"/>
            <w:tcBorders>
              <w:top w:val="nil"/>
              <w:left w:val="nil"/>
              <w:bottom w:val="single" w:sz="4" w:space="0" w:color="000000"/>
              <w:right w:val="single" w:sz="4" w:space="0" w:color="000000"/>
            </w:tcBorders>
            <w:shd w:val="clear" w:color="auto" w:fill="auto"/>
            <w:vAlign w:val="bottom"/>
            <w:hideMark/>
          </w:tcPr>
          <w:p w14:paraId="6DF24D41" w14:textId="79247DED" w:rsidR="00713CA5" w:rsidRPr="008F2481" w:rsidRDefault="00050732"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69</w:t>
            </w:r>
          </w:p>
        </w:tc>
      </w:tr>
      <w:tr w:rsidR="00713CA5" w:rsidRPr="008F2481" w14:paraId="330B5B15"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799498B0"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Informacinės technologijos</w:t>
            </w:r>
          </w:p>
        </w:tc>
        <w:tc>
          <w:tcPr>
            <w:tcW w:w="638" w:type="dxa"/>
            <w:tcBorders>
              <w:top w:val="nil"/>
              <w:left w:val="nil"/>
              <w:bottom w:val="single" w:sz="4" w:space="0" w:color="000000"/>
              <w:right w:val="single" w:sz="4" w:space="0" w:color="000000"/>
            </w:tcBorders>
            <w:shd w:val="clear" w:color="auto" w:fill="auto"/>
            <w:vAlign w:val="bottom"/>
            <w:hideMark/>
          </w:tcPr>
          <w:p w14:paraId="54B2A34E" w14:textId="40A60DD6" w:rsidR="00713CA5" w:rsidRPr="008F2481" w:rsidRDefault="009B190E"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auto"/>
            </w:tcBorders>
            <w:shd w:val="clear" w:color="auto" w:fill="auto"/>
            <w:vAlign w:val="bottom"/>
            <w:hideMark/>
          </w:tcPr>
          <w:p w14:paraId="642FBB7B"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single" w:sz="4" w:space="0" w:color="auto"/>
              <w:left w:val="single" w:sz="4" w:space="0" w:color="auto"/>
              <w:bottom w:val="single" w:sz="4" w:space="0" w:color="auto"/>
              <w:right w:val="single" w:sz="4" w:space="0" w:color="auto"/>
            </w:tcBorders>
            <w:vAlign w:val="bottom"/>
          </w:tcPr>
          <w:p w14:paraId="2234E085" w14:textId="5F050698"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163836DA" w14:textId="49AD8E32"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059D028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73765A1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05" w:type="dxa"/>
            <w:tcBorders>
              <w:top w:val="nil"/>
              <w:left w:val="nil"/>
              <w:bottom w:val="single" w:sz="4" w:space="0" w:color="000000"/>
              <w:right w:val="single" w:sz="4" w:space="0" w:color="000000"/>
            </w:tcBorders>
            <w:shd w:val="clear" w:color="auto" w:fill="auto"/>
            <w:vAlign w:val="bottom"/>
            <w:hideMark/>
          </w:tcPr>
          <w:p w14:paraId="1E6A2F6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33" w:type="dxa"/>
            <w:tcBorders>
              <w:top w:val="nil"/>
              <w:left w:val="nil"/>
              <w:bottom w:val="single" w:sz="4" w:space="0" w:color="000000"/>
              <w:right w:val="single" w:sz="4" w:space="0" w:color="000000"/>
            </w:tcBorders>
            <w:shd w:val="clear" w:color="auto" w:fill="auto"/>
            <w:vAlign w:val="bottom"/>
            <w:hideMark/>
          </w:tcPr>
          <w:p w14:paraId="6AA8FAD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33" w:type="dxa"/>
            <w:tcBorders>
              <w:top w:val="nil"/>
              <w:left w:val="nil"/>
              <w:bottom w:val="single" w:sz="4" w:space="0" w:color="000000"/>
              <w:right w:val="single" w:sz="4" w:space="0" w:color="000000"/>
            </w:tcBorders>
            <w:shd w:val="clear" w:color="auto" w:fill="auto"/>
            <w:vAlign w:val="bottom"/>
            <w:hideMark/>
          </w:tcPr>
          <w:p w14:paraId="6FAC49C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3F96FCD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1E6E515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093462C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14" w:type="dxa"/>
            <w:tcBorders>
              <w:top w:val="nil"/>
              <w:left w:val="nil"/>
              <w:bottom w:val="single" w:sz="4" w:space="0" w:color="000000"/>
              <w:right w:val="single" w:sz="4" w:space="0" w:color="000000"/>
            </w:tcBorders>
            <w:shd w:val="clear" w:color="auto" w:fill="auto"/>
            <w:vAlign w:val="bottom"/>
            <w:hideMark/>
          </w:tcPr>
          <w:p w14:paraId="39BD7DA0" w14:textId="7D261869" w:rsidR="00713CA5" w:rsidRPr="008F2481" w:rsidRDefault="00050732"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9</w:t>
            </w:r>
          </w:p>
        </w:tc>
        <w:tc>
          <w:tcPr>
            <w:tcW w:w="607" w:type="dxa"/>
            <w:tcBorders>
              <w:top w:val="nil"/>
              <w:left w:val="nil"/>
              <w:bottom w:val="single" w:sz="4" w:space="0" w:color="000000"/>
              <w:right w:val="single" w:sz="4" w:space="0" w:color="000000"/>
            </w:tcBorders>
            <w:shd w:val="clear" w:color="auto" w:fill="auto"/>
            <w:vAlign w:val="bottom"/>
            <w:hideMark/>
          </w:tcPr>
          <w:p w14:paraId="3589321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07" w:type="dxa"/>
            <w:tcBorders>
              <w:top w:val="nil"/>
              <w:left w:val="nil"/>
              <w:bottom w:val="single" w:sz="4" w:space="0" w:color="000000"/>
              <w:right w:val="single" w:sz="4" w:space="0" w:color="000000"/>
            </w:tcBorders>
            <w:shd w:val="clear" w:color="auto" w:fill="auto"/>
            <w:vAlign w:val="bottom"/>
            <w:hideMark/>
          </w:tcPr>
          <w:p w14:paraId="6B53D42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07" w:type="dxa"/>
            <w:tcBorders>
              <w:top w:val="nil"/>
              <w:left w:val="nil"/>
              <w:bottom w:val="single" w:sz="4" w:space="0" w:color="000000"/>
              <w:right w:val="single" w:sz="4" w:space="0" w:color="000000"/>
            </w:tcBorders>
            <w:shd w:val="clear" w:color="auto" w:fill="auto"/>
            <w:vAlign w:val="bottom"/>
            <w:hideMark/>
          </w:tcPr>
          <w:p w14:paraId="09FECBA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0ED7F70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0E2C78D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5B24E43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89" w:type="dxa"/>
            <w:tcBorders>
              <w:top w:val="nil"/>
              <w:left w:val="nil"/>
              <w:bottom w:val="single" w:sz="4" w:space="0" w:color="000000"/>
              <w:right w:val="single" w:sz="4" w:space="0" w:color="000000"/>
            </w:tcBorders>
            <w:shd w:val="clear" w:color="auto" w:fill="auto"/>
            <w:vAlign w:val="bottom"/>
            <w:hideMark/>
          </w:tcPr>
          <w:p w14:paraId="3154D5F9"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6</w:t>
            </w:r>
          </w:p>
        </w:tc>
        <w:tc>
          <w:tcPr>
            <w:tcW w:w="689" w:type="dxa"/>
            <w:tcBorders>
              <w:top w:val="nil"/>
              <w:left w:val="nil"/>
              <w:bottom w:val="single" w:sz="4" w:space="0" w:color="000000"/>
              <w:right w:val="single" w:sz="4" w:space="0" w:color="000000"/>
            </w:tcBorders>
            <w:shd w:val="clear" w:color="auto" w:fill="auto"/>
            <w:vAlign w:val="bottom"/>
            <w:hideMark/>
          </w:tcPr>
          <w:p w14:paraId="1EA174D2" w14:textId="06C8E3AB" w:rsidR="00713CA5" w:rsidRPr="008F2481" w:rsidRDefault="00050732"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15</w:t>
            </w:r>
          </w:p>
        </w:tc>
      </w:tr>
      <w:tr w:rsidR="00713CA5" w:rsidRPr="008F2481" w14:paraId="1D5B9D4C"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55B1F059"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Gamta ir žmogus</w:t>
            </w:r>
          </w:p>
        </w:tc>
        <w:tc>
          <w:tcPr>
            <w:tcW w:w="638" w:type="dxa"/>
            <w:tcBorders>
              <w:top w:val="nil"/>
              <w:left w:val="nil"/>
              <w:bottom w:val="single" w:sz="4" w:space="0" w:color="000000"/>
              <w:right w:val="single" w:sz="4" w:space="0" w:color="000000"/>
            </w:tcBorders>
            <w:shd w:val="clear" w:color="auto" w:fill="auto"/>
            <w:vAlign w:val="bottom"/>
            <w:hideMark/>
          </w:tcPr>
          <w:p w14:paraId="265E574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auto"/>
            </w:tcBorders>
            <w:shd w:val="clear" w:color="auto" w:fill="auto"/>
            <w:vAlign w:val="bottom"/>
            <w:hideMark/>
          </w:tcPr>
          <w:p w14:paraId="0C46390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single" w:sz="4" w:space="0" w:color="auto"/>
              <w:left w:val="single" w:sz="4" w:space="0" w:color="auto"/>
              <w:bottom w:val="single" w:sz="4" w:space="0" w:color="auto"/>
              <w:right w:val="single" w:sz="4" w:space="0" w:color="auto"/>
            </w:tcBorders>
            <w:vAlign w:val="bottom"/>
          </w:tcPr>
          <w:p w14:paraId="5356B457" w14:textId="5EDAD1FA"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7D07526E" w14:textId="61960550"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1CF2345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12CE69C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505" w:type="dxa"/>
            <w:tcBorders>
              <w:top w:val="nil"/>
              <w:left w:val="nil"/>
              <w:bottom w:val="single" w:sz="4" w:space="0" w:color="000000"/>
              <w:right w:val="single" w:sz="4" w:space="0" w:color="000000"/>
            </w:tcBorders>
            <w:shd w:val="clear" w:color="auto" w:fill="auto"/>
            <w:vAlign w:val="bottom"/>
            <w:hideMark/>
          </w:tcPr>
          <w:p w14:paraId="13BD13B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bottom"/>
            <w:hideMark/>
          </w:tcPr>
          <w:p w14:paraId="57AB440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bottom"/>
            <w:hideMark/>
          </w:tcPr>
          <w:p w14:paraId="605E935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2748658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1F6BA07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7EF8E14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14" w:type="dxa"/>
            <w:tcBorders>
              <w:top w:val="nil"/>
              <w:left w:val="nil"/>
              <w:bottom w:val="single" w:sz="4" w:space="0" w:color="000000"/>
              <w:right w:val="single" w:sz="4" w:space="0" w:color="000000"/>
            </w:tcBorders>
            <w:shd w:val="clear" w:color="auto" w:fill="auto"/>
            <w:vAlign w:val="bottom"/>
            <w:hideMark/>
          </w:tcPr>
          <w:p w14:paraId="2CE85DE1" w14:textId="168B8420" w:rsidR="00713CA5" w:rsidRPr="008F2481" w:rsidRDefault="00050732"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12</w:t>
            </w:r>
          </w:p>
        </w:tc>
        <w:tc>
          <w:tcPr>
            <w:tcW w:w="607" w:type="dxa"/>
            <w:tcBorders>
              <w:top w:val="nil"/>
              <w:left w:val="nil"/>
              <w:bottom w:val="single" w:sz="4" w:space="0" w:color="000000"/>
              <w:right w:val="single" w:sz="4" w:space="0" w:color="000000"/>
            </w:tcBorders>
            <w:shd w:val="clear" w:color="auto" w:fill="auto"/>
            <w:vAlign w:val="bottom"/>
            <w:hideMark/>
          </w:tcPr>
          <w:p w14:paraId="696653FB"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bottom"/>
            <w:hideMark/>
          </w:tcPr>
          <w:p w14:paraId="15B0BCD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bottom"/>
            <w:hideMark/>
          </w:tcPr>
          <w:p w14:paraId="384888B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bottom"/>
            <w:hideMark/>
          </w:tcPr>
          <w:p w14:paraId="51B10EA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bottom"/>
            <w:hideMark/>
          </w:tcPr>
          <w:p w14:paraId="108BC50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bottom"/>
            <w:hideMark/>
          </w:tcPr>
          <w:p w14:paraId="5D13804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89" w:type="dxa"/>
            <w:tcBorders>
              <w:top w:val="nil"/>
              <w:left w:val="nil"/>
              <w:bottom w:val="single" w:sz="4" w:space="0" w:color="000000"/>
              <w:right w:val="single" w:sz="4" w:space="0" w:color="000000"/>
            </w:tcBorders>
            <w:shd w:val="clear" w:color="auto" w:fill="auto"/>
            <w:vAlign w:val="bottom"/>
            <w:hideMark/>
          </w:tcPr>
          <w:p w14:paraId="502C131B"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 </w:t>
            </w:r>
          </w:p>
        </w:tc>
        <w:tc>
          <w:tcPr>
            <w:tcW w:w="689" w:type="dxa"/>
            <w:tcBorders>
              <w:top w:val="nil"/>
              <w:left w:val="nil"/>
              <w:bottom w:val="single" w:sz="4" w:space="0" w:color="000000"/>
              <w:right w:val="single" w:sz="4" w:space="0" w:color="000000"/>
            </w:tcBorders>
            <w:shd w:val="clear" w:color="auto" w:fill="auto"/>
            <w:vAlign w:val="bottom"/>
            <w:hideMark/>
          </w:tcPr>
          <w:p w14:paraId="45E5D650" w14:textId="1B047455" w:rsidR="00713CA5" w:rsidRPr="008F2481" w:rsidRDefault="00050732"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12</w:t>
            </w:r>
          </w:p>
        </w:tc>
      </w:tr>
      <w:tr w:rsidR="00713CA5" w:rsidRPr="008F2481" w14:paraId="4520DD8A"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5EAE251B"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Biologija</w:t>
            </w:r>
          </w:p>
        </w:tc>
        <w:tc>
          <w:tcPr>
            <w:tcW w:w="638" w:type="dxa"/>
            <w:tcBorders>
              <w:top w:val="nil"/>
              <w:left w:val="nil"/>
              <w:bottom w:val="single" w:sz="4" w:space="0" w:color="000000"/>
              <w:right w:val="single" w:sz="4" w:space="0" w:color="000000"/>
            </w:tcBorders>
            <w:shd w:val="clear" w:color="auto" w:fill="auto"/>
            <w:vAlign w:val="bottom"/>
            <w:hideMark/>
          </w:tcPr>
          <w:p w14:paraId="59D254F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auto"/>
            </w:tcBorders>
            <w:shd w:val="clear" w:color="auto" w:fill="auto"/>
            <w:vAlign w:val="bottom"/>
            <w:hideMark/>
          </w:tcPr>
          <w:p w14:paraId="7513B2D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single" w:sz="4" w:space="0" w:color="auto"/>
              <w:left w:val="single" w:sz="4" w:space="0" w:color="auto"/>
              <w:bottom w:val="single" w:sz="4" w:space="0" w:color="auto"/>
              <w:right w:val="single" w:sz="4" w:space="0" w:color="auto"/>
            </w:tcBorders>
            <w:vAlign w:val="bottom"/>
          </w:tcPr>
          <w:p w14:paraId="08D59619" w14:textId="0BB65F15"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0FC0099E" w14:textId="4051451F"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553DB87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3BDA33F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05" w:type="dxa"/>
            <w:tcBorders>
              <w:top w:val="nil"/>
              <w:left w:val="nil"/>
              <w:bottom w:val="single" w:sz="4" w:space="0" w:color="000000"/>
              <w:right w:val="single" w:sz="4" w:space="0" w:color="000000"/>
            </w:tcBorders>
            <w:shd w:val="clear" w:color="auto" w:fill="auto"/>
            <w:vAlign w:val="bottom"/>
            <w:hideMark/>
          </w:tcPr>
          <w:p w14:paraId="3D08BEA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533" w:type="dxa"/>
            <w:tcBorders>
              <w:top w:val="nil"/>
              <w:left w:val="nil"/>
              <w:bottom w:val="single" w:sz="4" w:space="0" w:color="000000"/>
              <w:right w:val="single" w:sz="4" w:space="0" w:color="000000"/>
            </w:tcBorders>
            <w:shd w:val="clear" w:color="auto" w:fill="auto"/>
            <w:vAlign w:val="bottom"/>
            <w:hideMark/>
          </w:tcPr>
          <w:p w14:paraId="13862B4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533" w:type="dxa"/>
            <w:tcBorders>
              <w:top w:val="nil"/>
              <w:left w:val="nil"/>
              <w:bottom w:val="single" w:sz="4" w:space="0" w:color="000000"/>
              <w:right w:val="single" w:sz="4" w:space="0" w:color="000000"/>
            </w:tcBorders>
            <w:shd w:val="clear" w:color="auto" w:fill="auto"/>
            <w:vAlign w:val="bottom"/>
            <w:hideMark/>
          </w:tcPr>
          <w:p w14:paraId="1D367E1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4E8FD62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7F18616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655E6DB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14" w:type="dxa"/>
            <w:tcBorders>
              <w:top w:val="nil"/>
              <w:left w:val="nil"/>
              <w:bottom w:val="single" w:sz="4" w:space="0" w:color="000000"/>
              <w:right w:val="single" w:sz="4" w:space="0" w:color="000000"/>
            </w:tcBorders>
            <w:shd w:val="clear" w:color="auto" w:fill="auto"/>
            <w:vAlign w:val="bottom"/>
            <w:hideMark/>
          </w:tcPr>
          <w:p w14:paraId="72A3B428"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9</w:t>
            </w:r>
          </w:p>
        </w:tc>
        <w:tc>
          <w:tcPr>
            <w:tcW w:w="607" w:type="dxa"/>
            <w:tcBorders>
              <w:top w:val="nil"/>
              <w:left w:val="nil"/>
              <w:bottom w:val="single" w:sz="4" w:space="0" w:color="000000"/>
              <w:right w:val="single" w:sz="4" w:space="0" w:color="000000"/>
            </w:tcBorders>
            <w:shd w:val="clear" w:color="auto" w:fill="auto"/>
            <w:vAlign w:val="bottom"/>
            <w:hideMark/>
          </w:tcPr>
          <w:p w14:paraId="0D4368F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07" w:type="dxa"/>
            <w:tcBorders>
              <w:top w:val="nil"/>
              <w:left w:val="nil"/>
              <w:bottom w:val="single" w:sz="4" w:space="0" w:color="000000"/>
              <w:right w:val="single" w:sz="4" w:space="0" w:color="000000"/>
            </w:tcBorders>
            <w:shd w:val="clear" w:color="auto" w:fill="auto"/>
            <w:vAlign w:val="bottom"/>
            <w:hideMark/>
          </w:tcPr>
          <w:p w14:paraId="6E1E2D6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07" w:type="dxa"/>
            <w:tcBorders>
              <w:top w:val="nil"/>
              <w:left w:val="nil"/>
              <w:bottom w:val="single" w:sz="4" w:space="0" w:color="000000"/>
              <w:right w:val="single" w:sz="4" w:space="0" w:color="000000"/>
            </w:tcBorders>
            <w:shd w:val="clear" w:color="auto" w:fill="auto"/>
            <w:vAlign w:val="bottom"/>
            <w:hideMark/>
          </w:tcPr>
          <w:p w14:paraId="16BFF32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48" w:type="dxa"/>
            <w:tcBorders>
              <w:top w:val="nil"/>
              <w:left w:val="nil"/>
              <w:bottom w:val="single" w:sz="4" w:space="0" w:color="000000"/>
              <w:right w:val="single" w:sz="4" w:space="0" w:color="000000"/>
            </w:tcBorders>
            <w:shd w:val="clear" w:color="auto" w:fill="auto"/>
            <w:vAlign w:val="bottom"/>
            <w:hideMark/>
          </w:tcPr>
          <w:p w14:paraId="5CDFDE0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1355C1F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5BFEA0C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89" w:type="dxa"/>
            <w:tcBorders>
              <w:top w:val="nil"/>
              <w:left w:val="nil"/>
              <w:bottom w:val="single" w:sz="4" w:space="0" w:color="000000"/>
              <w:right w:val="single" w:sz="4" w:space="0" w:color="000000"/>
            </w:tcBorders>
            <w:shd w:val="clear" w:color="auto" w:fill="auto"/>
            <w:vAlign w:val="bottom"/>
            <w:hideMark/>
          </w:tcPr>
          <w:p w14:paraId="526BDFA4"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9</w:t>
            </w:r>
          </w:p>
        </w:tc>
        <w:tc>
          <w:tcPr>
            <w:tcW w:w="689" w:type="dxa"/>
            <w:tcBorders>
              <w:top w:val="nil"/>
              <w:left w:val="nil"/>
              <w:bottom w:val="single" w:sz="4" w:space="0" w:color="000000"/>
              <w:right w:val="single" w:sz="4" w:space="0" w:color="000000"/>
            </w:tcBorders>
            <w:shd w:val="clear" w:color="auto" w:fill="auto"/>
            <w:vAlign w:val="bottom"/>
            <w:hideMark/>
          </w:tcPr>
          <w:p w14:paraId="0F6F8A7F"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18</w:t>
            </w:r>
          </w:p>
        </w:tc>
      </w:tr>
      <w:tr w:rsidR="00713CA5" w:rsidRPr="008F2481" w14:paraId="7F5053D0"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18DFC1D7"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Chemija</w:t>
            </w:r>
          </w:p>
        </w:tc>
        <w:tc>
          <w:tcPr>
            <w:tcW w:w="638" w:type="dxa"/>
            <w:tcBorders>
              <w:top w:val="nil"/>
              <w:left w:val="nil"/>
              <w:bottom w:val="single" w:sz="4" w:space="0" w:color="000000"/>
              <w:right w:val="single" w:sz="4" w:space="0" w:color="000000"/>
            </w:tcBorders>
            <w:shd w:val="clear" w:color="auto" w:fill="auto"/>
            <w:vAlign w:val="bottom"/>
            <w:hideMark/>
          </w:tcPr>
          <w:p w14:paraId="5B1C0C4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auto"/>
            </w:tcBorders>
            <w:shd w:val="clear" w:color="auto" w:fill="auto"/>
            <w:vAlign w:val="bottom"/>
            <w:hideMark/>
          </w:tcPr>
          <w:p w14:paraId="5E0EE77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single" w:sz="4" w:space="0" w:color="auto"/>
              <w:left w:val="single" w:sz="4" w:space="0" w:color="auto"/>
              <w:bottom w:val="single" w:sz="4" w:space="0" w:color="auto"/>
              <w:right w:val="single" w:sz="4" w:space="0" w:color="auto"/>
            </w:tcBorders>
            <w:vAlign w:val="bottom"/>
          </w:tcPr>
          <w:p w14:paraId="6C4CFA8A" w14:textId="6E6A5462"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7CD28F80" w14:textId="04EBFCC6"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34D8287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63947C7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05" w:type="dxa"/>
            <w:tcBorders>
              <w:top w:val="nil"/>
              <w:left w:val="nil"/>
              <w:bottom w:val="single" w:sz="4" w:space="0" w:color="000000"/>
              <w:right w:val="single" w:sz="4" w:space="0" w:color="000000"/>
            </w:tcBorders>
            <w:shd w:val="clear" w:color="auto" w:fill="auto"/>
            <w:vAlign w:val="bottom"/>
            <w:hideMark/>
          </w:tcPr>
          <w:p w14:paraId="5279013B"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bottom"/>
            <w:hideMark/>
          </w:tcPr>
          <w:p w14:paraId="0731204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bottom"/>
            <w:hideMark/>
          </w:tcPr>
          <w:p w14:paraId="02AF461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191FB59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708663A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6EA91F6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14" w:type="dxa"/>
            <w:tcBorders>
              <w:top w:val="nil"/>
              <w:left w:val="nil"/>
              <w:bottom w:val="single" w:sz="4" w:space="0" w:color="000000"/>
              <w:right w:val="single" w:sz="4" w:space="0" w:color="000000"/>
            </w:tcBorders>
            <w:shd w:val="clear" w:color="auto" w:fill="auto"/>
            <w:vAlign w:val="bottom"/>
            <w:hideMark/>
          </w:tcPr>
          <w:p w14:paraId="6926C5CD"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6</w:t>
            </w:r>
          </w:p>
        </w:tc>
        <w:tc>
          <w:tcPr>
            <w:tcW w:w="607" w:type="dxa"/>
            <w:tcBorders>
              <w:top w:val="nil"/>
              <w:left w:val="nil"/>
              <w:bottom w:val="single" w:sz="4" w:space="0" w:color="000000"/>
              <w:right w:val="single" w:sz="4" w:space="0" w:color="000000"/>
            </w:tcBorders>
            <w:shd w:val="clear" w:color="auto" w:fill="auto"/>
            <w:vAlign w:val="bottom"/>
            <w:hideMark/>
          </w:tcPr>
          <w:p w14:paraId="0F7F2E6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07" w:type="dxa"/>
            <w:tcBorders>
              <w:top w:val="nil"/>
              <w:left w:val="nil"/>
              <w:bottom w:val="single" w:sz="4" w:space="0" w:color="000000"/>
              <w:right w:val="single" w:sz="4" w:space="0" w:color="000000"/>
            </w:tcBorders>
            <w:shd w:val="clear" w:color="auto" w:fill="auto"/>
            <w:vAlign w:val="bottom"/>
            <w:hideMark/>
          </w:tcPr>
          <w:p w14:paraId="1D23F29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07" w:type="dxa"/>
            <w:tcBorders>
              <w:top w:val="nil"/>
              <w:left w:val="nil"/>
              <w:bottom w:val="single" w:sz="4" w:space="0" w:color="000000"/>
              <w:right w:val="single" w:sz="4" w:space="0" w:color="000000"/>
            </w:tcBorders>
            <w:shd w:val="clear" w:color="auto" w:fill="auto"/>
            <w:vAlign w:val="bottom"/>
            <w:hideMark/>
          </w:tcPr>
          <w:p w14:paraId="071E8E8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48" w:type="dxa"/>
            <w:tcBorders>
              <w:top w:val="nil"/>
              <w:left w:val="nil"/>
              <w:bottom w:val="single" w:sz="4" w:space="0" w:color="000000"/>
              <w:right w:val="single" w:sz="4" w:space="0" w:color="000000"/>
            </w:tcBorders>
            <w:shd w:val="clear" w:color="auto" w:fill="auto"/>
            <w:vAlign w:val="bottom"/>
            <w:hideMark/>
          </w:tcPr>
          <w:p w14:paraId="3A4DCA2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48" w:type="dxa"/>
            <w:tcBorders>
              <w:top w:val="nil"/>
              <w:left w:val="nil"/>
              <w:bottom w:val="single" w:sz="4" w:space="0" w:color="000000"/>
              <w:right w:val="single" w:sz="4" w:space="0" w:color="000000"/>
            </w:tcBorders>
            <w:shd w:val="clear" w:color="auto" w:fill="auto"/>
            <w:vAlign w:val="bottom"/>
            <w:hideMark/>
          </w:tcPr>
          <w:p w14:paraId="5551D59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48" w:type="dxa"/>
            <w:tcBorders>
              <w:top w:val="nil"/>
              <w:left w:val="nil"/>
              <w:bottom w:val="single" w:sz="4" w:space="0" w:color="000000"/>
              <w:right w:val="single" w:sz="4" w:space="0" w:color="000000"/>
            </w:tcBorders>
            <w:shd w:val="clear" w:color="auto" w:fill="auto"/>
            <w:vAlign w:val="bottom"/>
            <w:hideMark/>
          </w:tcPr>
          <w:p w14:paraId="3F7D143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89" w:type="dxa"/>
            <w:tcBorders>
              <w:top w:val="nil"/>
              <w:left w:val="nil"/>
              <w:bottom w:val="single" w:sz="4" w:space="0" w:color="000000"/>
              <w:right w:val="single" w:sz="4" w:space="0" w:color="000000"/>
            </w:tcBorders>
            <w:shd w:val="clear" w:color="auto" w:fill="auto"/>
            <w:vAlign w:val="bottom"/>
            <w:hideMark/>
          </w:tcPr>
          <w:p w14:paraId="3C7D91EB"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12</w:t>
            </w:r>
          </w:p>
        </w:tc>
        <w:tc>
          <w:tcPr>
            <w:tcW w:w="689" w:type="dxa"/>
            <w:tcBorders>
              <w:top w:val="nil"/>
              <w:left w:val="nil"/>
              <w:bottom w:val="single" w:sz="4" w:space="0" w:color="000000"/>
              <w:right w:val="single" w:sz="4" w:space="0" w:color="000000"/>
            </w:tcBorders>
            <w:shd w:val="clear" w:color="auto" w:fill="auto"/>
            <w:vAlign w:val="bottom"/>
            <w:hideMark/>
          </w:tcPr>
          <w:p w14:paraId="3853BB97"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18</w:t>
            </w:r>
          </w:p>
        </w:tc>
      </w:tr>
      <w:tr w:rsidR="00713CA5" w:rsidRPr="008F2481" w14:paraId="5050D1B5"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47AC4919"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Fizika</w:t>
            </w:r>
          </w:p>
        </w:tc>
        <w:tc>
          <w:tcPr>
            <w:tcW w:w="638" w:type="dxa"/>
            <w:tcBorders>
              <w:top w:val="nil"/>
              <w:left w:val="nil"/>
              <w:bottom w:val="single" w:sz="4" w:space="0" w:color="000000"/>
              <w:right w:val="single" w:sz="4" w:space="0" w:color="000000"/>
            </w:tcBorders>
            <w:shd w:val="clear" w:color="auto" w:fill="auto"/>
            <w:vAlign w:val="bottom"/>
            <w:hideMark/>
          </w:tcPr>
          <w:p w14:paraId="377D2BB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auto"/>
            </w:tcBorders>
            <w:shd w:val="clear" w:color="auto" w:fill="auto"/>
            <w:vAlign w:val="bottom"/>
            <w:hideMark/>
          </w:tcPr>
          <w:p w14:paraId="5802A09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single" w:sz="4" w:space="0" w:color="auto"/>
              <w:left w:val="single" w:sz="4" w:space="0" w:color="auto"/>
              <w:bottom w:val="single" w:sz="4" w:space="0" w:color="auto"/>
              <w:right w:val="single" w:sz="4" w:space="0" w:color="auto"/>
            </w:tcBorders>
            <w:vAlign w:val="bottom"/>
          </w:tcPr>
          <w:p w14:paraId="562CB771" w14:textId="003436CE"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77D8630D" w14:textId="60346C54"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435CD68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5B9E7C4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05" w:type="dxa"/>
            <w:tcBorders>
              <w:top w:val="nil"/>
              <w:left w:val="nil"/>
              <w:bottom w:val="single" w:sz="4" w:space="0" w:color="000000"/>
              <w:right w:val="single" w:sz="4" w:space="0" w:color="000000"/>
            </w:tcBorders>
            <w:shd w:val="clear" w:color="auto" w:fill="auto"/>
            <w:vAlign w:val="bottom"/>
            <w:hideMark/>
          </w:tcPr>
          <w:p w14:paraId="6A120F4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33" w:type="dxa"/>
            <w:tcBorders>
              <w:top w:val="nil"/>
              <w:left w:val="nil"/>
              <w:bottom w:val="single" w:sz="4" w:space="0" w:color="000000"/>
              <w:right w:val="single" w:sz="4" w:space="0" w:color="000000"/>
            </w:tcBorders>
            <w:shd w:val="clear" w:color="auto" w:fill="auto"/>
            <w:vAlign w:val="bottom"/>
            <w:hideMark/>
          </w:tcPr>
          <w:p w14:paraId="51E0D0B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33" w:type="dxa"/>
            <w:tcBorders>
              <w:top w:val="nil"/>
              <w:left w:val="nil"/>
              <w:bottom w:val="single" w:sz="4" w:space="0" w:color="000000"/>
              <w:right w:val="single" w:sz="4" w:space="0" w:color="000000"/>
            </w:tcBorders>
            <w:shd w:val="clear" w:color="auto" w:fill="auto"/>
            <w:vAlign w:val="bottom"/>
            <w:hideMark/>
          </w:tcPr>
          <w:p w14:paraId="38B3BF9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62CAE0A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1C19086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07638DC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14" w:type="dxa"/>
            <w:tcBorders>
              <w:top w:val="nil"/>
              <w:left w:val="nil"/>
              <w:bottom w:val="single" w:sz="4" w:space="0" w:color="000000"/>
              <w:right w:val="single" w:sz="4" w:space="0" w:color="000000"/>
            </w:tcBorders>
            <w:shd w:val="clear" w:color="auto" w:fill="auto"/>
            <w:vAlign w:val="bottom"/>
            <w:hideMark/>
          </w:tcPr>
          <w:p w14:paraId="11425CD7"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9</w:t>
            </w:r>
          </w:p>
        </w:tc>
        <w:tc>
          <w:tcPr>
            <w:tcW w:w="607" w:type="dxa"/>
            <w:tcBorders>
              <w:top w:val="nil"/>
              <w:left w:val="nil"/>
              <w:bottom w:val="single" w:sz="4" w:space="0" w:color="000000"/>
              <w:right w:val="single" w:sz="4" w:space="0" w:color="000000"/>
            </w:tcBorders>
            <w:shd w:val="clear" w:color="auto" w:fill="auto"/>
            <w:vAlign w:val="bottom"/>
            <w:hideMark/>
          </w:tcPr>
          <w:p w14:paraId="39F0664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07" w:type="dxa"/>
            <w:tcBorders>
              <w:top w:val="nil"/>
              <w:left w:val="nil"/>
              <w:bottom w:val="single" w:sz="4" w:space="0" w:color="000000"/>
              <w:right w:val="single" w:sz="4" w:space="0" w:color="000000"/>
            </w:tcBorders>
            <w:shd w:val="clear" w:color="auto" w:fill="auto"/>
            <w:vAlign w:val="bottom"/>
            <w:hideMark/>
          </w:tcPr>
          <w:p w14:paraId="5690277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07" w:type="dxa"/>
            <w:tcBorders>
              <w:top w:val="nil"/>
              <w:left w:val="nil"/>
              <w:bottom w:val="single" w:sz="4" w:space="0" w:color="000000"/>
              <w:right w:val="single" w:sz="4" w:space="0" w:color="000000"/>
            </w:tcBorders>
            <w:shd w:val="clear" w:color="auto" w:fill="auto"/>
            <w:vAlign w:val="bottom"/>
            <w:hideMark/>
          </w:tcPr>
          <w:p w14:paraId="7346646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48" w:type="dxa"/>
            <w:tcBorders>
              <w:top w:val="nil"/>
              <w:left w:val="nil"/>
              <w:bottom w:val="single" w:sz="4" w:space="0" w:color="000000"/>
              <w:right w:val="single" w:sz="4" w:space="0" w:color="000000"/>
            </w:tcBorders>
            <w:shd w:val="clear" w:color="auto" w:fill="auto"/>
            <w:vAlign w:val="bottom"/>
            <w:hideMark/>
          </w:tcPr>
          <w:p w14:paraId="6E87C14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48" w:type="dxa"/>
            <w:tcBorders>
              <w:top w:val="nil"/>
              <w:left w:val="nil"/>
              <w:bottom w:val="single" w:sz="4" w:space="0" w:color="000000"/>
              <w:right w:val="single" w:sz="4" w:space="0" w:color="000000"/>
            </w:tcBorders>
            <w:shd w:val="clear" w:color="auto" w:fill="auto"/>
            <w:vAlign w:val="bottom"/>
            <w:hideMark/>
          </w:tcPr>
          <w:p w14:paraId="690DA6A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48" w:type="dxa"/>
            <w:tcBorders>
              <w:top w:val="nil"/>
              <w:left w:val="nil"/>
              <w:bottom w:val="single" w:sz="4" w:space="0" w:color="000000"/>
              <w:right w:val="single" w:sz="4" w:space="0" w:color="000000"/>
            </w:tcBorders>
            <w:shd w:val="clear" w:color="auto" w:fill="auto"/>
            <w:vAlign w:val="bottom"/>
            <w:hideMark/>
          </w:tcPr>
          <w:p w14:paraId="4BBFAFA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89" w:type="dxa"/>
            <w:tcBorders>
              <w:top w:val="nil"/>
              <w:left w:val="nil"/>
              <w:bottom w:val="single" w:sz="4" w:space="0" w:color="000000"/>
              <w:right w:val="single" w:sz="4" w:space="0" w:color="000000"/>
            </w:tcBorders>
            <w:shd w:val="clear" w:color="auto" w:fill="auto"/>
            <w:vAlign w:val="bottom"/>
            <w:hideMark/>
          </w:tcPr>
          <w:p w14:paraId="13C3A3F2"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12</w:t>
            </w:r>
          </w:p>
        </w:tc>
        <w:tc>
          <w:tcPr>
            <w:tcW w:w="689" w:type="dxa"/>
            <w:tcBorders>
              <w:top w:val="nil"/>
              <w:left w:val="nil"/>
              <w:bottom w:val="single" w:sz="4" w:space="0" w:color="000000"/>
              <w:right w:val="single" w:sz="4" w:space="0" w:color="000000"/>
            </w:tcBorders>
            <w:shd w:val="clear" w:color="auto" w:fill="auto"/>
            <w:vAlign w:val="bottom"/>
            <w:hideMark/>
          </w:tcPr>
          <w:p w14:paraId="53752672"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21</w:t>
            </w:r>
          </w:p>
        </w:tc>
      </w:tr>
      <w:tr w:rsidR="00713CA5" w:rsidRPr="008F2481" w14:paraId="2D6515B2"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4789F4FB"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Istorija</w:t>
            </w:r>
          </w:p>
        </w:tc>
        <w:tc>
          <w:tcPr>
            <w:tcW w:w="638" w:type="dxa"/>
            <w:tcBorders>
              <w:top w:val="nil"/>
              <w:left w:val="nil"/>
              <w:bottom w:val="single" w:sz="4" w:space="0" w:color="000000"/>
              <w:right w:val="single" w:sz="4" w:space="0" w:color="000000"/>
            </w:tcBorders>
            <w:shd w:val="clear" w:color="auto" w:fill="auto"/>
            <w:vAlign w:val="bottom"/>
            <w:hideMark/>
          </w:tcPr>
          <w:p w14:paraId="12880E1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auto"/>
            </w:tcBorders>
            <w:shd w:val="clear" w:color="auto" w:fill="auto"/>
            <w:vAlign w:val="bottom"/>
            <w:hideMark/>
          </w:tcPr>
          <w:p w14:paraId="08903D3B"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single" w:sz="4" w:space="0" w:color="auto"/>
              <w:left w:val="single" w:sz="4" w:space="0" w:color="auto"/>
              <w:bottom w:val="single" w:sz="4" w:space="0" w:color="auto"/>
              <w:right w:val="single" w:sz="4" w:space="0" w:color="auto"/>
            </w:tcBorders>
            <w:vAlign w:val="bottom"/>
          </w:tcPr>
          <w:p w14:paraId="19C14725" w14:textId="6E273268"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2089A381" w14:textId="0C865D98"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5B523FA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7D603DC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505" w:type="dxa"/>
            <w:tcBorders>
              <w:top w:val="nil"/>
              <w:left w:val="nil"/>
              <w:bottom w:val="single" w:sz="4" w:space="0" w:color="000000"/>
              <w:right w:val="single" w:sz="4" w:space="0" w:color="000000"/>
            </w:tcBorders>
            <w:shd w:val="clear" w:color="auto" w:fill="auto"/>
            <w:vAlign w:val="bottom"/>
            <w:hideMark/>
          </w:tcPr>
          <w:p w14:paraId="702E2AB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533" w:type="dxa"/>
            <w:tcBorders>
              <w:top w:val="nil"/>
              <w:left w:val="nil"/>
              <w:bottom w:val="single" w:sz="4" w:space="0" w:color="000000"/>
              <w:right w:val="single" w:sz="4" w:space="0" w:color="000000"/>
            </w:tcBorders>
            <w:shd w:val="clear" w:color="auto" w:fill="auto"/>
            <w:vAlign w:val="bottom"/>
            <w:hideMark/>
          </w:tcPr>
          <w:p w14:paraId="362AB13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533" w:type="dxa"/>
            <w:tcBorders>
              <w:top w:val="nil"/>
              <w:left w:val="nil"/>
              <w:bottom w:val="single" w:sz="4" w:space="0" w:color="000000"/>
              <w:right w:val="single" w:sz="4" w:space="0" w:color="000000"/>
            </w:tcBorders>
            <w:shd w:val="clear" w:color="auto" w:fill="auto"/>
            <w:vAlign w:val="bottom"/>
            <w:hideMark/>
          </w:tcPr>
          <w:p w14:paraId="1EDC432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0308D1F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046AA27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09E713D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14" w:type="dxa"/>
            <w:tcBorders>
              <w:top w:val="nil"/>
              <w:left w:val="nil"/>
              <w:bottom w:val="single" w:sz="4" w:space="0" w:color="000000"/>
              <w:right w:val="single" w:sz="4" w:space="0" w:color="000000"/>
            </w:tcBorders>
            <w:shd w:val="clear" w:color="auto" w:fill="auto"/>
            <w:vAlign w:val="bottom"/>
            <w:hideMark/>
          </w:tcPr>
          <w:p w14:paraId="00EFCA9B" w14:textId="4BFA81B6" w:rsidR="00713CA5" w:rsidRPr="008F2481" w:rsidRDefault="00050732"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24</w:t>
            </w:r>
          </w:p>
        </w:tc>
        <w:tc>
          <w:tcPr>
            <w:tcW w:w="607" w:type="dxa"/>
            <w:tcBorders>
              <w:top w:val="nil"/>
              <w:left w:val="nil"/>
              <w:bottom w:val="single" w:sz="4" w:space="0" w:color="000000"/>
              <w:right w:val="single" w:sz="4" w:space="0" w:color="000000"/>
            </w:tcBorders>
            <w:shd w:val="clear" w:color="auto" w:fill="auto"/>
            <w:vAlign w:val="bottom"/>
            <w:hideMark/>
          </w:tcPr>
          <w:p w14:paraId="0A3C3B7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07" w:type="dxa"/>
            <w:tcBorders>
              <w:top w:val="nil"/>
              <w:left w:val="nil"/>
              <w:bottom w:val="single" w:sz="4" w:space="0" w:color="000000"/>
              <w:right w:val="single" w:sz="4" w:space="0" w:color="000000"/>
            </w:tcBorders>
            <w:shd w:val="clear" w:color="auto" w:fill="auto"/>
            <w:vAlign w:val="bottom"/>
            <w:hideMark/>
          </w:tcPr>
          <w:p w14:paraId="43C0DAD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07" w:type="dxa"/>
            <w:tcBorders>
              <w:top w:val="nil"/>
              <w:left w:val="nil"/>
              <w:bottom w:val="single" w:sz="4" w:space="0" w:color="000000"/>
              <w:right w:val="single" w:sz="4" w:space="0" w:color="000000"/>
            </w:tcBorders>
            <w:shd w:val="clear" w:color="auto" w:fill="auto"/>
            <w:vAlign w:val="bottom"/>
            <w:hideMark/>
          </w:tcPr>
          <w:p w14:paraId="589787A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48" w:type="dxa"/>
            <w:tcBorders>
              <w:top w:val="nil"/>
              <w:left w:val="nil"/>
              <w:bottom w:val="single" w:sz="4" w:space="0" w:color="000000"/>
              <w:right w:val="single" w:sz="4" w:space="0" w:color="000000"/>
            </w:tcBorders>
            <w:shd w:val="clear" w:color="auto" w:fill="auto"/>
            <w:vAlign w:val="bottom"/>
            <w:hideMark/>
          </w:tcPr>
          <w:p w14:paraId="483B759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48" w:type="dxa"/>
            <w:tcBorders>
              <w:top w:val="nil"/>
              <w:left w:val="nil"/>
              <w:bottom w:val="single" w:sz="4" w:space="0" w:color="000000"/>
              <w:right w:val="single" w:sz="4" w:space="0" w:color="000000"/>
            </w:tcBorders>
            <w:shd w:val="clear" w:color="auto" w:fill="auto"/>
            <w:vAlign w:val="bottom"/>
            <w:hideMark/>
          </w:tcPr>
          <w:p w14:paraId="2C1A377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48" w:type="dxa"/>
            <w:tcBorders>
              <w:top w:val="nil"/>
              <w:left w:val="nil"/>
              <w:bottom w:val="single" w:sz="4" w:space="0" w:color="000000"/>
              <w:right w:val="single" w:sz="4" w:space="0" w:color="000000"/>
            </w:tcBorders>
            <w:shd w:val="clear" w:color="auto" w:fill="auto"/>
            <w:vAlign w:val="bottom"/>
            <w:hideMark/>
          </w:tcPr>
          <w:p w14:paraId="04CE600B"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89" w:type="dxa"/>
            <w:tcBorders>
              <w:top w:val="nil"/>
              <w:left w:val="nil"/>
              <w:bottom w:val="single" w:sz="4" w:space="0" w:color="000000"/>
              <w:right w:val="single" w:sz="4" w:space="0" w:color="000000"/>
            </w:tcBorders>
            <w:shd w:val="clear" w:color="auto" w:fill="auto"/>
            <w:vAlign w:val="bottom"/>
            <w:hideMark/>
          </w:tcPr>
          <w:p w14:paraId="7C4745FB"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12</w:t>
            </w:r>
          </w:p>
        </w:tc>
        <w:tc>
          <w:tcPr>
            <w:tcW w:w="689" w:type="dxa"/>
            <w:tcBorders>
              <w:top w:val="nil"/>
              <w:left w:val="nil"/>
              <w:bottom w:val="single" w:sz="4" w:space="0" w:color="000000"/>
              <w:right w:val="single" w:sz="4" w:space="0" w:color="000000"/>
            </w:tcBorders>
            <w:shd w:val="clear" w:color="auto" w:fill="auto"/>
            <w:vAlign w:val="bottom"/>
            <w:hideMark/>
          </w:tcPr>
          <w:p w14:paraId="5554B308" w14:textId="6A5F0910" w:rsidR="00713CA5" w:rsidRPr="008F2481" w:rsidRDefault="00050732"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36</w:t>
            </w:r>
          </w:p>
        </w:tc>
      </w:tr>
      <w:tr w:rsidR="00713CA5" w:rsidRPr="008F2481" w14:paraId="5F98C27F"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19FE14B3"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Pilietiškumo pagrindai</w:t>
            </w:r>
          </w:p>
        </w:tc>
        <w:tc>
          <w:tcPr>
            <w:tcW w:w="638" w:type="dxa"/>
            <w:tcBorders>
              <w:top w:val="nil"/>
              <w:left w:val="nil"/>
              <w:bottom w:val="single" w:sz="4" w:space="0" w:color="000000"/>
              <w:right w:val="single" w:sz="4" w:space="0" w:color="000000"/>
            </w:tcBorders>
            <w:shd w:val="clear" w:color="auto" w:fill="auto"/>
            <w:vAlign w:val="bottom"/>
            <w:hideMark/>
          </w:tcPr>
          <w:p w14:paraId="436CD1F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auto"/>
            </w:tcBorders>
            <w:shd w:val="clear" w:color="auto" w:fill="auto"/>
            <w:vAlign w:val="bottom"/>
            <w:hideMark/>
          </w:tcPr>
          <w:p w14:paraId="40C0FB9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single" w:sz="4" w:space="0" w:color="auto"/>
              <w:left w:val="single" w:sz="4" w:space="0" w:color="auto"/>
              <w:bottom w:val="single" w:sz="4" w:space="0" w:color="auto"/>
              <w:right w:val="single" w:sz="4" w:space="0" w:color="auto"/>
            </w:tcBorders>
            <w:vAlign w:val="bottom"/>
          </w:tcPr>
          <w:p w14:paraId="0A02249B" w14:textId="70C5BB1D"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4681263A" w14:textId="26D30F64"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63A44C6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3113A9E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05" w:type="dxa"/>
            <w:tcBorders>
              <w:top w:val="nil"/>
              <w:left w:val="nil"/>
              <w:bottom w:val="single" w:sz="4" w:space="0" w:color="000000"/>
              <w:right w:val="single" w:sz="4" w:space="0" w:color="000000"/>
            </w:tcBorders>
            <w:shd w:val="clear" w:color="auto" w:fill="auto"/>
            <w:vAlign w:val="bottom"/>
            <w:hideMark/>
          </w:tcPr>
          <w:p w14:paraId="5A6A4D1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bottom"/>
            <w:hideMark/>
          </w:tcPr>
          <w:p w14:paraId="3B1BAE4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bottom"/>
            <w:hideMark/>
          </w:tcPr>
          <w:p w14:paraId="2FFA254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2A75BB5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01A0AD3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0C21915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14" w:type="dxa"/>
            <w:tcBorders>
              <w:top w:val="nil"/>
              <w:left w:val="nil"/>
              <w:bottom w:val="single" w:sz="4" w:space="0" w:color="000000"/>
              <w:right w:val="single" w:sz="4" w:space="0" w:color="000000"/>
            </w:tcBorders>
            <w:shd w:val="clear" w:color="auto" w:fill="auto"/>
            <w:vAlign w:val="bottom"/>
            <w:hideMark/>
          </w:tcPr>
          <w:p w14:paraId="7ED25EB8"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bottom"/>
            <w:hideMark/>
          </w:tcPr>
          <w:p w14:paraId="6788BE8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w:t>
            </w:r>
          </w:p>
        </w:tc>
        <w:tc>
          <w:tcPr>
            <w:tcW w:w="607" w:type="dxa"/>
            <w:tcBorders>
              <w:top w:val="nil"/>
              <w:left w:val="nil"/>
              <w:bottom w:val="single" w:sz="4" w:space="0" w:color="000000"/>
              <w:right w:val="single" w:sz="4" w:space="0" w:color="000000"/>
            </w:tcBorders>
            <w:shd w:val="clear" w:color="auto" w:fill="auto"/>
            <w:vAlign w:val="bottom"/>
            <w:hideMark/>
          </w:tcPr>
          <w:p w14:paraId="040319A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w:t>
            </w:r>
          </w:p>
        </w:tc>
        <w:tc>
          <w:tcPr>
            <w:tcW w:w="607" w:type="dxa"/>
            <w:tcBorders>
              <w:top w:val="nil"/>
              <w:left w:val="nil"/>
              <w:bottom w:val="single" w:sz="4" w:space="0" w:color="000000"/>
              <w:right w:val="single" w:sz="4" w:space="0" w:color="000000"/>
            </w:tcBorders>
            <w:shd w:val="clear" w:color="auto" w:fill="auto"/>
            <w:vAlign w:val="bottom"/>
            <w:hideMark/>
          </w:tcPr>
          <w:p w14:paraId="05FB6A1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w:t>
            </w:r>
          </w:p>
        </w:tc>
        <w:tc>
          <w:tcPr>
            <w:tcW w:w="648" w:type="dxa"/>
            <w:tcBorders>
              <w:top w:val="nil"/>
              <w:left w:val="nil"/>
              <w:bottom w:val="single" w:sz="4" w:space="0" w:color="000000"/>
              <w:right w:val="single" w:sz="4" w:space="0" w:color="000000"/>
            </w:tcBorders>
            <w:shd w:val="clear" w:color="auto" w:fill="auto"/>
            <w:vAlign w:val="bottom"/>
            <w:hideMark/>
          </w:tcPr>
          <w:p w14:paraId="1920DE9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1D07836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44498DC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89" w:type="dxa"/>
            <w:tcBorders>
              <w:top w:val="nil"/>
              <w:left w:val="nil"/>
              <w:bottom w:val="single" w:sz="4" w:space="0" w:color="000000"/>
              <w:right w:val="single" w:sz="4" w:space="0" w:color="000000"/>
            </w:tcBorders>
            <w:shd w:val="clear" w:color="auto" w:fill="auto"/>
            <w:vAlign w:val="bottom"/>
            <w:hideMark/>
          </w:tcPr>
          <w:p w14:paraId="54D16A21"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3</w:t>
            </w:r>
          </w:p>
        </w:tc>
        <w:tc>
          <w:tcPr>
            <w:tcW w:w="689" w:type="dxa"/>
            <w:tcBorders>
              <w:top w:val="nil"/>
              <w:left w:val="nil"/>
              <w:bottom w:val="single" w:sz="4" w:space="0" w:color="000000"/>
              <w:right w:val="single" w:sz="4" w:space="0" w:color="000000"/>
            </w:tcBorders>
            <w:shd w:val="clear" w:color="auto" w:fill="auto"/>
            <w:vAlign w:val="bottom"/>
            <w:hideMark/>
          </w:tcPr>
          <w:p w14:paraId="00E15579"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3</w:t>
            </w:r>
          </w:p>
        </w:tc>
      </w:tr>
      <w:tr w:rsidR="00713CA5" w:rsidRPr="008F2481" w14:paraId="29CB5BD6" w14:textId="77777777" w:rsidTr="00432C6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026A5D2E"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Socialinė-pilietinė veikla</w:t>
            </w:r>
          </w:p>
        </w:tc>
        <w:tc>
          <w:tcPr>
            <w:tcW w:w="638" w:type="dxa"/>
            <w:tcBorders>
              <w:top w:val="nil"/>
              <w:left w:val="nil"/>
              <w:bottom w:val="single" w:sz="4" w:space="0" w:color="000000"/>
              <w:right w:val="single" w:sz="4" w:space="0" w:color="000000"/>
            </w:tcBorders>
            <w:shd w:val="clear" w:color="auto" w:fill="auto"/>
            <w:vAlign w:val="bottom"/>
            <w:hideMark/>
          </w:tcPr>
          <w:p w14:paraId="458560E3" w14:textId="1DEFCB6C" w:rsidR="00713CA5" w:rsidRPr="008F2481" w:rsidRDefault="00050732"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10</w:t>
            </w:r>
          </w:p>
        </w:tc>
        <w:tc>
          <w:tcPr>
            <w:tcW w:w="638" w:type="dxa"/>
            <w:tcBorders>
              <w:top w:val="nil"/>
              <w:left w:val="nil"/>
              <w:bottom w:val="single" w:sz="4" w:space="0" w:color="000000"/>
              <w:right w:val="single" w:sz="4" w:space="0" w:color="auto"/>
            </w:tcBorders>
            <w:shd w:val="clear" w:color="auto" w:fill="auto"/>
            <w:vAlign w:val="bottom"/>
            <w:hideMark/>
          </w:tcPr>
          <w:p w14:paraId="28E2C0A1" w14:textId="135BA41C" w:rsidR="00713CA5" w:rsidRPr="008F2481" w:rsidRDefault="00050732"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10</w:t>
            </w:r>
            <w:r w:rsidR="00713CA5" w:rsidRPr="008F2481">
              <w:rPr>
                <w:rFonts w:ascii="Times New Roman" w:eastAsia="Times New Roman" w:hAnsi="Times New Roman" w:cs="Times New Roman"/>
                <w:sz w:val="20"/>
                <w:szCs w:val="20"/>
                <w:lang w:eastAsia="lt-LT"/>
              </w:rPr>
              <w:t> </w:t>
            </w:r>
          </w:p>
        </w:tc>
        <w:tc>
          <w:tcPr>
            <w:tcW w:w="638" w:type="dxa"/>
            <w:tcBorders>
              <w:top w:val="single" w:sz="4" w:space="0" w:color="auto"/>
              <w:left w:val="single" w:sz="4" w:space="0" w:color="auto"/>
              <w:bottom w:val="single" w:sz="4" w:space="0" w:color="auto"/>
              <w:right w:val="single" w:sz="4" w:space="0" w:color="auto"/>
            </w:tcBorders>
            <w:vAlign w:val="bottom"/>
          </w:tcPr>
          <w:p w14:paraId="197FE3FF" w14:textId="3DB390A7" w:rsidR="00713CA5" w:rsidRPr="008F2481" w:rsidRDefault="00050732"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10</w:t>
            </w:r>
            <w:r w:rsidR="00713CA5" w:rsidRPr="008F2481">
              <w:rPr>
                <w:rFonts w:ascii="Times New Roman" w:eastAsia="Times New Roman" w:hAnsi="Times New Roman" w:cs="Times New Roman"/>
                <w:sz w:val="20"/>
                <w:szCs w:val="20"/>
                <w:lang w:eastAsia="lt-LT"/>
              </w:rPr>
              <w:t> </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1E04BB01" w14:textId="6EDC7ECE" w:rsidR="00713CA5" w:rsidRPr="008F2481" w:rsidRDefault="00050732"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10</w:t>
            </w:r>
          </w:p>
        </w:tc>
        <w:tc>
          <w:tcPr>
            <w:tcW w:w="638" w:type="dxa"/>
            <w:tcBorders>
              <w:top w:val="nil"/>
              <w:left w:val="nil"/>
              <w:bottom w:val="single" w:sz="4" w:space="0" w:color="000000"/>
              <w:right w:val="single" w:sz="4" w:space="0" w:color="000000"/>
            </w:tcBorders>
            <w:shd w:val="clear" w:color="auto" w:fill="auto"/>
            <w:vAlign w:val="bottom"/>
            <w:hideMark/>
          </w:tcPr>
          <w:p w14:paraId="3686D906" w14:textId="410DA4C8" w:rsidR="00713CA5" w:rsidRPr="008F2481" w:rsidRDefault="00050732"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10</w:t>
            </w:r>
            <w:r w:rsidR="00713CA5"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6E4095D7" w14:textId="148BFA7E" w:rsidR="00713CA5" w:rsidRPr="008F2481" w:rsidRDefault="00050732"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10</w:t>
            </w:r>
            <w:r w:rsidR="00713CA5" w:rsidRPr="008F2481">
              <w:rPr>
                <w:rFonts w:ascii="Times New Roman" w:eastAsia="Times New Roman" w:hAnsi="Times New Roman" w:cs="Times New Roman"/>
                <w:sz w:val="20"/>
                <w:szCs w:val="20"/>
                <w:lang w:eastAsia="lt-LT"/>
              </w:rPr>
              <w:t> </w:t>
            </w:r>
          </w:p>
        </w:tc>
        <w:tc>
          <w:tcPr>
            <w:tcW w:w="505" w:type="dxa"/>
            <w:tcBorders>
              <w:top w:val="nil"/>
              <w:left w:val="nil"/>
              <w:bottom w:val="single" w:sz="4" w:space="0" w:color="000000"/>
              <w:right w:val="single" w:sz="4" w:space="0" w:color="000000"/>
            </w:tcBorders>
            <w:shd w:val="clear" w:color="auto" w:fill="auto"/>
            <w:vAlign w:val="bottom"/>
            <w:hideMark/>
          </w:tcPr>
          <w:p w14:paraId="3EC15111" w14:textId="0C5A459F" w:rsidR="00713CA5" w:rsidRPr="008F2481" w:rsidRDefault="00050732"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12</w:t>
            </w:r>
            <w:r w:rsidR="00713CA5"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bottom"/>
            <w:hideMark/>
          </w:tcPr>
          <w:p w14:paraId="194FCBAD" w14:textId="62F2764D" w:rsidR="00713CA5" w:rsidRPr="008F2481" w:rsidRDefault="00050732"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12</w:t>
            </w:r>
            <w:r w:rsidR="00713CA5"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bottom"/>
            <w:hideMark/>
          </w:tcPr>
          <w:p w14:paraId="25455ECD" w14:textId="3CB5C5AD" w:rsidR="00713CA5" w:rsidRPr="008F2481" w:rsidRDefault="00050732"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12</w:t>
            </w:r>
            <w:r w:rsidR="00713CA5"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7152A5BA" w14:textId="246D464E" w:rsidR="00713CA5" w:rsidRPr="008F2481" w:rsidRDefault="00050732"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12</w:t>
            </w:r>
            <w:r w:rsidR="00713CA5"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0AACC6D0" w14:textId="0F2EEA9E" w:rsidR="00713CA5" w:rsidRPr="008F2481" w:rsidRDefault="00050732"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12</w:t>
            </w:r>
            <w:r w:rsidR="00713CA5"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2153BEF4" w14:textId="15EB5F6E" w:rsidR="00713CA5" w:rsidRPr="008F2481" w:rsidRDefault="00050732"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12</w:t>
            </w:r>
            <w:r w:rsidR="00713CA5" w:rsidRPr="008F2481">
              <w:rPr>
                <w:rFonts w:ascii="Times New Roman" w:eastAsia="Times New Roman" w:hAnsi="Times New Roman" w:cs="Times New Roman"/>
                <w:sz w:val="20"/>
                <w:szCs w:val="20"/>
                <w:lang w:eastAsia="lt-LT"/>
              </w:rPr>
              <w:t> </w:t>
            </w:r>
          </w:p>
        </w:tc>
        <w:tc>
          <w:tcPr>
            <w:tcW w:w="614" w:type="dxa"/>
            <w:tcBorders>
              <w:top w:val="nil"/>
              <w:left w:val="nil"/>
              <w:bottom w:val="single" w:sz="4" w:space="0" w:color="000000"/>
              <w:right w:val="single" w:sz="4" w:space="0" w:color="000000"/>
            </w:tcBorders>
            <w:shd w:val="clear" w:color="auto" w:fill="FFFF00"/>
            <w:vAlign w:val="bottom"/>
            <w:hideMark/>
          </w:tcPr>
          <w:p w14:paraId="24D1629F" w14:textId="413357A6" w:rsidR="00713CA5" w:rsidRPr="008F2481" w:rsidRDefault="00432C65" w:rsidP="00FD0E5E">
            <w:pPr>
              <w:spacing w:line="240" w:lineRule="auto"/>
              <w:jc w:val="center"/>
              <w:rPr>
                <w:rFonts w:ascii="Times New Roman" w:eastAsia="Times New Roman" w:hAnsi="Times New Roman" w:cs="Times New Roman"/>
                <w:b/>
                <w:bCs/>
                <w:color w:val="auto"/>
                <w:sz w:val="20"/>
                <w:szCs w:val="20"/>
                <w:highlight w:val="yellow"/>
                <w:lang w:eastAsia="lt-LT"/>
              </w:rPr>
            </w:pPr>
            <w:r w:rsidRPr="008F2481">
              <w:rPr>
                <w:rFonts w:ascii="Times New Roman" w:eastAsia="Times New Roman" w:hAnsi="Times New Roman" w:cs="Times New Roman"/>
                <w:b/>
                <w:bCs/>
                <w:color w:val="auto"/>
                <w:sz w:val="20"/>
                <w:szCs w:val="20"/>
                <w:lang w:eastAsia="lt-LT"/>
              </w:rPr>
              <w:t>132</w:t>
            </w:r>
          </w:p>
        </w:tc>
        <w:tc>
          <w:tcPr>
            <w:tcW w:w="607" w:type="dxa"/>
            <w:tcBorders>
              <w:top w:val="nil"/>
              <w:left w:val="nil"/>
              <w:bottom w:val="single" w:sz="4" w:space="0" w:color="000000"/>
              <w:right w:val="single" w:sz="4" w:space="0" w:color="000000"/>
            </w:tcBorders>
            <w:shd w:val="clear" w:color="auto" w:fill="auto"/>
            <w:vAlign w:val="bottom"/>
            <w:hideMark/>
          </w:tcPr>
          <w:p w14:paraId="0FC12849" w14:textId="69B65750"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r w:rsidR="00432C65" w:rsidRPr="008F2481">
              <w:rPr>
                <w:rFonts w:ascii="Times New Roman" w:eastAsia="Times New Roman" w:hAnsi="Times New Roman" w:cs="Times New Roman"/>
                <w:sz w:val="20"/>
                <w:szCs w:val="20"/>
                <w:lang w:eastAsia="lt-LT"/>
              </w:rPr>
              <w:t>14</w:t>
            </w:r>
          </w:p>
        </w:tc>
        <w:tc>
          <w:tcPr>
            <w:tcW w:w="607" w:type="dxa"/>
            <w:tcBorders>
              <w:top w:val="nil"/>
              <w:left w:val="nil"/>
              <w:bottom w:val="single" w:sz="4" w:space="0" w:color="000000"/>
              <w:right w:val="single" w:sz="4" w:space="0" w:color="000000"/>
            </w:tcBorders>
            <w:shd w:val="clear" w:color="auto" w:fill="auto"/>
            <w:vAlign w:val="bottom"/>
            <w:hideMark/>
          </w:tcPr>
          <w:p w14:paraId="003326AE" w14:textId="13409A5E" w:rsidR="00713CA5" w:rsidRPr="008F2481" w:rsidRDefault="00432C6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14</w:t>
            </w:r>
            <w:r w:rsidR="00713CA5" w:rsidRPr="008F2481">
              <w:rPr>
                <w:rFonts w:ascii="Times New Roman" w:eastAsia="Times New Roman" w:hAnsi="Times New Roman" w:cs="Times New Roman"/>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bottom"/>
            <w:hideMark/>
          </w:tcPr>
          <w:p w14:paraId="455F907E" w14:textId="306EB6C1" w:rsidR="00713CA5" w:rsidRPr="008F2481" w:rsidRDefault="00432C6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14</w:t>
            </w:r>
            <w:r w:rsidR="00713CA5"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bottom"/>
            <w:hideMark/>
          </w:tcPr>
          <w:p w14:paraId="7E36FCD9" w14:textId="2265E335" w:rsidR="00713CA5" w:rsidRPr="008F2481" w:rsidRDefault="00432C6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14</w:t>
            </w:r>
            <w:r w:rsidR="00713CA5"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bottom"/>
            <w:hideMark/>
          </w:tcPr>
          <w:p w14:paraId="1E8F1F93" w14:textId="39CA1A9B" w:rsidR="00713CA5" w:rsidRPr="008F2481" w:rsidRDefault="00432C6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14</w:t>
            </w:r>
            <w:r w:rsidR="00713CA5"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bottom"/>
            <w:hideMark/>
          </w:tcPr>
          <w:p w14:paraId="73BAFEED" w14:textId="196B888C" w:rsidR="00713CA5" w:rsidRPr="008F2481" w:rsidRDefault="00432C6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14</w:t>
            </w:r>
            <w:r w:rsidR="00713CA5" w:rsidRPr="008F2481">
              <w:rPr>
                <w:rFonts w:ascii="Times New Roman" w:eastAsia="Times New Roman" w:hAnsi="Times New Roman" w:cs="Times New Roman"/>
                <w:sz w:val="20"/>
                <w:szCs w:val="20"/>
                <w:lang w:eastAsia="lt-LT"/>
              </w:rPr>
              <w:t> </w:t>
            </w:r>
          </w:p>
        </w:tc>
        <w:tc>
          <w:tcPr>
            <w:tcW w:w="689" w:type="dxa"/>
            <w:tcBorders>
              <w:top w:val="nil"/>
              <w:left w:val="nil"/>
              <w:bottom w:val="single" w:sz="4" w:space="0" w:color="000000"/>
              <w:right w:val="single" w:sz="4" w:space="0" w:color="000000"/>
            </w:tcBorders>
            <w:shd w:val="clear" w:color="auto" w:fill="FFFF00"/>
            <w:vAlign w:val="bottom"/>
            <w:hideMark/>
          </w:tcPr>
          <w:p w14:paraId="67D2B099" w14:textId="4A722B36" w:rsidR="00713CA5" w:rsidRPr="008F2481" w:rsidRDefault="00432C6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84</w:t>
            </w:r>
          </w:p>
        </w:tc>
        <w:tc>
          <w:tcPr>
            <w:tcW w:w="689" w:type="dxa"/>
            <w:tcBorders>
              <w:top w:val="nil"/>
              <w:left w:val="nil"/>
              <w:bottom w:val="single" w:sz="4" w:space="0" w:color="000000"/>
              <w:right w:val="single" w:sz="4" w:space="0" w:color="000000"/>
            </w:tcBorders>
            <w:shd w:val="clear" w:color="auto" w:fill="FFFF00"/>
            <w:vAlign w:val="bottom"/>
            <w:hideMark/>
          </w:tcPr>
          <w:p w14:paraId="18CDCA02" w14:textId="5FF10987" w:rsidR="00713CA5" w:rsidRPr="008F2481" w:rsidRDefault="00432C6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216</w:t>
            </w:r>
          </w:p>
        </w:tc>
      </w:tr>
      <w:tr w:rsidR="00713CA5" w:rsidRPr="008F2481" w14:paraId="0AB5C8D5"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798EE18D"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Geografija</w:t>
            </w:r>
          </w:p>
        </w:tc>
        <w:tc>
          <w:tcPr>
            <w:tcW w:w="638" w:type="dxa"/>
            <w:tcBorders>
              <w:top w:val="nil"/>
              <w:left w:val="nil"/>
              <w:bottom w:val="single" w:sz="4" w:space="0" w:color="000000"/>
              <w:right w:val="single" w:sz="4" w:space="0" w:color="000000"/>
            </w:tcBorders>
            <w:shd w:val="clear" w:color="auto" w:fill="auto"/>
            <w:vAlign w:val="bottom"/>
            <w:hideMark/>
          </w:tcPr>
          <w:p w14:paraId="796FE2F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auto"/>
            </w:tcBorders>
            <w:shd w:val="clear" w:color="auto" w:fill="auto"/>
            <w:vAlign w:val="bottom"/>
            <w:hideMark/>
          </w:tcPr>
          <w:p w14:paraId="5464256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single" w:sz="4" w:space="0" w:color="auto"/>
              <w:left w:val="single" w:sz="4" w:space="0" w:color="auto"/>
              <w:bottom w:val="single" w:sz="4" w:space="0" w:color="auto"/>
              <w:right w:val="single" w:sz="4" w:space="0" w:color="auto"/>
            </w:tcBorders>
            <w:vAlign w:val="bottom"/>
          </w:tcPr>
          <w:p w14:paraId="57E7CBBB" w14:textId="0B205A1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20FAE4DD" w14:textId="5A5A5E7D"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542AB7F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05E07C1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505" w:type="dxa"/>
            <w:tcBorders>
              <w:top w:val="nil"/>
              <w:left w:val="nil"/>
              <w:bottom w:val="single" w:sz="4" w:space="0" w:color="000000"/>
              <w:right w:val="single" w:sz="4" w:space="0" w:color="000000"/>
            </w:tcBorders>
            <w:shd w:val="clear" w:color="auto" w:fill="auto"/>
            <w:vAlign w:val="bottom"/>
            <w:hideMark/>
          </w:tcPr>
          <w:p w14:paraId="10052D6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533" w:type="dxa"/>
            <w:tcBorders>
              <w:top w:val="nil"/>
              <w:left w:val="nil"/>
              <w:bottom w:val="single" w:sz="4" w:space="0" w:color="000000"/>
              <w:right w:val="single" w:sz="4" w:space="0" w:color="000000"/>
            </w:tcBorders>
            <w:shd w:val="clear" w:color="auto" w:fill="auto"/>
            <w:vAlign w:val="bottom"/>
            <w:hideMark/>
          </w:tcPr>
          <w:p w14:paraId="31ABF1A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533" w:type="dxa"/>
            <w:tcBorders>
              <w:top w:val="nil"/>
              <w:left w:val="nil"/>
              <w:bottom w:val="single" w:sz="4" w:space="0" w:color="000000"/>
              <w:right w:val="single" w:sz="4" w:space="0" w:color="000000"/>
            </w:tcBorders>
            <w:shd w:val="clear" w:color="auto" w:fill="auto"/>
            <w:vAlign w:val="bottom"/>
            <w:hideMark/>
          </w:tcPr>
          <w:p w14:paraId="2C63869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012E20C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61AD0DD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46F817B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14" w:type="dxa"/>
            <w:tcBorders>
              <w:top w:val="nil"/>
              <w:left w:val="nil"/>
              <w:bottom w:val="single" w:sz="4" w:space="0" w:color="000000"/>
              <w:right w:val="single" w:sz="4" w:space="0" w:color="000000"/>
            </w:tcBorders>
            <w:shd w:val="clear" w:color="auto" w:fill="auto"/>
            <w:vAlign w:val="bottom"/>
            <w:hideMark/>
          </w:tcPr>
          <w:p w14:paraId="36B2B866"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18</w:t>
            </w:r>
          </w:p>
        </w:tc>
        <w:tc>
          <w:tcPr>
            <w:tcW w:w="607" w:type="dxa"/>
            <w:tcBorders>
              <w:top w:val="nil"/>
              <w:left w:val="nil"/>
              <w:bottom w:val="single" w:sz="4" w:space="0" w:color="000000"/>
              <w:right w:val="single" w:sz="4" w:space="0" w:color="000000"/>
            </w:tcBorders>
            <w:shd w:val="clear" w:color="auto" w:fill="auto"/>
            <w:vAlign w:val="bottom"/>
            <w:hideMark/>
          </w:tcPr>
          <w:p w14:paraId="0158F0A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07" w:type="dxa"/>
            <w:tcBorders>
              <w:top w:val="nil"/>
              <w:left w:val="nil"/>
              <w:bottom w:val="single" w:sz="4" w:space="0" w:color="000000"/>
              <w:right w:val="single" w:sz="4" w:space="0" w:color="000000"/>
            </w:tcBorders>
            <w:shd w:val="clear" w:color="auto" w:fill="auto"/>
            <w:vAlign w:val="bottom"/>
            <w:hideMark/>
          </w:tcPr>
          <w:p w14:paraId="4C14269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07" w:type="dxa"/>
            <w:tcBorders>
              <w:top w:val="nil"/>
              <w:left w:val="nil"/>
              <w:bottom w:val="single" w:sz="4" w:space="0" w:color="000000"/>
              <w:right w:val="single" w:sz="4" w:space="0" w:color="000000"/>
            </w:tcBorders>
            <w:shd w:val="clear" w:color="auto" w:fill="auto"/>
            <w:vAlign w:val="bottom"/>
            <w:hideMark/>
          </w:tcPr>
          <w:p w14:paraId="3C18F0A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48" w:type="dxa"/>
            <w:tcBorders>
              <w:top w:val="nil"/>
              <w:left w:val="nil"/>
              <w:bottom w:val="single" w:sz="4" w:space="0" w:color="000000"/>
              <w:right w:val="single" w:sz="4" w:space="0" w:color="000000"/>
            </w:tcBorders>
            <w:shd w:val="clear" w:color="auto" w:fill="auto"/>
            <w:vAlign w:val="bottom"/>
            <w:hideMark/>
          </w:tcPr>
          <w:p w14:paraId="23D529C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43AFD15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4AFDE21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89" w:type="dxa"/>
            <w:tcBorders>
              <w:top w:val="nil"/>
              <w:left w:val="nil"/>
              <w:bottom w:val="single" w:sz="4" w:space="0" w:color="000000"/>
              <w:right w:val="single" w:sz="4" w:space="0" w:color="000000"/>
            </w:tcBorders>
            <w:shd w:val="clear" w:color="auto" w:fill="auto"/>
            <w:vAlign w:val="bottom"/>
            <w:hideMark/>
          </w:tcPr>
          <w:p w14:paraId="08D7B27A"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9</w:t>
            </w:r>
          </w:p>
        </w:tc>
        <w:tc>
          <w:tcPr>
            <w:tcW w:w="689" w:type="dxa"/>
            <w:tcBorders>
              <w:top w:val="nil"/>
              <w:left w:val="nil"/>
              <w:bottom w:val="single" w:sz="4" w:space="0" w:color="000000"/>
              <w:right w:val="single" w:sz="4" w:space="0" w:color="000000"/>
            </w:tcBorders>
            <w:shd w:val="clear" w:color="auto" w:fill="auto"/>
            <w:vAlign w:val="bottom"/>
            <w:hideMark/>
          </w:tcPr>
          <w:p w14:paraId="55E69A2E"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27</w:t>
            </w:r>
          </w:p>
        </w:tc>
      </w:tr>
      <w:tr w:rsidR="00713CA5" w:rsidRPr="008F2481" w14:paraId="75CEE89E"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7AE638FD"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Ekonomika ir verslumas</w:t>
            </w:r>
          </w:p>
        </w:tc>
        <w:tc>
          <w:tcPr>
            <w:tcW w:w="638" w:type="dxa"/>
            <w:tcBorders>
              <w:top w:val="nil"/>
              <w:left w:val="nil"/>
              <w:bottom w:val="single" w:sz="4" w:space="0" w:color="000000"/>
              <w:right w:val="single" w:sz="4" w:space="0" w:color="000000"/>
            </w:tcBorders>
            <w:shd w:val="clear" w:color="auto" w:fill="auto"/>
            <w:vAlign w:val="bottom"/>
            <w:hideMark/>
          </w:tcPr>
          <w:p w14:paraId="6D25492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auto"/>
            </w:tcBorders>
            <w:shd w:val="clear" w:color="auto" w:fill="auto"/>
            <w:vAlign w:val="bottom"/>
            <w:hideMark/>
          </w:tcPr>
          <w:p w14:paraId="4A74582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single" w:sz="4" w:space="0" w:color="auto"/>
              <w:left w:val="single" w:sz="4" w:space="0" w:color="auto"/>
              <w:bottom w:val="single" w:sz="4" w:space="0" w:color="auto"/>
              <w:right w:val="single" w:sz="4" w:space="0" w:color="auto"/>
            </w:tcBorders>
            <w:vAlign w:val="bottom"/>
          </w:tcPr>
          <w:p w14:paraId="2947D212" w14:textId="732CC94B"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6C65A04F" w14:textId="727FBB78"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11C3EAF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241AC22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05" w:type="dxa"/>
            <w:tcBorders>
              <w:top w:val="nil"/>
              <w:left w:val="nil"/>
              <w:bottom w:val="single" w:sz="4" w:space="0" w:color="000000"/>
              <w:right w:val="single" w:sz="4" w:space="0" w:color="000000"/>
            </w:tcBorders>
            <w:shd w:val="clear" w:color="auto" w:fill="auto"/>
            <w:vAlign w:val="bottom"/>
            <w:hideMark/>
          </w:tcPr>
          <w:p w14:paraId="31972EA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bottom"/>
            <w:hideMark/>
          </w:tcPr>
          <w:p w14:paraId="0FE4B5E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bottom"/>
            <w:hideMark/>
          </w:tcPr>
          <w:p w14:paraId="54220E9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39979EB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08B17C4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bottom"/>
            <w:hideMark/>
          </w:tcPr>
          <w:p w14:paraId="1BF8509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14" w:type="dxa"/>
            <w:tcBorders>
              <w:top w:val="nil"/>
              <w:left w:val="nil"/>
              <w:bottom w:val="single" w:sz="4" w:space="0" w:color="000000"/>
              <w:right w:val="single" w:sz="4" w:space="0" w:color="000000"/>
            </w:tcBorders>
            <w:shd w:val="clear" w:color="auto" w:fill="auto"/>
            <w:vAlign w:val="bottom"/>
            <w:hideMark/>
          </w:tcPr>
          <w:p w14:paraId="203839D9"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bottom"/>
            <w:hideMark/>
          </w:tcPr>
          <w:p w14:paraId="28100BE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07" w:type="dxa"/>
            <w:tcBorders>
              <w:top w:val="nil"/>
              <w:left w:val="nil"/>
              <w:bottom w:val="single" w:sz="4" w:space="0" w:color="000000"/>
              <w:right w:val="single" w:sz="4" w:space="0" w:color="000000"/>
            </w:tcBorders>
            <w:shd w:val="clear" w:color="auto" w:fill="auto"/>
            <w:vAlign w:val="bottom"/>
            <w:hideMark/>
          </w:tcPr>
          <w:p w14:paraId="0AA48C9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07" w:type="dxa"/>
            <w:tcBorders>
              <w:top w:val="nil"/>
              <w:left w:val="nil"/>
              <w:bottom w:val="single" w:sz="4" w:space="0" w:color="000000"/>
              <w:right w:val="single" w:sz="4" w:space="0" w:color="000000"/>
            </w:tcBorders>
            <w:shd w:val="clear" w:color="auto" w:fill="auto"/>
            <w:vAlign w:val="bottom"/>
            <w:hideMark/>
          </w:tcPr>
          <w:p w14:paraId="65B2F64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1D9F68E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bottom"/>
            <w:hideMark/>
          </w:tcPr>
          <w:p w14:paraId="078713B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bottom"/>
            <w:hideMark/>
          </w:tcPr>
          <w:p w14:paraId="640D4CF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89" w:type="dxa"/>
            <w:tcBorders>
              <w:top w:val="nil"/>
              <w:left w:val="nil"/>
              <w:bottom w:val="single" w:sz="4" w:space="0" w:color="000000"/>
              <w:right w:val="single" w:sz="4" w:space="0" w:color="000000"/>
            </w:tcBorders>
            <w:shd w:val="clear" w:color="auto" w:fill="auto"/>
            <w:vAlign w:val="bottom"/>
            <w:hideMark/>
          </w:tcPr>
          <w:p w14:paraId="6D4EA3FA"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3</w:t>
            </w:r>
          </w:p>
        </w:tc>
        <w:tc>
          <w:tcPr>
            <w:tcW w:w="689" w:type="dxa"/>
            <w:tcBorders>
              <w:top w:val="nil"/>
              <w:left w:val="nil"/>
              <w:bottom w:val="single" w:sz="4" w:space="0" w:color="000000"/>
              <w:right w:val="single" w:sz="4" w:space="0" w:color="000000"/>
            </w:tcBorders>
            <w:shd w:val="clear" w:color="auto" w:fill="auto"/>
            <w:vAlign w:val="bottom"/>
            <w:hideMark/>
          </w:tcPr>
          <w:p w14:paraId="7CF59E82"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3</w:t>
            </w:r>
          </w:p>
        </w:tc>
      </w:tr>
      <w:tr w:rsidR="00713CA5" w:rsidRPr="008F2481" w14:paraId="5E045035"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1DBEFE4B"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Dailė</w:t>
            </w:r>
          </w:p>
        </w:tc>
        <w:tc>
          <w:tcPr>
            <w:tcW w:w="638" w:type="dxa"/>
            <w:tcBorders>
              <w:top w:val="nil"/>
              <w:left w:val="nil"/>
              <w:bottom w:val="single" w:sz="4" w:space="0" w:color="000000"/>
              <w:right w:val="single" w:sz="4" w:space="0" w:color="000000"/>
            </w:tcBorders>
            <w:shd w:val="clear" w:color="auto" w:fill="auto"/>
            <w:vAlign w:val="bottom"/>
            <w:hideMark/>
          </w:tcPr>
          <w:p w14:paraId="432E57B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auto"/>
            </w:tcBorders>
            <w:shd w:val="clear" w:color="auto" w:fill="auto"/>
            <w:vAlign w:val="bottom"/>
            <w:hideMark/>
          </w:tcPr>
          <w:p w14:paraId="63E6EFF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single" w:sz="4" w:space="0" w:color="auto"/>
              <w:left w:val="single" w:sz="4" w:space="0" w:color="auto"/>
              <w:bottom w:val="single" w:sz="4" w:space="0" w:color="auto"/>
              <w:right w:val="single" w:sz="4" w:space="0" w:color="auto"/>
            </w:tcBorders>
            <w:vAlign w:val="bottom"/>
          </w:tcPr>
          <w:p w14:paraId="5B16E2FF" w14:textId="18333125"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2D911905" w14:textId="4352D089"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3279AE6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0125951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05" w:type="dxa"/>
            <w:tcBorders>
              <w:top w:val="nil"/>
              <w:left w:val="nil"/>
              <w:bottom w:val="single" w:sz="4" w:space="0" w:color="000000"/>
              <w:right w:val="single" w:sz="4" w:space="0" w:color="000000"/>
            </w:tcBorders>
            <w:shd w:val="clear" w:color="auto" w:fill="auto"/>
            <w:vAlign w:val="bottom"/>
            <w:hideMark/>
          </w:tcPr>
          <w:p w14:paraId="19D5791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33" w:type="dxa"/>
            <w:tcBorders>
              <w:top w:val="nil"/>
              <w:left w:val="nil"/>
              <w:bottom w:val="single" w:sz="4" w:space="0" w:color="000000"/>
              <w:right w:val="single" w:sz="4" w:space="0" w:color="000000"/>
            </w:tcBorders>
            <w:shd w:val="clear" w:color="auto" w:fill="auto"/>
            <w:vAlign w:val="bottom"/>
            <w:hideMark/>
          </w:tcPr>
          <w:p w14:paraId="2D93F44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33" w:type="dxa"/>
            <w:tcBorders>
              <w:top w:val="nil"/>
              <w:left w:val="nil"/>
              <w:bottom w:val="single" w:sz="4" w:space="0" w:color="000000"/>
              <w:right w:val="single" w:sz="4" w:space="0" w:color="000000"/>
            </w:tcBorders>
            <w:shd w:val="clear" w:color="auto" w:fill="auto"/>
            <w:vAlign w:val="bottom"/>
            <w:hideMark/>
          </w:tcPr>
          <w:p w14:paraId="200F034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7AFC79F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42DFD46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1FE4699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14" w:type="dxa"/>
            <w:tcBorders>
              <w:top w:val="nil"/>
              <w:left w:val="nil"/>
              <w:bottom w:val="single" w:sz="4" w:space="0" w:color="000000"/>
              <w:right w:val="single" w:sz="4" w:space="0" w:color="000000"/>
            </w:tcBorders>
            <w:shd w:val="clear" w:color="auto" w:fill="auto"/>
            <w:vAlign w:val="bottom"/>
            <w:hideMark/>
          </w:tcPr>
          <w:p w14:paraId="18B33DC4" w14:textId="291D8610" w:rsidR="00713CA5" w:rsidRPr="008F2481" w:rsidRDefault="00432C6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12</w:t>
            </w:r>
          </w:p>
        </w:tc>
        <w:tc>
          <w:tcPr>
            <w:tcW w:w="607" w:type="dxa"/>
            <w:tcBorders>
              <w:top w:val="nil"/>
              <w:left w:val="nil"/>
              <w:bottom w:val="single" w:sz="4" w:space="0" w:color="000000"/>
              <w:right w:val="single" w:sz="4" w:space="0" w:color="000000"/>
            </w:tcBorders>
            <w:shd w:val="clear" w:color="auto" w:fill="auto"/>
            <w:vAlign w:val="bottom"/>
            <w:hideMark/>
          </w:tcPr>
          <w:p w14:paraId="2F554A5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07" w:type="dxa"/>
            <w:tcBorders>
              <w:top w:val="nil"/>
              <w:left w:val="nil"/>
              <w:bottom w:val="single" w:sz="4" w:space="0" w:color="000000"/>
              <w:right w:val="single" w:sz="4" w:space="0" w:color="000000"/>
            </w:tcBorders>
            <w:shd w:val="clear" w:color="auto" w:fill="auto"/>
            <w:vAlign w:val="bottom"/>
            <w:hideMark/>
          </w:tcPr>
          <w:p w14:paraId="7612BA8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07" w:type="dxa"/>
            <w:tcBorders>
              <w:top w:val="nil"/>
              <w:left w:val="nil"/>
              <w:bottom w:val="single" w:sz="4" w:space="0" w:color="000000"/>
              <w:right w:val="single" w:sz="4" w:space="0" w:color="000000"/>
            </w:tcBorders>
            <w:shd w:val="clear" w:color="auto" w:fill="auto"/>
            <w:vAlign w:val="bottom"/>
            <w:hideMark/>
          </w:tcPr>
          <w:p w14:paraId="478AF11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384EBDD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3FD4CDF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61EDA0A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89" w:type="dxa"/>
            <w:tcBorders>
              <w:top w:val="nil"/>
              <w:left w:val="nil"/>
              <w:bottom w:val="single" w:sz="4" w:space="0" w:color="000000"/>
              <w:right w:val="single" w:sz="4" w:space="0" w:color="000000"/>
            </w:tcBorders>
            <w:shd w:val="clear" w:color="auto" w:fill="auto"/>
            <w:vAlign w:val="bottom"/>
            <w:hideMark/>
          </w:tcPr>
          <w:p w14:paraId="7438AAB6"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6</w:t>
            </w:r>
          </w:p>
        </w:tc>
        <w:tc>
          <w:tcPr>
            <w:tcW w:w="689" w:type="dxa"/>
            <w:tcBorders>
              <w:top w:val="nil"/>
              <w:left w:val="nil"/>
              <w:bottom w:val="single" w:sz="4" w:space="0" w:color="000000"/>
              <w:right w:val="single" w:sz="4" w:space="0" w:color="000000"/>
            </w:tcBorders>
            <w:shd w:val="clear" w:color="auto" w:fill="auto"/>
            <w:vAlign w:val="bottom"/>
            <w:hideMark/>
          </w:tcPr>
          <w:p w14:paraId="3CFA00FA" w14:textId="110E82C6" w:rsidR="00713CA5" w:rsidRPr="008F2481" w:rsidRDefault="00432C6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18</w:t>
            </w:r>
          </w:p>
        </w:tc>
      </w:tr>
      <w:tr w:rsidR="00713CA5" w:rsidRPr="008F2481" w14:paraId="0E3720AA"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6685F5D7"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Muzika</w:t>
            </w:r>
          </w:p>
        </w:tc>
        <w:tc>
          <w:tcPr>
            <w:tcW w:w="638" w:type="dxa"/>
            <w:tcBorders>
              <w:top w:val="nil"/>
              <w:left w:val="nil"/>
              <w:bottom w:val="single" w:sz="4" w:space="0" w:color="000000"/>
              <w:right w:val="single" w:sz="4" w:space="0" w:color="000000"/>
            </w:tcBorders>
            <w:shd w:val="clear" w:color="auto" w:fill="auto"/>
            <w:vAlign w:val="bottom"/>
            <w:hideMark/>
          </w:tcPr>
          <w:p w14:paraId="3C352B3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auto"/>
            </w:tcBorders>
            <w:shd w:val="clear" w:color="auto" w:fill="auto"/>
            <w:vAlign w:val="bottom"/>
            <w:hideMark/>
          </w:tcPr>
          <w:p w14:paraId="5EC7F5A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single" w:sz="4" w:space="0" w:color="auto"/>
              <w:left w:val="single" w:sz="4" w:space="0" w:color="auto"/>
              <w:bottom w:val="single" w:sz="4" w:space="0" w:color="auto"/>
              <w:right w:val="single" w:sz="4" w:space="0" w:color="auto"/>
            </w:tcBorders>
            <w:vAlign w:val="bottom"/>
          </w:tcPr>
          <w:p w14:paraId="1AF9C3AE" w14:textId="7EF10552"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38291B75" w14:textId="180F3891"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1C0F2C0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0D18B7D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05" w:type="dxa"/>
            <w:tcBorders>
              <w:top w:val="nil"/>
              <w:left w:val="nil"/>
              <w:bottom w:val="single" w:sz="4" w:space="0" w:color="000000"/>
              <w:right w:val="single" w:sz="4" w:space="0" w:color="000000"/>
            </w:tcBorders>
            <w:shd w:val="clear" w:color="auto" w:fill="auto"/>
            <w:vAlign w:val="bottom"/>
            <w:hideMark/>
          </w:tcPr>
          <w:p w14:paraId="0850E4B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33" w:type="dxa"/>
            <w:tcBorders>
              <w:top w:val="nil"/>
              <w:left w:val="nil"/>
              <w:bottom w:val="single" w:sz="4" w:space="0" w:color="000000"/>
              <w:right w:val="single" w:sz="4" w:space="0" w:color="000000"/>
            </w:tcBorders>
            <w:shd w:val="clear" w:color="auto" w:fill="auto"/>
            <w:vAlign w:val="bottom"/>
            <w:hideMark/>
          </w:tcPr>
          <w:p w14:paraId="2263B3E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33" w:type="dxa"/>
            <w:tcBorders>
              <w:top w:val="nil"/>
              <w:left w:val="nil"/>
              <w:bottom w:val="single" w:sz="4" w:space="0" w:color="000000"/>
              <w:right w:val="single" w:sz="4" w:space="0" w:color="000000"/>
            </w:tcBorders>
            <w:shd w:val="clear" w:color="auto" w:fill="auto"/>
            <w:vAlign w:val="bottom"/>
            <w:hideMark/>
          </w:tcPr>
          <w:p w14:paraId="65FA445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4D1CB51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615D0ED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4A106C1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14" w:type="dxa"/>
            <w:tcBorders>
              <w:top w:val="nil"/>
              <w:left w:val="nil"/>
              <w:bottom w:val="single" w:sz="4" w:space="0" w:color="000000"/>
              <w:right w:val="single" w:sz="4" w:space="0" w:color="000000"/>
            </w:tcBorders>
            <w:shd w:val="clear" w:color="auto" w:fill="auto"/>
            <w:vAlign w:val="bottom"/>
            <w:hideMark/>
          </w:tcPr>
          <w:p w14:paraId="730F511F" w14:textId="237EF757" w:rsidR="00713CA5" w:rsidRPr="008F2481" w:rsidRDefault="00432C6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12</w:t>
            </w:r>
          </w:p>
        </w:tc>
        <w:tc>
          <w:tcPr>
            <w:tcW w:w="607" w:type="dxa"/>
            <w:tcBorders>
              <w:top w:val="nil"/>
              <w:left w:val="nil"/>
              <w:bottom w:val="single" w:sz="4" w:space="0" w:color="000000"/>
              <w:right w:val="single" w:sz="4" w:space="0" w:color="000000"/>
            </w:tcBorders>
            <w:shd w:val="clear" w:color="auto" w:fill="auto"/>
            <w:vAlign w:val="bottom"/>
            <w:hideMark/>
          </w:tcPr>
          <w:p w14:paraId="2DA7F6E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07" w:type="dxa"/>
            <w:tcBorders>
              <w:top w:val="nil"/>
              <w:left w:val="nil"/>
              <w:bottom w:val="single" w:sz="4" w:space="0" w:color="000000"/>
              <w:right w:val="single" w:sz="4" w:space="0" w:color="000000"/>
            </w:tcBorders>
            <w:shd w:val="clear" w:color="auto" w:fill="auto"/>
            <w:vAlign w:val="bottom"/>
            <w:hideMark/>
          </w:tcPr>
          <w:p w14:paraId="1FB7609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07" w:type="dxa"/>
            <w:tcBorders>
              <w:top w:val="nil"/>
              <w:left w:val="nil"/>
              <w:bottom w:val="single" w:sz="4" w:space="0" w:color="000000"/>
              <w:right w:val="single" w:sz="4" w:space="0" w:color="000000"/>
            </w:tcBorders>
            <w:shd w:val="clear" w:color="auto" w:fill="auto"/>
            <w:vAlign w:val="bottom"/>
            <w:hideMark/>
          </w:tcPr>
          <w:p w14:paraId="59008F6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058AAF3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346FFB4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47071AF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89" w:type="dxa"/>
            <w:tcBorders>
              <w:top w:val="nil"/>
              <w:left w:val="nil"/>
              <w:bottom w:val="single" w:sz="4" w:space="0" w:color="000000"/>
              <w:right w:val="single" w:sz="4" w:space="0" w:color="000000"/>
            </w:tcBorders>
            <w:shd w:val="clear" w:color="auto" w:fill="auto"/>
            <w:vAlign w:val="bottom"/>
            <w:hideMark/>
          </w:tcPr>
          <w:p w14:paraId="76A28FEE"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6</w:t>
            </w:r>
          </w:p>
        </w:tc>
        <w:tc>
          <w:tcPr>
            <w:tcW w:w="689" w:type="dxa"/>
            <w:tcBorders>
              <w:top w:val="nil"/>
              <w:left w:val="nil"/>
              <w:bottom w:val="single" w:sz="4" w:space="0" w:color="000000"/>
              <w:right w:val="single" w:sz="4" w:space="0" w:color="000000"/>
            </w:tcBorders>
            <w:shd w:val="clear" w:color="auto" w:fill="auto"/>
            <w:vAlign w:val="bottom"/>
            <w:hideMark/>
          </w:tcPr>
          <w:p w14:paraId="5578969E" w14:textId="382067D1" w:rsidR="00713CA5" w:rsidRPr="008F2481" w:rsidRDefault="00432C6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18</w:t>
            </w:r>
          </w:p>
        </w:tc>
      </w:tr>
      <w:tr w:rsidR="00713CA5" w:rsidRPr="008F2481" w14:paraId="5F361550"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73ECD77F"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Technologijos</w:t>
            </w:r>
          </w:p>
        </w:tc>
        <w:tc>
          <w:tcPr>
            <w:tcW w:w="638" w:type="dxa"/>
            <w:tcBorders>
              <w:top w:val="nil"/>
              <w:left w:val="nil"/>
              <w:bottom w:val="single" w:sz="4" w:space="0" w:color="000000"/>
              <w:right w:val="single" w:sz="4" w:space="0" w:color="000000"/>
            </w:tcBorders>
            <w:shd w:val="clear" w:color="auto" w:fill="auto"/>
            <w:vAlign w:val="bottom"/>
            <w:hideMark/>
          </w:tcPr>
          <w:p w14:paraId="601416C0" w14:textId="32D3F3DA" w:rsidR="00713CA5" w:rsidRPr="008F2481" w:rsidRDefault="009B190E"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auto"/>
            </w:tcBorders>
            <w:shd w:val="clear" w:color="auto" w:fill="auto"/>
            <w:vAlign w:val="bottom"/>
            <w:hideMark/>
          </w:tcPr>
          <w:p w14:paraId="7DB9A81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single" w:sz="4" w:space="0" w:color="auto"/>
              <w:left w:val="single" w:sz="4" w:space="0" w:color="auto"/>
              <w:bottom w:val="single" w:sz="4" w:space="0" w:color="auto"/>
              <w:right w:val="single" w:sz="4" w:space="0" w:color="auto"/>
            </w:tcBorders>
            <w:vAlign w:val="bottom"/>
          </w:tcPr>
          <w:p w14:paraId="4E41461A" w14:textId="7F66136C"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5671E96C" w14:textId="7AD4BC1B"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6B14AC4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1321E3A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505" w:type="dxa"/>
            <w:tcBorders>
              <w:top w:val="nil"/>
              <w:left w:val="nil"/>
              <w:bottom w:val="single" w:sz="4" w:space="0" w:color="000000"/>
              <w:right w:val="single" w:sz="4" w:space="0" w:color="000000"/>
            </w:tcBorders>
            <w:shd w:val="clear" w:color="auto" w:fill="auto"/>
            <w:vAlign w:val="bottom"/>
            <w:hideMark/>
          </w:tcPr>
          <w:p w14:paraId="1628539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533" w:type="dxa"/>
            <w:tcBorders>
              <w:top w:val="nil"/>
              <w:left w:val="nil"/>
              <w:bottom w:val="single" w:sz="4" w:space="0" w:color="000000"/>
              <w:right w:val="single" w:sz="4" w:space="0" w:color="000000"/>
            </w:tcBorders>
            <w:shd w:val="clear" w:color="auto" w:fill="auto"/>
            <w:vAlign w:val="bottom"/>
            <w:hideMark/>
          </w:tcPr>
          <w:p w14:paraId="241AB4D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533" w:type="dxa"/>
            <w:tcBorders>
              <w:top w:val="nil"/>
              <w:left w:val="nil"/>
              <w:bottom w:val="single" w:sz="4" w:space="0" w:color="000000"/>
              <w:right w:val="single" w:sz="4" w:space="0" w:color="000000"/>
            </w:tcBorders>
            <w:shd w:val="clear" w:color="auto" w:fill="auto"/>
            <w:vAlign w:val="bottom"/>
            <w:hideMark/>
          </w:tcPr>
          <w:p w14:paraId="2F98B42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10436B4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0576232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bottom"/>
            <w:hideMark/>
          </w:tcPr>
          <w:p w14:paraId="202EA1A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14" w:type="dxa"/>
            <w:tcBorders>
              <w:top w:val="nil"/>
              <w:left w:val="nil"/>
              <w:bottom w:val="single" w:sz="4" w:space="0" w:color="000000"/>
              <w:right w:val="single" w:sz="4" w:space="0" w:color="000000"/>
            </w:tcBorders>
            <w:shd w:val="clear" w:color="auto" w:fill="auto"/>
            <w:vAlign w:val="bottom"/>
            <w:hideMark/>
          </w:tcPr>
          <w:p w14:paraId="37FB3B89" w14:textId="5D9DFFB0" w:rsidR="00713CA5" w:rsidRPr="008F2481" w:rsidRDefault="00432C6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21</w:t>
            </w:r>
          </w:p>
        </w:tc>
        <w:tc>
          <w:tcPr>
            <w:tcW w:w="607" w:type="dxa"/>
            <w:tcBorders>
              <w:top w:val="nil"/>
              <w:left w:val="nil"/>
              <w:bottom w:val="single" w:sz="4" w:space="0" w:color="000000"/>
              <w:right w:val="single" w:sz="4" w:space="0" w:color="000000"/>
            </w:tcBorders>
            <w:shd w:val="clear" w:color="auto" w:fill="auto"/>
            <w:vAlign w:val="bottom"/>
            <w:hideMark/>
          </w:tcPr>
          <w:p w14:paraId="3C27CA6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1,5/</w:t>
            </w:r>
          </w:p>
        </w:tc>
        <w:tc>
          <w:tcPr>
            <w:tcW w:w="607" w:type="dxa"/>
            <w:tcBorders>
              <w:top w:val="nil"/>
              <w:left w:val="nil"/>
              <w:bottom w:val="single" w:sz="4" w:space="0" w:color="000000"/>
              <w:right w:val="single" w:sz="4" w:space="0" w:color="000000"/>
            </w:tcBorders>
            <w:shd w:val="clear" w:color="auto" w:fill="auto"/>
            <w:vAlign w:val="bottom"/>
            <w:hideMark/>
          </w:tcPr>
          <w:p w14:paraId="5D8C2D1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1,5/</w:t>
            </w:r>
          </w:p>
        </w:tc>
        <w:tc>
          <w:tcPr>
            <w:tcW w:w="607" w:type="dxa"/>
            <w:tcBorders>
              <w:top w:val="nil"/>
              <w:left w:val="nil"/>
              <w:bottom w:val="single" w:sz="4" w:space="0" w:color="000000"/>
              <w:right w:val="single" w:sz="4" w:space="0" w:color="000000"/>
            </w:tcBorders>
            <w:shd w:val="clear" w:color="auto" w:fill="auto"/>
            <w:vAlign w:val="bottom"/>
            <w:hideMark/>
          </w:tcPr>
          <w:p w14:paraId="65AA2E6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1,5/</w:t>
            </w:r>
          </w:p>
        </w:tc>
        <w:tc>
          <w:tcPr>
            <w:tcW w:w="648" w:type="dxa"/>
            <w:tcBorders>
              <w:top w:val="nil"/>
              <w:left w:val="nil"/>
              <w:bottom w:val="single" w:sz="4" w:space="0" w:color="000000"/>
              <w:right w:val="single" w:sz="4" w:space="0" w:color="000000"/>
            </w:tcBorders>
            <w:shd w:val="clear" w:color="auto" w:fill="auto"/>
            <w:vAlign w:val="bottom"/>
            <w:hideMark/>
          </w:tcPr>
          <w:p w14:paraId="4CC42DD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1D1E8E6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bottom"/>
            <w:hideMark/>
          </w:tcPr>
          <w:p w14:paraId="384AF43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89" w:type="dxa"/>
            <w:tcBorders>
              <w:top w:val="nil"/>
              <w:left w:val="nil"/>
              <w:bottom w:val="single" w:sz="4" w:space="0" w:color="000000"/>
              <w:right w:val="single" w:sz="4" w:space="0" w:color="000000"/>
            </w:tcBorders>
            <w:shd w:val="clear" w:color="auto" w:fill="auto"/>
            <w:vAlign w:val="bottom"/>
            <w:hideMark/>
          </w:tcPr>
          <w:p w14:paraId="2E86DAA9"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7.5</w:t>
            </w:r>
          </w:p>
        </w:tc>
        <w:tc>
          <w:tcPr>
            <w:tcW w:w="689" w:type="dxa"/>
            <w:tcBorders>
              <w:top w:val="nil"/>
              <w:left w:val="nil"/>
              <w:bottom w:val="single" w:sz="4" w:space="0" w:color="000000"/>
              <w:right w:val="single" w:sz="4" w:space="0" w:color="000000"/>
            </w:tcBorders>
            <w:shd w:val="clear" w:color="auto" w:fill="auto"/>
            <w:vAlign w:val="bottom"/>
            <w:hideMark/>
          </w:tcPr>
          <w:p w14:paraId="067F5D97" w14:textId="3575E2BF" w:rsidR="00713CA5" w:rsidRPr="008F2481" w:rsidRDefault="00432C6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28</w:t>
            </w:r>
            <w:r w:rsidR="00713CA5" w:rsidRPr="008F2481">
              <w:rPr>
                <w:rFonts w:ascii="Times New Roman" w:eastAsia="Times New Roman" w:hAnsi="Times New Roman" w:cs="Times New Roman"/>
                <w:b/>
                <w:bCs/>
                <w:sz w:val="20"/>
                <w:szCs w:val="20"/>
                <w:lang w:eastAsia="lt-LT"/>
              </w:rPr>
              <w:t>.5</w:t>
            </w:r>
          </w:p>
        </w:tc>
      </w:tr>
      <w:tr w:rsidR="00713CA5" w:rsidRPr="008F2481" w14:paraId="0ECC716F"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12E5E4CF"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Fizinis ugdymas</w:t>
            </w:r>
          </w:p>
        </w:tc>
        <w:tc>
          <w:tcPr>
            <w:tcW w:w="638" w:type="dxa"/>
            <w:tcBorders>
              <w:top w:val="nil"/>
              <w:left w:val="nil"/>
              <w:bottom w:val="single" w:sz="4" w:space="0" w:color="000000"/>
              <w:right w:val="single" w:sz="4" w:space="0" w:color="000000"/>
            </w:tcBorders>
            <w:shd w:val="clear" w:color="auto" w:fill="auto"/>
            <w:vAlign w:val="bottom"/>
            <w:hideMark/>
          </w:tcPr>
          <w:p w14:paraId="1887924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38" w:type="dxa"/>
            <w:tcBorders>
              <w:top w:val="nil"/>
              <w:left w:val="nil"/>
              <w:bottom w:val="single" w:sz="4" w:space="0" w:color="000000"/>
              <w:right w:val="single" w:sz="4" w:space="0" w:color="auto"/>
            </w:tcBorders>
            <w:shd w:val="clear" w:color="auto" w:fill="auto"/>
            <w:vAlign w:val="bottom"/>
            <w:hideMark/>
          </w:tcPr>
          <w:p w14:paraId="240430D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38" w:type="dxa"/>
            <w:tcBorders>
              <w:top w:val="single" w:sz="4" w:space="0" w:color="auto"/>
              <w:left w:val="single" w:sz="4" w:space="0" w:color="auto"/>
              <w:bottom w:val="single" w:sz="4" w:space="0" w:color="auto"/>
              <w:right w:val="single" w:sz="4" w:space="0" w:color="auto"/>
            </w:tcBorders>
            <w:vAlign w:val="bottom"/>
          </w:tcPr>
          <w:p w14:paraId="67CD4CF4" w14:textId="18E5DE70"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4FD1BF81" w14:textId="04706B34"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38" w:type="dxa"/>
            <w:tcBorders>
              <w:top w:val="nil"/>
              <w:left w:val="nil"/>
              <w:bottom w:val="single" w:sz="4" w:space="0" w:color="000000"/>
              <w:right w:val="single" w:sz="4" w:space="0" w:color="000000"/>
            </w:tcBorders>
            <w:shd w:val="clear" w:color="auto" w:fill="auto"/>
            <w:vAlign w:val="bottom"/>
            <w:hideMark/>
          </w:tcPr>
          <w:p w14:paraId="3CACA23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38" w:type="dxa"/>
            <w:tcBorders>
              <w:top w:val="nil"/>
              <w:left w:val="nil"/>
              <w:bottom w:val="single" w:sz="4" w:space="0" w:color="000000"/>
              <w:right w:val="single" w:sz="4" w:space="0" w:color="000000"/>
            </w:tcBorders>
            <w:shd w:val="clear" w:color="auto" w:fill="auto"/>
            <w:vAlign w:val="bottom"/>
            <w:hideMark/>
          </w:tcPr>
          <w:p w14:paraId="45D6DB9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505" w:type="dxa"/>
            <w:tcBorders>
              <w:top w:val="nil"/>
              <w:left w:val="nil"/>
              <w:bottom w:val="single" w:sz="4" w:space="0" w:color="000000"/>
              <w:right w:val="single" w:sz="4" w:space="0" w:color="000000"/>
            </w:tcBorders>
            <w:shd w:val="clear" w:color="auto" w:fill="auto"/>
            <w:vAlign w:val="bottom"/>
            <w:hideMark/>
          </w:tcPr>
          <w:p w14:paraId="5EB3D72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533" w:type="dxa"/>
            <w:tcBorders>
              <w:top w:val="nil"/>
              <w:left w:val="nil"/>
              <w:bottom w:val="single" w:sz="4" w:space="0" w:color="000000"/>
              <w:right w:val="single" w:sz="4" w:space="0" w:color="000000"/>
            </w:tcBorders>
            <w:shd w:val="clear" w:color="auto" w:fill="auto"/>
            <w:vAlign w:val="bottom"/>
            <w:hideMark/>
          </w:tcPr>
          <w:p w14:paraId="3451A0B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533" w:type="dxa"/>
            <w:tcBorders>
              <w:top w:val="nil"/>
              <w:left w:val="nil"/>
              <w:bottom w:val="single" w:sz="4" w:space="0" w:color="000000"/>
              <w:right w:val="single" w:sz="4" w:space="0" w:color="000000"/>
            </w:tcBorders>
            <w:shd w:val="clear" w:color="auto" w:fill="auto"/>
            <w:vAlign w:val="bottom"/>
            <w:hideMark/>
          </w:tcPr>
          <w:p w14:paraId="3A8FC3D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38" w:type="dxa"/>
            <w:tcBorders>
              <w:top w:val="nil"/>
              <w:left w:val="nil"/>
              <w:bottom w:val="single" w:sz="4" w:space="0" w:color="000000"/>
              <w:right w:val="single" w:sz="4" w:space="0" w:color="000000"/>
            </w:tcBorders>
            <w:shd w:val="clear" w:color="auto" w:fill="auto"/>
            <w:vAlign w:val="bottom"/>
            <w:hideMark/>
          </w:tcPr>
          <w:p w14:paraId="3858881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3768A4C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bottom"/>
            <w:hideMark/>
          </w:tcPr>
          <w:p w14:paraId="4487484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14" w:type="dxa"/>
            <w:tcBorders>
              <w:top w:val="nil"/>
              <w:left w:val="nil"/>
              <w:bottom w:val="single" w:sz="4" w:space="0" w:color="000000"/>
              <w:right w:val="single" w:sz="4" w:space="0" w:color="000000"/>
            </w:tcBorders>
            <w:shd w:val="clear" w:color="auto" w:fill="auto"/>
            <w:vAlign w:val="bottom"/>
            <w:hideMark/>
          </w:tcPr>
          <w:p w14:paraId="14EBC227" w14:textId="5064377B" w:rsidR="00713CA5" w:rsidRPr="008F2481" w:rsidRDefault="00432C6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33</w:t>
            </w:r>
          </w:p>
        </w:tc>
        <w:tc>
          <w:tcPr>
            <w:tcW w:w="607" w:type="dxa"/>
            <w:tcBorders>
              <w:top w:val="nil"/>
              <w:left w:val="nil"/>
              <w:bottom w:val="single" w:sz="4" w:space="0" w:color="000000"/>
              <w:right w:val="single" w:sz="4" w:space="0" w:color="000000"/>
            </w:tcBorders>
            <w:shd w:val="clear" w:color="auto" w:fill="auto"/>
            <w:vAlign w:val="bottom"/>
            <w:hideMark/>
          </w:tcPr>
          <w:p w14:paraId="3384122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07" w:type="dxa"/>
            <w:tcBorders>
              <w:top w:val="nil"/>
              <w:left w:val="nil"/>
              <w:bottom w:val="single" w:sz="4" w:space="0" w:color="000000"/>
              <w:right w:val="single" w:sz="4" w:space="0" w:color="000000"/>
            </w:tcBorders>
            <w:shd w:val="clear" w:color="auto" w:fill="auto"/>
            <w:vAlign w:val="bottom"/>
            <w:hideMark/>
          </w:tcPr>
          <w:p w14:paraId="6CB9670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07" w:type="dxa"/>
            <w:tcBorders>
              <w:top w:val="nil"/>
              <w:left w:val="nil"/>
              <w:bottom w:val="single" w:sz="4" w:space="0" w:color="000000"/>
              <w:right w:val="single" w:sz="4" w:space="0" w:color="000000"/>
            </w:tcBorders>
            <w:shd w:val="clear" w:color="auto" w:fill="auto"/>
            <w:vAlign w:val="bottom"/>
            <w:hideMark/>
          </w:tcPr>
          <w:p w14:paraId="1FB1E02B"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48" w:type="dxa"/>
            <w:tcBorders>
              <w:top w:val="nil"/>
              <w:left w:val="nil"/>
              <w:bottom w:val="single" w:sz="4" w:space="0" w:color="000000"/>
              <w:right w:val="single" w:sz="4" w:space="0" w:color="000000"/>
            </w:tcBorders>
            <w:shd w:val="clear" w:color="auto" w:fill="auto"/>
            <w:vAlign w:val="bottom"/>
            <w:hideMark/>
          </w:tcPr>
          <w:p w14:paraId="05F191B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48" w:type="dxa"/>
            <w:tcBorders>
              <w:top w:val="nil"/>
              <w:left w:val="nil"/>
              <w:bottom w:val="single" w:sz="4" w:space="0" w:color="000000"/>
              <w:right w:val="single" w:sz="4" w:space="0" w:color="000000"/>
            </w:tcBorders>
            <w:shd w:val="clear" w:color="auto" w:fill="auto"/>
            <w:vAlign w:val="bottom"/>
            <w:hideMark/>
          </w:tcPr>
          <w:p w14:paraId="1F6ECC0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48" w:type="dxa"/>
            <w:tcBorders>
              <w:top w:val="nil"/>
              <w:left w:val="nil"/>
              <w:bottom w:val="single" w:sz="4" w:space="0" w:color="000000"/>
              <w:right w:val="single" w:sz="4" w:space="0" w:color="000000"/>
            </w:tcBorders>
            <w:shd w:val="clear" w:color="auto" w:fill="auto"/>
            <w:vAlign w:val="bottom"/>
            <w:hideMark/>
          </w:tcPr>
          <w:p w14:paraId="7896002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89" w:type="dxa"/>
            <w:tcBorders>
              <w:top w:val="nil"/>
              <w:left w:val="nil"/>
              <w:bottom w:val="single" w:sz="4" w:space="0" w:color="000000"/>
              <w:right w:val="single" w:sz="4" w:space="0" w:color="000000"/>
            </w:tcBorders>
            <w:shd w:val="clear" w:color="auto" w:fill="auto"/>
            <w:vAlign w:val="bottom"/>
            <w:hideMark/>
          </w:tcPr>
          <w:p w14:paraId="2D8FFF28"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12</w:t>
            </w:r>
          </w:p>
        </w:tc>
        <w:tc>
          <w:tcPr>
            <w:tcW w:w="689" w:type="dxa"/>
            <w:tcBorders>
              <w:top w:val="nil"/>
              <w:left w:val="nil"/>
              <w:bottom w:val="single" w:sz="4" w:space="0" w:color="000000"/>
              <w:right w:val="single" w:sz="4" w:space="0" w:color="000000"/>
            </w:tcBorders>
            <w:shd w:val="clear" w:color="auto" w:fill="auto"/>
            <w:vAlign w:val="bottom"/>
            <w:hideMark/>
          </w:tcPr>
          <w:p w14:paraId="083C5D1A" w14:textId="3B7CFA6E" w:rsidR="00713CA5" w:rsidRPr="008F2481" w:rsidRDefault="00432C6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45</w:t>
            </w:r>
          </w:p>
        </w:tc>
      </w:tr>
      <w:tr w:rsidR="00713CA5" w:rsidRPr="008F2481" w14:paraId="0D3EFA27" w14:textId="77777777" w:rsidTr="00937A05">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542871A3"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Žmogaus sauga</w:t>
            </w:r>
          </w:p>
        </w:tc>
        <w:tc>
          <w:tcPr>
            <w:tcW w:w="638" w:type="dxa"/>
            <w:tcBorders>
              <w:top w:val="nil"/>
              <w:left w:val="nil"/>
              <w:bottom w:val="single" w:sz="4" w:space="0" w:color="000000"/>
              <w:right w:val="single" w:sz="4" w:space="0" w:color="000000"/>
            </w:tcBorders>
            <w:shd w:val="clear" w:color="auto" w:fill="auto"/>
            <w:vAlign w:val="bottom"/>
            <w:hideMark/>
          </w:tcPr>
          <w:p w14:paraId="2E9C4A8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w:t>
            </w:r>
          </w:p>
        </w:tc>
        <w:tc>
          <w:tcPr>
            <w:tcW w:w="638" w:type="dxa"/>
            <w:tcBorders>
              <w:top w:val="nil"/>
              <w:left w:val="nil"/>
              <w:bottom w:val="single" w:sz="4" w:space="0" w:color="000000"/>
              <w:right w:val="single" w:sz="4" w:space="0" w:color="auto"/>
            </w:tcBorders>
            <w:shd w:val="clear" w:color="auto" w:fill="auto"/>
            <w:vAlign w:val="bottom"/>
            <w:hideMark/>
          </w:tcPr>
          <w:p w14:paraId="3CE45F2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w:t>
            </w:r>
          </w:p>
        </w:tc>
        <w:tc>
          <w:tcPr>
            <w:tcW w:w="638" w:type="dxa"/>
            <w:tcBorders>
              <w:top w:val="single" w:sz="4" w:space="0" w:color="auto"/>
              <w:left w:val="single" w:sz="4" w:space="0" w:color="auto"/>
              <w:bottom w:val="single" w:sz="4" w:space="0" w:color="auto"/>
              <w:right w:val="single" w:sz="4" w:space="0" w:color="auto"/>
            </w:tcBorders>
            <w:vAlign w:val="bottom"/>
          </w:tcPr>
          <w:p w14:paraId="1CE6ABA0" w14:textId="459324DC"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w:t>
            </w:r>
          </w:p>
        </w:tc>
        <w:tc>
          <w:tcPr>
            <w:tcW w:w="638" w:type="dxa"/>
            <w:tcBorders>
              <w:top w:val="nil"/>
              <w:left w:val="single" w:sz="4" w:space="0" w:color="auto"/>
              <w:bottom w:val="single" w:sz="4" w:space="0" w:color="000000"/>
              <w:right w:val="single" w:sz="4" w:space="0" w:color="000000"/>
            </w:tcBorders>
            <w:shd w:val="clear" w:color="auto" w:fill="auto"/>
            <w:vAlign w:val="bottom"/>
            <w:hideMark/>
          </w:tcPr>
          <w:p w14:paraId="202459C1" w14:textId="4A0E2D24"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w:t>
            </w:r>
          </w:p>
        </w:tc>
        <w:tc>
          <w:tcPr>
            <w:tcW w:w="638" w:type="dxa"/>
            <w:tcBorders>
              <w:top w:val="nil"/>
              <w:left w:val="nil"/>
              <w:bottom w:val="single" w:sz="4" w:space="0" w:color="000000"/>
              <w:right w:val="single" w:sz="4" w:space="0" w:color="000000"/>
            </w:tcBorders>
            <w:shd w:val="clear" w:color="auto" w:fill="auto"/>
            <w:vAlign w:val="bottom"/>
            <w:hideMark/>
          </w:tcPr>
          <w:p w14:paraId="2D94062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w:t>
            </w:r>
          </w:p>
        </w:tc>
        <w:tc>
          <w:tcPr>
            <w:tcW w:w="638" w:type="dxa"/>
            <w:tcBorders>
              <w:top w:val="nil"/>
              <w:left w:val="nil"/>
              <w:bottom w:val="single" w:sz="4" w:space="0" w:color="000000"/>
              <w:right w:val="single" w:sz="4" w:space="0" w:color="000000"/>
            </w:tcBorders>
            <w:shd w:val="clear" w:color="auto" w:fill="auto"/>
            <w:vAlign w:val="bottom"/>
            <w:hideMark/>
          </w:tcPr>
          <w:p w14:paraId="22BBB84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w:t>
            </w:r>
          </w:p>
        </w:tc>
        <w:tc>
          <w:tcPr>
            <w:tcW w:w="505" w:type="dxa"/>
            <w:tcBorders>
              <w:top w:val="nil"/>
              <w:left w:val="nil"/>
              <w:bottom w:val="single" w:sz="4" w:space="0" w:color="000000"/>
              <w:right w:val="single" w:sz="4" w:space="0" w:color="000000"/>
            </w:tcBorders>
            <w:shd w:val="clear" w:color="auto" w:fill="auto"/>
            <w:vAlign w:val="bottom"/>
            <w:hideMark/>
          </w:tcPr>
          <w:p w14:paraId="1698DCD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w:t>
            </w:r>
          </w:p>
        </w:tc>
        <w:tc>
          <w:tcPr>
            <w:tcW w:w="533" w:type="dxa"/>
            <w:tcBorders>
              <w:top w:val="nil"/>
              <w:left w:val="nil"/>
              <w:bottom w:val="single" w:sz="4" w:space="0" w:color="000000"/>
              <w:right w:val="single" w:sz="4" w:space="0" w:color="000000"/>
            </w:tcBorders>
            <w:shd w:val="clear" w:color="auto" w:fill="auto"/>
            <w:vAlign w:val="bottom"/>
            <w:hideMark/>
          </w:tcPr>
          <w:p w14:paraId="015D4A0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 </w:t>
            </w:r>
          </w:p>
        </w:tc>
        <w:tc>
          <w:tcPr>
            <w:tcW w:w="533" w:type="dxa"/>
            <w:tcBorders>
              <w:top w:val="nil"/>
              <w:left w:val="nil"/>
              <w:bottom w:val="single" w:sz="4" w:space="0" w:color="000000"/>
              <w:right w:val="single" w:sz="4" w:space="0" w:color="000000"/>
            </w:tcBorders>
            <w:shd w:val="clear" w:color="auto" w:fill="auto"/>
            <w:vAlign w:val="bottom"/>
            <w:hideMark/>
          </w:tcPr>
          <w:p w14:paraId="72EC9B5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 </w:t>
            </w:r>
          </w:p>
        </w:tc>
        <w:tc>
          <w:tcPr>
            <w:tcW w:w="638" w:type="dxa"/>
            <w:tcBorders>
              <w:top w:val="nil"/>
              <w:left w:val="nil"/>
              <w:bottom w:val="single" w:sz="4" w:space="0" w:color="000000"/>
              <w:right w:val="single" w:sz="4" w:space="0" w:color="000000"/>
            </w:tcBorders>
            <w:shd w:val="clear" w:color="auto" w:fill="auto"/>
            <w:vAlign w:val="bottom"/>
            <w:hideMark/>
          </w:tcPr>
          <w:p w14:paraId="7A0F70E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 </w:t>
            </w:r>
          </w:p>
        </w:tc>
        <w:tc>
          <w:tcPr>
            <w:tcW w:w="638" w:type="dxa"/>
            <w:tcBorders>
              <w:top w:val="nil"/>
              <w:left w:val="nil"/>
              <w:bottom w:val="single" w:sz="4" w:space="0" w:color="000000"/>
              <w:right w:val="single" w:sz="4" w:space="0" w:color="000000"/>
            </w:tcBorders>
            <w:shd w:val="clear" w:color="auto" w:fill="auto"/>
            <w:vAlign w:val="bottom"/>
            <w:hideMark/>
          </w:tcPr>
          <w:p w14:paraId="3D6B4AA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 </w:t>
            </w:r>
          </w:p>
        </w:tc>
        <w:tc>
          <w:tcPr>
            <w:tcW w:w="638" w:type="dxa"/>
            <w:tcBorders>
              <w:top w:val="nil"/>
              <w:left w:val="nil"/>
              <w:bottom w:val="single" w:sz="4" w:space="0" w:color="000000"/>
              <w:right w:val="single" w:sz="4" w:space="0" w:color="000000"/>
            </w:tcBorders>
            <w:shd w:val="clear" w:color="auto" w:fill="auto"/>
            <w:vAlign w:val="bottom"/>
            <w:hideMark/>
          </w:tcPr>
          <w:p w14:paraId="581C92F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 </w:t>
            </w:r>
          </w:p>
        </w:tc>
        <w:tc>
          <w:tcPr>
            <w:tcW w:w="614" w:type="dxa"/>
            <w:tcBorders>
              <w:top w:val="nil"/>
              <w:left w:val="nil"/>
              <w:bottom w:val="single" w:sz="4" w:space="0" w:color="000000"/>
              <w:right w:val="single" w:sz="4" w:space="0" w:color="000000"/>
            </w:tcBorders>
            <w:shd w:val="clear" w:color="auto" w:fill="auto"/>
            <w:vAlign w:val="bottom"/>
            <w:hideMark/>
          </w:tcPr>
          <w:p w14:paraId="5B3E9F1D" w14:textId="77777777" w:rsidR="00713CA5" w:rsidRPr="008F2481" w:rsidRDefault="00713CA5" w:rsidP="00FD0E5E">
            <w:pPr>
              <w:spacing w:line="240" w:lineRule="auto"/>
              <w:rPr>
                <w:rFonts w:eastAsia="Times New Roman"/>
                <w:color w:val="auto"/>
                <w:sz w:val="20"/>
                <w:szCs w:val="20"/>
                <w:lang w:eastAsia="lt-LT"/>
              </w:rPr>
            </w:pPr>
            <w:r w:rsidRPr="008F2481">
              <w:rPr>
                <w:rFonts w:eastAsia="Times New Roman"/>
                <w:color w:val="auto"/>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bottom"/>
            <w:hideMark/>
          </w:tcPr>
          <w:p w14:paraId="0C6AFAC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w:t>
            </w:r>
          </w:p>
        </w:tc>
        <w:tc>
          <w:tcPr>
            <w:tcW w:w="607" w:type="dxa"/>
            <w:tcBorders>
              <w:top w:val="nil"/>
              <w:left w:val="nil"/>
              <w:bottom w:val="single" w:sz="4" w:space="0" w:color="000000"/>
              <w:right w:val="single" w:sz="4" w:space="0" w:color="000000"/>
            </w:tcBorders>
            <w:shd w:val="clear" w:color="auto" w:fill="auto"/>
            <w:vAlign w:val="bottom"/>
            <w:hideMark/>
          </w:tcPr>
          <w:p w14:paraId="7F232C3B"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w:t>
            </w:r>
          </w:p>
        </w:tc>
        <w:tc>
          <w:tcPr>
            <w:tcW w:w="607" w:type="dxa"/>
            <w:tcBorders>
              <w:top w:val="nil"/>
              <w:left w:val="nil"/>
              <w:bottom w:val="single" w:sz="4" w:space="0" w:color="000000"/>
              <w:right w:val="single" w:sz="4" w:space="0" w:color="000000"/>
            </w:tcBorders>
            <w:shd w:val="clear" w:color="auto" w:fill="auto"/>
            <w:vAlign w:val="bottom"/>
            <w:hideMark/>
          </w:tcPr>
          <w:p w14:paraId="0364DD6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w:t>
            </w:r>
          </w:p>
        </w:tc>
        <w:tc>
          <w:tcPr>
            <w:tcW w:w="648" w:type="dxa"/>
            <w:tcBorders>
              <w:top w:val="nil"/>
              <w:left w:val="nil"/>
              <w:bottom w:val="single" w:sz="4" w:space="0" w:color="000000"/>
              <w:right w:val="single" w:sz="4" w:space="0" w:color="000000"/>
            </w:tcBorders>
            <w:shd w:val="clear" w:color="auto" w:fill="auto"/>
            <w:vAlign w:val="bottom"/>
            <w:hideMark/>
          </w:tcPr>
          <w:p w14:paraId="4F8D952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w:t>
            </w:r>
          </w:p>
        </w:tc>
        <w:tc>
          <w:tcPr>
            <w:tcW w:w="648" w:type="dxa"/>
            <w:tcBorders>
              <w:top w:val="nil"/>
              <w:left w:val="nil"/>
              <w:bottom w:val="single" w:sz="4" w:space="0" w:color="000000"/>
              <w:right w:val="single" w:sz="4" w:space="0" w:color="000000"/>
            </w:tcBorders>
            <w:shd w:val="clear" w:color="auto" w:fill="auto"/>
            <w:vAlign w:val="bottom"/>
            <w:hideMark/>
          </w:tcPr>
          <w:p w14:paraId="059FB48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w:t>
            </w:r>
          </w:p>
        </w:tc>
        <w:tc>
          <w:tcPr>
            <w:tcW w:w="648" w:type="dxa"/>
            <w:tcBorders>
              <w:top w:val="nil"/>
              <w:left w:val="nil"/>
              <w:bottom w:val="single" w:sz="4" w:space="0" w:color="000000"/>
              <w:right w:val="single" w:sz="4" w:space="0" w:color="000000"/>
            </w:tcBorders>
            <w:shd w:val="clear" w:color="auto" w:fill="auto"/>
            <w:vAlign w:val="bottom"/>
            <w:hideMark/>
          </w:tcPr>
          <w:p w14:paraId="5ADCDA0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int</w:t>
            </w:r>
          </w:p>
        </w:tc>
        <w:tc>
          <w:tcPr>
            <w:tcW w:w="689" w:type="dxa"/>
            <w:tcBorders>
              <w:top w:val="nil"/>
              <w:left w:val="nil"/>
              <w:bottom w:val="single" w:sz="4" w:space="0" w:color="000000"/>
              <w:right w:val="single" w:sz="4" w:space="0" w:color="000000"/>
            </w:tcBorders>
            <w:shd w:val="clear" w:color="auto" w:fill="auto"/>
            <w:vAlign w:val="bottom"/>
            <w:hideMark/>
          </w:tcPr>
          <w:p w14:paraId="65A559F1" w14:textId="77777777" w:rsidR="00713CA5" w:rsidRPr="008F2481" w:rsidRDefault="00713CA5" w:rsidP="00FD0E5E">
            <w:pPr>
              <w:spacing w:line="240" w:lineRule="auto"/>
              <w:rPr>
                <w:rFonts w:eastAsia="Times New Roman"/>
                <w:color w:val="auto"/>
                <w:sz w:val="20"/>
                <w:szCs w:val="20"/>
                <w:lang w:eastAsia="lt-LT"/>
              </w:rPr>
            </w:pPr>
            <w:r w:rsidRPr="008F2481">
              <w:rPr>
                <w:rFonts w:eastAsia="Times New Roman"/>
                <w:color w:val="auto"/>
                <w:sz w:val="20"/>
                <w:szCs w:val="20"/>
                <w:lang w:eastAsia="lt-LT"/>
              </w:rPr>
              <w:t> </w:t>
            </w:r>
          </w:p>
        </w:tc>
        <w:tc>
          <w:tcPr>
            <w:tcW w:w="689" w:type="dxa"/>
            <w:tcBorders>
              <w:top w:val="nil"/>
              <w:left w:val="nil"/>
              <w:bottom w:val="single" w:sz="4" w:space="0" w:color="000000"/>
              <w:right w:val="single" w:sz="4" w:space="0" w:color="000000"/>
            </w:tcBorders>
            <w:shd w:val="clear" w:color="auto" w:fill="auto"/>
            <w:vAlign w:val="bottom"/>
            <w:hideMark/>
          </w:tcPr>
          <w:p w14:paraId="1378681E"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 </w:t>
            </w:r>
          </w:p>
        </w:tc>
      </w:tr>
      <w:tr w:rsidR="00713CA5" w:rsidRPr="008F2481" w14:paraId="0687717E" w14:textId="77777777" w:rsidTr="008F2481">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440F66EF" w14:textId="77777777" w:rsidR="00713CA5" w:rsidRPr="008F2481" w:rsidRDefault="00713CA5" w:rsidP="00FD0E5E">
            <w:pPr>
              <w:spacing w:line="240" w:lineRule="auto"/>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Pasirenkamieji dalykai:</w:t>
            </w:r>
          </w:p>
        </w:tc>
        <w:tc>
          <w:tcPr>
            <w:tcW w:w="638" w:type="dxa"/>
            <w:tcBorders>
              <w:top w:val="nil"/>
              <w:left w:val="nil"/>
              <w:bottom w:val="single" w:sz="4" w:space="0" w:color="000000"/>
              <w:right w:val="single" w:sz="4" w:space="0" w:color="000000"/>
            </w:tcBorders>
            <w:shd w:val="clear" w:color="auto" w:fill="auto"/>
            <w:vAlign w:val="center"/>
            <w:hideMark/>
          </w:tcPr>
          <w:p w14:paraId="1DECC49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auto"/>
            </w:tcBorders>
            <w:shd w:val="clear" w:color="auto" w:fill="auto"/>
            <w:vAlign w:val="center"/>
            <w:hideMark/>
          </w:tcPr>
          <w:p w14:paraId="1F3E2ED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single" w:sz="4" w:space="0" w:color="auto"/>
              <w:left w:val="single" w:sz="4" w:space="0" w:color="auto"/>
              <w:bottom w:val="single" w:sz="4" w:space="0" w:color="auto"/>
              <w:right w:val="single" w:sz="4" w:space="0" w:color="auto"/>
            </w:tcBorders>
            <w:vAlign w:val="center"/>
          </w:tcPr>
          <w:p w14:paraId="7EB61CA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p>
        </w:tc>
        <w:tc>
          <w:tcPr>
            <w:tcW w:w="638" w:type="dxa"/>
            <w:tcBorders>
              <w:top w:val="nil"/>
              <w:left w:val="single" w:sz="4" w:space="0" w:color="auto"/>
              <w:bottom w:val="single" w:sz="4" w:space="0" w:color="000000"/>
              <w:right w:val="single" w:sz="4" w:space="0" w:color="000000"/>
            </w:tcBorders>
            <w:shd w:val="clear" w:color="auto" w:fill="auto"/>
            <w:vAlign w:val="center"/>
            <w:hideMark/>
          </w:tcPr>
          <w:p w14:paraId="2F98D0F8" w14:textId="5852E20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1495772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45093B2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05" w:type="dxa"/>
            <w:tcBorders>
              <w:top w:val="nil"/>
              <w:left w:val="nil"/>
              <w:bottom w:val="single" w:sz="4" w:space="0" w:color="000000"/>
              <w:right w:val="single" w:sz="4" w:space="0" w:color="000000"/>
            </w:tcBorders>
            <w:shd w:val="clear" w:color="auto" w:fill="auto"/>
            <w:vAlign w:val="center"/>
            <w:hideMark/>
          </w:tcPr>
          <w:p w14:paraId="0E2F508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center"/>
            <w:hideMark/>
          </w:tcPr>
          <w:p w14:paraId="4830896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center"/>
            <w:hideMark/>
          </w:tcPr>
          <w:p w14:paraId="0914302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6687113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66AB6F4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59D8AE8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14" w:type="dxa"/>
            <w:tcBorders>
              <w:top w:val="nil"/>
              <w:left w:val="nil"/>
              <w:bottom w:val="single" w:sz="4" w:space="0" w:color="000000"/>
              <w:right w:val="single" w:sz="4" w:space="0" w:color="000000"/>
            </w:tcBorders>
            <w:shd w:val="clear" w:color="auto" w:fill="auto"/>
            <w:vAlign w:val="center"/>
            <w:hideMark/>
          </w:tcPr>
          <w:p w14:paraId="68ACC35D"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center"/>
            <w:hideMark/>
          </w:tcPr>
          <w:p w14:paraId="46CFC1D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center"/>
            <w:hideMark/>
          </w:tcPr>
          <w:p w14:paraId="2B4B528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center"/>
            <w:hideMark/>
          </w:tcPr>
          <w:p w14:paraId="03A9081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center"/>
            <w:hideMark/>
          </w:tcPr>
          <w:p w14:paraId="06A7288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center"/>
            <w:hideMark/>
          </w:tcPr>
          <w:p w14:paraId="55CB81C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center"/>
            <w:hideMark/>
          </w:tcPr>
          <w:p w14:paraId="7B3EF0A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89" w:type="dxa"/>
            <w:tcBorders>
              <w:top w:val="nil"/>
              <w:left w:val="nil"/>
              <w:bottom w:val="single" w:sz="4" w:space="0" w:color="000000"/>
              <w:right w:val="single" w:sz="4" w:space="0" w:color="000000"/>
            </w:tcBorders>
            <w:shd w:val="clear" w:color="auto" w:fill="auto"/>
            <w:vAlign w:val="center"/>
            <w:hideMark/>
          </w:tcPr>
          <w:p w14:paraId="38A43C4C"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 </w:t>
            </w:r>
          </w:p>
        </w:tc>
        <w:tc>
          <w:tcPr>
            <w:tcW w:w="689" w:type="dxa"/>
            <w:tcBorders>
              <w:top w:val="nil"/>
              <w:left w:val="nil"/>
              <w:bottom w:val="single" w:sz="4" w:space="0" w:color="000000"/>
              <w:right w:val="single" w:sz="4" w:space="0" w:color="000000"/>
            </w:tcBorders>
            <w:shd w:val="clear" w:color="auto" w:fill="auto"/>
            <w:vAlign w:val="center"/>
            <w:hideMark/>
          </w:tcPr>
          <w:p w14:paraId="0FA9F778"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 </w:t>
            </w:r>
          </w:p>
        </w:tc>
      </w:tr>
      <w:tr w:rsidR="00713CA5" w:rsidRPr="008F2481" w14:paraId="4E3B54E2" w14:textId="77777777" w:rsidTr="008F2481">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15199969"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xml:space="preserve">Rusų kalba </w:t>
            </w:r>
          </w:p>
        </w:tc>
        <w:tc>
          <w:tcPr>
            <w:tcW w:w="638" w:type="dxa"/>
            <w:tcBorders>
              <w:top w:val="nil"/>
              <w:left w:val="nil"/>
              <w:bottom w:val="single" w:sz="4" w:space="0" w:color="000000"/>
              <w:right w:val="single" w:sz="4" w:space="0" w:color="000000"/>
            </w:tcBorders>
            <w:shd w:val="clear" w:color="auto" w:fill="auto"/>
            <w:vAlign w:val="center"/>
            <w:hideMark/>
          </w:tcPr>
          <w:p w14:paraId="121F122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auto"/>
            </w:tcBorders>
            <w:shd w:val="clear" w:color="auto" w:fill="auto"/>
            <w:vAlign w:val="center"/>
            <w:hideMark/>
          </w:tcPr>
          <w:p w14:paraId="4D09620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single" w:sz="4" w:space="0" w:color="auto"/>
              <w:left w:val="single" w:sz="4" w:space="0" w:color="auto"/>
              <w:bottom w:val="single" w:sz="4" w:space="0" w:color="auto"/>
              <w:right w:val="single" w:sz="4" w:space="0" w:color="auto"/>
            </w:tcBorders>
            <w:vAlign w:val="center"/>
          </w:tcPr>
          <w:p w14:paraId="49D324A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p>
        </w:tc>
        <w:tc>
          <w:tcPr>
            <w:tcW w:w="638" w:type="dxa"/>
            <w:tcBorders>
              <w:top w:val="nil"/>
              <w:left w:val="single" w:sz="4" w:space="0" w:color="auto"/>
              <w:bottom w:val="single" w:sz="4" w:space="0" w:color="000000"/>
              <w:right w:val="single" w:sz="4" w:space="0" w:color="000000"/>
            </w:tcBorders>
            <w:shd w:val="clear" w:color="auto" w:fill="auto"/>
            <w:vAlign w:val="center"/>
            <w:hideMark/>
          </w:tcPr>
          <w:p w14:paraId="7C026EEC" w14:textId="2B753085"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04663F6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619B535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05" w:type="dxa"/>
            <w:tcBorders>
              <w:top w:val="nil"/>
              <w:left w:val="nil"/>
              <w:bottom w:val="single" w:sz="4" w:space="0" w:color="000000"/>
              <w:right w:val="single" w:sz="4" w:space="0" w:color="000000"/>
            </w:tcBorders>
            <w:shd w:val="clear" w:color="auto" w:fill="auto"/>
            <w:vAlign w:val="center"/>
            <w:hideMark/>
          </w:tcPr>
          <w:p w14:paraId="1EDA2E2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33" w:type="dxa"/>
            <w:tcBorders>
              <w:top w:val="nil"/>
              <w:left w:val="nil"/>
              <w:bottom w:val="single" w:sz="4" w:space="0" w:color="000000"/>
              <w:right w:val="single" w:sz="4" w:space="0" w:color="000000"/>
            </w:tcBorders>
            <w:shd w:val="clear" w:color="auto" w:fill="auto"/>
            <w:vAlign w:val="center"/>
            <w:hideMark/>
          </w:tcPr>
          <w:p w14:paraId="3328F19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33" w:type="dxa"/>
            <w:tcBorders>
              <w:top w:val="nil"/>
              <w:left w:val="nil"/>
              <w:bottom w:val="single" w:sz="4" w:space="0" w:color="000000"/>
              <w:right w:val="single" w:sz="4" w:space="0" w:color="000000"/>
            </w:tcBorders>
            <w:shd w:val="clear" w:color="auto" w:fill="auto"/>
            <w:vAlign w:val="center"/>
            <w:hideMark/>
          </w:tcPr>
          <w:p w14:paraId="44CA32B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center"/>
            <w:hideMark/>
          </w:tcPr>
          <w:p w14:paraId="1C09253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center"/>
            <w:hideMark/>
          </w:tcPr>
          <w:p w14:paraId="25E4D34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center"/>
            <w:hideMark/>
          </w:tcPr>
          <w:p w14:paraId="5689CB5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14" w:type="dxa"/>
            <w:tcBorders>
              <w:top w:val="nil"/>
              <w:left w:val="nil"/>
              <w:bottom w:val="single" w:sz="4" w:space="0" w:color="000000"/>
              <w:right w:val="single" w:sz="4" w:space="0" w:color="000000"/>
            </w:tcBorders>
            <w:shd w:val="clear" w:color="auto" w:fill="auto"/>
            <w:vAlign w:val="center"/>
            <w:hideMark/>
          </w:tcPr>
          <w:p w14:paraId="7F49C6AD"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6</w:t>
            </w:r>
          </w:p>
        </w:tc>
        <w:tc>
          <w:tcPr>
            <w:tcW w:w="607" w:type="dxa"/>
            <w:tcBorders>
              <w:top w:val="nil"/>
              <w:left w:val="nil"/>
              <w:bottom w:val="single" w:sz="4" w:space="0" w:color="000000"/>
              <w:right w:val="single" w:sz="4" w:space="0" w:color="000000"/>
            </w:tcBorders>
            <w:shd w:val="clear" w:color="auto" w:fill="auto"/>
            <w:vAlign w:val="center"/>
            <w:hideMark/>
          </w:tcPr>
          <w:p w14:paraId="4C57DC6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07" w:type="dxa"/>
            <w:tcBorders>
              <w:top w:val="nil"/>
              <w:left w:val="nil"/>
              <w:bottom w:val="single" w:sz="4" w:space="0" w:color="000000"/>
              <w:right w:val="single" w:sz="4" w:space="0" w:color="000000"/>
            </w:tcBorders>
            <w:shd w:val="clear" w:color="auto" w:fill="auto"/>
            <w:vAlign w:val="center"/>
            <w:hideMark/>
          </w:tcPr>
          <w:p w14:paraId="61AF112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07" w:type="dxa"/>
            <w:tcBorders>
              <w:top w:val="nil"/>
              <w:left w:val="nil"/>
              <w:bottom w:val="single" w:sz="4" w:space="0" w:color="000000"/>
              <w:right w:val="single" w:sz="4" w:space="0" w:color="000000"/>
            </w:tcBorders>
            <w:shd w:val="clear" w:color="auto" w:fill="auto"/>
            <w:vAlign w:val="center"/>
            <w:hideMark/>
          </w:tcPr>
          <w:p w14:paraId="143174F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center"/>
            <w:hideMark/>
          </w:tcPr>
          <w:p w14:paraId="4861B86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center"/>
            <w:hideMark/>
          </w:tcPr>
          <w:p w14:paraId="67EBD42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center"/>
            <w:hideMark/>
          </w:tcPr>
          <w:p w14:paraId="5D36D7B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89" w:type="dxa"/>
            <w:tcBorders>
              <w:top w:val="nil"/>
              <w:left w:val="nil"/>
              <w:bottom w:val="single" w:sz="4" w:space="0" w:color="000000"/>
              <w:right w:val="single" w:sz="4" w:space="0" w:color="000000"/>
            </w:tcBorders>
            <w:shd w:val="clear" w:color="auto" w:fill="auto"/>
            <w:vAlign w:val="center"/>
            <w:hideMark/>
          </w:tcPr>
          <w:p w14:paraId="1BFEC234"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6</w:t>
            </w:r>
          </w:p>
        </w:tc>
        <w:tc>
          <w:tcPr>
            <w:tcW w:w="689" w:type="dxa"/>
            <w:tcBorders>
              <w:top w:val="nil"/>
              <w:left w:val="nil"/>
              <w:bottom w:val="single" w:sz="4" w:space="0" w:color="000000"/>
              <w:right w:val="single" w:sz="4" w:space="0" w:color="000000"/>
            </w:tcBorders>
            <w:shd w:val="clear" w:color="auto" w:fill="auto"/>
            <w:vAlign w:val="center"/>
            <w:hideMark/>
          </w:tcPr>
          <w:p w14:paraId="176D113F"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12</w:t>
            </w:r>
          </w:p>
        </w:tc>
      </w:tr>
      <w:tr w:rsidR="00713CA5" w:rsidRPr="008F2481" w14:paraId="153B6C27" w14:textId="77777777" w:rsidTr="008F2481">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55344861"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xml:space="preserve">Vokiečių kalba </w:t>
            </w:r>
          </w:p>
        </w:tc>
        <w:tc>
          <w:tcPr>
            <w:tcW w:w="638" w:type="dxa"/>
            <w:tcBorders>
              <w:top w:val="nil"/>
              <w:left w:val="nil"/>
              <w:bottom w:val="single" w:sz="4" w:space="0" w:color="000000"/>
              <w:right w:val="single" w:sz="4" w:space="0" w:color="000000"/>
            </w:tcBorders>
            <w:shd w:val="clear" w:color="auto" w:fill="auto"/>
            <w:vAlign w:val="center"/>
            <w:hideMark/>
          </w:tcPr>
          <w:p w14:paraId="51C988C1"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auto"/>
            </w:tcBorders>
            <w:shd w:val="clear" w:color="auto" w:fill="auto"/>
            <w:vAlign w:val="center"/>
            <w:hideMark/>
          </w:tcPr>
          <w:p w14:paraId="3B9033F2"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single" w:sz="4" w:space="0" w:color="auto"/>
              <w:left w:val="single" w:sz="4" w:space="0" w:color="auto"/>
              <w:bottom w:val="single" w:sz="4" w:space="0" w:color="auto"/>
              <w:right w:val="single" w:sz="4" w:space="0" w:color="auto"/>
            </w:tcBorders>
            <w:vAlign w:val="center"/>
          </w:tcPr>
          <w:p w14:paraId="6B75A0B5"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p>
        </w:tc>
        <w:tc>
          <w:tcPr>
            <w:tcW w:w="638" w:type="dxa"/>
            <w:tcBorders>
              <w:top w:val="nil"/>
              <w:left w:val="single" w:sz="4" w:space="0" w:color="auto"/>
              <w:bottom w:val="single" w:sz="4" w:space="0" w:color="000000"/>
              <w:right w:val="single" w:sz="4" w:space="0" w:color="000000"/>
            </w:tcBorders>
            <w:shd w:val="clear" w:color="auto" w:fill="auto"/>
            <w:vAlign w:val="center"/>
            <w:hideMark/>
          </w:tcPr>
          <w:p w14:paraId="2625B0F8" w14:textId="4432C9D4"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0F02DCB5"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7BD9D195"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05" w:type="dxa"/>
            <w:tcBorders>
              <w:top w:val="nil"/>
              <w:left w:val="nil"/>
              <w:bottom w:val="single" w:sz="4" w:space="0" w:color="000000"/>
              <w:right w:val="single" w:sz="4" w:space="0" w:color="000000"/>
            </w:tcBorders>
            <w:shd w:val="clear" w:color="auto" w:fill="auto"/>
            <w:vAlign w:val="center"/>
            <w:hideMark/>
          </w:tcPr>
          <w:p w14:paraId="6E4A4C6B" w14:textId="77777777" w:rsidR="00713CA5" w:rsidRPr="008F2481" w:rsidRDefault="00713CA5" w:rsidP="00FD0E5E">
            <w:pPr>
              <w:spacing w:line="240" w:lineRule="auto"/>
              <w:jc w:val="right"/>
              <w:rPr>
                <w:rFonts w:ascii="Times New Roman" w:eastAsia="Times New Roman" w:hAnsi="Times New Roman" w:cs="Times New Roman"/>
                <w:color w:val="00FF00"/>
                <w:sz w:val="20"/>
                <w:szCs w:val="20"/>
                <w:lang w:eastAsia="lt-LT"/>
              </w:rPr>
            </w:pPr>
            <w:r w:rsidRPr="008F2481">
              <w:rPr>
                <w:rFonts w:ascii="Times New Roman" w:eastAsia="Times New Roman" w:hAnsi="Times New Roman" w:cs="Times New Roman"/>
                <w:color w:val="00FF00"/>
                <w:sz w:val="20"/>
                <w:szCs w:val="20"/>
                <w:lang w:eastAsia="lt-LT"/>
              </w:rPr>
              <w:t>1</w:t>
            </w:r>
          </w:p>
        </w:tc>
        <w:tc>
          <w:tcPr>
            <w:tcW w:w="533" w:type="dxa"/>
            <w:tcBorders>
              <w:top w:val="nil"/>
              <w:left w:val="nil"/>
              <w:bottom w:val="single" w:sz="4" w:space="0" w:color="000000"/>
              <w:right w:val="single" w:sz="4" w:space="0" w:color="000000"/>
            </w:tcBorders>
            <w:shd w:val="clear" w:color="auto" w:fill="auto"/>
            <w:vAlign w:val="center"/>
            <w:hideMark/>
          </w:tcPr>
          <w:p w14:paraId="3362987D" w14:textId="77777777" w:rsidR="00713CA5" w:rsidRPr="008F2481" w:rsidRDefault="00713CA5" w:rsidP="00FD0E5E">
            <w:pPr>
              <w:spacing w:line="240" w:lineRule="auto"/>
              <w:rPr>
                <w:rFonts w:ascii="Times New Roman" w:eastAsia="Times New Roman" w:hAnsi="Times New Roman" w:cs="Times New Roman"/>
                <w:color w:val="00FF00"/>
                <w:sz w:val="20"/>
                <w:szCs w:val="20"/>
                <w:lang w:eastAsia="lt-LT"/>
              </w:rPr>
            </w:pPr>
            <w:r w:rsidRPr="008F2481">
              <w:rPr>
                <w:rFonts w:ascii="Times New Roman" w:eastAsia="Times New Roman" w:hAnsi="Times New Roman" w:cs="Times New Roman"/>
                <w:color w:val="00FF00"/>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center"/>
            <w:hideMark/>
          </w:tcPr>
          <w:p w14:paraId="6880B160" w14:textId="77777777" w:rsidR="00713CA5" w:rsidRPr="008F2481" w:rsidRDefault="00713CA5" w:rsidP="00FD0E5E">
            <w:pPr>
              <w:spacing w:line="240" w:lineRule="auto"/>
              <w:rPr>
                <w:rFonts w:ascii="Times New Roman" w:eastAsia="Times New Roman" w:hAnsi="Times New Roman" w:cs="Times New Roman"/>
                <w:color w:val="00FF00"/>
                <w:sz w:val="20"/>
                <w:szCs w:val="20"/>
                <w:lang w:eastAsia="lt-LT"/>
              </w:rPr>
            </w:pPr>
            <w:r w:rsidRPr="008F2481">
              <w:rPr>
                <w:rFonts w:ascii="Times New Roman" w:eastAsia="Times New Roman" w:hAnsi="Times New Roman" w:cs="Times New Roman"/>
                <w:color w:val="00FF00"/>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2C219208" w14:textId="77777777" w:rsidR="00713CA5" w:rsidRPr="008F2481" w:rsidRDefault="00713CA5" w:rsidP="00FD0E5E">
            <w:pPr>
              <w:spacing w:line="240" w:lineRule="auto"/>
              <w:jc w:val="right"/>
              <w:rPr>
                <w:rFonts w:ascii="Times New Roman" w:eastAsia="Times New Roman" w:hAnsi="Times New Roman" w:cs="Times New Roman"/>
                <w:color w:val="00FF00"/>
                <w:sz w:val="20"/>
                <w:szCs w:val="20"/>
                <w:lang w:eastAsia="lt-LT"/>
              </w:rPr>
            </w:pPr>
            <w:r w:rsidRPr="008F2481">
              <w:rPr>
                <w:rFonts w:ascii="Times New Roman" w:eastAsia="Times New Roman" w:hAnsi="Times New Roman" w:cs="Times New Roman"/>
                <w:color w:val="00FF00"/>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center"/>
            <w:hideMark/>
          </w:tcPr>
          <w:p w14:paraId="1EEC14CD"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61E6B26B"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14" w:type="dxa"/>
            <w:tcBorders>
              <w:top w:val="nil"/>
              <w:left w:val="nil"/>
              <w:bottom w:val="single" w:sz="4" w:space="0" w:color="000000"/>
              <w:right w:val="single" w:sz="4" w:space="0" w:color="000000"/>
            </w:tcBorders>
            <w:shd w:val="clear" w:color="auto" w:fill="auto"/>
            <w:vAlign w:val="center"/>
            <w:hideMark/>
          </w:tcPr>
          <w:p w14:paraId="6A57AAAE"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 </w:t>
            </w:r>
          </w:p>
        </w:tc>
        <w:tc>
          <w:tcPr>
            <w:tcW w:w="1821" w:type="dxa"/>
            <w:gridSpan w:val="3"/>
            <w:tcBorders>
              <w:top w:val="single" w:sz="4" w:space="0" w:color="000000"/>
              <w:left w:val="nil"/>
              <w:bottom w:val="single" w:sz="4" w:space="0" w:color="000000"/>
              <w:right w:val="single" w:sz="4" w:space="0" w:color="000000"/>
            </w:tcBorders>
            <w:shd w:val="clear" w:color="auto" w:fill="auto"/>
            <w:vAlign w:val="center"/>
            <w:hideMark/>
          </w:tcPr>
          <w:p w14:paraId="403BC00F" w14:textId="77777777" w:rsidR="00713CA5" w:rsidRPr="008F2481" w:rsidRDefault="00713CA5" w:rsidP="00FD0E5E">
            <w:pPr>
              <w:spacing w:line="240" w:lineRule="auto"/>
              <w:jc w:val="center"/>
              <w:rPr>
                <w:rFonts w:ascii="Times New Roman" w:eastAsia="Times New Roman" w:hAnsi="Times New Roman" w:cs="Times New Roman"/>
                <w:color w:val="00FF00"/>
                <w:sz w:val="20"/>
                <w:szCs w:val="20"/>
                <w:lang w:eastAsia="lt-LT"/>
              </w:rPr>
            </w:pPr>
            <w:r w:rsidRPr="008F2481">
              <w:rPr>
                <w:rFonts w:ascii="Times New Roman" w:eastAsia="Times New Roman" w:hAnsi="Times New Roman" w:cs="Times New Roman"/>
                <w:color w:val="00FF00"/>
                <w:sz w:val="20"/>
                <w:szCs w:val="20"/>
                <w:lang w:eastAsia="lt-LT"/>
              </w:rPr>
              <w:t>1</w:t>
            </w:r>
          </w:p>
        </w:tc>
        <w:tc>
          <w:tcPr>
            <w:tcW w:w="1944" w:type="dxa"/>
            <w:gridSpan w:val="3"/>
            <w:tcBorders>
              <w:top w:val="single" w:sz="4" w:space="0" w:color="000000"/>
              <w:left w:val="nil"/>
              <w:bottom w:val="single" w:sz="4" w:space="0" w:color="000000"/>
              <w:right w:val="single" w:sz="4" w:space="0" w:color="000000"/>
            </w:tcBorders>
            <w:shd w:val="clear" w:color="auto" w:fill="auto"/>
            <w:vAlign w:val="center"/>
            <w:hideMark/>
          </w:tcPr>
          <w:p w14:paraId="4F43DA09" w14:textId="77777777" w:rsidR="00713CA5" w:rsidRPr="008F2481" w:rsidRDefault="00713CA5" w:rsidP="00FD0E5E">
            <w:pPr>
              <w:spacing w:line="240" w:lineRule="auto"/>
              <w:jc w:val="center"/>
              <w:rPr>
                <w:rFonts w:ascii="Times New Roman" w:eastAsia="Times New Roman" w:hAnsi="Times New Roman" w:cs="Times New Roman"/>
                <w:color w:val="00FF00"/>
                <w:sz w:val="20"/>
                <w:szCs w:val="20"/>
                <w:lang w:eastAsia="lt-LT"/>
              </w:rPr>
            </w:pPr>
            <w:r w:rsidRPr="008F2481">
              <w:rPr>
                <w:rFonts w:ascii="Times New Roman" w:eastAsia="Times New Roman" w:hAnsi="Times New Roman" w:cs="Times New Roman"/>
                <w:color w:val="00FF00"/>
                <w:sz w:val="20"/>
                <w:szCs w:val="20"/>
                <w:lang w:eastAsia="lt-LT"/>
              </w:rPr>
              <w:t>1</w:t>
            </w:r>
          </w:p>
        </w:tc>
        <w:tc>
          <w:tcPr>
            <w:tcW w:w="689" w:type="dxa"/>
            <w:tcBorders>
              <w:top w:val="nil"/>
              <w:left w:val="nil"/>
              <w:bottom w:val="single" w:sz="4" w:space="0" w:color="000000"/>
              <w:right w:val="single" w:sz="4" w:space="0" w:color="000000"/>
            </w:tcBorders>
            <w:shd w:val="clear" w:color="auto" w:fill="auto"/>
            <w:vAlign w:val="center"/>
            <w:hideMark/>
          </w:tcPr>
          <w:p w14:paraId="79107C42"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 </w:t>
            </w:r>
          </w:p>
        </w:tc>
        <w:tc>
          <w:tcPr>
            <w:tcW w:w="689" w:type="dxa"/>
            <w:tcBorders>
              <w:top w:val="nil"/>
              <w:left w:val="nil"/>
              <w:bottom w:val="single" w:sz="4" w:space="0" w:color="000000"/>
              <w:right w:val="single" w:sz="4" w:space="0" w:color="000000"/>
            </w:tcBorders>
            <w:shd w:val="clear" w:color="auto" w:fill="auto"/>
            <w:vAlign w:val="center"/>
            <w:hideMark/>
          </w:tcPr>
          <w:p w14:paraId="087BECE3"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 </w:t>
            </w:r>
          </w:p>
        </w:tc>
      </w:tr>
      <w:tr w:rsidR="00713CA5" w:rsidRPr="008F2481" w14:paraId="54E254AC" w14:textId="77777777" w:rsidTr="008F2481">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23B0C3AD"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xml:space="preserve">Planimetrija </w:t>
            </w:r>
          </w:p>
        </w:tc>
        <w:tc>
          <w:tcPr>
            <w:tcW w:w="638" w:type="dxa"/>
            <w:tcBorders>
              <w:top w:val="nil"/>
              <w:left w:val="nil"/>
              <w:bottom w:val="single" w:sz="4" w:space="0" w:color="000000"/>
              <w:right w:val="single" w:sz="4" w:space="0" w:color="000000"/>
            </w:tcBorders>
            <w:shd w:val="clear" w:color="auto" w:fill="auto"/>
            <w:vAlign w:val="center"/>
            <w:hideMark/>
          </w:tcPr>
          <w:p w14:paraId="4F4F7D7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auto"/>
            </w:tcBorders>
            <w:shd w:val="clear" w:color="auto" w:fill="auto"/>
            <w:vAlign w:val="center"/>
            <w:hideMark/>
          </w:tcPr>
          <w:p w14:paraId="378D323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single" w:sz="4" w:space="0" w:color="auto"/>
              <w:left w:val="single" w:sz="4" w:space="0" w:color="auto"/>
              <w:bottom w:val="single" w:sz="4" w:space="0" w:color="auto"/>
              <w:right w:val="single" w:sz="4" w:space="0" w:color="auto"/>
            </w:tcBorders>
            <w:vAlign w:val="center"/>
          </w:tcPr>
          <w:p w14:paraId="7F02836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p>
        </w:tc>
        <w:tc>
          <w:tcPr>
            <w:tcW w:w="638" w:type="dxa"/>
            <w:tcBorders>
              <w:top w:val="nil"/>
              <w:left w:val="single" w:sz="4" w:space="0" w:color="auto"/>
              <w:bottom w:val="single" w:sz="4" w:space="0" w:color="000000"/>
              <w:right w:val="single" w:sz="4" w:space="0" w:color="000000"/>
            </w:tcBorders>
            <w:shd w:val="clear" w:color="auto" w:fill="auto"/>
            <w:vAlign w:val="center"/>
            <w:hideMark/>
          </w:tcPr>
          <w:p w14:paraId="3ECC6F14" w14:textId="1AA31FAA"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43CE18D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549C1AB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05" w:type="dxa"/>
            <w:tcBorders>
              <w:top w:val="nil"/>
              <w:left w:val="nil"/>
              <w:bottom w:val="single" w:sz="4" w:space="0" w:color="000000"/>
              <w:right w:val="single" w:sz="4" w:space="0" w:color="000000"/>
            </w:tcBorders>
            <w:shd w:val="clear" w:color="auto" w:fill="auto"/>
            <w:vAlign w:val="center"/>
            <w:hideMark/>
          </w:tcPr>
          <w:p w14:paraId="03B9CF2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center"/>
            <w:hideMark/>
          </w:tcPr>
          <w:p w14:paraId="0A4DAC0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center"/>
            <w:hideMark/>
          </w:tcPr>
          <w:p w14:paraId="60CCF7E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324F730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2CFD5F30"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0F39876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14" w:type="dxa"/>
            <w:tcBorders>
              <w:top w:val="nil"/>
              <w:left w:val="nil"/>
              <w:bottom w:val="single" w:sz="4" w:space="0" w:color="000000"/>
              <w:right w:val="single" w:sz="4" w:space="0" w:color="000000"/>
            </w:tcBorders>
            <w:shd w:val="clear" w:color="auto" w:fill="auto"/>
            <w:vAlign w:val="center"/>
            <w:hideMark/>
          </w:tcPr>
          <w:p w14:paraId="2D0B975D" w14:textId="77777777" w:rsidR="00713CA5" w:rsidRPr="008F2481" w:rsidRDefault="00713CA5" w:rsidP="00FD0E5E">
            <w:pPr>
              <w:spacing w:line="240" w:lineRule="auto"/>
              <w:jc w:val="center"/>
              <w:rPr>
                <w:rFonts w:ascii="Times New Roman" w:eastAsia="Times New Roman" w:hAnsi="Times New Roman" w:cs="Times New Roman"/>
                <w:b/>
                <w:bCs/>
                <w:color w:val="FF0000"/>
                <w:sz w:val="20"/>
                <w:szCs w:val="20"/>
                <w:lang w:eastAsia="lt-LT"/>
              </w:rPr>
            </w:pPr>
            <w:r w:rsidRPr="008F2481">
              <w:rPr>
                <w:rFonts w:ascii="Times New Roman" w:eastAsia="Times New Roman" w:hAnsi="Times New Roman" w:cs="Times New Roman"/>
                <w:b/>
                <w:bCs/>
                <w:color w:val="FF0000"/>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center"/>
            <w:hideMark/>
          </w:tcPr>
          <w:p w14:paraId="30BA9FA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07" w:type="dxa"/>
            <w:tcBorders>
              <w:top w:val="nil"/>
              <w:left w:val="nil"/>
              <w:bottom w:val="single" w:sz="4" w:space="0" w:color="000000"/>
              <w:right w:val="single" w:sz="4" w:space="0" w:color="000000"/>
            </w:tcBorders>
            <w:shd w:val="clear" w:color="auto" w:fill="auto"/>
            <w:vAlign w:val="center"/>
            <w:hideMark/>
          </w:tcPr>
          <w:p w14:paraId="028CA85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07" w:type="dxa"/>
            <w:tcBorders>
              <w:top w:val="nil"/>
              <w:left w:val="nil"/>
              <w:bottom w:val="single" w:sz="4" w:space="0" w:color="000000"/>
              <w:right w:val="single" w:sz="4" w:space="0" w:color="000000"/>
            </w:tcBorders>
            <w:shd w:val="clear" w:color="auto" w:fill="auto"/>
            <w:vAlign w:val="center"/>
            <w:hideMark/>
          </w:tcPr>
          <w:p w14:paraId="6922A1B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48" w:type="dxa"/>
            <w:tcBorders>
              <w:top w:val="nil"/>
              <w:left w:val="nil"/>
              <w:bottom w:val="single" w:sz="4" w:space="0" w:color="000000"/>
              <w:right w:val="single" w:sz="4" w:space="0" w:color="000000"/>
            </w:tcBorders>
            <w:shd w:val="clear" w:color="auto" w:fill="auto"/>
            <w:vAlign w:val="center"/>
            <w:hideMark/>
          </w:tcPr>
          <w:p w14:paraId="70A2C55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center"/>
            <w:hideMark/>
          </w:tcPr>
          <w:p w14:paraId="2F79A5F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center"/>
            <w:hideMark/>
          </w:tcPr>
          <w:p w14:paraId="68E1159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89" w:type="dxa"/>
            <w:tcBorders>
              <w:top w:val="nil"/>
              <w:left w:val="nil"/>
              <w:bottom w:val="single" w:sz="4" w:space="0" w:color="000000"/>
              <w:right w:val="single" w:sz="4" w:space="0" w:color="000000"/>
            </w:tcBorders>
            <w:shd w:val="clear" w:color="auto" w:fill="auto"/>
            <w:vAlign w:val="center"/>
            <w:hideMark/>
          </w:tcPr>
          <w:p w14:paraId="1E068E1D"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3</w:t>
            </w:r>
          </w:p>
        </w:tc>
        <w:tc>
          <w:tcPr>
            <w:tcW w:w="689" w:type="dxa"/>
            <w:tcBorders>
              <w:top w:val="nil"/>
              <w:left w:val="nil"/>
              <w:bottom w:val="single" w:sz="4" w:space="0" w:color="000000"/>
              <w:right w:val="single" w:sz="4" w:space="0" w:color="000000"/>
            </w:tcBorders>
            <w:shd w:val="clear" w:color="auto" w:fill="auto"/>
            <w:vAlign w:val="center"/>
            <w:hideMark/>
          </w:tcPr>
          <w:p w14:paraId="7C86A7DA"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3</w:t>
            </w:r>
          </w:p>
        </w:tc>
      </w:tr>
      <w:tr w:rsidR="00713CA5" w:rsidRPr="008F2481" w14:paraId="7660DFC7" w14:textId="77777777" w:rsidTr="008F2481">
        <w:trPr>
          <w:trHeight w:val="25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09D73BB4" w14:textId="77777777" w:rsidR="00713CA5" w:rsidRPr="008F2481" w:rsidRDefault="00713CA5" w:rsidP="00FD0E5E">
            <w:pPr>
              <w:spacing w:line="240" w:lineRule="auto"/>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Dalykų moduliai:</w:t>
            </w:r>
          </w:p>
        </w:tc>
        <w:tc>
          <w:tcPr>
            <w:tcW w:w="638" w:type="dxa"/>
            <w:tcBorders>
              <w:top w:val="nil"/>
              <w:left w:val="nil"/>
              <w:bottom w:val="single" w:sz="4" w:space="0" w:color="000000"/>
              <w:right w:val="single" w:sz="4" w:space="0" w:color="000000"/>
            </w:tcBorders>
            <w:shd w:val="clear" w:color="auto" w:fill="auto"/>
            <w:vAlign w:val="center"/>
            <w:hideMark/>
          </w:tcPr>
          <w:p w14:paraId="211A2D7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auto"/>
            </w:tcBorders>
            <w:shd w:val="clear" w:color="auto" w:fill="auto"/>
            <w:vAlign w:val="center"/>
            <w:hideMark/>
          </w:tcPr>
          <w:p w14:paraId="044F66E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single" w:sz="4" w:space="0" w:color="auto"/>
              <w:left w:val="single" w:sz="4" w:space="0" w:color="auto"/>
              <w:bottom w:val="single" w:sz="4" w:space="0" w:color="auto"/>
              <w:right w:val="single" w:sz="4" w:space="0" w:color="auto"/>
            </w:tcBorders>
            <w:vAlign w:val="center"/>
          </w:tcPr>
          <w:p w14:paraId="0AC8DC2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p>
        </w:tc>
        <w:tc>
          <w:tcPr>
            <w:tcW w:w="638" w:type="dxa"/>
            <w:tcBorders>
              <w:top w:val="nil"/>
              <w:left w:val="single" w:sz="4" w:space="0" w:color="auto"/>
              <w:bottom w:val="single" w:sz="4" w:space="0" w:color="000000"/>
              <w:right w:val="single" w:sz="4" w:space="0" w:color="000000"/>
            </w:tcBorders>
            <w:shd w:val="clear" w:color="auto" w:fill="auto"/>
            <w:vAlign w:val="center"/>
            <w:hideMark/>
          </w:tcPr>
          <w:p w14:paraId="752C887B" w14:textId="1E785E5D"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487CD69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784114B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05" w:type="dxa"/>
            <w:tcBorders>
              <w:top w:val="nil"/>
              <w:left w:val="nil"/>
              <w:bottom w:val="single" w:sz="4" w:space="0" w:color="000000"/>
              <w:right w:val="single" w:sz="4" w:space="0" w:color="000000"/>
            </w:tcBorders>
            <w:shd w:val="clear" w:color="auto" w:fill="auto"/>
            <w:vAlign w:val="center"/>
            <w:hideMark/>
          </w:tcPr>
          <w:p w14:paraId="73C5146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center"/>
            <w:hideMark/>
          </w:tcPr>
          <w:p w14:paraId="6AACEF4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center"/>
            <w:hideMark/>
          </w:tcPr>
          <w:p w14:paraId="0763C59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199F188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077DC10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7E61E66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14" w:type="dxa"/>
            <w:tcBorders>
              <w:top w:val="nil"/>
              <w:left w:val="nil"/>
              <w:bottom w:val="single" w:sz="4" w:space="0" w:color="000000"/>
              <w:right w:val="single" w:sz="4" w:space="0" w:color="000000"/>
            </w:tcBorders>
            <w:shd w:val="clear" w:color="auto" w:fill="auto"/>
            <w:vAlign w:val="center"/>
            <w:hideMark/>
          </w:tcPr>
          <w:p w14:paraId="0CD1E41A" w14:textId="77777777" w:rsidR="00713CA5" w:rsidRPr="008F2481" w:rsidRDefault="00713CA5" w:rsidP="00FD0E5E">
            <w:pPr>
              <w:spacing w:line="240" w:lineRule="auto"/>
              <w:jc w:val="center"/>
              <w:rPr>
                <w:rFonts w:ascii="Times New Roman" w:eastAsia="Times New Roman" w:hAnsi="Times New Roman" w:cs="Times New Roman"/>
                <w:b/>
                <w:bCs/>
                <w:color w:val="FF0000"/>
                <w:sz w:val="20"/>
                <w:szCs w:val="20"/>
                <w:lang w:eastAsia="lt-LT"/>
              </w:rPr>
            </w:pPr>
            <w:r w:rsidRPr="008F2481">
              <w:rPr>
                <w:rFonts w:ascii="Times New Roman" w:eastAsia="Times New Roman" w:hAnsi="Times New Roman" w:cs="Times New Roman"/>
                <w:b/>
                <w:bCs/>
                <w:color w:val="FF0000"/>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center"/>
            <w:hideMark/>
          </w:tcPr>
          <w:p w14:paraId="6B2880B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center"/>
            <w:hideMark/>
          </w:tcPr>
          <w:p w14:paraId="0BDE494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center"/>
            <w:hideMark/>
          </w:tcPr>
          <w:p w14:paraId="69AD817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center"/>
            <w:hideMark/>
          </w:tcPr>
          <w:p w14:paraId="404C317B"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center"/>
            <w:hideMark/>
          </w:tcPr>
          <w:p w14:paraId="46131C9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center"/>
            <w:hideMark/>
          </w:tcPr>
          <w:p w14:paraId="663BBB3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89" w:type="dxa"/>
            <w:tcBorders>
              <w:top w:val="nil"/>
              <w:left w:val="nil"/>
              <w:bottom w:val="single" w:sz="4" w:space="0" w:color="000000"/>
              <w:right w:val="single" w:sz="4" w:space="0" w:color="000000"/>
            </w:tcBorders>
            <w:shd w:val="clear" w:color="auto" w:fill="auto"/>
            <w:vAlign w:val="center"/>
            <w:hideMark/>
          </w:tcPr>
          <w:p w14:paraId="1C8942CF" w14:textId="77777777" w:rsidR="00713CA5" w:rsidRPr="008F2481" w:rsidRDefault="00713CA5" w:rsidP="00FD0E5E">
            <w:pPr>
              <w:spacing w:line="240" w:lineRule="auto"/>
              <w:jc w:val="center"/>
              <w:rPr>
                <w:rFonts w:ascii="Times New Roman" w:eastAsia="Times New Roman" w:hAnsi="Times New Roman" w:cs="Times New Roman"/>
                <w:b/>
                <w:bCs/>
                <w:color w:val="00FF00"/>
                <w:sz w:val="20"/>
                <w:szCs w:val="20"/>
                <w:lang w:eastAsia="lt-LT"/>
              </w:rPr>
            </w:pPr>
            <w:r w:rsidRPr="008F2481">
              <w:rPr>
                <w:rFonts w:ascii="Times New Roman" w:eastAsia="Times New Roman" w:hAnsi="Times New Roman" w:cs="Times New Roman"/>
                <w:b/>
                <w:bCs/>
                <w:color w:val="00FF00"/>
                <w:sz w:val="20"/>
                <w:szCs w:val="20"/>
                <w:lang w:eastAsia="lt-LT"/>
              </w:rPr>
              <w:t> </w:t>
            </w:r>
          </w:p>
        </w:tc>
        <w:tc>
          <w:tcPr>
            <w:tcW w:w="689" w:type="dxa"/>
            <w:tcBorders>
              <w:top w:val="nil"/>
              <w:left w:val="nil"/>
              <w:bottom w:val="single" w:sz="4" w:space="0" w:color="000000"/>
              <w:right w:val="single" w:sz="4" w:space="0" w:color="000000"/>
            </w:tcBorders>
            <w:shd w:val="clear" w:color="auto" w:fill="auto"/>
            <w:vAlign w:val="center"/>
            <w:hideMark/>
          </w:tcPr>
          <w:p w14:paraId="58D4CA47"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0</w:t>
            </w:r>
          </w:p>
        </w:tc>
      </w:tr>
      <w:tr w:rsidR="00713CA5" w:rsidRPr="008F2481" w14:paraId="267BC7BC" w14:textId="77777777" w:rsidTr="008F2481">
        <w:trPr>
          <w:trHeight w:val="28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7D75DB43" w14:textId="77777777" w:rsidR="00713CA5" w:rsidRPr="008F2481" w:rsidRDefault="00713CA5" w:rsidP="00FD0E5E">
            <w:pPr>
              <w:spacing w:line="240" w:lineRule="auto"/>
              <w:rPr>
                <w:rFonts w:ascii="Times New Roman" w:eastAsia="Times New Roman" w:hAnsi="Times New Roman" w:cs="Times New Roman"/>
                <w:sz w:val="18"/>
                <w:szCs w:val="18"/>
                <w:lang w:eastAsia="lt-LT"/>
              </w:rPr>
            </w:pPr>
            <w:r w:rsidRPr="008F2481">
              <w:rPr>
                <w:rFonts w:ascii="Times New Roman" w:eastAsia="Times New Roman" w:hAnsi="Times New Roman" w:cs="Times New Roman"/>
                <w:sz w:val="18"/>
                <w:szCs w:val="18"/>
                <w:lang w:eastAsia="lt-LT"/>
              </w:rPr>
              <w:t>Lietuvių kalba</w:t>
            </w:r>
          </w:p>
        </w:tc>
        <w:tc>
          <w:tcPr>
            <w:tcW w:w="638" w:type="dxa"/>
            <w:tcBorders>
              <w:top w:val="nil"/>
              <w:left w:val="nil"/>
              <w:bottom w:val="single" w:sz="4" w:space="0" w:color="000000"/>
              <w:right w:val="single" w:sz="4" w:space="0" w:color="000000"/>
            </w:tcBorders>
            <w:shd w:val="clear" w:color="auto" w:fill="auto"/>
            <w:vAlign w:val="center"/>
            <w:hideMark/>
          </w:tcPr>
          <w:p w14:paraId="2D6990D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auto"/>
            </w:tcBorders>
            <w:shd w:val="clear" w:color="auto" w:fill="auto"/>
            <w:vAlign w:val="center"/>
            <w:hideMark/>
          </w:tcPr>
          <w:p w14:paraId="45E6CA3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single" w:sz="4" w:space="0" w:color="auto"/>
              <w:left w:val="single" w:sz="4" w:space="0" w:color="auto"/>
              <w:bottom w:val="single" w:sz="4" w:space="0" w:color="auto"/>
              <w:right w:val="single" w:sz="4" w:space="0" w:color="auto"/>
            </w:tcBorders>
            <w:vAlign w:val="center"/>
          </w:tcPr>
          <w:p w14:paraId="0F5E45EE" w14:textId="2113AA32" w:rsidR="00713CA5" w:rsidRPr="008F2481" w:rsidRDefault="00942604"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single" w:sz="4" w:space="0" w:color="auto"/>
              <w:bottom w:val="single" w:sz="4" w:space="0" w:color="000000"/>
              <w:right w:val="single" w:sz="4" w:space="0" w:color="000000"/>
            </w:tcBorders>
            <w:shd w:val="clear" w:color="auto" w:fill="auto"/>
            <w:vAlign w:val="center"/>
            <w:hideMark/>
          </w:tcPr>
          <w:p w14:paraId="41E99E91" w14:textId="56B2406C"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3A74E5A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319C4F9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05" w:type="dxa"/>
            <w:tcBorders>
              <w:top w:val="nil"/>
              <w:left w:val="nil"/>
              <w:bottom w:val="single" w:sz="4" w:space="0" w:color="000000"/>
              <w:right w:val="single" w:sz="4" w:space="0" w:color="000000"/>
            </w:tcBorders>
            <w:shd w:val="clear" w:color="auto" w:fill="auto"/>
            <w:vAlign w:val="center"/>
            <w:hideMark/>
          </w:tcPr>
          <w:p w14:paraId="54A5B4E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center"/>
            <w:hideMark/>
          </w:tcPr>
          <w:p w14:paraId="741A27C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center"/>
            <w:hideMark/>
          </w:tcPr>
          <w:p w14:paraId="2A760FE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0E4C294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1AD8F41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1018178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14" w:type="dxa"/>
            <w:tcBorders>
              <w:top w:val="nil"/>
              <w:left w:val="nil"/>
              <w:bottom w:val="single" w:sz="4" w:space="0" w:color="000000"/>
              <w:right w:val="single" w:sz="4" w:space="0" w:color="000000"/>
            </w:tcBorders>
            <w:shd w:val="clear" w:color="auto" w:fill="auto"/>
            <w:vAlign w:val="center"/>
            <w:hideMark/>
          </w:tcPr>
          <w:p w14:paraId="074A75DA" w14:textId="20F695E5" w:rsidR="00713CA5" w:rsidRPr="008F2481" w:rsidRDefault="00432C6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3</w:t>
            </w:r>
          </w:p>
        </w:tc>
        <w:tc>
          <w:tcPr>
            <w:tcW w:w="607" w:type="dxa"/>
            <w:tcBorders>
              <w:top w:val="nil"/>
              <w:left w:val="nil"/>
              <w:bottom w:val="single" w:sz="4" w:space="0" w:color="000000"/>
              <w:right w:val="single" w:sz="4" w:space="0" w:color="000000"/>
            </w:tcBorders>
            <w:shd w:val="clear" w:color="auto" w:fill="auto"/>
            <w:vAlign w:val="center"/>
            <w:hideMark/>
          </w:tcPr>
          <w:p w14:paraId="4E97D25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center"/>
            <w:hideMark/>
          </w:tcPr>
          <w:p w14:paraId="316CF22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center"/>
            <w:hideMark/>
          </w:tcPr>
          <w:p w14:paraId="3B93866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center"/>
            <w:hideMark/>
          </w:tcPr>
          <w:p w14:paraId="259735D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center"/>
            <w:hideMark/>
          </w:tcPr>
          <w:p w14:paraId="34FA5E7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center"/>
            <w:hideMark/>
          </w:tcPr>
          <w:p w14:paraId="0405D1E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89" w:type="dxa"/>
            <w:tcBorders>
              <w:top w:val="nil"/>
              <w:left w:val="nil"/>
              <w:bottom w:val="single" w:sz="4" w:space="0" w:color="000000"/>
              <w:right w:val="single" w:sz="4" w:space="0" w:color="000000"/>
            </w:tcBorders>
            <w:shd w:val="clear" w:color="auto" w:fill="auto"/>
            <w:vAlign w:val="center"/>
            <w:hideMark/>
          </w:tcPr>
          <w:p w14:paraId="6E52048C" w14:textId="77777777" w:rsidR="00713CA5" w:rsidRPr="008F2481" w:rsidRDefault="00713CA5" w:rsidP="00FD0E5E">
            <w:pPr>
              <w:spacing w:line="240" w:lineRule="auto"/>
              <w:jc w:val="center"/>
              <w:rPr>
                <w:rFonts w:ascii="Times New Roman" w:eastAsia="Times New Roman" w:hAnsi="Times New Roman" w:cs="Times New Roman"/>
                <w:b/>
                <w:bCs/>
                <w:color w:val="00FF00"/>
                <w:sz w:val="20"/>
                <w:szCs w:val="20"/>
                <w:lang w:eastAsia="lt-LT"/>
              </w:rPr>
            </w:pPr>
            <w:r w:rsidRPr="008F2481">
              <w:rPr>
                <w:rFonts w:ascii="Times New Roman" w:eastAsia="Times New Roman" w:hAnsi="Times New Roman" w:cs="Times New Roman"/>
                <w:b/>
                <w:bCs/>
                <w:color w:val="00FF00"/>
                <w:sz w:val="20"/>
                <w:szCs w:val="20"/>
                <w:lang w:eastAsia="lt-LT"/>
              </w:rPr>
              <w:t> </w:t>
            </w:r>
          </w:p>
        </w:tc>
        <w:tc>
          <w:tcPr>
            <w:tcW w:w="689" w:type="dxa"/>
            <w:tcBorders>
              <w:top w:val="nil"/>
              <w:left w:val="nil"/>
              <w:bottom w:val="single" w:sz="4" w:space="0" w:color="000000"/>
              <w:right w:val="single" w:sz="4" w:space="0" w:color="000000"/>
            </w:tcBorders>
            <w:shd w:val="clear" w:color="auto" w:fill="auto"/>
            <w:vAlign w:val="center"/>
            <w:hideMark/>
          </w:tcPr>
          <w:p w14:paraId="5B855E34" w14:textId="2EE13FF8"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 </w:t>
            </w:r>
            <w:r w:rsidR="00432C65" w:rsidRPr="008F2481">
              <w:rPr>
                <w:rFonts w:ascii="Times New Roman" w:eastAsia="Times New Roman" w:hAnsi="Times New Roman" w:cs="Times New Roman"/>
                <w:b/>
                <w:bCs/>
                <w:sz w:val="20"/>
                <w:szCs w:val="20"/>
                <w:lang w:eastAsia="lt-LT"/>
              </w:rPr>
              <w:t>3</w:t>
            </w:r>
          </w:p>
        </w:tc>
      </w:tr>
      <w:tr w:rsidR="00713CA5" w:rsidRPr="008F2481" w14:paraId="18EED2E6" w14:textId="77777777" w:rsidTr="008F2481">
        <w:trPr>
          <w:trHeight w:val="28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75AA3EC7" w14:textId="77777777" w:rsidR="00713CA5" w:rsidRPr="008F2481" w:rsidRDefault="00713CA5" w:rsidP="00FD0E5E">
            <w:pPr>
              <w:spacing w:line="240" w:lineRule="auto"/>
              <w:rPr>
                <w:rFonts w:ascii="Times New Roman" w:eastAsia="Times New Roman" w:hAnsi="Times New Roman" w:cs="Times New Roman"/>
                <w:sz w:val="18"/>
                <w:szCs w:val="18"/>
                <w:lang w:eastAsia="lt-LT"/>
              </w:rPr>
            </w:pPr>
            <w:r w:rsidRPr="008F2481">
              <w:rPr>
                <w:rFonts w:ascii="Times New Roman" w:eastAsia="Times New Roman" w:hAnsi="Times New Roman" w:cs="Times New Roman"/>
                <w:sz w:val="18"/>
                <w:szCs w:val="18"/>
                <w:lang w:eastAsia="lt-LT"/>
              </w:rPr>
              <w:t>Matematika</w:t>
            </w:r>
          </w:p>
        </w:tc>
        <w:tc>
          <w:tcPr>
            <w:tcW w:w="638" w:type="dxa"/>
            <w:tcBorders>
              <w:top w:val="nil"/>
              <w:left w:val="nil"/>
              <w:bottom w:val="single" w:sz="4" w:space="0" w:color="000000"/>
              <w:right w:val="single" w:sz="4" w:space="0" w:color="000000"/>
            </w:tcBorders>
            <w:shd w:val="clear" w:color="auto" w:fill="auto"/>
            <w:vAlign w:val="center"/>
            <w:hideMark/>
          </w:tcPr>
          <w:p w14:paraId="1F373D1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auto"/>
            </w:tcBorders>
            <w:shd w:val="clear" w:color="auto" w:fill="auto"/>
            <w:vAlign w:val="center"/>
            <w:hideMark/>
          </w:tcPr>
          <w:p w14:paraId="252EC13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single" w:sz="4" w:space="0" w:color="auto"/>
              <w:left w:val="single" w:sz="4" w:space="0" w:color="auto"/>
              <w:bottom w:val="single" w:sz="4" w:space="0" w:color="auto"/>
              <w:right w:val="single" w:sz="4" w:space="0" w:color="auto"/>
            </w:tcBorders>
            <w:vAlign w:val="center"/>
          </w:tcPr>
          <w:p w14:paraId="4F6E946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p>
        </w:tc>
        <w:tc>
          <w:tcPr>
            <w:tcW w:w="638" w:type="dxa"/>
            <w:tcBorders>
              <w:top w:val="nil"/>
              <w:left w:val="single" w:sz="4" w:space="0" w:color="auto"/>
              <w:bottom w:val="single" w:sz="4" w:space="0" w:color="000000"/>
              <w:right w:val="single" w:sz="4" w:space="0" w:color="000000"/>
            </w:tcBorders>
            <w:shd w:val="clear" w:color="auto" w:fill="auto"/>
            <w:vAlign w:val="center"/>
            <w:hideMark/>
          </w:tcPr>
          <w:p w14:paraId="0DB7477B" w14:textId="2EAD7502"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center"/>
            <w:hideMark/>
          </w:tcPr>
          <w:p w14:paraId="4B3DEDC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center"/>
            <w:hideMark/>
          </w:tcPr>
          <w:p w14:paraId="21D70E8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05" w:type="dxa"/>
            <w:tcBorders>
              <w:top w:val="nil"/>
              <w:left w:val="nil"/>
              <w:bottom w:val="single" w:sz="4" w:space="0" w:color="000000"/>
              <w:right w:val="single" w:sz="4" w:space="0" w:color="000000"/>
            </w:tcBorders>
            <w:shd w:val="clear" w:color="auto" w:fill="auto"/>
            <w:vAlign w:val="center"/>
            <w:hideMark/>
          </w:tcPr>
          <w:p w14:paraId="5255563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center"/>
            <w:hideMark/>
          </w:tcPr>
          <w:p w14:paraId="2ED8670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center"/>
            <w:hideMark/>
          </w:tcPr>
          <w:p w14:paraId="3EF5271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5DEAB73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center"/>
            <w:hideMark/>
          </w:tcPr>
          <w:p w14:paraId="1083827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center"/>
            <w:hideMark/>
          </w:tcPr>
          <w:p w14:paraId="2031B028"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14" w:type="dxa"/>
            <w:tcBorders>
              <w:top w:val="nil"/>
              <w:left w:val="nil"/>
              <w:bottom w:val="single" w:sz="4" w:space="0" w:color="000000"/>
              <w:right w:val="single" w:sz="4" w:space="0" w:color="000000"/>
            </w:tcBorders>
            <w:shd w:val="clear" w:color="auto" w:fill="auto"/>
            <w:vAlign w:val="center"/>
            <w:hideMark/>
          </w:tcPr>
          <w:p w14:paraId="2D3FB198"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6</w:t>
            </w:r>
          </w:p>
        </w:tc>
        <w:tc>
          <w:tcPr>
            <w:tcW w:w="607" w:type="dxa"/>
            <w:tcBorders>
              <w:top w:val="nil"/>
              <w:left w:val="nil"/>
              <w:bottom w:val="single" w:sz="4" w:space="0" w:color="000000"/>
              <w:right w:val="single" w:sz="4" w:space="0" w:color="000000"/>
            </w:tcBorders>
            <w:shd w:val="clear" w:color="auto" w:fill="auto"/>
            <w:vAlign w:val="center"/>
            <w:hideMark/>
          </w:tcPr>
          <w:p w14:paraId="7F8CDD7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center"/>
            <w:hideMark/>
          </w:tcPr>
          <w:p w14:paraId="5A1A43B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center"/>
            <w:hideMark/>
          </w:tcPr>
          <w:p w14:paraId="3CA41FE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center"/>
            <w:hideMark/>
          </w:tcPr>
          <w:p w14:paraId="7F683CF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0.5</w:t>
            </w:r>
          </w:p>
        </w:tc>
        <w:tc>
          <w:tcPr>
            <w:tcW w:w="648" w:type="dxa"/>
            <w:tcBorders>
              <w:top w:val="nil"/>
              <w:left w:val="nil"/>
              <w:bottom w:val="single" w:sz="4" w:space="0" w:color="000000"/>
              <w:right w:val="single" w:sz="4" w:space="0" w:color="000000"/>
            </w:tcBorders>
            <w:shd w:val="clear" w:color="auto" w:fill="auto"/>
            <w:vAlign w:val="center"/>
            <w:hideMark/>
          </w:tcPr>
          <w:p w14:paraId="5CF72F4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0.5</w:t>
            </w:r>
          </w:p>
        </w:tc>
        <w:tc>
          <w:tcPr>
            <w:tcW w:w="648" w:type="dxa"/>
            <w:tcBorders>
              <w:top w:val="nil"/>
              <w:left w:val="nil"/>
              <w:bottom w:val="single" w:sz="4" w:space="0" w:color="000000"/>
              <w:right w:val="single" w:sz="4" w:space="0" w:color="000000"/>
            </w:tcBorders>
            <w:shd w:val="clear" w:color="auto" w:fill="auto"/>
            <w:vAlign w:val="center"/>
            <w:hideMark/>
          </w:tcPr>
          <w:p w14:paraId="11DDEAD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0.5</w:t>
            </w:r>
          </w:p>
        </w:tc>
        <w:tc>
          <w:tcPr>
            <w:tcW w:w="689" w:type="dxa"/>
            <w:tcBorders>
              <w:top w:val="nil"/>
              <w:left w:val="nil"/>
              <w:bottom w:val="single" w:sz="4" w:space="0" w:color="000000"/>
              <w:right w:val="single" w:sz="4" w:space="0" w:color="000000"/>
            </w:tcBorders>
            <w:shd w:val="clear" w:color="auto" w:fill="auto"/>
            <w:vAlign w:val="center"/>
            <w:hideMark/>
          </w:tcPr>
          <w:p w14:paraId="09874CD2"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1.5</w:t>
            </w:r>
          </w:p>
        </w:tc>
        <w:tc>
          <w:tcPr>
            <w:tcW w:w="689" w:type="dxa"/>
            <w:tcBorders>
              <w:top w:val="nil"/>
              <w:left w:val="nil"/>
              <w:bottom w:val="single" w:sz="4" w:space="0" w:color="000000"/>
              <w:right w:val="single" w:sz="4" w:space="0" w:color="000000"/>
            </w:tcBorders>
            <w:shd w:val="clear" w:color="auto" w:fill="auto"/>
            <w:vAlign w:val="center"/>
            <w:hideMark/>
          </w:tcPr>
          <w:p w14:paraId="269ABA6E"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7.5</w:t>
            </w:r>
          </w:p>
        </w:tc>
      </w:tr>
      <w:tr w:rsidR="00713CA5" w:rsidRPr="008F2481" w14:paraId="2668592A" w14:textId="77777777" w:rsidTr="008F2481">
        <w:trPr>
          <w:trHeight w:val="285"/>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1D1D793B" w14:textId="77777777" w:rsidR="00713CA5" w:rsidRPr="008F2481" w:rsidRDefault="00713CA5" w:rsidP="00FD0E5E">
            <w:pPr>
              <w:spacing w:line="240" w:lineRule="auto"/>
              <w:rPr>
                <w:rFonts w:ascii="Times New Roman" w:eastAsia="Times New Roman" w:hAnsi="Times New Roman" w:cs="Times New Roman"/>
                <w:sz w:val="18"/>
                <w:szCs w:val="18"/>
                <w:lang w:eastAsia="lt-LT"/>
              </w:rPr>
            </w:pPr>
            <w:r w:rsidRPr="008F2481">
              <w:rPr>
                <w:rFonts w:ascii="Times New Roman" w:eastAsia="Times New Roman" w:hAnsi="Times New Roman" w:cs="Times New Roman"/>
                <w:sz w:val="18"/>
                <w:szCs w:val="18"/>
                <w:lang w:eastAsia="lt-LT"/>
              </w:rPr>
              <w:t>Lenkų kalba</w:t>
            </w:r>
          </w:p>
        </w:tc>
        <w:tc>
          <w:tcPr>
            <w:tcW w:w="638" w:type="dxa"/>
            <w:tcBorders>
              <w:top w:val="nil"/>
              <w:left w:val="nil"/>
              <w:bottom w:val="single" w:sz="4" w:space="0" w:color="000000"/>
              <w:right w:val="single" w:sz="4" w:space="0" w:color="000000"/>
            </w:tcBorders>
            <w:shd w:val="clear" w:color="auto" w:fill="auto"/>
            <w:vAlign w:val="center"/>
            <w:hideMark/>
          </w:tcPr>
          <w:p w14:paraId="0EC07E5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auto"/>
            </w:tcBorders>
            <w:shd w:val="clear" w:color="auto" w:fill="auto"/>
            <w:vAlign w:val="center"/>
            <w:hideMark/>
          </w:tcPr>
          <w:p w14:paraId="09BB820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single" w:sz="4" w:space="0" w:color="auto"/>
              <w:left w:val="single" w:sz="4" w:space="0" w:color="auto"/>
              <w:bottom w:val="single" w:sz="4" w:space="0" w:color="auto"/>
              <w:right w:val="single" w:sz="4" w:space="0" w:color="auto"/>
            </w:tcBorders>
            <w:vAlign w:val="center"/>
          </w:tcPr>
          <w:p w14:paraId="793146B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p>
        </w:tc>
        <w:tc>
          <w:tcPr>
            <w:tcW w:w="638" w:type="dxa"/>
            <w:tcBorders>
              <w:top w:val="nil"/>
              <w:left w:val="single" w:sz="4" w:space="0" w:color="auto"/>
              <w:bottom w:val="single" w:sz="4" w:space="0" w:color="000000"/>
              <w:right w:val="single" w:sz="4" w:space="0" w:color="000000"/>
            </w:tcBorders>
            <w:shd w:val="clear" w:color="auto" w:fill="auto"/>
            <w:vAlign w:val="center"/>
            <w:hideMark/>
          </w:tcPr>
          <w:p w14:paraId="7978501C" w14:textId="603F5874"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17A62EE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5D61D03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05" w:type="dxa"/>
            <w:tcBorders>
              <w:top w:val="nil"/>
              <w:left w:val="nil"/>
              <w:bottom w:val="single" w:sz="4" w:space="0" w:color="000000"/>
              <w:right w:val="single" w:sz="4" w:space="0" w:color="000000"/>
            </w:tcBorders>
            <w:shd w:val="clear" w:color="auto" w:fill="auto"/>
            <w:vAlign w:val="center"/>
            <w:hideMark/>
          </w:tcPr>
          <w:p w14:paraId="0C7EDE8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center"/>
            <w:hideMark/>
          </w:tcPr>
          <w:p w14:paraId="7A2C7CA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center"/>
            <w:hideMark/>
          </w:tcPr>
          <w:p w14:paraId="17B6B35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570ACB9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54309E5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68385F6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14" w:type="dxa"/>
            <w:tcBorders>
              <w:top w:val="nil"/>
              <w:left w:val="nil"/>
              <w:bottom w:val="single" w:sz="4" w:space="0" w:color="000000"/>
              <w:right w:val="single" w:sz="4" w:space="0" w:color="000000"/>
            </w:tcBorders>
            <w:shd w:val="clear" w:color="auto" w:fill="auto"/>
            <w:vAlign w:val="center"/>
            <w:hideMark/>
          </w:tcPr>
          <w:p w14:paraId="55B1CC49"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1</w:t>
            </w:r>
          </w:p>
        </w:tc>
        <w:tc>
          <w:tcPr>
            <w:tcW w:w="607" w:type="dxa"/>
            <w:tcBorders>
              <w:top w:val="nil"/>
              <w:left w:val="nil"/>
              <w:bottom w:val="single" w:sz="4" w:space="0" w:color="000000"/>
              <w:right w:val="single" w:sz="4" w:space="0" w:color="000000"/>
            </w:tcBorders>
            <w:shd w:val="clear" w:color="auto" w:fill="auto"/>
            <w:vAlign w:val="center"/>
            <w:hideMark/>
          </w:tcPr>
          <w:p w14:paraId="20F6F7B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center"/>
            <w:hideMark/>
          </w:tcPr>
          <w:p w14:paraId="3D8B0B17"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center"/>
            <w:hideMark/>
          </w:tcPr>
          <w:p w14:paraId="1A354DBF"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center"/>
            <w:hideMark/>
          </w:tcPr>
          <w:p w14:paraId="09F44A71"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0.5</w:t>
            </w:r>
          </w:p>
        </w:tc>
        <w:tc>
          <w:tcPr>
            <w:tcW w:w="648" w:type="dxa"/>
            <w:tcBorders>
              <w:top w:val="nil"/>
              <w:left w:val="nil"/>
              <w:bottom w:val="single" w:sz="4" w:space="0" w:color="000000"/>
              <w:right w:val="single" w:sz="4" w:space="0" w:color="000000"/>
            </w:tcBorders>
            <w:shd w:val="clear" w:color="auto" w:fill="auto"/>
            <w:vAlign w:val="center"/>
            <w:hideMark/>
          </w:tcPr>
          <w:p w14:paraId="7BD8916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0.5</w:t>
            </w:r>
          </w:p>
        </w:tc>
        <w:tc>
          <w:tcPr>
            <w:tcW w:w="648" w:type="dxa"/>
            <w:tcBorders>
              <w:top w:val="nil"/>
              <w:left w:val="nil"/>
              <w:bottom w:val="single" w:sz="4" w:space="0" w:color="000000"/>
              <w:right w:val="single" w:sz="4" w:space="0" w:color="000000"/>
            </w:tcBorders>
            <w:shd w:val="clear" w:color="auto" w:fill="auto"/>
            <w:vAlign w:val="center"/>
            <w:hideMark/>
          </w:tcPr>
          <w:p w14:paraId="3E4F6A79"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0.5</w:t>
            </w:r>
          </w:p>
        </w:tc>
        <w:tc>
          <w:tcPr>
            <w:tcW w:w="689" w:type="dxa"/>
            <w:tcBorders>
              <w:top w:val="nil"/>
              <w:left w:val="nil"/>
              <w:bottom w:val="single" w:sz="4" w:space="0" w:color="000000"/>
              <w:right w:val="single" w:sz="4" w:space="0" w:color="000000"/>
            </w:tcBorders>
            <w:shd w:val="clear" w:color="auto" w:fill="auto"/>
            <w:vAlign w:val="center"/>
            <w:hideMark/>
          </w:tcPr>
          <w:p w14:paraId="07B46B38" w14:textId="77777777" w:rsidR="00713CA5" w:rsidRPr="008F2481"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1.5</w:t>
            </w:r>
          </w:p>
        </w:tc>
        <w:tc>
          <w:tcPr>
            <w:tcW w:w="689" w:type="dxa"/>
            <w:tcBorders>
              <w:top w:val="nil"/>
              <w:left w:val="nil"/>
              <w:bottom w:val="single" w:sz="4" w:space="0" w:color="000000"/>
              <w:right w:val="single" w:sz="4" w:space="0" w:color="000000"/>
            </w:tcBorders>
            <w:shd w:val="clear" w:color="auto" w:fill="auto"/>
            <w:vAlign w:val="center"/>
            <w:hideMark/>
          </w:tcPr>
          <w:p w14:paraId="2F81ECDB"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2.5</w:t>
            </w:r>
          </w:p>
        </w:tc>
      </w:tr>
      <w:tr w:rsidR="00432C65" w:rsidRPr="008F2481" w14:paraId="5815F02B" w14:textId="77777777" w:rsidTr="008F2481">
        <w:trPr>
          <w:trHeight w:val="285"/>
        </w:trPr>
        <w:tc>
          <w:tcPr>
            <w:tcW w:w="2518" w:type="dxa"/>
            <w:tcBorders>
              <w:top w:val="nil"/>
              <w:left w:val="single" w:sz="4" w:space="0" w:color="000000"/>
              <w:bottom w:val="single" w:sz="4" w:space="0" w:color="000000"/>
              <w:right w:val="single" w:sz="4" w:space="0" w:color="000000"/>
            </w:tcBorders>
            <w:shd w:val="clear" w:color="auto" w:fill="auto"/>
            <w:vAlign w:val="bottom"/>
          </w:tcPr>
          <w:p w14:paraId="77B69926" w14:textId="1E61B6D7" w:rsidR="00432C65" w:rsidRPr="008F2481" w:rsidRDefault="00432C65" w:rsidP="00FD0E5E">
            <w:pPr>
              <w:spacing w:line="240" w:lineRule="auto"/>
              <w:rPr>
                <w:rFonts w:ascii="Times New Roman" w:eastAsia="Times New Roman" w:hAnsi="Times New Roman" w:cs="Times New Roman"/>
                <w:b/>
                <w:sz w:val="18"/>
                <w:szCs w:val="18"/>
                <w:lang w:eastAsia="lt-LT"/>
              </w:rPr>
            </w:pPr>
            <w:r w:rsidRPr="008F2481">
              <w:rPr>
                <w:rFonts w:ascii="Times New Roman" w:eastAsia="Times New Roman" w:hAnsi="Times New Roman" w:cs="Times New Roman"/>
                <w:b/>
                <w:sz w:val="20"/>
                <w:szCs w:val="18"/>
                <w:lang w:eastAsia="lt-LT"/>
              </w:rPr>
              <w:t>Pamokų skaičius</w:t>
            </w:r>
          </w:p>
        </w:tc>
        <w:tc>
          <w:tcPr>
            <w:tcW w:w="638" w:type="dxa"/>
            <w:tcBorders>
              <w:top w:val="nil"/>
              <w:left w:val="nil"/>
              <w:bottom w:val="single" w:sz="4" w:space="0" w:color="000000"/>
              <w:right w:val="single" w:sz="4" w:space="0" w:color="000000"/>
            </w:tcBorders>
            <w:shd w:val="clear" w:color="auto" w:fill="auto"/>
            <w:vAlign w:val="center"/>
          </w:tcPr>
          <w:p w14:paraId="331E39D2" w14:textId="2B65DB60" w:rsidR="00432C65" w:rsidRPr="008F2481" w:rsidRDefault="00432C6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31</w:t>
            </w:r>
          </w:p>
        </w:tc>
        <w:tc>
          <w:tcPr>
            <w:tcW w:w="638" w:type="dxa"/>
            <w:tcBorders>
              <w:top w:val="nil"/>
              <w:left w:val="nil"/>
              <w:bottom w:val="single" w:sz="4" w:space="0" w:color="000000"/>
              <w:right w:val="single" w:sz="4" w:space="0" w:color="auto"/>
            </w:tcBorders>
            <w:shd w:val="clear" w:color="auto" w:fill="auto"/>
            <w:vAlign w:val="center"/>
          </w:tcPr>
          <w:p w14:paraId="299D003D" w14:textId="25B01845" w:rsidR="00432C65" w:rsidRPr="008F2481" w:rsidRDefault="00432C6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31</w:t>
            </w:r>
          </w:p>
        </w:tc>
        <w:tc>
          <w:tcPr>
            <w:tcW w:w="638" w:type="dxa"/>
            <w:tcBorders>
              <w:top w:val="single" w:sz="4" w:space="0" w:color="auto"/>
              <w:left w:val="single" w:sz="4" w:space="0" w:color="auto"/>
              <w:bottom w:val="single" w:sz="4" w:space="0" w:color="auto"/>
              <w:right w:val="single" w:sz="4" w:space="0" w:color="auto"/>
            </w:tcBorders>
            <w:vAlign w:val="center"/>
          </w:tcPr>
          <w:p w14:paraId="071EDA90" w14:textId="6F9FD173" w:rsidR="00432C65" w:rsidRPr="008F2481" w:rsidRDefault="00432C65" w:rsidP="00432C65">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31</w:t>
            </w:r>
          </w:p>
        </w:tc>
        <w:tc>
          <w:tcPr>
            <w:tcW w:w="638" w:type="dxa"/>
            <w:tcBorders>
              <w:top w:val="nil"/>
              <w:left w:val="single" w:sz="4" w:space="0" w:color="auto"/>
              <w:bottom w:val="single" w:sz="4" w:space="0" w:color="000000"/>
              <w:right w:val="single" w:sz="4" w:space="0" w:color="000000"/>
            </w:tcBorders>
            <w:shd w:val="clear" w:color="auto" w:fill="auto"/>
            <w:vAlign w:val="center"/>
          </w:tcPr>
          <w:p w14:paraId="45B374D8" w14:textId="6133266E" w:rsidR="00432C65" w:rsidRPr="008F2481" w:rsidRDefault="00432C6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33</w:t>
            </w:r>
          </w:p>
        </w:tc>
        <w:tc>
          <w:tcPr>
            <w:tcW w:w="638" w:type="dxa"/>
            <w:tcBorders>
              <w:top w:val="nil"/>
              <w:left w:val="nil"/>
              <w:bottom w:val="single" w:sz="4" w:space="0" w:color="000000"/>
              <w:right w:val="single" w:sz="4" w:space="0" w:color="000000"/>
            </w:tcBorders>
            <w:shd w:val="clear" w:color="auto" w:fill="auto"/>
            <w:vAlign w:val="center"/>
          </w:tcPr>
          <w:p w14:paraId="10965498" w14:textId="02563B55" w:rsidR="00432C65" w:rsidRPr="008F2481" w:rsidRDefault="00432C6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33</w:t>
            </w:r>
          </w:p>
        </w:tc>
        <w:tc>
          <w:tcPr>
            <w:tcW w:w="638" w:type="dxa"/>
            <w:tcBorders>
              <w:top w:val="nil"/>
              <w:left w:val="nil"/>
              <w:bottom w:val="single" w:sz="4" w:space="0" w:color="000000"/>
              <w:right w:val="single" w:sz="4" w:space="0" w:color="000000"/>
            </w:tcBorders>
            <w:shd w:val="clear" w:color="auto" w:fill="auto"/>
            <w:vAlign w:val="center"/>
          </w:tcPr>
          <w:p w14:paraId="723801B0" w14:textId="6DE9A638" w:rsidR="00432C65" w:rsidRPr="008F2481" w:rsidRDefault="00432C6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34</w:t>
            </w:r>
          </w:p>
        </w:tc>
        <w:tc>
          <w:tcPr>
            <w:tcW w:w="505" w:type="dxa"/>
            <w:tcBorders>
              <w:top w:val="nil"/>
              <w:left w:val="nil"/>
              <w:bottom w:val="single" w:sz="4" w:space="0" w:color="000000"/>
              <w:right w:val="single" w:sz="4" w:space="0" w:color="000000"/>
            </w:tcBorders>
            <w:shd w:val="clear" w:color="auto" w:fill="auto"/>
            <w:vAlign w:val="center"/>
          </w:tcPr>
          <w:p w14:paraId="69A5BF29" w14:textId="38399780" w:rsidR="00432C65" w:rsidRPr="008F2481" w:rsidRDefault="00F86D98"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34</w:t>
            </w:r>
          </w:p>
        </w:tc>
        <w:tc>
          <w:tcPr>
            <w:tcW w:w="533" w:type="dxa"/>
            <w:tcBorders>
              <w:top w:val="nil"/>
              <w:left w:val="nil"/>
              <w:bottom w:val="single" w:sz="4" w:space="0" w:color="000000"/>
              <w:right w:val="single" w:sz="4" w:space="0" w:color="000000"/>
            </w:tcBorders>
            <w:shd w:val="clear" w:color="auto" w:fill="auto"/>
            <w:vAlign w:val="center"/>
          </w:tcPr>
          <w:p w14:paraId="16A37C69" w14:textId="1475C944" w:rsidR="00432C65" w:rsidRPr="008F2481" w:rsidRDefault="00F86D98"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34</w:t>
            </w:r>
          </w:p>
        </w:tc>
        <w:tc>
          <w:tcPr>
            <w:tcW w:w="533" w:type="dxa"/>
            <w:tcBorders>
              <w:top w:val="nil"/>
              <w:left w:val="nil"/>
              <w:bottom w:val="single" w:sz="4" w:space="0" w:color="000000"/>
              <w:right w:val="single" w:sz="4" w:space="0" w:color="000000"/>
            </w:tcBorders>
            <w:shd w:val="clear" w:color="auto" w:fill="auto"/>
            <w:vAlign w:val="center"/>
          </w:tcPr>
          <w:p w14:paraId="18E88CEE" w14:textId="05B6FF49" w:rsidR="00432C65" w:rsidRPr="008F2481" w:rsidRDefault="00F86D98"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34</w:t>
            </w:r>
          </w:p>
        </w:tc>
        <w:tc>
          <w:tcPr>
            <w:tcW w:w="638" w:type="dxa"/>
            <w:tcBorders>
              <w:top w:val="nil"/>
              <w:left w:val="nil"/>
              <w:bottom w:val="single" w:sz="4" w:space="0" w:color="000000"/>
              <w:right w:val="single" w:sz="4" w:space="0" w:color="000000"/>
            </w:tcBorders>
            <w:shd w:val="clear" w:color="auto" w:fill="auto"/>
            <w:vAlign w:val="center"/>
          </w:tcPr>
          <w:p w14:paraId="2C735690" w14:textId="586C553B" w:rsidR="00432C65" w:rsidRPr="008F2481" w:rsidRDefault="00F86D98"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34</w:t>
            </w:r>
          </w:p>
        </w:tc>
        <w:tc>
          <w:tcPr>
            <w:tcW w:w="638" w:type="dxa"/>
            <w:tcBorders>
              <w:top w:val="nil"/>
              <w:left w:val="nil"/>
              <w:bottom w:val="single" w:sz="4" w:space="0" w:color="000000"/>
              <w:right w:val="single" w:sz="4" w:space="0" w:color="000000"/>
            </w:tcBorders>
            <w:shd w:val="clear" w:color="auto" w:fill="auto"/>
            <w:vAlign w:val="center"/>
          </w:tcPr>
          <w:p w14:paraId="5FCC8C75" w14:textId="4F0E9DBC" w:rsidR="00432C65" w:rsidRPr="008F2481" w:rsidRDefault="00F86D98"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34</w:t>
            </w:r>
          </w:p>
        </w:tc>
        <w:tc>
          <w:tcPr>
            <w:tcW w:w="638" w:type="dxa"/>
            <w:tcBorders>
              <w:top w:val="nil"/>
              <w:left w:val="nil"/>
              <w:bottom w:val="single" w:sz="4" w:space="0" w:color="000000"/>
              <w:right w:val="single" w:sz="4" w:space="0" w:color="000000"/>
            </w:tcBorders>
            <w:shd w:val="clear" w:color="auto" w:fill="auto"/>
            <w:vAlign w:val="center"/>
          </w:tcPr>
          <w:p w14:paraId="45353C8B" w14:textId="7EC62550" w:rsidR="00432C65" w:rsidRPr="008F2481" w:rsidRDefault="00F86D98"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34</w:t>
            </w:r>
          </w:p>
        </w:tc>
        <w:tc>
          <w:tcPr>
            <w:tcW w:w="614" w:type="dxa"/>
            <w:tcBorders>
              <w:top w:val="nil"/>
              <w:left w:val="nil"/>
              <w:bottom w:val="single" w:sz="4" w:space="0" w:color="000000"/>
              <w:right w:val="single" w:sz="4" w:space="0" w:color="000000"/>
            </w:tcBorders>
            <w:shd w:val="clear" w:color="auto" w:fill="auto"/>
            <w:vAlign w:val="center"/>
          </w:tcPr>
          <w:p w14:paraId="26608ABF" w14:textId="12925D1C" w:rsidR="00432C65" w:rsidRPr="008F2481" w:rsidRDefault="00F86D98" w:rsidP="00FD0E5E">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397</w:t>
            </w:r>
          </w:p>
        </w:tc>
        <w:tc>
          <w:tcPr>
            <w:tcW w:w="607" w:type="dxa"/>
            <w:tcBorders>
              <w:top w:val="nil"/>
              <w:left w:val="nil"/>
              <w:bottom w:val="single" w:sz="4" w:space="0" w:color="000000"/>
              <w:right w:val="single" w:sz="4" w:space="0" w:color="000000"/>
            </w:tcBorders>
            <w:shd w:val="clear" w:color="auto" w:fill="auto"/>
            <w:vAlign w:val="center"/>
          </w:tcPr>
          <w:p w14:paraId="60B78A97" w14:textId="140AB625" w:rsidR="00432C65" w:rsidRPr="008F2481" w:rsidRDefault="00F86D98"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34,5</w:t>
            </w:r>
          </w:p>
        </w:tc>
        <w:tc>
          <w:tcPr>
            <w:tcW w:w="607" w:type="dxa"/>
            <w:tcBorders>
              <w:top w:val="nil"/>
              <w:left w:val="nil"/>
              <w:bottom w:val="single" w:sz="4" w:space="0" w:color="000000"/>
              <w:right w:val="single" w:sz="4" w:space="0" w:color="000000"/>
            </w:tcBorders>
            <w:shd w:val="clear" w:color="auto" w:fill="auto"/>
            <w:vAlign w:val="center"/>
          </w:tcPr>
          <w:p w14:paraId="7C4CAE73" w14:textId="79FA5B0A" w:rsidR="00432C65" w:rsidRPr="008F2481" w:rsidRDefault="00F86D98"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34,5</w:t>
            </w:r>
          </w:p>
        </w:tc>
        <w:tc>
          <w:tcPr>
            <w:tcW w:w="607" w:type="dxa"/>
            <w:tcBorders>
              <w:top w:val="nil"/>
              <w:left w:val="nil"/>
              <w:bottom w:val="single" w:sz="4" w:space="0" w:color="000000"/>
              <w:right w:val="single" w:sz="4" w:space="0" w:color="000000"/>
            </w:tcBorders>
            <w:shd w:val="clear" w:color="auto" w:fill="auto"/>
            <w:vAlign w:val="center"/>
          </w:tcPr>
          <w:p w14:paraId="24CD6BB0" w14:textId="14839847" w:rsidR="00432C65" w:rsidRPr="008F2481" w:rsidRDefault="00F86D98"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34,5</w:t>
            </w:r>
          </w:p>
        </w:tc>
        <w:tc>
          <w:tcPr>
            <w:tcW w:w="648" w:type="dxa"/>
            <w:tcBorders>
              <w:top w:val="nil"/>
              <w:left w:val="nil"/>
              <w:bottom w:val="single" w:sz="4" w:space="0" w:color="000000"/>
              <w:right w:val="single" w:sz="4" w:space="0" w:color="000000"/>
            </w:tcBorders>
            <w:shd w:val="clear" w:color="auto" w:fill="auto"/>
            <w:vAlign w:val="center"/>
          </w:tcPr>
          <w:p w14:paraId="77A906CA" w14:textId="6A6A561A" w:rsidR="00432C65" w:rsidRPr="008F2481" w:rsidRDefault="00F86D98"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34</w:t>
            </w:r>
          </w:p>
        </w:tc>
        <w:tc>
          <w:tcPr>
            <w:tcW w:w="648" w:type="dxa"/>
            <w:tcBorders>
              <w:top w:val="nil"/>
              <w:left w:val="nil"/>
              <w:bottom w:val="single" w:sz="4" w:space="0" w:color="000000"/>
              <w:right w:val="single" w:sz="4" w:space="0" w:color="000000"/>
            </w:tcBorders>
            <w:shd w:val="clear" w:color="auto" w:fill="auto"/>
            <w:vAlign w:val="center"/>
          </w:tcPr>
          <w:p w14:paraId="2A767B01" w14:textId="0C761EB5" w:rsidR="00432C65" w:rsidRPr="008F2481" w:rsidRDefault="00F86D98"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34</w:t>
            </w:r>
          </w:p>
        </w:tc>
        <w:tc>
          <w:tcPr>
            <w:tcW w:w="648" w:type="dxa"/>
            <w:tcBorders>
              <w:top w:val="nil"/>
              <w:left w:val="nil"/>
              <w:bottom w:val="single" w:sz="4" w:space="0" w:color="000000"/>
              <w:right w:val="single" w:sz="4" w:space="0" w:color="000000"/>
            </w:tcBorders>
            <w:shd w:val="clear" w:color="auto" w:fill="auto"/>
            <w:vAlign w:val="center"/>
          </w:tcPr>
          <w:p w14:paraId="1E59A683" w14:textId="2A84B183" w:rsidR="00432C65" w:rsidRPr="008F2481" w:rsidRDefault="00F86D98"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34</w:t>
            </w:r>
          </w:p>
        </w:tc>
        <w:tc>
          <w:tcPr>
            <w:tcW w:w="689" w:type="dxa"/>
            <w:tcBorders>
              <w:top w:val="nil"/>
              <w:left w:val="nil"/>
              <w:bottom w:val="single" w:sz="4" w:space="0" w:color="000000"/>
              <w:right w:val="single" w:sz="4" w:space="0" w:color="000000"/>
            </w:tcBorders>
            <w:shd w:val="clear" w:color="auto" w:fill="auto"/>
            <w:vAlign w:val="center"/>
          </w:tcPr>
          <w:p w14:paraId="7055BE90" w14:textId="7767ACDD" w:rsidR="00F86D98" w:rsidRPr="008F2481" w:rsidRDefault="00F86D98" w:rsidP="00F86D98">
            <w:pPr>
              <w:spacing w:line="240" w:lineRule="auto"/>
              <w:jc w:val="center"/>
              <w:rPr>
                <w:rFonts w:ascii="Times New Roman" w:eastAsia="Times New Roman" w:hAnsi="Times New Roman" w:cs="Times New Roman"/>
                <w:b/>
                <w:bCs/>
                <w:color w:val="auto"/>
                <w:sz w:val="20"/>
                <w:szCs w:val="20"/>
                <w:lang w:eastAsia="lt-LT"/>
              </w:rPr>
            </w:pPr>
            <w:r w:rsidRPr="008F2481">
              <w:rPr>
                <w:rFonts w:ascii="Times New Roman" w:eastAsia="Times New Roman" w:hAnsi="Times New Roman" w:cs="Times New Roman"/>
                <w:b/>
                <w:bCs/>
                <w:color w:val="auto"/>
                <w:sz w:val="20"/>
                <w:szCs w:val="20"/>
                <w:lang w:eastAsia="lt-LT"/>
              </w:rPr>
              <w:t>205,5</w:t>
            </w:r>
          </w:p>
        </w:tc>
        <w:tc>
          <w:tcPr>
            <w:tcW w:w="689" w:type="dxa"/>
            <w:tcBorders>
              <w:top w:val="nil"/>
              <w:left w:val="nil"/>
              <w:bottom w:val="single" w:sz="4" w:space="0" w:color="000000"/>
              <w:right w:val="single" w:sz="4" w:space="0" w:color="000000"/>
            </w:tcBorders>
            <w:shd w:val="clear" w:color="auto" w:fill="auto"/>
            <w:vAlign w:val="center"/>
          </w:tcPr>
          <w:p w14:paraId="247C8563" w14:textId="5F5F9DDC" w:rsidR="00432C65" w:rsidRPr="008F2481" w:rsidRDefault="00F86D98"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602,5</w:t>
            </w:r>
          </w:p>
        </w:tc>
      </w:tr>
      <w:tr w:rsidR="00713CA5" w:rsidRPr="008F2481" w14:paraId="1F1C522F" w14:textId="77777777" w:rsidTr="001F32C4">
        <w:trPr>
          <w:trHeight w:val="450"/>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3398F91F"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Pamokos mokinio ugdymo poreikiams tenkinti*</w:t>
            </w:r>
          </w:p>
        </w:tc>
        <w:tc>
          <w:tcPr>
            <w:tcW w:w="638" w:type="dxa"/>
            <w:tcBorders>
              <w:top w:val="nil"/>
              <w:left w:val="nil"/>
              <w:bottom w:val="single" w:sz="4" w:space="0" w:color="000000"/>
              <w:right w:val="single" w:sz="4" w:space="0" w:color="000000"/>
            </w:tcBorders>
            <w:shd w:val="clear" w:color="auto" w:fill="auto"/>
            <w:vAlign w:val="center"/>
          </w:tcPr>
          <w:p w14:paraId="0E99D802" w14:textId="5BE9AAA8"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p>
        </w:tc>
        <w:tc>
          <w:tcPr>
            <w:tcW w:w="638" w:type="dxa"/>
            <w:tcBorders>
              <w:top w:val="nil"/>
              <w:left w:val="nil"/>
              <w:bottom w:val="single" w:sz="4" w:space="0" w:color="000000"/>
              <w:right w:val="single" w:sz="4" w:space="0" w:color="auto"/>
            </w:tcBorders>
            <w:shd w:val="clear" w:color="auto" w:fill="auto"/>
            <w:vAlign w:val="center"/>
          </w:tcPr>
          <w:p w14:paraId="3F006B9D" w14:textId="68C4AB39"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p>
        </w:tc>
        <w:tc>
          <w:tcPr>
            <w:tcW w:w="638" w:type="dxa"/>
            <w:tcBorders>
              <w:top w:val="single" w:sz="4" w:space="0" w:color="auto"/>
              <w:left w:val="single" w:sz="4" w:space="0" w:color="auto"/>
              <w:bottom w:val="single" w:sz="4" w:space="0" w:color="auto"/>
              <w:right w:val="single" w:sz="4" w:space="0" w:color="auto"/>
            </w:tcBorders>
            <w:vAlign w:val="center"/>
          </w:tcPr>
          <w:p w14:paraId="3431FC0F" w14:textId="0A2FD9D6"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p>
        </w:tc>
        <w:tc>
          <w:tcPr>
            <w:tcW w:w="638" w:type="dxa"/>
            <w:tcBorders>
              <w:top w:val="nil"/>
              <w:left w:val="single" w:sz="4" w:space="0" w:color="auto"/>
              <w:bottom w:val="single" w:sz="4" w:space="0" w:color="000000"/>
              <w:right w:val="single" w:sz="4" w:space="0" w:color="000000"/>
            </w:tcBorders>
            <w:shd w:val="clear" w:color="auto" w:fill="auto"/>
            <w:vAlign w:val="center"/>
            <w:hideMark/>
          </w:tcPr>
          <w:p w14:paraId="0E2D4A4B" w14:textId="3A06DBFB"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7A87D411"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47DF928D"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505" w:type="dxa"/>
            <w:tcBorders>
              <w:top w:val="nil"/>
              <w:left w:val="nil"/>
              <w:bottom w:val="single" w:sz="4" w:space="0" w:color="000000"/>
              <w:right w:val="single" w:sz="4" w:space="0" w:color="000000"/>
            </w:tcBorders>
            <w:shd w:val="clear" w:color="auto" w:fill="auto"/>
            <w:vAlign w:val="center"/>
            <w:hideMark/>
          </w:tcPr>
          <w:p w14:paraId="67060728"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center"/>
            <w:hideMark/>
          </w:tcPr>
          <w:p w14:paraId="6D4D84DC"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533" w:type="dxa"/>
            <w:tcBorders>
              <w:top w:val="nil"/>
              <w:left w:val="nil"/>
              <w:bottom w:val="single" w:sz="4" w:space="0" w:color="000000"/>
              <w:right w:val="single" w:sz="4" w:space="0" w:color="000000"/>
            </w:tcBorders>
            <w:shd w:val="clear" w:color="auto" w:fill="auto"/>
            <w:vAlign w:val="center"/>
            <w:hideMark/>
          </w:tcPr>
          <w:p w14:paraId="51EEEB60"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55C89AAA"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0BE24EF7"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638" w:type="dxa"/>
            <w:tcBorders>
              <w:top w:val="nil"/>
              <w:left w:val="nil"/>
              <w:bottom w:val="single" w:sz="4" w:space="0" w:color="000000"/>
              <w:right w:val="single" w:sz="4" w:space="0" w:color="000000"/>
            </w:tcBorders>
            <w:shd w:val="clear" w:color="auto" w:fill="auto"/>
            <w:vAlign w:val="center"/>
            <w:hideMark/>
          </w:tcPr>
          <w:p w14:paraId="03FC2018"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614" w:type="dxa"/>
            <w:tcBorders>
              <w:top w:val="nil"/>
              <w:left w:val="nil"/>
              <w:bottom w:val="single" w:sz="4" w:space="0" w:color="000000"/>
              <w:right w:val="single" w:sz="4" w:space="0" w:color="000000"/>
            </w:tcBorders>
            <w:shd w:val="clear" w:color="auto" w:fill="auto"/>
            <w:vAlign w:val="center"/>
            <w:hideMark/>
          </w:tcPr>
          <w:p w14:paraId="7A67DB55"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center"/>
            <w:hideMark/>
          </w:tcPr>
          <w:p w14:paraId="7D5648EE"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center"/>
            <w:hideMark/>
          </w:tcPr>
          <w:p w14:paraId="7238D8CE"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607" w:type="dxa"/>
            <w:tcBorders>
              <w:top w:val="nil"/>
              <w:left w:val="nil"/>
              <w:bottom w:val="single" w:sz="4" w:space="0" w:color="000000"/>
              <w:right w:val="single" w:sz="4" w:space="0" w:color="000000"/>
            </w:tcBorders>
            <w:shd w:val="clear" w:color="auto" w:fill="auto"/>
            <w:vAlign w:val="center"/>
            <w:hideMark/>
          </w:tcPr>
          <w:p w14:paraId="09E24AE7"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center"/>
            <w:hideMark/>
          </w:tcPr>
          <w:p w14:paraId="49604155"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center"/>
            <w:hideMark/>
          </w:tcPr>
          <w:p w14:paraId="0CB72350"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648" w:type="dxa"/>
            <w:tcBorders>
              <w:top w:val="nil"/>
              <w:left w:val="nil"/>
              <w:bottom w:val="single" w:sz="4" w:space="0" w:color="000000"/>
              <w:right w:val="single" w:sz="4" w:space="0" w:color="000000"/>
            </w:tcBorders>
            <w:shd w:val="clear" w:color="auto" w:fill="auto"/>
            <w:vAlign w:val="center"/>
            <w:hideMark/>
          </w:tcPr>
          <w:p w14:paraId="68D267D6"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689" w:type="dxa"/>
            <w:tcBorders>
              <w:top w:val="nil"/>
              <w:left w:val="nil"/>
              <w:bottom w:val="single" w:sz="4" w:space="0" w:color="000000"/>
              <w:right w:val="single" w:sz="4" w:space="0" w:color="000000"/>
            </w:tcBorders>
            <w:shd w:val="clear" w:color="auto" w:fill="auto"/>
            <w:vAlign w:val="center"/>
            <w:hideMark/>
          </w:tcPr>
          <w:p w14:paraId="6AE66A49"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c>
          <w:tcPr>
            <w:tcW w:w="689" w:type="dxa"/>
            <w:tcBorders>
              <w:top w:val="nil"/>
              <w:left w:val="nil"/>
              <w:bottom w:val="single" w:sz="4" w:space="0" w:color="000000"/>
              <w:right w:val="single" w:sz="4" w:space="0" w:color="000000"/>
            </w:tcBorders>
            <w:shd w:val="clear" w:color="auto" w:fill="auto"/>
            <w:vAlign w:val="center"/>
            <w:hideMark/>
          </w:tcPr>
          <w:p w14:paraId="248861CA" w14:textId="77777777" w:rsidR="00713CA5" w:rsidRPr="001F32C4" w:rsidRDefault="00713CA5" w:rsidP="00FD0E5E">
            <w:pPr>
              <w:spacing w:line="240" w:lineRule="auto"/>
              <w:jc w:val="center"/>
              <w:rPr>
                <w:rFonts w:ascii="Times New Roman" w:eastAsia="Times New Roman" w:hAnsi="Times New Roman" w:cs="Times New Roman"/>
                <w:b/>
                <w:bCs/>
                <w:color w:val="auto"/>
                <w:sz w:val="20"/>
                <w:szCs w:val="20"/>
                <w:lang w:eastAsia="lt-LT"/>
              </w:rPr>
            </w:pPr>
            <w:r w:rsidRPr="001F32C4">
              <w:rPr>
                <w:rFonts w:ascii="Times New Roman" w:eastAsia="Times New Roman" w:hAnsi="Times New Roman" w:cs="Times New Roman"/>
                <w:b/>
                <w:bCs/>
                <w:color w:val="auto"/>
                <w:sz w:val="20"/>
                <w:szCs w:val="20"/>
                <w:lang w:eastAsia="lt-LT"/>
              </w:rPr>
              <w:t> </w:t>
            </w:r>
          </w:p>
        </w:tc>
      </w:tr>
      <w:tr w:rsidR="00713CA5" w:rsidRPr="008F2481" w14:paraId="271EF5B4" w14:textId="77777777" w:rsidTr="008F2481">
        <w:trPr>
          <w:trHeight w:val="320"/>
        </w:trPr>
        <w:tc>
          <w:tcPr>
            <w:tcW w:w="2518" w:type="dxa"/>
            <w:tcBorders>
              <w:top w:val="nil"/>
              <w:left w:val="single" w:sz="4" w:space="0" w:color="000000"/>
              <w:bottom w:val="single" w:sz="4" w:space="0" w:color="000000"/>
              <w:right w:val="single" w:sz="4" w:space="0" w:color="000000"/>
            </w:tcBorders>
            <w:shd w:val="clear" w:color="auto" w:fill="auto"/>
            <w:vAlign w:val="bottom"/>
            <w:hideMark/>
          </w:tcPr>
          <w:p w14:paraId="1C8999B6" w14:textId="77777777" w:rsidR="00713CA5" w:rsidRPr="008F2481" w:rsidRDefault="00713CA5" w:rsidP="00FD0E5E">
            <w:pPr>
              <w:spacing w:line="240" w:lineRule="auto"/>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Neformalusis švietimas (val. skaičius pagal UP)</w:t>
            </w:r>
          </w:p>
        </w:tc>
        <w:tc>
          <w:tcPr>
            <w:tcW w:w="638" w:type="dxa"/>
            <w:tcBorders>
              <w:top w:val="nil"/>
              <w:left w:val="nil"/>
              <w:bottom w:val="single" w:sz="4" w:space="0" w:color="000000"/>
              <w:right w:val="single" w:sz="4" w:space="0" w:color="000000"/>
            </w:tcBorders>
            <w:shd w:val="clear" w:color="auto" w:fill="auto"/>
            <w:vAlign w:val="center"/>
            <w:hideMark/>
          </w:tcPr>
          <w:p w14:paraId="65DA9D47" w14:textId="06695A67" w:rsidR="00713CA5" w:rsidRPr="008F2481" w:rsidRDefault="00050732"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auto"/>
            </w:tcBorders>
            <w:shd w:val="clear" w:color="auto" w:fill="auto"/>
            <w:vAlign w:val="center"/>
            <w:hideMark/>
          </w:tcPr>
          <w:p w14:paraId="0ED0958C"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single" w:sz="4" w:space="0" w:color="auto"/>
              <w:left w:val="single" w:sz="4" w:space="0" w:color="auto"/>
              <w:bottom w:val="single" w:sz="4" w:space="0" w:color="auto"/>
              <w:right w:val="single" w:sz="4" w:space="0" w:color="auto"/>
            </w:tcBorders>
            <w:vAlign w:val="center"/>
          </w:tcPr>
          <w:p w14:paraId="1172B221" w14:textId="4A406C1D" w:rsidR="00713CA5" w:rsidRPr="008F2481" w:rsidRDefault="00942604"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single" w:sz="4" w:space="0" w:color="auto"/>
              <w:bottom w:val="single" w:sz="4" w:space="0" w:color="000000"/>
              <w:right w:val="single" w:sz="4" w:space="0" w:color="000000"/>
            </w:tcBorders>
            <w:shd w:val="clear" w:color="auto" w:fill="auto"/>
            <w:vAlign w:val="center"/>
            <w:hideMark/>
          </w:tcPr>
          <w:p w14:paraId="7305CCC9" w14:textId="19D92D21" w:rsidR="00713CA5" w:rsidRPr="008F2481" w:rsidRDefault="00050732"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center"/>
            <w:hideMark/>
          </w:tcPr>
          <w:p w14:paraId="408E2C50" w14:textId="3F963B64" w:rsidR="00713CA5" w:rsidRPr="008F2481" w:rsidRDefault="00050732"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center"/>
            <w:hideMark/>
          </w:tcPr>
          <w:p w14:paraId="2946C51E" w14:textId="7C1EAB15" w:rsidR="00713CA5" w:rsidRPr="008F2481" w:rsidRDefault="00050732"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505" w:type="dxa"/>
            <w:tcBorders>
              <w:top w:val="nil"/>
              <w:left w:val="nil"/>
              <w:bottom w:val="single" w:sz="4" w:space="0" w:color="000000"/>
              <w:right w:val="single" w:sz="4" w:space="0" w:color="000000"/>
            </w:tcBorders>
            <w:shd w:val="clear" w:color="auto" w:fill="auto"/>
            <w:vAlign w:val="center"/>
            <w:hideMark/>
          </w:tcPr>
          <w:p w14:paraId="1B04D163"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533" w:type="dxa"/>
            <w:tcBorders>
              <w:top w:val="nil"/>
              <w:left w:val="nil"/>
              <w:bottom w:val="single" w:sz="4" w:space="0" w:color="000000"/>
              <w:right w:val="single" w:sz="4" w:space="0" w:color="000000"/>
            </w:tcBorders>
            <w:shd w:val="clear" w:color="auto" w:fill="auto"/>
            <w:vAlign w:val="center"/>
            <w:hideMark/>
          </w:tcPr>
          <w:p w14:paraId="22E1935D"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533" w:type="dxa"/>
            <w:tcBorders>
              <w:top w:val="nil"/>
              <w:left w:val="nil"/>
              <w:bottom w:val="single" w:sz="4" w:space="0" w:color="000000"/>
              <w:right w:val="single" w:sz="4" w:space="0" w:color="000000"/>
            </w:tcBorders>
            <w:shd w:val="clear" w:color="auto" w:fill="auto"/>
            <w:vAlign w:val="center"/>
            <w:hideMark/>
          </w:tcPr>
          <w:p w14:paraId="42DF2CC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38" w:type="dxa"/>
            <w:tcBorders>
              <w:top w:val="nil"/>
              <w:left w:val="nil"/>
              <w:bottom w:val="single" w:sz="4" w:space="0" w:color="000000"/>
              <w:right w:val="single" w:sz="4" w:space="0" w:color="000000"/>
            </w:tcBorders>
            <w:shd w:val="clear" w:color="auto" w:fill="auto"/>
            <w:vAlign w:val="center"/>
            <w:hideMark/>
          </w:tcPr>
          <w:p w14:paraId="06C6A265"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center"/>
            <w:hideMark/>
          </w:tcPr>
          <w:p w14:paraId="0D50C214"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38" w:type="dxa"/>
            <w:tcBorders>
              <w:top w:val="nil"/>
              <w:left w:val="nil"/>
              <w:bottom w:val="single" w:sz="4" w:space="0" w:color="000000"/>
              <w:right w:val="single" w:sz="4" w:space="0" w:color="000000"/>
            </w:tcBorders>
            <w:shd w:val="clear" w:color="auto" w:fill="auto"/>
            <w:vAlign w:val="center"/>
            <w:hideMark/>
          </w:tcPr>
          <w:p w14:paraId="6E323462"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1</w:t>
            </w:r>
          </w:p>
        </w:tc>
        <w:tc>
          <w:tcPr>
            <w:tcW w:w="614" w:type="dxa"/>
            <w:tcBorders>
              <w:top w:val="nil"/>
              <w:left w:val="nil"/>
              <w:bottom w:val="single" w:sz="4" w:space="0" w:color="000000"/>
              <w:right w:val="single" w:sz="4" w:space="0" w:color="000000"/>
            </w:tcBorders>
            <w:shd w:val="clear" w:color="auto" w:fill="auto"/>
            <w:vAlign w:val="center"/>
            <w:hideMark/>
          </w:tcPr>
          <w:p w14:paraId="17107982" w14:textId="2B92B17C" w:rsidR="00713CA5" w:rsidRPr="008F2481" w:rsidRDefault="008F2481"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18</w:t>
            </w:r>
          </w:p>
        </w:tc>
        <w:tc>
          <w:tcPr>
            <w:tcW w:w="607" w:type="dxa"/>
            <w:tcBorders>
              <w:top w:val="nil"/>
              <w:left w:val="nil"/>
              <w:bottom w:val="single" w:sz="4" w:space="0" w:color="000000"/>
              <w:right w:val="single" w:sz="4" w:space="0" w:color="000000"/>
            </w:tcBorders>
            <w:shd w:val="clear" w:color="auto" w:fill="auto"/>
            <w:vAlign w:val="center"/>
            <w:hideMark/>
          </w:tcPr>
          <w:p w14:paraId="6E1224E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07" w:type="dxa"/>
            <w:tcBorders>
              <w:top w:val="nil"/>
              <w:left w:val="nil"/>
              <w:bottom w:val="single" w:sz="4" w:space="0" w:color="000000"/>
              <w:right w:val="single" w:sz="4" w:space="0" w:color="000000"/>
            </w:tcBorders>
            <w:shd w:val="clear" w:color="auto" w:fill="auto"/>
            <w:vAlign w:val="center"/>
            <w:hideMark/>
          </w:tcPr>
          <w:p w14:paraId="491E7FF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07" w:type="dxa"/>
            <w:tcBorders>
              <w:top w:val="nil"/>
              <w:left w:val="nil"/>
              <w:bottom w:val="single" w:sz="4" w:space="0" w:color="000000"/>
              <w:right w:val="single" w:sz="4" w:space="0" w:color="000000"/>
            </w:tcBorders>
            <w:shd w:val="clear" w:color="auto" w:fill="auto"/>
            <w:vAlign w:val="center"/>
            <w:hideMark/>
          </w:tcPr>
          <w:p w14:paraId="3221179B"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2</w:t>
            </w:r>
          </w:p>
        </w:tc>
        <w:tc>
          <w:tcPr>
            <w:tcW w:w="648" w:type="dxa"/>
            <w:tcBorders>
              <w:top w:val="nil"/>
              <w:left w:val="nil"/>
              <w:bottom w:val="single" w:sz="4" w:space="0" w:color="000000"/>
              <w:right w:val="single" w:sz="4" w:space="0" w:color="000000"/>
            </w:tcBorders>
            <w:shd w:val="clear" w:color="auto" w:fill="auto"/>
            <w:vAlign w:val="center"/>
            <w:hideMark/>
          </w:tcPr>
          <w:p w14:paraId="3A93511A"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48" w:type="dxa"/>
            <w:tcBorders>
              <w:top w:val="nil"/>
              <w:left w:val="nil"/>
              <w:bottom w:val="single" w:sz="4" w:space="0" w:color="000000"/>
              <w:right w:val="single" w:sz="4" w:space="0" w:color="000000"/>
            </w:tcBorders>
            <w:shd w:val="clear" w:color="auto" w:fill="auto"/>
            <w:vAlign w:val="center"/>
            <w:hideMark/>
          </w:tcPr>
          <w:p w14:paraId="409B2A56"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48" w:type="dxa"/>
            <w:tcBorders>
              <w:top w:val="nil"/>
              <w:left w:val="nil"/>
              <w:bottom w:val="single" w:sz="4" w:space="0" w:color="000000"/>
              <w:right w:val="single" w:sz="4" w:space="0" w:color="000000"/>
            </w:tcBorders>
            <w:shd w:val="clear" w:color="auto" w:fill="auto"/>
            <w:vAlign w:val="center"/>
            <w:hideMark/>
          </w:tcPr>
          <w:p w14:paraId="1BB4018E" w14:textId="77777777" w:rsidR="00713CA5" w:rsidRPr="008F2481" w:rsidRDefault="00713CA5" w:rsidP="00FD0E5E">
            <w:pPr>
              <w:spacing w:line="240" w:lineRule="auto"/>
              <w:jc w:val="center"/>
              <w:rPr>
                <w:rFonts w:ascii="Times New Roman" w:eastAsia="Times New Roman" w:hAnsi="Times New Roman" w:cs="Times New Roman"/>
                <w:sz w:val="20"/>
                <w:szCs w:val="20"/>
                <w:lang w:eastAsia="lt-LT"/>
              </w:rPr>
            </w:pPr>
            <w:r w:rsidRPr="008F2481">
              <w:rPr>
                <w:rFonts w:ascii="Times New Roman" w:eastAsia="Times New Roman" w:hAnsi="Times New Roman" w:cs="Times New Roman"/>
                <w:sz w:val="20"/>
                <w:szCs w:val="20"/>
                <w:lang w:eastAsia="lt-LT"/>
              </w:rPr>
              <w:t>3</w:t>
            </w:r>
          </w:p>
        </w:tc>
        <w:tc>
          <w:tcPr>
            <w:tcW w:w="689" w:type="dxa"/>
            <w:tcBorders>
              <w:top w:val="nil"/>
              <w:left w:val="nil"/>
              <w:bottom w:val="single" w:sz="4" w:space="0" w:color="000000"/>
              <w:right w:val="single" w:sz="4" w:space="0" w:color="000000"/>
            </w:tcBorders>
            <w:shd w:val="clear" w:color="auto" w:fill="auto"/>
            <w:vAlign w:val="center"/>
            <w:hideMark/>
          </w:tcPr>
          <w:p w14:paraId="63AC7608" w14:textId="77777777" w:rsidR="00713CA5" w:rsidRPr="008F2481" w:rsidRDefault="00713CA5"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15</w:t>
            </w:r>
          </w:p>
        </w:tc>
        <w:tc>
          <w:tcPr>
            <w:tcW w:w="689" w:type="dxa"/>
            <w:tcBorders>
              <w:top w:val="nil"/>
              <w:left w:val="nil"/>
              <w:bottom w:val="single" w:sz="4" w:space="0" w:color="000000"/>
              <w:right w:val="single" w:sz="4" w:space="0" w:color="000000"/>
            </w:tcBorders>
            <w:shd w:val="clear" w:color="auto" w:fill="auto"/>
            <w:vAlign w:val="center"/>
            <w:hideMark/>
          </w:tcPr>
          <w:p w14:paraId="6A38FBC0" w14:textId="2B697CFF" w:rsidR="00713CA5" w:rsidRPr="008F2481" w:rsidRDefault="008F2481" w:rsidP="00FD0E5E">
            <w:pPr>
              <w:spacing w:line="240" w:lineRule="auto"/>
              <w:jc w:val="center"/>
              <w:rPr>
                <w:rFonts w:ascii="Times New Roman" w:eastAsia="Times New Roman" w:hAnsi="Times New Roman" w:cs="Times New Roman"/>
                <w:b/>
                <w:bCs/>
                <w:sz w:val="20"/>
                <w:szCs w:val="20"/>
                <w:lang w:eastAsia="lt-LT"/>
              </w:rPr>
            </w:pPr>
            <w:r w:rsidRPr="008F2481">
              <w:rPr>
                <w:rFonts w:ascii="Times New Roman" w:eastAsia="Times New Roman" w:hAnsi="Times New Roman" w:cs="Times New Roman"/>
                <w:b/>
                <w:bCs/>
                <w:sz w:val="20"/>
                <w:szCs w:val="20"/>
                <w:lang w:eastAsia="lt-LT"/>
              </w:rPr>
              <w:t>33</w:t>
            </w:r>
          </w:p>
        </w:tc>
      </w:tr>
    </w:tbl>
    <w:p w14:paraId="69C4C504" w14:textId="671249D5" w:rsidR="00DF6A27" w:rsidRPr="008F2481" w:rsidRDefault="00DF6A27" w:rsidP="00DF6A27">
      <w:pPr>
        <w:rPr>
          <w:color w:val="FF0000"/>
        </w:rPr>
        <w:sectPr w:rsidR="00DF6A27" w:rsidRPr="008F2481" w:rsidSect="00FD0E5E">
          <w:pgSz w:w="16838" w:h="11906" w:orient="landscape"/>
          <w:pgMar w:top="567" w:right="395" w:bottom="567" w:left="567" w:header="567" w:footer="567" w:gutter="0"/>
          <w:cols w:space="1296"/>
          <w:docGrid w:linePitch="360"/>
        </w:sectPr>
      </w:pPr>
    </w:p>
    <w:p w14:paraId="2814095F" w14:textId="23B84553" w:rsidR="00A91A7D" w:rsidRPr="008F2481" w:rsidRDefault="00DF6A27" w:rsidP="00A91A7D">
      <w:pPr>
        <w:keepNext/>
        <w:tabs>
          <w:tab w:val="right" w:pos="9911"/>
        </w:tabs>
        <w:spacing w:before="120" w:after="240"/>
        <w:jc w:val="center"/>
        <w:rPr>
          <w:rFonts w:ascii="Times New Roman" w:eastAsia="Times New Roman" w:hAnsi="Times New Roman" w:cs="Times New Roman"/>
          <w:b/>
          <w:sz w:val="24"/>
          <w:szCs w:val="24"/>
        </w:rPr>
      </w:pPr>
      <w:r w:rsidRPr="008F2481">
        <w:rPr>
          <w:rFonts w:ascii="Times New Roman" w:eastAsia="Times New Roman" w:hAnsi="Times New Roman" w:cs="Times New Roman"/>
          <w:b/>
          <w:sz w:val="24"/>
          <w:szCs w:val="24"/>
        </w:rPr>
        <w:lastRenderedPageBreak/>
        <w:t>UGDYMO SRIČIŲ MOKYMO ORGANIZAVIMAS</w:t>
      </w:r>
    </w:p>
    <w:p w14:paraId="3F3DC665" w14:textId="54713AB5"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5</w:t>
      </w:r>
      <w:r w:rsidR="005F2C91" w:rsidRPr="008F2481">
        <w:rPr>
          <w:rFonts w:ascii="Times New Roman" w:eastAsia="Times New Roman" w:hAnsi="Times New Roman" w:cs="Times New Roman"/>
          <w:sz w:val="24"/>
          <w:szCs w:val="24"/>
        </w:rPr>
        <w:t>6</w:t>
      </w:r>
      <w:r w:rsidRPr="008F2481">
        <w:rPr>
          <w:rFonts w:ascii="Times New Roman" w:eastAsia="Times New Roman" w:hAnsi="Times New Roman" w:cs="Times New Roman"/>
          <w:sz w:val="24"/>
          <w:szCs w:val="24"/>
        </w:rPr>
        <w:t>. Gimnazija užtikrina kalbėjimo, skaitymo, rašymo ir skaičiavimo gebėjimų ugdymą per visų dalykų pamokas:</w:t>
      </w:r>
    </w:p>
    <w:p w14:paraId="3FF0DF97" w14:textId="35EAA186" w:rsidR="00DF6A27" w:rsidRPr="008F2481" w:rsidRDefault="00DF6A27" w:rsidP="00DF6A27">
      <w:pPr>
        <w:tabs>
          <w:tab w:val="left" w:pos="426"/>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w:t>
      </w:r>
      <w:r w:rsidR="009D0DA9" w:rsidRPr="008F2481">
        <w:rPr>
          <w:rFonts w:ascii="Times New Roman" w:eastAsia="Times New Roman" w:hAnsi="Times New Roman" w:cs="Times New Roman"/>
          <w:sz w:val="24"/>
          <w:szCs w:val="24"/>
        </w:rPr>
        <w:t>6</w:t>
      </w:r>
      <w:r w:rsidRPr="008F2481">
        <w:rPr>
          <w:rFonts w:ascii="Times New Roman" w:eastAsia="Times New Roman" w:hAnsi="Times New Roman" w:cs="Times New Roman"/>
          <w:sz w:val="24"/>
          <w:szCs w:val="24"/>
        </w:rPr>
        <w:t>.1. įtraukia šių gebėjimų ugdymą į gimnazijos ugdymo turinį;</w:t>
      </w:r>
    </w:p>
    <w:p w14:paraId="16BE87F6" w14:textId="05D7069F" w:rsidR="00DF6A27" w:rsidRPr="008F2481" w:rsidRDefault="00DF6A27" w:rsidP="00DF6A27">
      <w:pPr>
        <w:tabs>
          <w:tab w:val="left" w:pos="426"/>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w:t>
      </w:r>
      <w:r w:rsidR="009D0DA9" w:rsidRPr="008F2481">
        <w:rPr>
          <w:rFonts w:ascii="Times New Roman" w:eastAsia="Times New Roman" w:hAnsi="Times New Roman" w:cs="Times New Roman"/>
          <w:sz w:val="24"/>
          <w:szCs w:val="24"/>
        </w:rPr>
        <w:t>6</w:t>
      </w:r>
      <w:r w:rsidRPr="008F2481">
        <w:rPr>
          <w:rFonts w:ascii="Times New Roman" w:eastAsia="Times New Roman" w:hAnsi="Times New Roman" w:cs="Times New Roman"/>
          <w:sz w:val="24"/>
          <w:szCs w:val="24"/>
        </w:rPr>
        <w:t xml:space="preserve">.2. mokytojai užduotis naudoja skaitymo gebėjimams, gimtajai ir lietuvių kalboms ugdyti; </w:t>
      </w:r>
    </w:p>
    <w:p w14:paraId="2672B59F" w14:textId="3486C13C" w:rsidR="00DF6A27" w:rsidRPr="008F2481" w:rsidRDefault="00DF6A27" w:rsidP="00DF6A27">
      <w:pPr>
        <w:tabs>
          <w:tab w:val="left" w:pos="426"/>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w:t>
      </w:r>
      <w:r w:rsidR="009D0DA9" w:rsidRPr="008F2481">
        <w:rPr>
          <w:rFonts w:ascii="Times New Roman" w:eastAsia="Times New Roman" w:hAnsi="Times New Roman" w:cs="Times New Roman"/>
          <w:sz w:val="24"/>
          <w:szCs w:val="24"/>
        </w:rPr>
        <w:t>6</w:t>
      </w:r>
      <w:r w:rsidRPr="008F2481">
        <w:rPr>
          <w:rFonts w:ascii="Times New Roman" w:eastAsia="Times New Roman" w:hAnsi="Times New Roman" w:cs="Times New Roman"/>
          <w:sz w:val="24"/>
          <w:szCs w:val="24"/>
        </w:rPr>
        <w:t xml:space="preserve">.3. atkreipia mokinių dėmesį į kalbinės raiškos logiškumą, teiginių argumentavimą, nuoseklumą; </w:t>
      </w:r>
    </w:p>
    <w:p w14:paraId="19AE52A8" w14:textId="6990BFA7" w:rsidR="00DF6A27" w:rsidRPr="008F2481" w:rsidRDefault="00DF6A27" w:rsidP="00DF6A27">
      <w:pPr>
        <w:tabs>
          <w:tab w:val="left" w:pos="426"/>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w:t>
      </w:r>
      <w:r w:rsidR="009D0DA9" w:rsidRPr="008F2481">
        <w:rPr>
          <w:rFonts w:ascii="Times New Roman" w:eastAsia="Times New Roman" w:hAnsi="Times New Roman" w:cs="Times New Roman"/>
          <w:sz w:val="24"/>
          <w:szCs w:val="24"/>
        </w:rPr>
        <w:t>6</w:t>
      </w:r>
      <w:r w:rsidRPr="008F2481">
        <w:rPr>
          <w:rFonts w:ascii="Times New Roman" w:eastAsia="Times New Roman" w:hAnsi="Times New Roman" w:cs="Times New Roman"/>
          <w:sz w:val="24"/>
          <w:szCs w:val="24"/>
        </w:rPr>
        <w:t xml:space="preserve">.4. mokytojai skatina mokinius savarankiškai, rišliai ir taisyklingai reikšti mintis žodžiu ir raštu per visų dalykų pamokas. </w:t>
      </w:r>
    </w:p>
    <w:p w14:paraId="4FA5ABDB" w14:textId="59892FDA" w:rsidR="00DF6A27" w:rsidRPr="008F2481" w:rsidRDefault="00DF6A27" w:rsidP="00DF6A27">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w:t>
      </w:r>
      <w:r w:rsidR="009D0DA9" w:rsidRPr="008F2481">
        <w:rPr>
          <w:rFonts w:ascii="Times New Roman" w:eastAsia="Times New Roman" w:hAnsi="Times New Roman" w:cs="Times New Roman"/>
          <w:sz w:val="24"/>
          <w:szCs w:val="24"/>
        </w:rPr>
        <w:t>7</w:t>
      </w:r>
      <w:r w:rsidRPr="008F2481">
        <w:rPr>
          <w:rFonts w:ascii="Times New Roman" w:eastAsia="Times New Roman" w:hAnsi="Times New Roman" w:cs="Times New Roman"/>
          <w:sz w:val="24"/>
          <w:szCs w:val="24"/>
        </w:rPr>
        <w:t xml:space="preserve">. </w:t>
      </w:r>
      <w:r w:rsidRPr="008F2481">
        <w:rPr>
          <w:rFonts w:ascii="Times New Roman" w:eastAsia="Times New Roman" w:hAnsi="Times New Roman" w:cs="Times New Roman"/>
          <w:b/>
          <w:sz w:val="24"/>
          <w:szCs w:val="24"/>
        </w:rPr>
        <w:t>Dorinis ugdymas.</w:t>
      </w:r>
    </w:p>
    <w:p w14:paraId="21BECC93" w14:textId="63B28C70" w:rsidR="00DF6A27" w:rsidRPr="008F2481" w:rsidRDefault="00DF6A27" w:rsidP="00DF6A27">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w:t>
      </w:r>
      <w:r w:rsidR="009D0DA9" w:rsidRPr="008F2481">
        <w:rPr>
          <w:rFonts w:ascii="Times New Roman" w:eastAsia="Times New Roman" w:hAnsi="Times New Roman" w:cs="Times New Roman"/>
          <w:sz w:val="24"/>
          <w:szCs w:val="24"/>
        </w:rPr>
        <w:t>7</w:t>
      </w:r>
      <w:r w:rsidRPr="008F2481">
        <w:rPr>
          <w:rFonts w:ascii="Times New Roman" w:eastAsia="Times New Roman" w:hAnsi="Times New Roman" w:cs="Times New Roman"/>
          <w:sz w:val="24"/>
          <w:szCs w:val="24"/>
        </w:rPr>
        <w:t>.1. Tėvai (globėjai, rūpintojai) mokiniui iki 14 metų parenka, o nuo 14 metų mokinys savarankiškai renkasi</w:t>
      </w:r>
      <w:r w:rsidR="00B75864" w:rsidRPr="008F2481">
        <w:rPr>
          <w:rFonts w:ascii="Times New Roman" w:eastAsia="Times New Roman" w:hAnsi="Times New Roman" w:cs="Times New Roman"/>
          <w:sz w:val="24"/>
          <w:szCs w:val="24"/>
        </w:rPr>
        <w:t xml:space="preserve"> </w:t>
      </w:r>
      <w:r w:rsidRPr="008F2481">
        <w:rPr>
          <w:rFonts w:ascii="Times New Roman" w:eastAsia="Times New Roman" w:hAnsi="Times New Roman" w:cs="Times New Roman"/>
          <w:sz w:val="24"/>
          <w:szCs w:val="24"/>
        </w:rPr>
        <w:t xml:space="preserve">– tikybą arba etiką. Siekiant užtikrinti mokymosi tęstinumą ir nuoseklumą, etiką arba tikybą rekomenduojama rinktis dvejiems metams (5–6, 7–8, GI–GII, GIII-GIV klasėms). </w:t>
      </w:r>
    </w:p>
    <w:p w14:paraId="2FBAD8FA" w14:textId="6931BF0E" w:rsidR="00DF6A27" w:rsidRPr="008F2481" w:rsidRDefault="00DF6A27" w:rsidP="00DF6A27">
      <w:pPr>
        <w:ind w:firstLine="709"/>
        <w:jc w:val="both"/>
        <w:rPr>
          <w:rFonts w:ascii="Times New Roman" w:eastAsia="Times New Roman" w:hAnsi="Times New Roman" w:cs="Times New Roman"/>
          <w:b/>
          <w:sz w:val="24"/>
          <w:szCs w:val="24"/>
        </w:rPr>
      </w:pPr>
      <w:r w:rsidRPr="008F2481">
        <w:rPr>
          <w:rFonts w:ascii="Times New Roman" w:eastAsia="Times New Roman" w:hAnsi="Times New Roman" w:cs="Times New Roman"/>
          <w:sz w:val="24"/>
          <w:szCs w:val="24"/>
        </w:rPr>
        <w:t>5</w:t>
      </w:r>
      <w:r w:rsidR="009D0DA9" w:rsidRPr="008F2481">
        <w:rPr>
          <w:rFonts w:ascii="Times New Roman" w:eastAsia="Times New Roman" w:hAnsi="Times New Roman" w:cs="Times New Roman"/>
          <w:sz w:val="24"/>
          <w:szCs w:val="24"/>
        </w:rPr>
        <w:t>8</w:t>
      </w:r>
      <w:r w:rsidRPr="008F2481">
        <w:rPr>
          <w:rFonts w:ascii="Times New Roman" w:eastAsia="Times New Roman" w:hAnsi="Times New Roman" w:cs="Times New Roman"/>
          <w:sz w:val="24"/>
          <w:szCs w:val="24"/>
        </w:rPr>
        <w:t xml:space="preserve">. </w:t>
      </w:r>
      <w:r w:rsidRPr="008F2481">
        <w:rPr>
          <w:rFonts w:ascii="Times New Roman" w:eastAsia="Times New Roman" w:hAnsi="Times New Roman" w:cs="Times New Roman"/>
          <w:b/>
          <w:sz w:val="24"/>
          <w:szCs w:val="24"/>
        </w:rPr>
        <w:t xml:space="preserve">Lietuvių kalba ir literatūra. </w:t>
      </w:r>
    </w:p>
    <w:p w14:paraId="2E22C3CA" w14:textId="7E67CB0E" w:rsidR="00DF6A27" w:rsidRPr="008F2481" w:rsidRDefault="00DF6A27" w:rsidP="00DF6A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w:t>
      </w:r>
      <w:r w:rsidR="009D0DA9" w:rsidRPr="008F2481">
        <w:rPr>
          <w:rFonts w:ascii="Times New Roman" w:eastAsia="Times New Roman" w:hAnsi="Times New Roman" w:cs="Times New Roman"/>
          <w:sz w:val="24"/>
          <w:szCs w:val="24"/>
        </w:rPr>
        <w:t>8</w:t>
      </w:r>
      <w:r w:rsidRPr="008F2481">
        <w:rPr>
          <w:rFonts w:ascii="Times New Roman" w:eastAsia="Times New Roman" w:hAnsi="Times New Roman" w:cs="Times New Roman"/>
          <w:sz w:val="24"/>
          <w:szCs w:val="24"/>
        </w:rPr>
        <w:t>.1. GI kl. į dalyką integruojamos istorijos ir pilietiškumo ugdymo pagrindų temos (Priedas Nr. 13).</w:t>
      </w:r>
    </w:p>
    <w:p w14:paraId="06BDF57A" w14:textId="00CFF5D8" w:rsidR="00DF6A27" w:rsidRPr="008F2481" w:rsidRDefault="00DF6A27" w:rsidP="00DF6A27">
      <w:pPr>
        <w:tabs>
          <w:tab w:val="left" w:pos="0"/>
          <w:tab w:val="left" w:pos="900"/>
        </w:tabs>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5</w:t>
      </w:r>
      <w:r w:rsidR="009D0DA9" w:rsidRPr="008F2481">
        <w:rPr>
          <w:rFonts w:ascii="Times New Roman" w:eastAsia="Times New Roman" w:hAnsi="Times New Roman" w:cs="Times New Roman"/>
          <w:sz w:val="24"/>
          <w:szCs w:val="24"/>
        </w:rPr>
        <w:t>9</w:t>
      </w:r>
      <w:r w:rsidRPr="008F2481">
        <w:rPr>
          <w:rFonts w:ascii="Times New Roman" w:eastAsia="Times New Roman" w:hAnsi="Times New Roman" w:cs="Times New Roman"/>
          <w:sz w:val="24"/>
          <w:szCs w:val="24"/>
        </w:rPr>
        <w:t xml:space="preserve">. </w:t>
      </w:r>
      <w:r w:rsidRPr="008F2481">
        <w:rPr>
          <w:rFonts w:ascii="Times New Roman" w:eastAsia="Times New Roman" w:hAnsi="Times New Roman" w:cs="Times New Roman"/>
          <w:b/>
          <w:sz w:val="24"/>
          <w:szCs w:val="24"/>
        </w:rPr>
        <w:t>Užsienio kalbos.</w:t>
      </w:r>
    </w:p>
    <w:p w14:paraId="407EFBAC" w14:textId="77777777" w:rsidR="00DF6A27" w:rsidRPr="008F2481" w:rsidRDefault="00DF6A27" w:rsidP="00DF6A27">
      <w:pPr>
        <w:ind w:firstLine="709"/>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59.1. Gimnazijoje mokiniai privalo mokytis vienos užsienio kalbos (anglų).</w:t>
      </w:r>
    </w:p>
    <w:p w14:paraId="6289D1B8" w14:textId="65EA4ECB" w:rsidR="00DF6A27" w:rsidRPr="008F2481" w:rsidRDefault="00DF6A27" w:rsidP="00DF6A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           </w:t>
      </w:r>
      <w:r w:rsidR="00856B12" w:rsidRPr="008F2481">
        <w:rPr>
          <w:rFonts w:ascii="Times New Roman" w:eastAsia="Times New Roman" w:hAnsi="Times New Roman" w:cs="Times New Roman"/>
          <w:sz w:val="24"/>
          <w:szCs w:val="24"/>
        </w:rPr>
        <w:t xml:space="preserve"> </w:t>
      </w:r>
      <w:r w:rsidRPr="008F2481">
        <w:rPr>
          <w:rFonts w:ascii="Times New Roman" w:eastAsia="Times New Roman" w:hAnsi="Times New Roman" w:cs="Times New Roman"/>
          <w:sz w:val="24"/>
          <w:szCs w:val="24"/>
        </w:rPr>
        <w:t>59.2. Užsienio kalbos, pradėtos mokytis pagal pradinio ugdymo programą, toliau mokomasi kaip pirmosios iki pagrindinio ugdymo programos pabaigos.</w:t>
      </w:r>
    </w:p>
    <w:p w14:paraId="5C3F70AF" w14:textId="77777777"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59.3. Baigiant pagrindinio ugdymo programą, organizuojamas užsienio kalbų pasiekimų patikrinimas centralizuotai parengtais kalbos mokėjimo lygio nustatymo testais (pateikiamais per duomenų perdavimo sistemą KELTAS).</w:t>
      </w:r>
    </w:p>
    <w:p w14:paraId="08D2D88C" w14:textId="77777777"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 xml:space="preserve">59.4. Mokiniams, pageidaujantiems mokytis antrosios užsienio kalbos, gimnazija sudaro galimybę rinktis antrąją užsienio kalbą iš ne mažiau kaip dviejų užsienio kalbų (rusų, vokiečių) atsižvelgus į mokinių, tėvų prašymus, nuo 7 klasės. Tam naudojamos pamokos, skirtos mokinių ugdymo poreikiams tenkinti. </w:t>
      </w:r>
    </w:p>
    <w:p w14:paraId="1BCA26B6" w14:textId="77777777"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59.5</w:t>
      </w:r>
      <w:r w:rsidR="00B75864" w:rsidRPr="008F2481">
        <w:rPr>
          <w:rFonts w:ascii="Times New Roman" w:eastAsia="Times New Roman" w:hAnsi="Times New Roman" w:cs="Times New Roman"/>
          <w:sz w:val="24"/>
          <w:szCs w:val="24"/>
        </w:rPr>
        <w:t>.</w:t>
      </w:r>
      <w:r w:rsidRPr="008F2481">
        <w:rPr>
          <w:rFonts w:ascii="Times New Roman" w:eastAsia="Times New Roman" w:hAnsi="Times New Roman" w:cs="Times New Roman"/>
          <w:sz w:val="24"/>
          <w:szCs w:val="24"/>
        </w:rPr>
        <w:t xml:space="preserve"> Jeigu mokinys (tėvams (globėjams, rūpintojams) pritarus) pageidauja tęsti mokytis pradėtą kalbą, o gimnazija neturi reikiamos kalbos mokytojo:</w:t>
      </w:r>
    </w:p>
    <w:p w14:paraId="353BE245" w14:textId="77777777"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 xml:space="preserve">59.5.1. </w:t>
      </w:r>
      <w:r w:rsidR="00B75864" w:rsidRPr="008F2481">
        <w:rPr>
          <w:rFonts w:ascii="Times New Roman" w:eastAsia="Times New Roman" w:hAnsi="Times New Roman" w:cs="Times New Roman"/>
          <w:sz w:val="24"/>
          <w:szCs w:val="24"/>
        </w:rPr>
        <w:t xml:space="preserve">gimnazijai </w:t>
      </w:r>
      <w:r w:rsidRPr="008F2481">
        <w:rPr>
          <w:rFonts w:ascii="Times New Roman" w:eastAsia="Times New Roman" w:hAnsi="Times New Roman" w:cs="Times New Roman"/>
          <w:sz w:val="24"/>
          <w:szCs w:val="24"/>
        </w:rPr>
        <w:t xml:space="preserve">suderinus su savivaldybės vykdomąja institucija ar jos įgaliotu asmeniu, mokiniui sudaromos sąlygos lankyti užsienio kalbos pamokas kitoje mokykloje, kurioje vyksta tos kalbos pamokos. </w:t>
      </w:r>
    </w:p>
    <w:p w14:paraId="556435D9" w14:textId="77777777"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 xml:space="preserve">59.6. Mokinys gali kalbos mokytis neformaliojo švietimo įstaigoje ir siekti Pagrindinio ugdymo bendrosiose programose nurodytų reikalavimų (pagal Bendruosius Europos kalbų metmenis). Tokiais atvejais jis privalo reguliariai pildyti savo Europos kalbų aplanką ir rinkti kalbos mokėjimo lygį patvirtinančius dokumentus. Juos turi pateikti mokyklai pagal iš anksto priimtą susitarimą, kuriame numatytas atsiskaitymo laikas ir apibrėžti pasiekimų įvertinimo kriterijai. </w:t>
      </w:r>
    </w:p>
    <w:p w14:paraId="0072BC4C" w14:textId="77777777"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 xml:space="preserve">59.7. Užsienio kalbas keisti iki vidurinio ugdymo programos pradžios galima tik tuo atveju, jei mokinys yra atvykęs iš užsienio mokyklos ar kitos mokyklos ir gimnazija dėl objektyvių priežasčių negali sudaryti mokiniui galimybės tęsti jo pradėtos kalbos mokymosi ir </w:t>
      </w:r>
      <w:r w:rsidRPr="008F2481">
        <w:rPr>
          <w:rFonts w:ascii="Times New Roman" w:eastAsia="Times New Roman" w:hAnsi="Times New Roman" w:cs="Times New Roman"/>
          <w:sz w:val="24"/>
          <w:szCs w:val="24"/>
        </w:rPr>
        <w:lastRenderedPageBreak/>
        <w:t>yra gavusi tėvų (globėjų, rūpintojų) pritarimą raštu. Mokiniui sudaromos sąlygos pradėti mokytis užsienio kalbos, kurios mokosi klasė, ir įveikti programų skirtumus:</w:t>
      </w:r>
    </w:p>
    <w:p w14:paraId="4CAE69C1" w14:textId="77777777"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 xml:space="preserve">59.7.1. vienerius mokslo metus jam skiriama 1 papildoma užsienio kalbos pamoka per savaitę; </w:t>
      </w:r>
    </w:p>
    <w:p w14:paraId="5A1BE927" w14:textId="77777777"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 xml:space="preserve">59.7.2. jei toje pačioje klasėje ar keliose klasėse yra 5 ar daugiau tokių mokinių, jų grupei mokyti skiriamos 2 papildomos pamokos, jei daugiau negu vienas mokinys, atsižvelgiama į gimnazijos turimas mokymo lėšas; </w:t>
      </w:r>
    </w:p>
    <w:p w14:paraId="7BCC72E1" w14:textId="77777777" w:rsidR="00DF6A27" w:rsidRPr="008F2481" w:rsidRDefault="00DF6A27" w:rsidP="00DF6A27">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59.7.3. jei mokinys yra atvykęs iš užsienio valstybės ir gimnazija nustato, kad jo užsienio kalbos pasiekimai yra aukštesni nei numatyta pagrindinio ugdymo bendrosiose programose, mokinio ir jo tėvų (globėjų, rūpintojų) pageidavimu gimnazija užskaito mokinio pasiekimus ir konvertuoja mokinio pasiekimų vertinimą į 10 balų vertinimo sistemą. Mokiniui sudaroma galimybė tuo metu lankyti lietuvių kalbos ar kitas pamokas kitose klasėse. </w:t>
      </w:r>
    </w:p>
    <w:p w14:paraId="6D600949" w14:textId="77777777" w:rsidR="00DF6A27" w:rsidRPr="008F2481" w:rsidRDefault="00DF6A27" w:rsidP="00DF6A27">
      <w:pPr>
        <w:ind w:firstLine="709"/>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60. </w:t>
      </w:r>
      <w:r w:rsidRPr="008F2481">
        <w:rPr>
          <w:rFonts w:ascii="Times New Roman" w:eastAsia="Times New Roman" w:hAnsi="Times New Roman" w:cs="Times New Roman"/>
          <w:b/>
          <w:sz w:val="24"/>
          <w:szCs w:val="24"/>
        </w:rPr>
        <w:t>Matematika.</w:t>
      </w:r>
    </w:p>
    <w:p w14:paraId="185136EC" w14:textId="68DDB9DB" w:rsidR="00DF6A27" w:rsidRPr="008F2481" w:rsidRDefault="00DF6A27" w:rsidP="00DF6A27">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60.1. Matematikos mokytojai įgyvendina pasirenkamojo dalyko</w:t>
      </w:r>
      <w:r w:rsidR="00B75864" w:rsidRPr="008F2481">
        <w:rPr>
          <w:rFonts w:ascii="Times New Roman" w:eastAsia="Times New Roman" w:hAnsi="Times New Roman" w:cs="Times New Roman"/>
          <w:sz w:val="24"/>
          <w:szCs w:val="24"/>
        </w:rPr>
        <w:t xml:space="preserve"> „</w:t>
      </w:r>
      <w:r w:rsidRPr="008F2481">
        <w:rPr>
          <w:rFonts w:ascii="Times New Roman" w:eastAsia="Times New Roman" w:hAnsi="Times New Roman" w:cs="Times New Roman"/>
          <w:sz w:val="24"/>
          <w:szCs w:val="24"/>
        </w:rPr>
        <w:t>Planimetrija” programą GI klasėse.</w:t>
      </w:r>
    </w:p>
    <w:p w14:paraId="7EB4C9E2" w14:textId="77777777"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61.</w:t>
      </w:r>
      <w:r w:rsidRPr="008F2481">
        <w:rPr>
          <w:rFonts w:ascii="Times New Roman" w:eastAsia="Times New Roman" w:hAnsi="Times New Roman" w:cs="Times New Roman"/>
          <w:b/>
          <w:sz w:val="24"/>
          <w:szCs w:val="24"/>
        </w:rPr>
        <w:t xml:space="preserve"> Informacinės technologijos.</w:t>
      </w:r>
    </w:p>
    <w:p w14:paraId="78B1CE3F" w14:textId="77777777" w:rsidR="00DF6A27" w:rsidRPr="008F2481" w:rsidRDefault="00DF6A27" w:rsidP="00DF6A27">
      <w:pPr>
        <w:tabs>
          <w:tab w:val="left" w:pos="0"/>
          <w:tab w:val="left" w:pos="900"/>
        </w:tabs>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 xml:space="preserve">61.1. Informacinių technologijų programa pradedama įgyvendinti 5 klasėje. </w:t>
      </w:r>
    </w:p>
    <w:p w14:paraId="58423D7F" w14:textId="51BA8F79" w:rsidR="00DF6A27" w:rsidRPr="008F2481" w:rsidRDefault="00DF6A27" w:rsidP="00DF6A27">
      <w:pPr>
        <w:tabs>
          <w:tab w:val="left" w:pos="0"/>
          <w:tab w:val="left" w:pos="900"/>
        </w:tabs>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61.2. 7 klasių mokiniai mokosi privalomo informacinių technologijų kurs</w:t>
      </w:r>
      <w:r w:rsidR="00856B12" w:rsidRPr="008F2481">
        <w:rPr>
          <w:rFonts w:ascii="Times New Roman" w:eastAsia="Times New Roman" w:hAnsi="Times New Roman" w:cs="Times New Roman"/>
          <w:sz w:val="24"/>
          <w:szCs w:val="24"/>
        </w:rPr>
        <w:t>o</w:t>
      </w:r>
      <w:r w:rsidRPr="008F2481">
        <w:rPr>
          <w:rFonts w:ascii="Times New Roman" w:eastAsia="Times New Roman" w:hAnsi="Times New Roman" w:cs="Times New Roman"/>
          <w:sz w:val="24"/>
          <w:szCs w:val="24"/>
        </w:rPr>
        <w:t xml:space="preserve">. </w:t>
      </w:r>
    </w:p>
    <w:p w14:paraId="003E1FA9" w14:textId="77777777"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61.3. 8 klasėse informacinių technologijų mokymas integruotas į kitus dalykus pagal tų dalykų Bendrąsias ugdymo programas ir gali būti realizuojamas per mokinių projektinę veiklą,  dalykų pamokų ir NVŠ užsiėmimų metu. Tam naudojami kompiuterių klasės (pagal jų užimtumo tvarkaraštį), nešiojamieji kompiuteriai ir projektoriai. Suderinus su informacinių technologijų mokytojais kompiuterinių technologijų naudojimo poreikius, informacinių technologijų mokytojai konsultuoja arba kartu su dalyko mokytoju veda pamoką.</w:t>
      </w:r>
    </w:p>
    <w:p w14:paraId="6A5146CC" w14:textId="77777777"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61.4. GI-GII klasių informacinių technologijų kursą sudaro privalomoji dalis ir vienas iš modulių: pasirenkamųjų programavimo pradmenų ar tinklalapių kūrimo pagrindų modulių. Modulį renkasi mokinys.</w:t>
      </w:r>
    </w:p>
    <w:p w14:paraId="4B15E6FD" w14:textId="77777777" w:rsidR="00DF6A27" w:rsidRPr="008F2481" w:rsidRDefault="00DF6A27" w:rsidP="00DF6A27">
      <w:pPr>
        <w:tabs>
          <w:tab w:val="left" w:pos="0"/>
          <w:tab w:val="left" w:pos="900"/>
        </w:tabs>
        <w:ind w:firstLine="709"/>
        <w:rPr>
          <w:rFonts w:ascii="Times New Roman" w:eastAsia="Times New Roman" w:hAnsi="Times New Roman" w:cs="Times New Roman"/>
          <w:b/>
          <w:sz w:val="24"/>
          <w:szCs w:val="24"/>
        </w:rPr>
      </w:pPr>
      <w:r w:rsidRPr="008F2481">
        <w:rPr>
          <w:rFonts w:ascii="Times New Roman" w:eastAsia="Times New Roman" w:hAnsi="Times New Roman" w:cs="Times New Roman"/>
          <w:sz w:val="24"/>
          <w:szCs w:val="24"/>
        </w:rPr>
        <w:t xml:space="preserve">62. </w:t>
      </w:r>
      <w:r w:rsidRPr="008F2481">
        <w:rPr>
          <w:rFonts w:ascii="Times New Roman" w:eastAsia="Times New Roman" w:hAnsi="Times New Roman" w:cs="Times New Roman"/>
          <w:b/>
          <w:sz w:val="24"/>
          <w:szCs w:val="24"/>
        </w:rPr>
        <w:t>Socialiniai mokslai.</w:t>
      </w:r>
    </w:p>
    <w:p w14:paraId="224B48D6" w14:textId="636F694E" w:rsidR="00DF6A27" w:rsidRPr="008F2481" w:rsidRDefault="00DF6A27" w:rsidP="00DF6A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62.1. Siekiant gerinti gimtojo krašto (pavyzdžiui, rajono savivaldybės, gyvenvietės ir kt.) ir Lietuvos valstybės pažinimą, atsižvelgiant į esamas galimybes, dal</w:t>
      </w:r>
      <w:r w:rsidR="004E28EF" w:rsidRPr="008F2481">
        <w:rPr>
          <w:rFonts w:ascii="Times New Roman" w:eastAsia="Times New Roman" w:hAnsi="Times New Roman" w:cs="Times New Roman"/>
          <w:sz w:val="24"/>
          <w:szCs w:val="24"/>
        </w:rPr>
        <w:t>is</w:t>
      </w:r>
      <w:r w:rsidRPr="008F2481">
        <w:rPr>
          <w:rFonts w:ascii="Times New Roman" w:eastAsia="Times New Roman" w:hAnsi="Times New Roman" w:cs="Times New Roman"/>
          <w:sz w:val="24"/>
          <w:szCs w:val="24"/>
        </w:rPr>
        <w:t xml:space="preserve"> istorijos ir geografijos pamokų organizuo</w:t>
      </w:r>
      <w:r w:rsidR="004E28EF" w:rsidRPr="008F2481">
        <w:rPr>
          <w:rFonts w:ascii="Times New Roman" w:eastAsia="Times New Roman" w:hAnsi="Times New Roman" w:cs="Times New Roman"/>
          <w:sz w:val="24"/>
          <w:szCs w:val="24"/>
        </w:rPr>
        <w:t>jama</w:t>
      </w:r>
      <w:r w:rsidRPr="008F2481">
        <w:rPr>
          <w:rFonts w:ascii="Times New Roman" w:eastAsia="Times New Roman" w:hAnsi="Times New Roman" w:cs="Times New Roman"/>
          <w:sz w:val="24"/>
          <w:szCs w:val="24"/>
        </w:rPr>
        <w:t xml:space="preserve"> netradicinėse aplinkose.</w:t>
      </w:r>
    </w:p>
    <w:p w14:paraId="3D35F3D0" w14:textId="77777777" w:rsidR="00DF6A27" w:rsidRPr="008F2481" w:rsidRDefault="00DF6A27" w:rsidP="00DF6A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62.2. Gimnazija, įgyvendindama socialinių mokslų ugdymo turinį, gimnazijos I–II klasių mokinių projektinio darbo (tyrimo, kūrybinių darbų) gebėjimams ugdyti skiria 10–20 procentų dalykui skirtų pamokų laiko per mokslo metus. </w:t>
      </w:r>
    </w:p>
    <w:p w14:paraId="59D743A2" w14:textId="18034480" w:rsidR="00DF6A27" w:rsidRPr="008F2481" w:rsidRDefault="00DF6A27" w:rsidP="00DF6A2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62.3. Į istorijos, geografijos, pilietiškumo ugdymo pagrindų dalykų turinį integruo</w:t>
      </w:r>
      <w:r w:rsidR="00487FA4" w:rsidRPr="008F2481">
        <w:rPr>
          <w:rFonts w:ascii="Times New Roman" w:eastAsia="Times New Roman" w:hAnsi="Times New Roman" w:cs="Times New Roman"/>
          <w:sz w:val="24"/>
          <w:szCs w:val="24"/>
        </w:rPr>
        <w:t>jama</w:t>
      </w:r>
      <w:r w:rsidRPr="008F2481">
        <w:rPr>
          <w:rFonts w:ascii="Times New Roman" w:eastAsia="Times New Roman" w:hAnsi="Times New Roman" w:cs="Times New Roman"/>
          <w:sz w:val="24"/>
          <w:szCs w:val="24"/>
        </w:rPr>
        <w:t>: Lietuvos ir pasaulio realijas, kurios turi būti nuolat ir sistemingai atskleidžiamos ir aptariamos su mokiniais, nacionalinio saugumo ir gynybos pagrindų temas, tokias kaip: nacionalinio saugumo samprata ir sistema Lietuvos Respublikoje;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temas.</w:t>
      </w:r>
    </w:p>
    <w:p w14:paraId="324A8C39" w14:textId="77777777" w:rsidR="00DF6A27" w:rsidRPr="008F2481" w:rsidRDefault="00DF6A27" w:rsidP="00DF6A27">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63. </w:t>
      </w:r>
      <w:r w:rsidRPr="008F2481">
        <w:rPr>
          <w:rFonts w:ascii="Times New Roman" w:eastAsia="Times New Roman" w:hAnsi="Times New Roman" w:cs="Times New Roman"/>
          <w:b/>
          <w:sz w:val="24"/>
          <w:szCs w:val="24"/>
        </w:rPr>
        <w:t>Gamtos mokslai.</w:t>
      </w:r>
    </w:p>
    <w:p w14:paraId="70F22F89" w14:textId="77777777" w:rsidR="00DF6A27" w:rsidRPr="008F2481" w:rsidRDefault="00DF6A27" w:rsidP="00DF6A27">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63.1. Eksperimentiniams ir praktiniams įgūdžiams ugdyti skiriama ne mažiau kaip 30 procentų dalykui skirtų pamokų per mokslo metus. </w:t>
      </w:r>
    </w:p>
    <w:p w14:paraId="161689E4" w14:textId="3E9A1168"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lastRenderedPageBreak/>
        <w:t xml:space="preserve">64. </w:t>
      </w:r>
      <w:r w:rsidRPr="008F2481">
        <w:rPr>
          <w:rFonts w:ascii="Times New Roman" w:eastAsia="Times New Roman" w:hAnsi="Times New Roman" w:cs="Times New Roman"/>
          <w:b/>
          <w:sz w:val="24"/>
          <w:szCs w:val="24"/>
        </w:rPr>
        <w:t>Meninis ugdymas.</w:t>
      </w:r>
    </w:p>
    <w:p w14:paraId="79B4B1B0" w14:textId="77777777" w:rsidR="00DF6A27" w:rsidRPr="008F2481" w:rsidRDefault="00DF6A27" w:rsidP="00DF6A27">
      <w:pPr>
        <w:widowControl w:val="0"/>
        <w:ind w:right="98"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64.1. 5 – GII klasėse mokomasi privalomųjų dailės ir muzikos dalykų.</w:t>
      </w:r>
    </w:p>
    <w:p w14:paraId="2411A02E" w14:textId="77777777" w:rsidR="00DF6A27" w:rsidRPr="008F2481" w:rsidRDefault="00DF6A27" w:rsidP="00DF6A27">
      <w:pPr>
        <w:ind w:firstLine="709"/>
        <w:jc w:val="both"/>
        <w:rPr>
          <w:rFonts w:ascii="Times New Roman" w:eastAsia="Times New Roman" w:hAnsi="Times New Roman" w:cs="Times New Roman"/>
          <w:b/>
          <w:sz w:val="24"/>
          <w:szCs w:val="24"/>
        </w:rPr>
      </w:pPr>
      <w:r w:rsidRPr="008F2481">
        <w:rPr>
          <w:rFonts w:ascii="Times New Roman" w:eastAsia="Times New Roman" w:hAnsi="Times New Roman" w:cs="Times New Roman"/>
          <w:sz w:val="24"/>
          <w:szCs w:val="24"/>
        </w:rPr>
        <w:t xml:space="preserve">65. </w:t>
      </w:r>
      <w:r w:rsidRPr="008F2481">
        <w:rPr>
          <w:rFonts w:ascii="Times New Roman" w:eastAsia="Times New Roman" w:hAnsi="Times New Roman" w:cs="Times New Roman"/>
          <w:b/>
          <w:sz w:val="24"/>
          <w:szCs w:val="24"/>
        </w:rPr>
        <w:t>Technologijos:</w:t>
      </w:r>
    </w:p>
    <w:p w14:paraId="533AC646" w14:textId="77777777" w:rsidR="00DF6A27" w:rsidRPr="008F2481" w:rsidRDefault="00DF6A27" w:rsidP="00DF6A27">
      <w:pPr>
        <w:ind w:firstLine="72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65.1. Mokiniai, kurie mokosi pagal pagrindinio ugdymo programos pirmąją dalį (5–8 klasėse), kiekvienoje klasėje mokomi, proporcingai paskirsčius laiką mitybos, tekstilės, konstrukcinių medžiagų ir elektronikos technologijų programoms.</w:t>
      </w:r>
    </w:p>
    <w:p w14:paraId="10D542CD" w14:textId="410522FE"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 xml:space="preserve">65.2. Mokiniams, kurie pradeda mokytis pagal pagrindinio ugdymo programos antrąją dalį, technologijų dalykas prasideda nuo privalomo 17 valandų integruoto technologijų kurso. Pamokos vyksta klasėje, kitose aplinkoje netradiciniu būdu (Priedas Nr. 16), po to </w:t>
      </w:r>
      <w:r w:rsidR="00AD581B" w:rsidRPr="008F2481">
        <w:rPr>
          <w:rFonts w:ascii="Times New Roman" w:eastAsia="Times New Roman" w:hAnsi="Times New Roman" w:cs="Times New Roman"/>
          <w:sz w:val="24"/>
          <w:szCs w:val="24"/>
        </w:rPr>
        <w:t xml:space="preserve">mokiniai </w:t>
      </w:r>
      <w:r w:rsidRPr="008F2481">
        <w:rPr>
          <w:rFonts w:ascii="Times New Roman" w:eastAsia="Times New Roman" w:hAnsi="Times New Roman" w:cs="Times New Roman"/>
          <w:sz w:val="24"/>
          <w:szCs w:val="24"/>
        </w:rPr>
        <w:t>renkasi vieną iš gimnazijos siūlomų technologinių programų: mitybos, tekstilės, konstrukcinių medžiagų, gaminių dizaino ir technologijų. Pasirinktos programos mokymasis tęsiamas GII klasėje.</w:t>
      </w:r>
    </w:p>
    <w:p w14:paraId="60705E01" w14:textId="77777777" w:rsidR="00DF6A27" w:rsidRPr="008F2481" w:rsidRDefault="00DF6A27" w:rsidP="00DF6A27">
      <w:pPr>
        <w:tabs>
          <w:tab w:val="left" w:pos="0"/>
          <w:tab w:val="left" w:pos="900"/>
        </w:tabs>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 xml:space="preserve">66. </w:t>
      </w:r>
      <w:r w:rsidRPr="008F2481">
        <w:rPr>
          <w:rFonts w:ascii="Times New Roman" w:eastAsia="Times New Roman" w:hAnsi="Times New Roman" w:cs="Times New Roman"/>
          <w:b/>
          <w:sz w:val="24"/>
          <w:szCs w:val="24"/>
        </w:rPr>
        <w:t>Fizinis ugdymas:</w:t>
      </w:r>
    </w:p>
    <w:p w14:paraId="51D33AA8" w14:textId="77777777" w:rsidR="00DF6A27" w:rsidRPr="008F2481" w:rsidRDefault="00DF6A27" w:rsidP="00DF6A27">
      <w:pPr>
        <w:tabs>
          <w:tab w:val="left" w:pos="567"/>
          <w:tab w:val="left" w:pos="851"/>
          <w:tab w:val="left" w:pos="993"/>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66.1. 5-7 kl. skiriamos 3 val. per savaitę;</w:t>
      </w:r>
    </w:p>
    <w:p w14:paraId="2F7E2742" w14:textId="77777777" w:rsidR="00DF6A27" w:rsidRPr="008F2481" w:rsidRDefault="00DF6A27" w:rsidP="00DF6A27">
      <w:pPr>
        <w:tabs>
          <w:tab w:val="left" w:pos="567"/>
          <w:tab w:val="left" w:pos="851"/>
          <w:tab w:val="left" w:pos="993"/>
        </w:tabs>
        <w:jc w:val="both"/>
        <w:rPr>
          <w:rFonts w:ascii="Times New Roman" w:eastAsia="Times New Roman" w:hAnsi="Times New Roman" w:cs="Times New Roman"/>
        </w:rPr>
      </w:pPr>
      <w:r w:rsidRPr="008F2481">
        <w:rPr>
          <w:rFonts w:ascii="Times New Roman" w:eastAsia="Times New Roman" w:hAnsi="Times New Roman" w:cs="Times New Roman"/>
          <w:sz w:val="24"/>
          <w:szCs w:val="24"/>
        </w:rPr>
        <w:tab/>
        <w:t xml:space="preserve">  66.2. sudarytos sąlygos visiems mokiniams, pageidaujantiems sportuoti, lankyti jų pomėgius atitinkančius neformaliojo vaikų švietimo užsiėmimus gimnazijoje arba miesto neformaliojo švietimo įstaigoje. Jei mokiniai lanko sporto užsiėmimus gimnazijoje, apskaitą vykdo fizinio ugdymo mokytojai, jei miesto neformaliojo švietimo įstaigoje – klasės vadovas;</w:t>
      </w:r>
    </w:p>
    <w:p w14:paraId="15B4DBDB" w14:textId="34FCC862"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66.3. specialiosios medicininės fizinio pajėgumo grupės mokiniai dalyvauja fizinio ugdymo pamokose kartu su pagrindine grupe, bet pratimai ir krūvis jiems skiriami pagal gydytojų rekomendacijas. Šių mokinių pasiekim</w:t>
      </w:r>
      <w:r w:rsidR="0066725D" w:rsidRPr="008F2481">
        <w:rPr>
          <w:rFonts w:ascii="Times New Roman" w:eastAsia="Times New Roman" w:hAnsi="Times New Roman" w:cs="Times New Roman"/>
          <w:sz w:val="24"/>
          <w:szCs w:val="24"/>
        </w:rPr>
        <w:t>ai</w:t>
      </w:r>
      <w:r w:rsidRPr="008F2481">
        <w:rPr>
          <w:rFonts w:ascii="Times New Roman" w:eastAsia="Times New Roman" w:hAnsi="Times New Roman" w:cs="Times New Roman"/>
          <w:sz w:val="24"/>
          <w:szCs w:val="24"/>
        </w:rPr>
        <w:t xml:space="preserve"> fizinio ugdymo pratybose pažymiais nevertinami, įrašoma „įskaityta“ arba „neįskaityta“. Tėvų pageidavimu mokiniai gali lankyti sveikatos grupes už gimnazijos ribų;</w:t>
      </w:r>
    </w:p>
    <w:p w14:paraId="566321F8" w14:textId="77777777" w:rsidR="00DF6A27" w:rsidRPr="008F2481" w:rsidRDefault="00DF6A27" w:rsidP="00DF6A27">
      <w:pPr>
        <w:tabs>
          <w:tab w:val="left" w:pos="0"/>
          <w:tab w:val="left" w:pos="900"/>
        </w:tabs>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66.4. parengiamosios medicininės fizinio pajėgumo grupės mokinių pasiekimai fizinio ugdymo pratybose vertinami pažymiu. Dėl ligos pobūdžio negalintiesiems atlikti įprastų užduočių mokytojas taiko alternatyvias užduotis, kurios atitinka mokinių fizines galimybes ir gydytojo rekomendacijas;</w:t>
      </w:r>
    </w:p>
    <w:p w14:paraId="341B16E3" w14:textId="77777777" w:rsidR="00DF6A27" w:rsidRPr="008F2481" w:rsidRDefault="00DF6A27" w:rsidP="00DF6A27">
      <w:pPr>
        <w:tabs>
          <w:tab w:val="left" w:pos="0"/>
          <w:tab w:val="left" w:pos="900"/>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66.5. atleistiems nuo fizinio ugdymo pamokų dėl sveikatos ir laikinai dėl ligos, siūlo kitą veiklą (stalo žaidimus, šaškes, šachmatus)</w:t>
      </w:r>
      <w:bookmarkStart w:id="29" w:name="bookmark=id.1hmsyys" w:colFirst="0" w:colLast="0"/>
      <w:bookmarkEnd w:id="29"/>
      <w:r w:rsidRPr="008F2481">
        <w:rPr>
          <w:rFonts w:ascii="Times New Roman" w:eastAsia="Times New Roman" w:hAnsi="Times New Roman" w:cs="Times New Roman"/>
          <w:sz w:val="24"/>
          <w:szCs w:val="24"/>
        </w:rPr>
        <w:t>.</w:t>
      </w:r>
    </w:p>
    <w:p w14:paraId="0E49DC9B" w14:textId="77777777" w:rsidR="00DF6A27" w:rsidRPr="008F2481" w:rsidRDefault="00DF6A27" w:rsidP="00DF6A27">
      <w:pPr>
        <w:keepNext/>
        <w:tabs>
          <w:tab w:val="left" w:pos="142"/>
        </w:tabs>
        <w:jc w:val="both"/>
        <w:rPr>
          <w:rFonts w:ascii="Times New Roman" w:eastAsia="Times New Roman" w:hAnsi="Times New Roman" w:cs="Times New Roman"/>
          <w:sz w:val="24"/>
          <w:szCs w:val="24"/>
        </w:rPr>
      </w:pPr>
    </w:p>
    <w:p w14:paraId="42A0ED7E" w14:textId="77777777" w:rsidR="00DF6A27" w:rsidRPr="008F2481" w:rsidRDefault="00DF6A27" w:rsidP="00DF6A27">
      <w:pPr>
        <w:keepNext/>
        <w:tabs>
          <w:tab w:val="right" w:pos="9911"/>
        </w:tabs>
        <w:spacing w:before="120" w:after="240"/>
        <w:jc w:val="center"/>
        <w:rPr>
          <w:rFonts w:ascii="Times New Roman" w:eastAsia="Times New Roman" w:hAnsi="Times New Roman" w:cs="Times New Roman"/>
        </w:rPr>
      </w:pPr>
      <w:bookmarkStart w:id="30" w:name="bookmark=id.2grqrue" w:colFirst="0" w:colLast="0"/>
      <w:bookmarkStart w:id="31" w:name="_heading=h.gjdgxs" w:colFirst="0" w:colLast="0"/>
      <w:bookmarkEnd w:id="30"/>
      <w:bookmarkEnd w:id="31"/>
      <w:r w:rsidRPr="008F2481">
        <w:rPr>
          <w:rFonts w:ascii="Times New Roman" w:eastAsia="Times New Roman" w:hAnsi="Times New Roman" w:cs="Times New Roman"/>
          <w:b/>
          <w:sz w:val="24"/>
          <w:szCs w:val="24"/>
        </w:rPr>
        <w:t>VIDURINIO UGDYMO PROGRAMOS VYKDYMO BENDROSIOS NUOSTATOS</w:t>
      </w:r>
    </w:p>
    <w:p w14:paraId="32C3C3AE" w14:textId="20082D8E" w:rsidR="00DF6A27" w:rsidRPr="008F2481" w:rsidRDefault="00DF6A27" w:rsidP="00DF6A27">
      <w:pPr>
        <w:pBdr>
          <w:top w:val="nil"/>
          <w:left w:val="nil"/>
          <w:bottom w:val="nil"/>
          <w:right w:val="nil"/>
          <w:between w:val="nil"/>
        </w:pBd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6</w:t>
      </w:r>
      <w:r w:rsidR="009D0DA9" w:rsidRPr="008F2481">
        <w:rPr>
          <w:rFonts w:ascii="Times New Roman" w:eastAsia="Times New Roman" w:hAnsi="Times New Roman" w:cs="Times New Roman"/>
          <w:sz w:val="24"/>
          <w:szCs w:val="24"/>
        </w:rPr>
        <w:t>7</w:t>
      </w:r>
      <w:r w:rsidRPr="008F2481">
        <w:rPr>
          <w:rFonts w:ascii="Times New Roman" w:eastAsia="Times New Roman" w:hAnsi="Times New Roman" w:cs="Times New Roman"/>
          <w:sz w:val="24"/>
          <w:szCs w:val="24"/>
        </w:rPr>
        <w:t>. Vidurinio ugdymo programos trukmė – dveji mokslo metai.</w:t>
      </w:r>
    </w:p>
    <w:p w14:paraId="1B36B9F0" w14:textId="60A018DD" w:rsidR="00DF6A27" w:rsidRPr="008F2481" w:rsidRDefault="00DF6A27" w:rsidP="00DF6A27">
      <w:pPr>
        <w:pBdr>
          <w:top w:val="nil"/>
          <w:left w:val="nil"/>
          <w:bottom w:val="nil"/>
          <w:right w:val="nil"/>
          <w:between w:val="nil"/>
        </w:pBd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6</w:t>
      </w:r>
      <w:r w:rsidR="009D0DA9" w:rsidRPr="008F2481">
        <w:rPr>
          <w:rFonts w:ascii="Times New Roman" w:eastAsia="Times New Roman" w:hAnsi="Times New Roman" w:cs="Times New Roman"/>
          <w:sz w:val="24"/>
          <w:szCs w:val="24"/>
        </w:rPr>
        <w:t>8</w:t>
      </w:r>
      <w:r w:rsidRPr="008F2481">
        <w:rPr>
          <w:rFonts w:ascii="Times New Roman" w:eastAsia="Times New Roman" w:hAnsi="Times New Roman" w:cs="Times New Roman"/>
          <w:sz w:val="24"/>
          <w:szCs w:val="24"/>
        </w:rPr>
        <w:t>. Gimnazija įgyvendina Vidurinio ugdymo bendrąsias programas, kurias sudaro šios sritys: dorinis ugdymas: katalikų tikyba; kalbos: lietuvių kalba ir literatūra, gimtoji kalba (lenkų), užsienio kalbos (anglų, rusų)</w:t>
      </w:r>
      <w:r w:rsidR="0069177C" w:rsidRPr="008F2481">
        <w:rPr>
          <w:rFonts w:ascii="Times New Roman" w:eastAsia="Times New Roman" w:hAnsi="Times New Roman" w:cs="Times New Roman"/>
          <w:sz w:val="24"/>
          <w:szCs w:val="24"/>
        </w:rPr>
        <w:t>;</w:t>
      </w:r>
      <w:r w:rsidRPr="008F2481">
        <w:rPr>
          <w:rFonts w:ascii="Times New Roman" w:eastAsia="Times New Roman" w:hAnsi="Times New Roman" w:cs="Times New Roman"/>
          <w:sz w:val="24"/>
          <w:szCs w:val="24"/>
        </w:rPr>
        <w:t xml:space="preserve"> matematika; gamtamokslinis ugdymas: biologija, chemija, fizika; socialinis ugdymas: istorija, geografija; psichologija; meninis ugdymas: dailė, filmų kūrimas, fotografija, grafinis dizainas, muzika; informacinės technologijos; technologijos; fizinis ugdymas; bendrųjų kompetencijų ugdymas.</w:t>
      </w:r>
    </w:p>
    <w:p w14:paraId="2E7EE51D" w14:textId="77777777" w:rsidR="00D72D54" w:rsidRPr="008F2481" w:rsidRDefault="00D72D54" w:rsidP="00D72D54">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 xml:space="preserve">69. </w:t>
      </w:r>
      <w:r w:rsidR="008B5DCC" w:rsidRPr="008F2481">
        <w:rPr>
          <w:rFonts w:ascii="Times New Roman" w:eastAsia="Times New Roman" w:hAnsi="Times New Roman" w:cs="Times New Roman"/>
          <w:sz w:val="24"/>
          <w:szCs w:val="24"/>
        </w:rPr>
        <w:t>Mokinio, kuris mokosi savarankiškai ar nuotoliniu m</w:t>
      </w:r>
      <w:r w:rsidRPr="008F2481">
        <w:rPr>
          <w:rFonts w:ascii="Times New Roman" w:eastAsia="Times New Roman" w:hAnsi="Times New Roman" w:cs="Times New Roman"/>
          <w:sz w:val="24"/>
          <w:szCs w:val="24"/>
        </w:rPr>
        <w:t xml:space="preserve">okymo proceso organizavimo būdu </w:t>
      </w:r>
      <w:r w:rsidR="008B5DCC" w:rsidRPr="008F2481">
        <w:rPr>
          <w:rFonts w:ascii="Times New Roman" w:eastAsia="Times New Roman" w:hAnsi="Times New Roman" w:cs="Times New Roman"/>
          <w:sz w:val="24"/>
          <w:szCs w:val="24"/>
        </w:rPr>
        <w:t>pavienio mokymosi forma, konsultacijoms skiriama iki 15 procentų Bendrųjų ugdymo planų 93 punktu</w:t>
      </w:r>
      <w:r w:rsidRPr="008F2481">
        <w:rPr>
          <w:rFonts w:ascii="Times New Roman" w:eastAsia="Times New Roman" w:hAnsi="Times New Roman" w:cs="Times New Roman"/>
          <w:sz w:val="24"/>
          <w:szCs w:val="24"/>
        </w:rPr>
        <w:t xml:space="preserve"> </w:t>
      </w:r>
      <w:r w:rsidR="008B5DCC" w:rsidRPr="008F2481">
        <w:rPr>
          <w:rFonts w:ascii="Times New Roman" w:eastAsia="Times New Roman" w:hAnsi="Times New Roman" w:cs="Times New Roman"/>
          <w:sz w:val="24"/>
          <w:szCs w:val="24"/>
        </w:rPr>
        <w:t>nustatyto savaitinių ir (ar) metinių pamokų skaičiaus. Konsultacijos gali būti individualios ir / ar</w:t>
      </w:r>
      <w:r w:rsidRPr="008F2481">
        <w:rPr>
          <w:rFonts w:ascii="Times New Roman" w:eastAsia="Times New Roman" w:hAnsi="Times New Roman" w:cs="Times New Roman"/>
          <w:sz w:val="24"/>
          <w:szCs w:val="24"/>
        </w:rPr>
        <w:t xml:space="preserve"> </w:t>
      </w:r>
      <w:r w:rsidR="008B5DCC" w:rsidRPr="008F2481">
        <w:rPr>
          <w:rFonts w:ascii="Times New Roman" w:eastAsia="Times New Roman" w:hAnsi="Times New Roman" w:cs="Times New Roman"/>
          <w:sz w:val="24"/>
          <w:szCs w:val="24"/>
        </w:rPr>
        <w:t>grupinės.</w:t>
      </w:r>
    </w:p>
    <w:p w14:paraId="02233CD8" w14:textId="55285609" w:rsidR="00DF6A27" w:rsidRPr="008F2481" w:rsidRDefault="00DF6A27" w:rsidP="00D72D54">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lastRenderedPageBreak/>
        <w:t>7</w:t>
      </w:r>
      <w:r w:rsidR="009D0DA9" w:rsidRPr="008F2481">
        <w:rPr>
          <w:rFonts w:ascii="Times New Roman" w:eastAsia="Times New Roman" w:hAnsi="Times New Roman" w:cs="Times New Roman"/>
          <w:sz w:val="24"/>
          <w:szCs w:val="24"/>
        </w:rPr>
        <w:t>0</w:t>
      </w:r>
      <w:r w:rsidRPr="008F2481">
        <w:rPr>
          <w:rFonts w:ascii="Times New Roman" w:eastAsia="Times New Roman" w:hAnsi="Times New Roman" w:cs="Times New Roman"/>
          <w:sz w:val="24"/>
          <w:szCs w:val="24"/>
        </w:rPr>
        <w:t xml:space="preserve">. Gimnazija, formuodama ir įgyvendindama ugdymo turinį pagal vidurinio ugdymo bendrąsias programas: </w:t>
      </w:r>
    </w:p>
    <w:p w14:paraId="1CE1EC7C" w14:textId="6361962A" w:rsidR="00DF6A27" w:rsidRPr="008F2481" w:rsidRDefault="00DF6A27" w:rsidP="00DF6A27">
      <w:pPr>
        <w:ind w:firstLine="709"/>
        <w:jc w:val="both"/>
        <w:rPr>
          <w:rFonts w:ascii="Times New Roman" w:eastAsia="Times New Roman" w:hAnsi="Times New Roman" w:cs="Times New Roman"/>
        </w:rPr>
      </w:pPr>
      <w:bookmarkStart w:id="32" w:name="_Hlk48549364"/>
      <w:r w:rsidRPr="008F2481">
        <w:rPr>
          <w:rFonts w:ascii="Times New Roman" w:eastAsia="Times New Roman" w:hAnsi="Times New Roman" w:cs="Times New Roman"/>
          <w:sz w:val="24"/>
          <w:szCs w:val="24"/>
        </w:rPr>
        <w:t>7</w:t>
      </w:r>
      <w:r w:rsidR="009D0DA9" w:rsidRPr="008F2481">
        <w:rPr>
          <w:rFonts w:ascii="Times New Roman" w:eastAsia="Times New Roman" w:hAnsi="Times New Roman" w:cs="Times New Roman"/>
          <w:sz w:val="24"/>
          <w:szCs w:val="24"/>
        </w:rPr>
        <w:t>0</w:t>
      </w:r>
      <w:r w:rsidRPr="008F2481">
        <w:rPr>
          <w:rFonts w:ascii="Times New Roman" w:eastAsia="Times New Roman" w:hAnsi="Times New Roman" w:cs="Times New Roman"/>
          <w:sz w:val="24"/>
          <w:szCs w:val="24"/>
        </w:rPr>
        <w:t>.1. o</w:t>
      </w:r>
      <w:r w:rsidR="00942604" w:rsidRPr="008F2481">
        <w:rPr>
          <w:rFonts w:ascii="Times New Roman" w:eastAsia="Times New Roman" w:hAnsi="Times New Roman" w:cs="Times New Roman"/>
          <w:sz w:val="24"/>
          <w:szCs w:val="24"/>
        </w:rPr>
        <w:t>rganizuoja</w:t>
      </w:r>
      <w:r w:rsidRPr="008F2481">
        <w:rPr>
          <w:rFonts w:ascii="Times New Roman" w:eastAsia="Times New Roman" w:hAnsi="Times New Roman" w:cs="Times New Roman"/>
          <w:sz w:val="24"/>
          <w:szCs w:val="24"/>
        </w:rPr>
        <w:t xml:space="preserve"> dalykų srautines paskaitas; </w:t>
      </w:r>
    </w:p>
    <w:bookmarkEnd w:id="32"/>
    <w:p w14:paraId="223A0580" w14:textId="23261081"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7</w:t>
      </w:r>
      <w:r w:rsidR="009D0DA9" w:rsidRPr="008F2481">
        <w:rPr>
          <w:rFonts w:ascii="Times New Roman" w:eastAsia="Times New Roman" w:hAnsi="Times New Roman" w:cs="Times New Roman"/>
          <w:sz w:val="24"/>
          <w:szCs w:val="24"/>
        </w:rPr>
        <w:t>0</w:t>
      </w:r>
      <w:r w:rsidRPr="008F2481">
        <w:rPr>
          <w:rFonts w:ascii="Times New Roman" w:eastAsia="Times New Roman" w:hAnsi="Times New Roman" w:cs="Times New Roman"/>
          <w:sz w:val="24"/>
          <w:szCs w:val="24"/>
        </w:rPr>
        <w:t>.2. integruoja dalykų turinį, diferencijuoja ugdymą, intensyvina dalykų ar jų modulių mokymą</w:t>
      </w:r>
      <w:r w:rsidR="00633B72" w:rsidRPr="008F2481">
        <w:rPr>
          <w:rFonts w:ascii="Times New Roman" w:eastAsia="Times New Roman" w:hAnsi="Times New Roman" w:cs="Times New Roman"/>
          <w:sz w:val="24"/>
          <w:szCs w:val="24"/>
        </w:rPr>
        <w:t>.</w:t>
      </w:r>
    </w:p>
    <w:p w14:paraId="26F1CFAD" w14:textId="16B93160" w:rsidR="00DF6A27" w:rsidRPr="008F2481" w:rsidRDefault="00DF6A27" w:rsidP="00DF6A27">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7</w:t>
      </w:r>
      <w:r w:rsidR="009D0DA9" w:rsidRPr="008F2481">
        <w:rPr>
          <w:rFonts w:ascii="Times New Roman" w:eastAsia="Times New Roman" w:hAnsi="Times New Roman" w:cs="Times New Roman"/>
          <w:sz w:val="24"/>
          <w:szCs w:val="24"/>
        </w:rPr>
        <w:t>1</w:t>
      </w:r>
      <w:r w:rsidRPr="008F2481">
        <w:rPr>
          <w:rFonts w:ascii="Times New Roman" w:eastAsia="Times New Roman" w:hAnsi="Times New Roman" w:cs="Times New Roman"/>
          <w:sz w:val="24"/>
          <w:szCs w:val="24"/>
        </w:rPr>
        <w:t>. Vidurinio ugdymo programos turinį sudaro:</w:t>
      </w:r>
    </w:p>
    <w:p w14:paraId="25B8E0F6" w14:textId="19735DBD" w:rsidR="00DF6A27" w:rsidRPr="008F2481" w:rsidRDefault="00DF6A27" w:rsidP="00DF6A27">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7</w:t>
      </w:r>
      <w:r w:rsidR="009D0DA9" w:rsidRPr="008F2481">
        <w:rPr>
          <w:rFonts w:ascii="Times New Roman" w:eastAsia="Times New Roman" w:hAnsi="Times New Roman" w:cs="Times New Roman"/>
          <w:sz w:val="24"/>
          <w:szCs w:val="24"/>
        </w:rPr>
        <w:t>1</w:t>
      </w:r>
      <w:r w:rsidRPr="008F2481">
        <w:rPr>
          <w:rFonts w:ascii="Times New Roman" w:eastAsia="Times New Roman" w:hAnsi="Times New Roman" w:cs="Times New Roman"/>
          <w:sz w:val="24"/>
          <w:szCs w:val="24"/>
        </w:rPr>
        <w:t>.1. privaloma dalis: privalomi mokytis dalykai ir privalomai pasirenkami dalykai ir (ar) moduliai;</w:t>
      </w:r>
    </w:p>
    <w:p w14:paraId="409B114A" w14:textId="1DD77853" w:rsidR="00DF6A27" w:rsidRPr="008F2481" w:rsidRDefault="00DF6A27" w:rsidP="00DF6A27">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7</w:t>
      </w:r>
      <w:r w:rsidR="009D0DA9" w:rsidRPr="008F2481">
        <w:rPr>
          <w:rFonts w:ascii="Times New Roman" w:eastAsia="Times New Roman" w:hAnsi="Times New Roman" w:cs="Times New Roman"/>
          <w:sz w:val="24"/>
          <w:szCs w:val="24"/>
        </w:rPr>
        <w:t>1</w:t>
      </w:r>
      <w:r w:rsidRPr="008F2481">
        <w:rPr>
          <w:rFonts w:ascii="Times New Roman" w:eastAsia="Times New Roman" w:hAnsi="Times New Roman" w:cs="Times New Roman"/>
          <w:sz w:val="24"/>
          <w:szCs w:val="24"/>
        </w:rPr>
        <w:t xml:space="preserve">.2. laisvai pasirenkama dalis: pasirenkamieji dalykai, dalykų moduliai, brandos darbas. Pasirenkamieji dalykų moduliai neįskaičiuojami kaip atskiri dalykai. </w:t>
      </w:r>
    </w:p>
    <w:p w14:paraId="17F30825" w14:textId="5A574B00" w:rsidR="00DF6A27" w:rsidRPr="008F2481" w:rsidRDefault="00DF6A27" w:rsidP="00DF6A27">
      <w:pPr>
        <w:pBdr>
          <w:top w:val="nil"/>
          <w:left w:val="nil"/>
          <w:bottom w:val="nil"/>
          <w:right w:val="nil"/>
          <w:between w:val="nil"/>
        </w:pBd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7</w:t>
      </w:r>
      <w:r w:rsidR="009D0DA9" w:rsidRPr="008F2481">
        <w:rPr>
          <w:rFonts w:ascii="Times New Roman" w:eastAsia="Times New Roman" w:hAnsi="Times New Roman" w:cs="Times New Roman"/>
          <w:sz w:val="24"/>
          <w:szCs w:val="24"/>
        </w:rPr>
        <w:t>2</w:t>
      </w:r>
      <w:r w:rsidRPr="008F2481">
        <w:rPr>
          <w:rFonts w:ascii="Times New Roman" w:eastAsia="Times New Roman" w:hAnsi="Times New Roman" w:cs="Times New Roman"/>
          <w:sz w:val="24"/>
          <w:szCs w:val="24"/>
        </w:rPr>
        <w:t>. Mokinys, vadovaudamasis Ugdymo programų aprašu, gimnazijos pasiūlymais ir atsižvelgdamas į tolesnius mokymosi planus, priima sprendimą, kokius dalykus ar modulius renkasi mokytis pagal vidurinio ugdymo programą (Priedas Nr. 18).</w:t>
      </w:r>
    </w:p>
    <w:p w14:paraId="618C391F" w14:textId="13484996" w:rsidR="00DF6A27" w:rsidRPr="008F2481" w:rsidRDefault="00DF6A27" w:rsidP="00DF6A27">
      <w:pPr>
        <w:pBdr>
          <w:top w:val="nil"/>
          <w:left w:val="nil"/>
          <w:bottom w:val="nil"/>
          <w:right w:val="nil"/>
          <w:between w:val="nil"/>
        </w:pBd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7</w:t>
      </w:r>
      <w:r w:rsidR="009D0DA9"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 Keisti dalyką, dalyko programos kursą, dalyko modulį mokinys gali pagal gimnazijos parengtą tvarką (Priedas Nr. 19), teikdamas prašymą (priedas Nr. 20).</w:t>
      </w:r>
    </w:p>
    <w:p w14:paraId="5B78579E" w14:textId="09208ACD" w:rsidR="00DF6A27" w:rsidRPr="008F2481" w:rsidRDefault="00DF6A27" w:rsidP="00DF6A27">
      <w:pPr>
        <w:pBdr>
          <w:top w:val="nil"/>
          <w:left w:val="nil"/>
          <w:bottom w:val="nil"/>
          <w:right w:val="nil"/>
          <w:between w:val="nil"/>
        </w:pBd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7</w:t>
      </w:r>
      <w:r w:rsidR="009D0DA9" w:rsidRPr="008F2481">
        <w:rPr>
          <w:rFonts w:ascii="Times New Roman" w:eastAsia="Times New Roman" w:hAnsi="Times New Roman" w:cs="Times New Roman"/>
          <w:sz w:val="24"/>
          <w:szCs w:val="24"/>
        </w:rPr>
        <w:t>4</w:t>
      </w:r>
      <w:r w:rsidRPr="008F2481">
        <w:rPr>
          <w:rFonts w:ascii="Times New Roman" w:eastAsia="Times New Roman" w:hAnsi="Times New Roman" w:cs="Times New Roman"/>
          <w:sz w:val="24"/>
          <w:szCs w:val="24"/>
        </w:rPr>
        <w:t xml:space="preserve">. Mokinio pasirinkti mokytis dalykai tampa privalomi. Jeigu pasirinkto dalyko programos mokinys nebaigia ir nepasiekia joje numatytų pasiekimų – pripažįstama, kad jis jo nesimokė. </w:t>
      </w:r>
    </w:p>
    <w:p w14:paraId="32C61DD1" w14:textId="14C8781D" w:rsidR="00DF6A27" w:rsidRPr="008F2481" w:rsidRDefault="00DF6A27" w:rsidP="00DF6A27">
      <w:pPr>
        <w:pBdr>
          <w:top w:val="nil"/>
          <w:left w:val="nil"/>
          <w:bottom w:val="nil"/>
          <w:right w:val="nil"/>
          <w:between w:val="nil"/>
        </w:pBd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7</w:t>
      </w:r>
      <w:r w:rsidR="009D0DA9" w:rsidRPr="008F2481">
        <w:rPr>
          <w:rFonts w:ascii="Times New Roman" w:eastAsia="Times New Roman" w:hAnsi="Times New Roman" w:cs="Times New Roman"/>
          <w:sz w:val="24"/>
          <w:szCs w:val="24"/>
        </w:rPr>
        <w:t>5</w:t>
      </w:r>
      <w:r w:rsidRPr="008F2481">
        <w:rPr>
          <w:rFonts w:ascii="Times New Roman" w:eastAsia="Times New Roman" w:hAnsi="Times New Roman" w:cs="Times New Roman"/>
          <w:sz w:val="24"/>
          <w:szCs w:val="24"/>
        </w:rPr>
        <w:t>. Laikinosios grupės sudaromos iš mokinių, kurie pasirenka tą pačią bendrojo ugdymo dalyko kurso programą, tą patį dalyko modulį ar pasirenkamąjį dalyką.</w:t>
      </w:r>
    </w:p>
    <w:p w14:paraId="7572B776" w14:textId="5235B690" w:rsidR="00DF6A27" w:rsidRPr="008F2481" w:rsidRDefault="00DF6A27" w:rsidP="00DF6A27">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7</w:t>
      </w:r>
      <w:r w:rsidR="009D0DA9" w:rsidRPr="008F2481">
        <w:rPr>
          <w:rFonts w:ascii="Times New Roman" w:eastAsia="Times New Roman" w:hAnsi="Times New Roman" w:cs="Times New Roman"/>
          <w:sz w:val="24"/>
          <w:szCs w:val="24"/>
        </w:rPr>
        <w:t>6</w:t>
      </w:r>
      <w:r w:rsidRPr="008F2481">
        <w:rPr>
          <w:rFonts w:ascii="Times New Roman" w:eastAsia="Times New Roman" w:hAnsi="Times New Roman" w:cs="Times New Roman"/>
          <w:sz w:val="24"/>
          <w:szCs w:val="24"/>
        </w:rPr>
        <w:t>. Vidurinio ugdymo programoje gimnazija siūlo mokiniui jo mokymosi poreikius atitinkančius pasirenkamus dalykus, dalykų modulius. Nesant mokinio pageidaujamų pasirinkti švietimo ir mokslo ministro patvirtintų pasirenkamųjų dalykų programų ar dalykų modulių programų, jas rengia gimnazija (Bendrųjų ugdymo planų 19 punktas)</w:t>
      </w:r>
      <w:r w:rsidR="006F1B4B" w:rsidRPr="008F2481">
        <w:rPr>
          <w:rFonts w:ascii="Times New Roman" w:eastAsia="Times New Roman" w:hAnsi="Times New Roman" w:cs="Times New Roman"/>
          <w:sz w:val="24"/>
          <w:szCs w:val="24"/>
        </w:rPr>
        <w:t>.</w:t>
      </w:r>
    </w:p>
    <w:p w14:paraId="4CF51038" w14:textId="11611B1C" w:rsidR="00DF6A27" w:rsidRPr="008F2481" w:rsidRDefault="00DF6A27" w:rsidP="00DF6A27">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7</w:t>
      </w:r>
      <w:r w:rsidR="009D0DA9" w:rsidRPr="008F2481">
        <w:rPr>
          <w:rFonts w:ascii="Times New Roman" w:eastAsia="Times New Roman" w:hAnsi="Times New Roman" w:cs="Times New Roman"/>
          <w:sz w:val="24"/>
          <w:szCs w:val="24"/>
        </w:rPr>
        <w:t>7</w:t>
      </w:r>
      <w:r w:rsidRPr="008F2481">
        <w:rPr>
          <w:rFonts w:ascii="Times New Roman" w:eastAsia="Times New Roman" w:hAnsi="Times New Roman" w:cs="Times New Roman"/>
          <w:sz w:val="24"/>
          <w:szCs w:val="24"/>
        </w:rPr>
        <w:t>. Minimalus privalomų, privalomai ir laisvai pasirenkamų dalykų skaičius mokinio individualiame plane yra ne mažesnis nei 8, o minimalus pamokų skaičius per savaitę – 31,5 savaitinės pamokos.</w:t>
      </w:r>
    </w:p>
    <w:p w14:paraId="707C12FA" w14:textId="6DE1510F" w:rsidR="00DF6A27" w:rsidRPr="008F2481" w:rsidRDefault="00DF6A27" w:rsidP="00DF6A27">
      <w:pPr>
        <w:ind w:firstLine="709"/>
        <w:jc w:val="both"/>
        <w:rPr>
          <w:rFonts w:ascii="Times New Roman" w:eastAsia="Times New Roman" w:hAnsi="Times New Roman" w:cs="Times New Roman"/>
        </w:rPr>
      </w:pPr>
      <w:r w:rsidRPr="008F2481">
        <w:rPr>
          <w:rFonts w:ascii="Times New Roman" w:eastAsia="Times New Roman" w:hAnsi="Times New Roman" w:cs="Times New Roman"/>
          <w:sz w:val="24"/>
          <w:szCs w:val="24"/>
        </w:rPr>
        <w:t>7</w:t>
      </w:r>
      <w:r w:rsidR="009D0DA9" w:rsidRPr="008F2481">
        <w:rPr>
          <w:rFonts w:ascii="Times New Roman" w:eastAsia="Times New Roman" w:hAnsi="Times New Roman" w:cs="Times New Roman"/>
          <w:sz w:val="24"/>
          <w:szCs w:val="24"/>
        </w:rPr>
        <w:t>8</w:t>
      </w:r>
      <w:r w:rsidRPr="008F2481">
        <w:rPr>
          <w:rFonts w:ascii="Times New Roman" w:eastAsia="Times New Roman" w:hAnsi="Times New Roman" w:cs="Times New Roman"/>
          <w:sz w:val="24"/>
          <w:szCs w:val="24"/>
        </w:rPr>
        <w:t xml:space="preserve">. Gimnazija sudaro sąlygas mokiniams siekti asmeninės ir pilietinės brandos ir ugdyti gyvenime būtinas bendrąsias kompetencijas ir gebėjimus naudodama pamokas, skirtas mokinių ugdymo poreikiams tenkinti, šioms veikloms: </w:t>
      </w:r>
    </w:p>
    <w:p w14:paraId="62F0EA78" w14:textId="40355A9F" w:rsidR="00DF6A27" w:rsidRPr="008F2481" w:rsidRDefault="00DF6A27" w:rsidP="00DF6A27">
      <w:pPr>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7</w:t>
      </w:r>
      <w:r w:rsidR="009D0DA9" w:rsidRPr="008F2481">
        <w:rPr>
          <w:rFonts w:ascii="Times New Roman" w:eastAsia="Times New Roman" w:hAnsi="Times New Roman" w:cs="Times New Roman"/>
          <w:sz w:val="24"/>
          <w:szCs w:val="24"/>
        </w:rPr>
        <w:t>8</w:t>
      </w:r>
      <w:r w:rsidRPr="008F2481">
        <w:rPr>
          <w:rFonts w:ascii="Times New Roman" w:eastAsia="Times New Roman" w:hAnsi="Times New Roman" w:cs="Times New Roman"/>
          <w:sz w:val="24"/>
          <w:szCs w:val="24"/>
        </w:rPr>
        <w:t>.1. susipažinti su profesinės veiklos įvairove ir rinkimosi galimybėmis, planuoti savo tolesnį mokymąsi ir darbinę veiklą (t. y. karjerą)</w:t>
      </w:r>
      <w:r w:rsidR="006F1B4B" w:rsidRPr="008F2481">
        <w:rPr>
          <w:rFonts w:ascii="Times New Roman" w:eastAsia="Times New Roman" w:hAnsi="Times New Roman" w:cs="Times New Roman"/>
          <w:sz w:val="24"/>
          <w:szCs w:val="24"/>
        </w:rPr>
        <w:t>;</w:t>
      </w:r>
      <w:r w:rsidRPr="008F2481">
        <w:rPr>
          <w:rFonts w:ascii="Times New Roman" w:eastAsia="Times New Roman" w:hAnsi="Times New Roman" w:cs="Times New Roman"/>
          <w:sz w:val="24"/>
          <w:szCs w:val="24"/>
        </w:rPr>
        <w:t xml:space="preserve"> </w:t>
      </w:r>
    </w:p>
    <w:p w14:paraId="4F5FDBEE" w14:textId="573BADB9" w:rsidR="00DF6A27" w:rsidRPr="008F2481" w:rsidRDefault="00DF6A27" w:rsidP="00DF6A27">
      <w:pPr>
        <w:ind w:firstLine="709"/>
        <w:jc w:val="both"/>
        <w:rPr>
          <w:rFonts w:ascii="Times New Roman" w:eastAsia="Times New Roman" w:hAnsi="Times New Roman" w:cs="Times New Roman"/>
          <w:b/>
          <w:sz w:val="24"/>
          <w:szCs w:val="24"/>
        </w:rPr>
      </w:pPr>
      <w:r w:rsidRPr="008F2481">
        <w:rPr>
          <w:rFonts w:ascii="Times New Roman" w:eastAsia="Times New Roman" w:hAnsi="Times New Roman" w:cs="Times New Roman"/>
          <w:sz w:val="24"/>
          <w:szCs w:val="24"/>
        </w:rPr>
        <w:t>7</w:t>
      </w:r>
      <w:r w:rsidR="009D0DA9" w:rsidRPr="008F2481">
        <w:rPr>
          <w:rFonts w:ascii="Times New Roman" w:eastAsia="Times New Roman" w:hAnsi="Times New Roman" w:cs="Times New Roman"/>
          <w:sz w:val="24"/>
          <w:szCs w:val="24"/>
        </w:rPr>
        <w:t>8</w:t>
      </w:r>
      <w:r w:rsidRPr="008F2481">
        <w:rPr>
          <w:rFonts w:ascii="Times New Roman" w:eastAsia="Times New Roman" w:hAnsi="Times New Roman" w:cs="Times New Roman"/>
          <w:sz w:val="24"/>
          <w:szCs w:val="24"/>
        </w:rPr>
        <w:t>.2. rengti ir įgyvendinti ilgalaikius projektus. Projektas kaip metodas taikomas pamokose siekiant aktyvinti mokinių veiklą. Mokiniams, apgynusiems darbą, projektas įrašomas į brandos atestato priedą.</w:t>
      </w:r>
    </w:p>
    <w:p w14:paraId="2B85073D" w14:textId="69EB76DB" w:rsidR="00DF6A27" w:rsidRPr="008F2481" w:rsidRDefault="009D0DA9" w:rsidP="00DF6A27">
      <w:pPr>
        <w:tabs>
          <w:tab w:val="left" w:pos="993"/>
        </w:tabs>
        <w:ind w:firstLine="709"/>
        <w:rPr>
          <w:rFonts w:ascii="Times New Roman" w:eastAsia="Times New Roman" w:hAnsi="Times New Roman" w:cs="Times New Roman"/>
        </w:rPr>
      </w:pPr>
      <w:r w:rsidRPr="008F2481">
        <w:rPr>
          <w:rFonts w:ascii="Times New Roman" w:eastAsia="Times New Roman" w:hAnsi="Times New Roman" w:cs="Times New Roman"/>
          <w:sz w:val="24"/>
          <w:szCs w:val="24"/>
        </w:rPr>
        <w:t>79</w:t>
      </w:r>
      <w:r w:rsidR="00DF6A27" w:rsidRPr="008F2481">
        <w:rPr>
          <w:rFonts w:ascii="Times New Roman" w:eastAsia="Times New Roman" w:hAnsi="Times New Roman" w:cs="Times New Roman"/>
          <w:sz w:val="24"/>
          <w:szCs w:val="24"/>
        </w:rPr>
        <w:t xml:space="preserve">. Žmogaus saugos dalykas integruojamas į dalykų ugdymo turinį. </w:t>
      </w:r>
    </w:p>
    <w:p w14:paraId="29737778" w14:textId="4E4C061F" w:rsidR="00DF6A27" w:rsidRPr="008F2481" w:rsidRDefault="00DF6A27" w:rsidP="00DF6A27">
      <w:pPr>
        <w:tabs>
          <w:tab w:val="left" w:pos="540"/>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8</w:t>
      </w:r>
      <w:r w:rsidR="009D0DA9" w:rsidRPr="008F2481">
        <w:rPr>
          <w:rFonts w:ascii="Times New Roman" w:eastAsia="Times New Roman" w:hAnsi="Times New Roman" w:cs="Times New Roman"/>
          <w:sz w:val="24"/>
          <w:szCs w:val="24"/>
        </w:rPr>
        <w:t>0</w:t>
      </w:r>
      <w:r w:rsidRPr="008F2481">
        <w:rPr>
          <w:rFonts w:ascii="Times New Roman" w:eastAsia="Times New Roman" w:hAnsi="Times New Roman" w:cs="Times New Roman"/>
          <w:sz w:val="24"/>
          <w:szCs w:val="24"/>
        </w:rPr>
        <w:t>. Specialiosios medicininės fizinio pajėgumo grupės mokiniai gali dalyvauti pamokose su pagrindine grupe, bet pratimai ir krūvis jiems skiriami pagal gydytojo rekomendacijas ir atsižvelgiant į savijautą. Tėvų (globėjų, rūpintojų) pageidavimu mokiniai gali lankyti sveikatos grupes ne mokykloje.</w:t>
      </w:r>
    </w:p>
    <w:p w14:paraId="4DBAF4EF" w14:textId="1BC6A2BE" w:rsidR="00DF6A27" w:rsidRPr="008F2481" w:rsidRDefault="00DF6A27" w:rsidP="00DF6A27">
      <w:pPr>
        <w:tabs>
          <w:tab w:val="left" w:pos="540"/>
        </w:tabs>
        <w:ind w:firstLine="709"/>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8</w:t>
      </w:r>
      <w:r w:rsidR="009D0DA9" w:rsidRPr="008F2481">
        <w:rPr>
          <w:rFonts w:ascii="Times New Roman" w:eastAsia="Times New Roman" w:hAnsi="Times New Roman" w:cs="Times New Roman"/>
          <w:sz w:val="24"/>
          <w:szCs w:val="24"/>
        </w:rPr>
        <w:t>1</w:t>
      </w:r>
      <w:r w:rsidRPr="008F2481">
        <w:rPr>
          <w:rFonts w:ascii="Times New Roman" w:eastAsia="Times New Roman" w:hAnsi="Times New Roman" w:cs="Times New Roman"/>
          <w:sz w:val="24"/>
          <w:szCs w:val="24"/>
        </w:rPr>
        <w:t xml:space="preserve">. Gimnazija sudaro sąlygas mokinių socialinei-pilietinei veiklai, savanorystei ir skatina mokinius jomis užsiimti. </w:t>
      </w:r>
    </w:p>
    <w:p w14:paraId="18535376" w14:textId="1E9C3540" w:rsidR="00DF6A27" w:rsidRPr="008F2481" w:rsidRDefault="00DF6A27" w:rsidP="00DF6A27">
      <w:pPr>
        <w:tabs>
          <w:tab w:val="left" w:pos="540"/>
        </w:tabs>
        <w:ind w:firstLine="709"/>
        <w:jc w:val="both"/>
        <w:rPr>
          <w:rFonts w:ascii="Times New Roman" w:eastAsia="Times New Roman" w:hAnsi="Times New Roman" w:cs="Times New Roman"/>
          <w:sz w:val="24"/>
          <w:szCs w:val="24"/>
        </w:rPr>
        <w:sectPr w:rsidR="00DF6A27" w:rsidRPr="008F2481">
          <w:pgSz w:w="11906" w:h="16838"/>
          <w:pgMar w:top="1701" w:right="424" w:bottom="993" w:left="1701" w:header="567" w:footer="567" w:gutter="0"/>
          <w:pgNumType w:start="1"/>
          <w:cols w:space="720" w:equalWidth="0">
            <w:col w:w="9360"/>
          </w:cols>
        </w:sectPr>
      </w:pPr>
      <w:r w:rsidRPr="008F2481">
        <w:rPr>
          <w:rFonts w:ascii="Times New Roman" w:eastAsia="Times New Roman" w:hAnsi="Times New Roman" w:cs="Times New Roman"/>
          <w:sz w:val="24"/>
          <w:szCs w:val="24"/>
        </w:rPr>
        <w:lastRenderedPageBreak/>
        <w:t>8</w:t>
      </w:r>
      <w:r w:rsidR="009D0DA9" w:rsidRPr="008F2481">
        <w:rPr>
          <w:rFonts w:ascii="Times New Roman" w:eastAsia="Times New Roman" w:hAnsi="Times New Roman" w:cs="Times New Roman"/>
          <w:sz w:val="24"/>
          <w:szCs w:val="24"/>
        </w:rPr>
        <w:t>2</w:t>
      </w:r>
      <w:r w:rsidRPr="008F2481">
        <w:rPr>
          <w:rFonts w:ascii="Times New Roman" w:eastAsia="Times New Roman" w:hAnsi="Times New Roman" w:cs="Times New Roman"/>
          <w:sz w:val="24"/>
          <w:szCs w:val="24"/>
        </w:rPr>
        <w:t>. Vidurinio ugdymo programai įgyvendinti skiriamų pamokų skaičius per savaitę ir per dvejus metus (grupine mokymosi forma kasdieniu ar nuotoliniu mokymo proceso organizavimo būdais)</w:t>
      </w:r>
      <w:r w:rsidR="001A0BBA" w:rsidRPr="008F2481">
        <w:rPr>
          <w:rFonts w:ascii="Times New Roman" w:eastAsia="Times New Roman" w:hAnsi="Times New Roman" w:cs="Times New Roman"/>
          <w:sz w:val="24"/>
          <w:szCs w:val="24"/>
        </w:rPr>
        <w:t>:</w:t>
      </w:r>
    </w:p>
    <w:p w14:paraId="2A6E9A1B" w14:textId="77777777" w:rsidR="008B5DCC" w:rsidRPr="008F2481" w:rsidRDefault="008B5DCC" w:rsidP="008B5DCC">
      <w:pPr>
        <w:spacing w:line="240" w:lineRule="auto"/>
        <w:rPr>
          <w:rFonts w:ascii="Times New Roman" w:eastAsia="Times New Roman" w:hAnsi="Times New Roman" w:cs="Times New Roman"/>
          <w:color w:val="auto"/>
          <w:sz w:val="24"/>
          <w:szCs w:val="24"/>
        </w:rPr>
      </w:pPr>
    </w:p>
    <w:tbl>
      <w:tblPr>
        <w:tblW w:w="9667" w:type="dxa"/>
        <w:tblCellMar>
          <w:top w:w="15" w:type="dxa"/>
          <w:left w:w="15" w:type="dxa"/>
          <w:bottom w:w="15" w:type="dxa"/>
          <w:right w:w="15" w:type="dxa"/>
        </w:tblCellMar>
        <w:tblLook w:val="04A0" w:firstRow="1" w:lastRow="0" w:firstColumn="1" w:lastColumn="0" w:noHBand="0" w:noVBand="1"/>
      </w:tblPr>
      <w:tblGrid>
        <w:gridCol w:w="2509"/>
        <w:gridCol w:w="1023"/>
        <w:gridCol w:w="836"/>
        <w:gridCol w:w="825"/>
        <w:gridCol w:w="1023"/>
        <w:gridCol w:w="836"/>
        <w:gridCol w:w="825"/>
        <w:gridCol w:w="985"/>
        <w:gridCol w:w="805"/>
      </w:tblGrid>
      <w:tr w:rsidR="008B5DCC" w:rsidRPr="008F2481" w14:paraId="4CDBFA80" w14:textId="77777777" w:rsidTr="00F33635">
        <w:trPr>
          <w:gridAfter w:val="1"/>
          <w:wAfter w:w="805" w:type="dxa"/>
          <w:trHeight w:val="57"/>
        </w:trPr>
        <w:tc>
          <w:tcPr>
            <w:tcW w:w="8862" w:type="dxa"/>
            <w:gridSpan w:val="8"/>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bottom"/>
            <w:hideMark/>
          </w:tcPr>
          <w:p w14:paraId="701ABD4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4"/>
                <w:szCs w:val="24"/>
              </w:rPr>
              <w:t>2020/2021 m.m. GIII klasių mobiliųjų grupių skaičius</w:t>
            </w:r>
          </w:p>
        </w:tc>
      </w:tr>
      <w:tr w:rsidR="008B5DCC" w:rsidRPr="008F2481" w14:paraId="073542CC" w14:textId="77777777" w:rsidTr="00F33635">
        <w:trPr>
          <w:trHeight w:val="57"/>
        </w:trPr>
        <w:tc>
          <w:tcPr>
            <w:tcW w:w="2509"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E25D2D9"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Ugdymo sritys ir dalykai</w:t>
            </w:r>
          </w:p>
        </w:tc>
        <w:tc>
          <w:tcPr>
            <w:tcW w:w="0" w:type="auto"/>
            <w:gridSpan w:val="3"/>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C169A3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Išplėstinis kursas (B2)</w:t>
            </w:r>
          </w:p>
        </w:tc>
        <w:tc>
          <w:tcPr>
            <w:tcW w:w="0" w:type="auto"/>
            <w:gridSpan w:val="3"/>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A26D91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Bendrasis kursas (B1)</w:t>
            </w:r>
          </w:p>
        </w:tc>
        <w:tc>
          <w:tcPr>
            <w:tcW w:w="0" w:type="auto"/>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F64231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Iš viso mobiliųjų grupių</w:t>
            </w:r>
          </w:p>
        </w:tc>
        <w:tc>
          <w:tcPr>
            <w:tcW w:w="805"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FA34FB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Iš viso valandų</w:t>
            </w:r>
          </w:p>
        </w:tc>
      </w:tr>
      <w:tr w:rsidR="008B5DCC" w:rsidRPr="008F2481" w14:paraId="2F847082" w14:textId="77777777" w:rsidTr="00F33635">
        <w:trPr>
          <w:trHeight w:val="57"/>
        </w:trPr>
        <w:tc>
          <w:tcPr>
            <w:tcW w:w="2509"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21504B80" w14:textId="77777777" w:rsidR="008B5DCC" w:rsidRPr="008F2481" w:rsidRDefault="008B5DCC" w:rsidP="005D486F">
            <w:pPr>
              <w:spacing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06D3A9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Mobiliųjų grupių skaičius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96DFC4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Mokinių skaičius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B7379C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Valandų skaičius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81355D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Mobiliųjų grupių skaičius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8D088F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Mokinių skaičius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324767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Valandų skaičius</w:t>
            </w:r>
          </w:p>
        </w:tc>
        <w:tc>
          <w:tcPr>
            <w:tcW w:w="0" w:type="auto"/>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8E1157C" w14:textId="77777777" w:rsidR="008B5DCC" w:rsidRPr="008F2481" w:rsidRDefault="008B5DCC" w:rsidP="005D486F">
            <w:pPr>
              <w:spacing w:line="240" w:lineRule="auto"/>
              <w:rPr>
                <w:rFonts w:ascii="Times New Roman" w:eastAsia="Times New Roman" w:hAnsi="Times New Roman" w:cs="Times New Roman"/>
                <w:color w:val="auto"/>
                <w:sz w:val="24"/>
                <w:szCs w:val="24"/>
              </w:rPr>
            </w:pPr>
          </w:p>
        </w:tc>
        <w:tc>
          <w:tcPr>
            <w:tcW w:w="805"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7E020B9D" w14:textId="77777777" w:rsidR="008B5DCC" w:rsidRPr="008F2481" w:rsidRDefault="008B5DCC" w:rsidP="005D486F">
            <w:pPr>
              <w:spacing w:line="240" w:lineRule="auto"/>
              <w:rPr>
                <w:rFonts w:ascii="Times New Roman" w:eastAsia="Times New Roman" w:hAnsi="Times New Roman" w:cs="Times New Roman"/>
                <w:color w:val="auto"/>
                <w:sz w:val="24"/>
                <w:szCs w:val="24"/>
              </w:rPr>
            </w:pPr>
          </w:p>
        </w:tc>
      </w:tr>
      <w:tr w:rsidR="008B5DCC" w:rsidRPr="008F2481" w14:paraId="47B85FC5"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06DD096A"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b/>
                <w:bCs/>
                <w:sz w:val="20"/>
                <w:szCs w:val="20"/>
              </w:rPr>
              <w:t>Dorinis ugdymas</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68BEE75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7EBE11E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5CC0C8B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6AE0142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1710A0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589BB3C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684D647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805"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7C14DEE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r>
      <w:tr w:rsidR="008B5DCC" w:rsidRPr="008F2481" w14:paraId="4C4BF3D1"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73EDB37"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Tikyba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16C8DD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C8B630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A62D42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C723A2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52ED84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43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12B959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015FF5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6F0BB3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r>
      <w:tr w:rsidR="008B5DCC" w:rsidRPr="008F2481" w14:paraId="679FFAEA"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18D57EE8"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b/>
                <w:bCs/>
                <w:sz w:val="20"/>
                <w:szCs w:val="20"/>
              </w:rPr>
              <w:t>Kalbos</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517245E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27F15F0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71D85A4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140C267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12D7B6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8E2F64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760EEAE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805"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5570D2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r>
      <w:tr w:rsidR="008B5DCC" w:rsidRPr="008F2481" w14:paraId="5131A064" w14:textId="77777777" w:rsidTr="00F33635">
        <w:trPr>
          <w:trHeight w:val="57"/>
        </w:trPr>
        <w:tc>
          <w:tcPr>
            <w:tcW w:w="2509"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F69BEDE"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Gimtoji kalba (lenkų)</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6CC3F0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49A336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AB1C93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17FEBB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382849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43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124E4F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F71220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2339D9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8</w:t>
            </w:r>
          </w:p>
        </w:tc>
      </w:tr>
      <w:tr w:rsidR="008B5DCC" w:rsidRPr="008F2481" w14:paraId="56DB946A" w14:textId="77777777" w:rsidTr="00F33635">
        <w:trPr>
          <w:trHeight w:val="57"/>
        </w:trPr>
        <w:tc>
          <w:tcPr>
            <w:tcW w:w="2509"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77E303CD" w14:textId="77777777" w:rsidR="008B5DCC" w:rsidRPr="008F2481" w:rsidRDefault="008B5DCC" w:rsidP="005D486F">
            <w:pPr>
              <w:spacing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B15C9C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Pavienio (savar.)</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DE9DBB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F9FA75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AE3B21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Pavienio (savar.)</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C34BF8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EA4727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5C8F41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948BF3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5p</w:t>
            </w:r>
          </w:p>
        </w:tc>
      </w:tr>
      <w:tr w:rsidR="008B5DCC" w:rsidRPr="008F2481" w14:paraId="4A3556E4"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0D989A3"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Lietuvių kalba ir literatūra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48217F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DDE523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43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5041E8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A1517F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645F5A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4EF444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A1BC5B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67BE60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14</w:t>
            </w:r>
          </w:p>
        </w:tc>
      </w:tr>
      <w:tr w:rsidR="008B5DCC" w:rsidRPr="008F2481" w14:paraId="1D969881"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B533E51"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Užsienio kalba (anglų)</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38AB34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B0D267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43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289F52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18FBDE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27518B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4308F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3BC7BB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0E2886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6</w:t>
            </w:r>
          </w:p>
        </w:tc>
      </w:tr>
      <w:tr w:rsidR="008B5DCC" w:rsidRPr="008F2481" w14:paraId="14034CCA"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565473C"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b/>
                <w:bCs/>
                <w:sz w:val="20"/>
                <w:szCs w:val="20"/>
              </w:rPr>
              <w:t>Socialinio ugdymo sritis</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096A8F6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580B5A1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468D47F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50E3CA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7E3A74F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23A50EF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0E3B728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805"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19A6186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r>
      <w:tr w:rsidR="008B5DCC" w:rsidRPr="008F2481" w14:paraId="336EEB19"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DA59049"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Istorija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39D357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1199E4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17</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ED9E78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89408C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222636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19</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C4B884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8B9132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F20411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5</w:t>
            </w:r>
          </w:p>
        </w:tc>
      </w:tr>
      <w:tr w:rsidR="008B5DCC" w:rsidRPr="008F2481" w14:paraId="7325CFEF" w14:textId="77777777" w:rsidTr="00F33635">
        <w:trPr>
          <w:trHeight w:val="57"/>
        </w:trPr>
        <w:tc>
          <w:tcPr>
            <w:tcW w:w="2509"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13DF7B2"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Geografija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1544AC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9C6338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3B2829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2492FC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CBA3DE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FE4CC1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777332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2F3197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r>
      <w:tr w:rsidR="008B5DCC" w:rsidRPr="008F2481" w14:paraId="09D2C03D" w14:textId="77777777" w:rsidTr="00F33635">
        <w:trPr>
          <w:trHeight w:val="235"/>
        </w:trPr>
        <w:tc>
          <w:tcPr>
            <w:tcW w:w="2509"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0CA70A06" w14:textId="77777777" w:rsidR="008B5DCC" w:rsidRPr="008F2481" w:rsidRDefault="008B5DCC" w:rsidP="005D486F">
            <w:pPr>
              <w:spacing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F3847F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Pavienio (savar.)</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D2CD87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C7A420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942C6E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1D4672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C860C9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D9E23B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6CD376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3p</w:t>
            </w:r>
          </w:p>
        </w:tc>
      </w:tr>
      <w:tr w:rsidR="008B5DCC" w:rsidRPr="008F2481" w14:paraId="1EEFBFC1"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75258D85"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b/>
                <w:bCs/>
                <w:sz w:val="20"/>
                <w:szCs w:val="20"/>
              </w:rPr>
              <w:t>Tikslieji mokslai</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CB30B5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BC71BB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607E1E4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615C86D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5AE12B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7211C9A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2F72FD1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805"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69633B8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r>
      <w:tr w:rsidR="008B5DCC" w:rsidRPr="008F2481" w14:paraId="17977499"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E9BFF71"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Matematika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1A371F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657B10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D2F181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2BCB75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CD2AE9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981C2B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217756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8FF5CC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7</w:t>
            </w:r>
          </w:p>
        </w:tc>
      </w:tr>
      <w:tr w:rsidR="008B5DCC" w:rsidRPr="008F2481" w14:paraId="0D37805D"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2860C270"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b/>
                <w:bCs/>
                <w:sz w:val="20"/>
                <w:szCs w:val="20"/>
              </w:rPr>
              <w:t>Gamtamokslinis ugdymas</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231006A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8DBDE7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65F2D5C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000C70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28E0422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E57314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20B545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805"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77AEEFE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r>
      <w:tr w:rsidR="008B5DCC" w:rsidRPr="008F2481" w14:paraId="3EB28443"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5442FDA"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Biologija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3EC7D4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28F311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A5BE5F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292636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4FBB65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78E03B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E3239F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7E7479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5</w:t>
            </w:r>
          </w:p>
        </w:tc>
      </w:tr>
      <w:tr w:rsidR="008B5DCC" w:rsidRPr="008F2481" w14:paraId="481526F9"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88C359"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Fizika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6BB125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1BB416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7C84C2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A1D6DA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605379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132D9C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6DA528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09DFD9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5</w:t>
            </w:r>
          </w:p>
        </w:tc>
      </w:tr>
      <w:tr w:rsidR="008B5DCC" w:rsidRPr="008F2481" w14:paraId="3F8B02B6"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E84F7FF"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Chemija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E2AD94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CDDC14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24C5D7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6AB740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A90097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2C6EB1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436F18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ADBDBC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w:t>
            </w:r>
          </w:p>
        </w:tc>
      </w:tr>
      <w:tr w:rsidR="008B5DCC" w:rsidRPr="008F2481" w14:paraId="7582074A"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52F3DA68"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b/>
                <w:bCs/>
                <w:sz w:val="20"/>
                <w:szCs w:val="20"/>
              </w:rPr>
              <w:t>Meninis ugdymas</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700E9CE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7BA60A9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2BF0C6A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4F02BEE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761840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3129C3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6BFEDE9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805"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2BAF0C9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r>
      <w:tr w:rsidR="008B5DCC" w:rsidRPr="008F2481" w14:paraId="243A3D04" w14:textId="77777777" w:rsidTr="00F33635">
        <w:trPr>
          <w:trHeight w:val="57"/>
        </w:trPr>
        <w:tc>
          <w:tcPr>
            <w:tcW w:w="2509"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85EA250"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Dailė</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185976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D0F0B8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53B5A6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108AEC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5262EC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4DD9FB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54559B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08FB5B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r>
      <w:tr w:rsidR="008B5DCC" w:rsidRPr="008F2481" w14:paraId="30F787D6" w14:textId="77777777" w:rsidTr="00F33635">
        <w:trPr>
          <w:trHeight w:val="57"/>
        </w:trPr>
        <w:tc>
          <w:tcPr>
            <w:tcW w:w="2509"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694383A4" w14:textId="77777777" w:rsidR="008B5DCC" w:rsidRPr="008F2481" w:rsidRDefault="008B5DCC" w:rsidP="005D486F">
            <w:pPr>
              <w:spacing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E1E10F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Pavienio (savar.)</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27DC8E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E91BC8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7F9989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D60099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85D925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8C315F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 </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F2DF40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3p</w:t>
            </w:r>
          </w:p>
        </w:tc>
      </w:tr>
      <w:tr w:rsidR="008B5DCC" w:rsidRPr="008F2481" w14:paraId="6DE440D2"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322E7AC"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Grafinis dizainas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D1E7D8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5C2D89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EFD1C2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F2E26E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Pavienio (savar.)</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897A69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CDDCE1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436F6E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Pavienio (savar.)</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BABEE5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2p</w:t>
            </w:r>
          </w:p>
        </w:tc>
      </w:tr>
      <w:tr w:rsidR="008B5DCC" w:rsidRPr="008F2481" w14:paraId="2B01A1CE" w14:textId="77777777" w:rsidTr="00F33635">
        <w:trPr>
          <w:trHeight w:val="57"/>
        </w:trPr>
        <w:tc>
          <w:tcPr>
            <w:tcW w:w="2509"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897ACBA" w14:textId="77777777" w:rsidR="008B5DCC" w:rsidRPr="008F2481" w:rsidRDefault="008B5DCC" w:rsidP="00F33635">
            <w:pPr>
              <w:spacing w:line="240" w:lineRule="auto"/>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Fotografija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DCA3FE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3023CB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7DFEA0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4212B1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77FCFF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D59840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E29F55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AB55EC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r>
      <w:tr w:rsidR="008B5DCC" w:rsidRPr="008F2481" w14:paraId="0C1BF81F" w14:textId="77777777" w:rsidTr="00F33635">
        <w:trPr>
          <w:trHeight w:val="57"/>
        </w:trPr>
        <w:tc>
          <w:tcPr>
            <w:tcW w:w="2509"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78A9276F" w14:textId="77777777" w:rsidR="008B5DCC" w:rsidRPr="008F2481" w:rsidRDefault="008B5DCC" w:rsidP="00F33635">
            <w:pPr>
              <w:spacing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C5AD81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Pavienio (savar.)</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420D37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A5DE97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FD1E3D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21E09F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57038C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D3FA03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 </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CF207A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3p</w:t>
            </w:r>
          </w:p>
        </w:tc>
      </w:tr>
      <w:tr w:rsidR="008B5DCC" w:rsidRPr="008F2481" w14:paraId="3F78C4AE"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80A7310" w14:textId="77777777" w:rsidR="008B5DCC" w:rsidRPr="008F2481" w:rsidRDefault="008B5DCC" w:rsidP="00F33635">
            <w:pPr>
              <w:spacing w:line="240" w:lineRule="auto"/>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Muzika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3ECF05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3CC6CE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479CD9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FD0786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BA93A3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62B9F4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28B644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891E12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r>
      <w:tr w:rsidR="008B5DCC" w:rsidRPr="008F2481" w14:paraId="5CD024A9"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171E23AD" w14:textId="77777777" w:rsidR="008B5DCC" w:rsidRPr="008F2481" w:rsidRDefault="008B5DCC" w:rsidP="00F33635">
            <w:pPr>
              <w:spacing w:line="240" w:lineRule="auto"/>
              <w:rPr>
                <w:rFonts w:ascii="Times New Roman" w:eastAsia="Times New Roman" w:hAnsi="Times New Roman" w:cs="Times New Roman"/>
                <w:color w:val="auto"/>
                <w:sz w:val="24"/>
                <w:szCs w:val="24"/>
              </w:rPr>
            </w:pPr>
            <w:r w:rsidRPr="008F2481">
              <w:rPr>
                <w:rFonts w:ascii="Times New Roman" w:eastAsia="Times New Roman" w:hAnsi="Times New Roman" w:cs="Times New Roman"/>
                <w:b/>
                <w:bCs/>
                <w:sz w:val="20"/>
                <w:szCs w:val="20"/>
              </w:rPr>
              <w:t>Technologijos</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7A4B5CD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836934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20BBFFF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6756F73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0E573FC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443617E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6A408AC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805"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4918F08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r>
      <w:tr w:rsidR="008B5DCC" w:rsidRPr="008F2481" w14:paraId="3B6290E4"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81B5B62" w14:textId="77777777" w:rsidR="008B5DCC" w:rsidRPr="008F2481" w:rsidRDefault="008B5DCC" w:rsidP="00F33635">
            <w:pPr>
              <w:spacing w:line="240" w:lineRule="auto"/>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Turizmo ir mitybos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C8D9F5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0266CD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D29B88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499507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Pavienio (savar.)</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8B09FE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AF31D0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BACC97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Pavienio (savar.)</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EBAB29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2p</w:t>
            </w:r>
          </w:p>
        </w:tc>
      </w:tr>
      <w:tr w:rsidR="008B5DCC" w:rsidRPr="008F2481" w14:paraId="0957AAEB"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F5D5797" w14:textId="77777777" w:rsidR="008B5DCC" w:rsidRPr="008F2481" w:rsidRDefault="008B5DCC" w:rsidP="00F33635">
            <w:pPr>
              <w:spacing w:line="240" w:lineRule="auto"/>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Taikom. meno, amatų ir dizaino</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AF610C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CED67D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AB6B2D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DF80AB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Pavienio (savar.)</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FBF1CA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1BB830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19F1C4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Pavienio (savar.)</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00DB7F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2p</w:t>
            </w:r>
          </w:p>
        </w:tc>
      </w:tr>
      <w:tr w:rsidR="008B5DCC" w:rsidRPr="008F2481" w14:paraId="728D9DC2"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344BC96" w14:textId="77777777" w:rsidR="008B5DCC" w:rsidRPr="008F2481" w:rsidRDefault="008B5DCC" w:rsidP="00F33635">
            <w:pPr>
              <w:spacing w:line="240" w:lineRule="auto"/>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Statybos ir medžio apdirbimo</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F03775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306554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503056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FF3DEA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9B134B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E3F081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327725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B5A4EC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r>
      <w:tr w:rsidR="008B5DCC" w:rsidRPr="008F2481" w14:paraId="03EAA41C"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DEA0E6B" w14:textId="77777777" w:rsidR="008B5DCC" w:rsidRPr="008F2481" w:rsidRDefault="008B5DCC" w:rsidP="00F33635">
            <w:pPr>
              <w:spacing w:line="240" w:lineRule="auto"/>
              <w:rPr>
                <w:rFonts w:ascii="Times New Roman" w:eastAsia="Times New Roman" w:hAnsi="Times New Roman" w:cs="Times New Roman"/>
                <w:color w:val="auto"/>
                <w:sz w:val="24"/>
                <w:szCs w:val="24"/>
              </w:rPr>
            </w:pPr>
            <w:r w:rsidRPr="008F2481">
              <w:rPr>
                <w:rFonts w:ascii="Times New Roman" w:eastAsia="Times New Roman" w:hAnsi="Times New Roman" w:cs="Times New Roman"/>
                <w:b/>
                <w:bCs/>
                <w:sz w:val="20"/>
                <w:szCs w:val="20"/>
              </w:rPr>
              <w:t>Fizinis ugdymas</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5737EAE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173C479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7E9315E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6BBBA1D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183CC96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6F06C6C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7204F57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805"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4349DE8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r>
      <w:tr w:rsidR="008B5DCC" w:rsidRPr="008F2481" w14:paraId="34A57D1F" w14:textId="77777777" w:rsidTr="00F33635">
        <w:trPr>
          <w:trHeight w:val="57"/>
        </w:trPr>
        <w:tc>
          <w:tcPr>
            <w:tcW w:w="2509" w:type="dxa"/>
            <w:vMerge w:val="restart"/>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BA66916" w14:textId="77777777" w:rsidR="008B5DCC" w:rsidRPr="008F2481" w:rsidRDefault="008B5DCC" w:rsidP="00F33635">
            <w:pPr>
              <w:spacing w:line="240" w:lineRule="auto"/>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Fizinis ugdymas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A1A638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16A346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2680F0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D157CA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C5CC4D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15</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DF7B38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2AF634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D80E38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r>
      <w:tr w:rsidR="008B5DCC" w:rsidRPr="008F2481" w14:paraId="09FDB267" w14:textId="77777777" w:rsidTr="00F33635">
        <w:trPr>
          <w:trHeight w:val="57"/>
        </w:trPr>
        <w:tc>
          <w:tcPr>
            <w:tcW w:w="2509" w:type="dxa"/>
            <w:vMerge/>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vAlign w:val="center"/>
            <w:hideMark/>
          </w:tcPr>
          <w:p w14:paraId="4BBDE840" w14:textId="77777777" w:rsidR="008B5DCC" w:rsidRPr="008F2481" w:rsidRDefault="008B5DCC" w:rsidP="00F33635">
            <w:pPr>
              <w:spacing w:line="240" w:lineRule="auto"/>
              <w:rPr>
                <w:rFonts w:ascii="Times New Roman" w:eastAsia="Times New Roman" w:hAnsi="Times New Roman" w:cs="Times New Roman"/>
                <w:color w:val="auto"/>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F83BED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Pavienio (savar.)</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C3DCF1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A3DB48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C42F0A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F1772E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19F531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843976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 </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413785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4p</w:t>
            </w:r>
          </w:p>
        </w:tc>
      </w:tr>
      <w:tr w:rsidR="008B5DCC" w:rsidRPr="008F2481" w14:paraId="62740215"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4B1BD62" w14:textId="77777777" w:rsidR="008B5DCC" w:rsidRPr="008F2481" w:rsidRDefault="008B5DCC" w:rsidP="00F33635">
            <w:pPr>
              <w:spacing w:line="240" w:lineRule="auto"/>
              <w:rPr>
                <w:rFonts w:ascii="Times New Roman" w:eastAsia="Times New Roman" w:hAnsi="Times New Roman" w:cs="Times New Roman"/>
                <w:color w:val="auto"/>
                <w:sz w:val="24"/>
                <w:szCs w:val="24"/>
              </w:rPr>
            </w:pPr>
            <w:r w:rsidRPr="008F2481">
              <w:rPr>
                <w:rFonts w:ascii="Times New Roman" w:eastAsia="Times New Roman" w:hAnsi="Times New Roman" w:cs="Times New Roman"/>
                <w:b/>
                <w:bCs/>
                <w:sz w:val="20"/>
                <w:szCs w:val="20"/>
              </w:rPr>
              <w:t>Pasirinkta sporto šaka: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1BB39A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69EDE4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7C34A1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9FE934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664B76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0DBBAA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893D41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A3D084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r>
      <w:tr w:rsidR="008B5DCC" w:rsidRPr="008F2481" w14:paraId="2BBB054F"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780BB7E"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Sportinis šokis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0A59EC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CC8EF2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38B106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901B8A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214D79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49EE93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F65890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5474F5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r>
      <w:tr w:rsidR="008B5DCC" w:rsidRPr="008F2481" w14:paraId="50FEBD21"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0C77F97"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lastRenderedPageBreak/>
              <w:t>Tinklinis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076A02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1EB631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E446E0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23DB6C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4996E3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15</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D254AB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AAFEAB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9CCCDC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r>
      <w:tr w:rsidR="008B5DCC" w:rsidRPr="008F2481" w14:paraId="15523743"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57AA8E87"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b/>
                <w:bCs/>
                <w:sz w:val="20"/>
                <w:szCs w:val="20"/>
              </w:rPr>
              <w:t>Pasirenkamieji dalykai:</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452AAE5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116EABD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5DC2994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0D7F8B5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7111722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455625E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14F9DF6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805"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50FD026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r>
      <w:tr w:rsidR="008B5DCC" w:rsidRPr="008F2481" w14:paraId="56C1912B"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E1EB2E6"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Informacinės technologijos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AC1E5D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B9A489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28</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8E05FA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2C2D22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705E4E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82A987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52778A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64B6DD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4</w:t>
            </w:r>
          </w:p>
        </w:tc>
      </w:tr>
      <w:tr w:rsidR="008B5DCC" w:rsidRPr="008F2481" w14:paraId="254832B9"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AEB0413"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Užsienio k. (rusų)</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508247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46CDC9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26</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F56D55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143073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37924E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989437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1ED7FF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F5259B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w:t>
            </w:r>
          </w:p>
        </w:tc>
      </w:tr>
      <w:tr w:rsidR="008B5DCC" w:rsidRPr="008F2481" w14:paraId="258878E6"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DCE9F00"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Braižyba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AB69AE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A60F92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542AB8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9BB1E8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Pavienio (savar.)</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A8EFBA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4</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A58407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6AE853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Pavienio (savar.)</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039D40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2p</w:t>
            </w:r>
          </w:p>
        </w:tc>
      </w:tr>
      <w:tr w:rsidR="008B5DCC" w:rsidRPr="008F2481" w14:paraId="07A22962"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F92CD4B"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Psichologija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DDAA9D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8B3414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FDB166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2F76BA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8EA81C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782408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AF3726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879E71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r>
      <w:tr w:rsidR="008B5DCC" w:rsidRPr="008F2481" w14:paraId="1DD2A25C"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31A3C89"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Lenkijos istorija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0914CD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13E356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A9404C3"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B87A45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Pavienio (savar.)</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DB8DFB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86C6E1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2C7472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Pavienio (savar.)</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202BB2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1p</w:t>
            </w:r>
          </w:p>
        </w:tc>
      </w:tr>
      <w:tr w:rsidR="008B5DCC" w:rsidRPr="008F2481" w14:paraId="549401B9"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4AB5912" w14:textId="77777777" w:rsidR="008B5DCC" w:rsidRPr="008F2481" w:rsidRDefault="008B5DCC" w:rsidP="00F33635">
            <w:pPr>
              <w:spacing w:line="240" w:lineRule="auto"/>
              <w:rPr>
                <w:rFonts w:ascii="Times New Roman" w:eastAsia="Times New Roman" w:hAnsi="Times New Roman" w:cs="Times New Roman"/>
                <w:color w:val="auto"/>
                <w:sz w:val="24"/>
                <w:szCs w:val="24"/>
              </w:rPr>
            </w:pPr>
            <w:r w:rsidRPr="008F2481">
              <w:rPr>
                <w:rFonts w:ascii="Times New Roman" w:eastAsia="Times New Roman" w:hAnsi="Times New Roman" w:cs="Times New Roman"/>
                <w:b/>
                <w:bCs/>
                <w:sz w:val="20"/>
                <w:szCs w:val="20"/>
              </w:rPr>
              <w:t>Dalykų moduliai:</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2C84E37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0117944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00A0B3F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025302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1DB5EFB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67BA4E5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715BE4F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805"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6D6B9DD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r>
      <w:tr w:rsidR="008B5DCC" w:rsidRPr="008F2481" w14:paraId="6DF75582"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D12F956" w14:textId="77777777" w:rsidR="008B5DCC" w:rsidRPr="008F2481" w:rsidRDefault="008B5DCC" w:rsidP="00F33635">
            <w:pPr>
              <w:spacing w:line="240" w:lineRule="auto"/>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Praktinio tūrinio matematikos uždaviniai</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BF43DF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3FB2CB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5F0250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8CA4E2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423D26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14</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D4B9CC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8CA2C3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F0F6DE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r>
      <w:tr w:rsidR="008B5DCC" w:rsidRPr="008F2481" w14:paraId="46FF9EC3"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4985755" w14:textId="77777777" w:rsidR="008B5DCC" w:rsidRPr="008F2481" w:rsidRDefault="008B5DCC" w:rsidP="00F33635">
            <w:pPr>
              <w:spacing w:line="240" w:lineRule="auto"/>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Probleminiai uždaviniai</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35B428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F13148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A0815D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33B21B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E88407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15</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C1D114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22CD60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D1B2FA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r>
      <w:tr w:rsidR="008B5DCC" w:rsidRPr="008F2481" w14:paraId="43185736"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77A862A" w14:textId="77777777" w:rsidR="008B5DCC" w:rsidRPr="008F2481" w:rsidRDefault="008B5DCC" w:rsidP="00F33635">
            <w:pPr>
              <w:spacing w:line="240" w:lineRule="auto"/>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Praktinių pasirengimo egzaminui įgūdžių tobulinimas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279E59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96A37C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AEBEB8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7B6452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688813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13</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DD34D0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E3F5BD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16"/>
                <w:szCs w:val="16"/>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6FB30D7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r>
      <w:tr w:rsidR="008B5DCC" w:rsidRPr="008F2481" w14:paraId="08B56ECB"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7D68976" w14:textId="77777777" w:rsidR="008B5DCC" w:rsidRPr="008F2481" w:rsidRDefault="008B5DCC" w:rsidP="00F33635">
            <w:pPr>
              <w:spacing w:line="240" w:lineRule="auto"/>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Matematinių metodų taikymas chemijos skaičiavimuose</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1C643B5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C45AA1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79BD9C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0FE667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AAD751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5</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B70C97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40EEC91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3A4EA1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r>
      <w:tr w:rsidR="008B5DCC" w:rsidRPr="008F2481" w14:paraId="3A58BA22"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3680D95" w14:textId="77777777" w:rsidR="008B5DCC" w:rsidRPr="008F2481" w:rsidRDefault="008B5DCC" w:rsidP="00F33635">
            <w:pPr>
              <w:spacing w:line="240" w:lineRule="auto"/>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Ląstelė ir organizmų genetika</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9DDCA9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CB11AC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15D390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061C198"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14CCE5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8</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A93E69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0702481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D9438E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r>
      <w:tr w:rsidR="008B5DCC" w:rsidRPr="008F2481" w14:paraId="51B5C2FB"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8E982B0"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Darbas su istorijos šaltiniais</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3147A00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3D43EA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2075943F"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9C4F21A"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388B8A4"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7</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5F206CA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0" w:type="auto"/>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9F627D9"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c>
          <w:tcPr>
            <w:tcW w:w="805"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14:paraId="7363AB7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1</w:t>
            </w:r>
          </w:p>
        </w:tc>
      </w:tr>
      <w:tr w:rsidR="008B5DCC" w:rsidRPr="008F2481" w14:paraId="25AC3DCA"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4505ED6D" w14:textId="77777777" w:rsidR="008B5DCC" w:rsidRPr="008F2481" w:rsidRDefault="008B5DCC" w:rsidP="005D486F">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b/>
                <w:bCs/>
                <w:sz w:val="20"/>
                <w:szCs w:val="20"/>
              </w:rPr>
              <w:t>Viso:</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0F724B10"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2EB65DD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253A96FD"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53BF1CE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65C3F40C"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29766A6B"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EDD609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35</w:t>
            </w:r>
          </w:p>
        </w:tc>
        <w:tc>
          <w:tcPr>
            <w:tcW w:w="805"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4DCF52E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86</w:t>
            </w:r>
          </w:p>
        </w:tc>
      </w:tr>
      <w:tr w:rsidR="008B5DCC" w:rsidRPr="008F2481" w14:paraId="6E441315" w14:textId="77777777" w:rsidTr="00F33635">
        <w:trPr>
          <w:trHeight w:val="57"/>
        </w:trPr>
        <w:tc>
          <w:tcPr>
            <w:tcW w:w="2509"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5BCB2800" w14:textId="77777777" w:rsidR="008B5DCC" w:rsidRPr="008F2481" w:rsidRDefault="008B5DCC" w:rsidP="008F2481">
            <w:pPr>
              <w:spacing w:line="240" w:lineRule="auto"/>
              <w:jc w:val="both"/>
              <w:rPr>
                <w:rFonts w:ascii="Times New Roman" w:eastAsia="Times New Roman" w:hAnsi="Times New Roman" w:cs="Times New Roman"/>
                <w:color w:val="auto"/>
                <w:sz w:val="24"/>
                <w:szCs w:val="24"/>
              </w:rPr>
            </w:pPr>
            <w:r w:rsidRPr="008F2481">
              <w:rPr>
                <w:rFonts w:ascii="Times New Roman" w:eastAsia="Times New Roman" w:hAnsi="Times New Roman" w:cs="Times New Roman"/>
                <w:b/>
                <w:bCs/>
                <w:sz w:val="20"/>
                <w:szCs w:val="20"/>
              </w:rPr>
              <w:t>Savarankiškai:</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1BCA7BFE"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420379A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1A5E7587"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34CF7391"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15914C02"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021DA36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0" w:type="auto"/>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46123C26"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 </w:t>
            </w:r>
          </w:p>
        </w:tc>
        <w:tc>
          <w:tcPr>
            <w:tcW w:w="805" w:type="dxa"/>
            <w:tcBorders>
              <w:top w:val="single" w:sz="8" w:space="0" w:color="000000"/>
              <w:left w:val="single" w:sz="8" w:space="0" w:color="000000"/>
              <w:bottom w:val="single" w:sz="8" w:space="0" w:color="000000"/>
              <w:right w:val="single" w:sz="8" w:space="0" w:color="000000"/>
            </w:tcBorders>
            <w:shd w:val="clear" w:color="auto" w:fill="F2F2F2"/>
            <w:tcMar>
              <w:top w:w="28" w:type="dxa"/>
              <w:left w:w="28" w:type="dxa"/>
              <w:bottom w:w="28" w:type="dxa"/>
              <w:right w:w="28" w:type="dxa"/>
            </w:tcMar>
            <w:hideMark/>
          </w:tcPr>
          <w:p w14:paraId="449A4B35" w14:textId="77777777" w:rsidR="008B5DCC" w:rsidRPr="008F2481" w:rsidRDefault="008B5DCC" w:rsidP="005D486F">
            <w:pPr>
              <w:spacing w:line="240" w:lineRule="auto"/>
              <w:jc w:val="center"/>
              <w:rPr>
                <w:rFonts w:ascii="Times New Roman" w:eastAsia="Times New Roman" w:hAnsi="Times New Roman" w:cs="Times New Roman"/>
                <w:color w:val="auto"/>
                <w:sz w:val="24"/>
                <w:szCs w:val="24"/>
              </w:rPr>
            </w:pPr>
            <w:r w:rsidRPr="008F2481">
              <w:rPr>
                <w:rFonts w:ascii="Times New Roman" w:eastAsia="Times New Roman" w:hAnsi="Times New Roman" w:cs="Times New Roman"/>
                <w:sz w:val="20"/>
                <w:szCs w:val="20"/>
              </w:rPr>
              <w:t>27</w:t>
            </w:r>
          </w:p>
        </w:tc>
      </w:tr>
    </w:tbl>
    <w:p w14:paraId="1000A67F" w14:textId="77777777" w:rsidR="003349F9" w:rsidRPr="00F33635" w:rsidRDefault="003349F9" w:rsidP="00DF6A27">
      <w:pPr>
        <w:spacing w:before="240" w:after="240"/>
        <w:jc w:val="both"/>
        <w:rPr>
          <w:rFonts w:ascii="Times New Roman" w:eastAsia="Times New Roman" w:hAnsi="Times New Roman" w:cs="Times New Roman"/>
          <w:sz w:val="6"/>
          <w:szCs w:val="24"/>
        </w:rPr>
      </w:pPr>
    </w:p>
    <w:tbl>
      <w:tblPr>
        <w:tblStyle w:val="affffff4"/>
        <w:tblW w:w="978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410"/>
        <w:gridCol w:w="1035"/>
        <w:gridCol w:w="990"/>
        <w:gridCol w:w="810"/>
        <w:gridCol w:w="1035"/>
        <w:gridCol w:w="911"/>
        <w:gridCol w:w="929"/>
        <w:gridCol w:w="946"/>
        <w:gridCol w:w="715"/>
      </w:tblGrid>
      <w:tr w:rsidR="003349F9" w:rsidRPr="008F2481" w14:paraId="21203A87" w14:textId="77777777" w:rsidTr="00342B67">
        <w:trPr>
          <w:trHeight w:val="57"/>
        </w:trPr>
        <w:tc>
          <w:tcPr>
            <w:tcW w:w="9781" w:type="dxa"/>
            <w:gridSpan w:val="9"/>
            <w:tcBorders>
              <w:top w:val="single" w:sz="8" w:space="0" w:color="000000"/>
              <w:left w:val="single" w:sz="8" w:space="0" w:color="000000"/>
              <w:bottom w:val="single" w:sz="8" w:space="0" w:color="000000"/>
              <w:right w:val="single" w:sz="8" w:space="0" w:color="000000"/>
            </w:tcBorders>
            <w:shd w:val="clear" w:color="auto" w:fill="auto"/>
            <w:tcMar>
              <w:top w:w="28" w:type="dxa"/>
              <w:left w:w="100" w:type="dxa"/>
              <w:bottom w:w="28" w:type="dxa"/>
              <w:right w:w="100" w:type="dxa"/>
            </w:tcMar>
            <w:vAlign w:val="bottom"/>
          </w:tcPr>
          <w:p w14:paraId="53FCB7B3" w14:textId="77777777" w:rsidR="003349F9" w:rsidRPr="008F2481" w:rsidRDefault="003349F9" w:rsidP="00D30184">
            <w:pPr>
              <w:spacing w:line="240" w:lineRule="auto"/>
              <w:jc w:val="center"/>
              <w:rPr>
                <w:rFonts w:ascii="Times New Roman" w:eastAsia="Times New Roman" w:hAnsi="Times New Roman" w:cs="Times New Roman"/>
                <w:sz w:val="24"/>
                <w:szCs w:val="24"/>
              </w:rPr>
            </w:pPr>
            <w:r w:rsidRPr="008F2481">
              <w:rPr>
                <w:rFonts w:ascii="Times New Roman" w:eastAsia="Times New Roman" w:hAnsi="Times New Roman" w:cs="Times New Roman"/>
                <w:color w:val="auto"/>
                <w:sz w:val="24"/>
                <w:szCs w:val="24"/>
              </w:rPr>
              <w:t xml:space="preserve">2021/2022 </w:t>
            </w:r>
            <w:r w:rsidRPr="008F2481">
              <w:rPr>
                <w:rFonts w:ascii="Times New Roman" w:eastAsia="Times New Roman" w:hAnsi="Times New Roman" w:cs="Times New Roman"/>
                <w:sz w:val="24"/>
                <w:szCs w:val="24"/>
              </w:rPr>
              <w:t>m. m. GIV klasių mobiliųjų grupių skaičius</w:t>
            </w:r>
          </w:p>
        </w:tc>
      </w:tr>
      <w:tr w:rsidR="003349F9" w:rsidRPr="008F2481" w14:paraId="52BF3DAE" w14:textId="77777777" w:rsidTr="00342B67">
        <w:trPr>
          <w:trHeight w:val="57"/>
        </w:trPr>
        <w:tc>
          <w:tcPr>
            <w:tcW w:w="2410" w:type="dxa"/>
            <w:vMerge w:val="restart"/>
            <w:tcBorders>
              <w:top w:val="single" w:sz="4" w:space="0" w:color="auto"/>
              <w:left w:val="single" w:sz="4" w:space="0" w:color="auto"/>
              <w:bottom w:val="single" w:sz="4" w:space="0" w:color="auto"/>
              <w:right w:val="single" w:sz="4" w:space="0" w:color="auto"/>
            </w:tcBorders>
            <w:shd w:val="clear" w:color="auto" w:fill="auto"/>
            <w:tcMar>
              <w:top w:w="28" w:type="dxa"/>
              <w:left w:w="100" w:type="dxa"/>
              <w:bottom w:w="28" w:type="dxa"/>
              <w:right w:w="100" w:type="dxa"/>
            </w:tcMar>
          </w:tcPr>
          <w:p w14:paraId="6C72011E" w14:textId="77777777" w:rsidR="003349F9" w:rsidRPr="008F2481" w:rsidRDefault="003349F9" w:rsidP="00D30184">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Ugdymo sritys ir dalykai</w:t>
            </w:r>
          </w:p>
        </w:tc>
        <w:tc>
          <w:tcPr>
            <w:tcW w:w="2835" w:type="dxa"/>
            <w:gridSpan w:val="3"/>
            <w:tcBorders>
              <w:top w:val="nil"/>
              <w:left w:val="single" w:sz="4" w:space="0" w:color="auto"/>
              <w:bottom w:val="single" w:sz="8" w:space="0" w:color="000000"/>
              <w:right w:val="single" w:sz="8" w:space="0" w:color="000000"/>
            </w:tcBorders>
            <w:shd w:val="clear" w:color="auto" w:fill="auto"/>
            <w:tcMar>
              <w:top w:w="28" w:type="dxa"/>
              <w:left w:w="100" w:type="dxa"/>
              <w:bottom w:w="28" w:type="dxa"/>
              <w:right w:w="100" w:type="dxa"/>
            </w:tcMar>
          </w:tcPr>
          <w:p w14:paraId="6CA1BEF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Išplėstinis kursas (B2)</w:t>
            </w:r>
          </w:p>
        </w:tc>
        <w:tc>
          <w:tcPr>
            <w:tcW w:w="2875" w:type="dxa"/>
            <w:gridSpan w:val="3"/>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427759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Bendrasis kursas (B1)</w:t>
            </w:r>
          </w:p>
        </w:tc>
        <w:tc>
          <w:tcPr>
            <w:tcW w:w="946" w:type="dxa"/>
            <w:vMerge w:val="restart"/>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8D667A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Iš viso mobiliųjų grupių</w:t>
            </w:r>
          </w:p>
        </w:tc>
        <w:tc>
          <w:tcPr>
            <w:tcW w:w="715" w:type="dxa"/>
            <w:vMerge w:val="restart"/>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452ACE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Iš viso valandų</w:t>
            </w:r>
          </w:p>
        </w:tc>
      </w:tr>
      <w:tr w:rsidR="003349F9" w:rsidRPr="008F2481" w14:paraId="47B20EF1" w14:textId="77777777" w:rsidTr="00342B67">
        <w:trPr>
          <w:trHeight w:val="57"/>
        </w:trPr>
        <w:tc>
          <w:tcPr>
            <w:tcW w:w="2410" w:type="dxa"/>
            <w:vMerge/>
            <w:tcBorders>
              <w:top w:val="single" w:sz="8" w:space="0" w:color="000000"/>
              <w:left w:val="single" w:sz="4" w:space="0" w:color="auto"/>
              <w:bottom w:val="single" w:sz="4" w:space="0" w:color="auto"/>
              <w:right w:val="single" w:sz="4" w:space="0" w:color="auto"/>
            </w:tcBorders>
            <w:shd w:val="clear" w:color="auto" w:fill="auto"/>
            <w:tcMar>
              <w:top w:w="28" w:type="dxa"/>
              <w:left w:w="100" w:type="dxa"/>
              <w:bottom w:w="28" w:type="dxa"/>
              <w:right w:w="100" w:type="dxa"/>
            </w:tcMar>
          </w:tcPr>
          <w:p w14:paraId="0DAE256A" w14:textId="77777777" w:rsidR="003349F9" w:rsidRPr="008F2481" w:rsidRDefault="003349F9" w:rsidP="00D30184">
            <w:pPr>
              <w:spacing w:line="240" w:lineRule="auto"/>
              <w:ind w:firstLine="709"/>
              <w:jc w:val="both"/>
              <w:rPr>
                <w:rFonts w:ascii="Times New Roman" w:eastAsia="Times New Roman" w:hAnsi="Times New Roman" w:cs="Times New Roman"/>
                <w:sz w:val="24"/>
                <w:szCs w:val="24"/>
              </w:rPr>
            </w:pPr>
          </w:p>
        </w:tc>
        <w:tc>
          <w:tcPr>
            <w:tcW w:w="1035" w:type="dxa"/>
            <w:tcBorders>
              <w:top w:val="nil"/>
              <w:left w:val="single" w:sz="4" w:space="0" w:color="auto"/>
              <w:bottom w:val="single" w:sz="8" w:space="0" w:color="000000"/>
              <w:right w:val="single" w:sz="8" w:space="0" w:color="000000"/>
            </w:tcBorders>
            <w:shd w:val="clear" w:color="auto" w:fill="auto"/>
            <w:tcMar>
              <w:top w:w="28" w:type="dxa"/>
              <w:left w:w="100" w:type="dxa"/>
              <w:bottom w:w="28" w:type="dxa"/>
              <w:right w:w="100" w:type="dxa"/>
            </w:tcMar>
          </w:tcPr>
          <w:p w14:paraId="6CDE07E1"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Mobiliųjų grupių skaičius</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CE141A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Mokinių skaičius</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8A10B9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Valandų skaičius</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545C0B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Mobiliųjų grupių skaičius</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FFE52A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Mokinių skaičius</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AB53F9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Valandų skaičius</w:t>
            </w:r>
          </w:p>
        </w:tc>
        <w:tc>
          <w:tcPr>
            <w:tcW w:w="946" w:type="dxa"/>
            <w:vMerge/>
            <w:tcBorders>
              <w:bottom w:val="single" w:sz="8" w:space="0" w:color="000000"/>
              <w:right w:val="single" w:sz="8" w:space="0" w:color="000000"/>
            </w:tcBorders>
            <w:shd w:val="clear" w:color="auto" w:fill="auto"/>
            <w:tcMar>
              <w:top w:w="28" w:type="dxa"/>
              <w:left w:w="100" w:type="dxa"/>
              <w:bottom w:w="28" w:type="dxa"/>
              <w:right w:w="100" w:type="dxa"/>
            </w:tcMar>
          </w:tcPr>
          <w:p w14:paraId="76552772" w14:textId="77777777" w:rsidR="003349F9" w:rsidRPr="008F2481" w:rsidRDefault="003349F9" w:rsidP="00D30184">
            <w:pPr>
              <w:spacing w:line="240" w:lineRule="auto"/>
              <w:ind w:firstLine="709"/>
              <w:jc w:val="both"/>
              <w:rPr>
                <w:rFonts w:ascii="Times New Roman" w:eastAsia="Times New Roman" w:hAnsi="Times New Roman" w:cs="Times New Roman"/>
                <w:sz w:val="24"/>
                <w:szCs w:val="24"/>
              </w:rPr>
            </w:pPr>
          </w:p>
        </w:tc>
        <w:tc>
          <w:tcPr>
            <w:tcW w:w="715" w:type="dxa"/>
            <w:vMerge/>
            <w:tcBorders>
              <w:bottom w:val="single" w:sz="8" w:space="0" w:color="000000"/>
              <w:right w:val="single" w:sz="8" w:space="0" w:color="000000"/>
            </w:tcBorders>
            <w:shd w:val="clear" w:color="auto" w:fill="auto"/>
            <w:tcMar>
              <w:top w:w="28" w:type="dxa"/>
              <w:left w:w="100" w:type="dxa"/>
              <w:bottom w:w="28" w:type="dxa"/>
              <w:right w:w="100" w:type="dxa"/>
            </w:tcMar>
          </w:tcPr>
          <w:p w14:paraId="3BD724F8" w14:textId="77777777" w:rsidR="003349F9" w:rsidRPr="008F2481" w:rsidRDefault="003349F9" w:rsidP="00D3018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3349F9" w:rsidRPr="008F2481" w14:paraId="003D4022" w14:textId="77777777" w:rsidTr="00342B67">
        <w:trPr>
          <w:trHeight w:val="57"/>
        </w:trPr>
        <w:tc>
          <w:tcPr>
            <w:tcW w:w="2410" w:type="dxa"/>
            <w:tcBorders>
              <w:top w:val="single" w:sz="4" w:space="0" w:color="auto"/>
              <w:left w:val="single" w:sz="8" w:space="0" w:color="000000"/>
              <w:bottom w:val="single" w:sz="8" w:space="0" w:color="000000"/>
              <w:right w:val="nil"/>
            </w:tcBorders>
            <w:shd w:val="clear" w:color="auto" w:fill="F2F2F2"/>
            <w:tcMar>
              <w:top w:w="28" w:type="dxa"/>
              <w:left w:w="100" w:type="dxa"/>
              <w:bottom w:w="28" w:type="dxa"/>
              <w:right w:w="100" w:type="dxa"/>
            </w:tcMar>
          </w:tcPr>
          <w:p w14:paraId="14F40D05" w14:textId="77777777" w:rsidR="003349F9" w:rsidRPr="008F2481" w:rsidRDefault="003349F9" w:rsidP="00D30184">
            <w:pPr>
              <w:spacing w:line="240" w:lineRule="auto"/>
              <w:jc w:val="both"/>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Dorinis ugdymas</w:t>
            </w:r>
          </w:p>
        </w:tc>
        <w:tc>
          <w:tcPr>
            <w:tcW w:w="1035" w:type="dxa"/>
            <w:tcBorders>
              <w:top w:val="nil"/>
              <w:left w:val="single" w:sz="8" w:space="0" w:color="000000"/>
              <w:bottom w:val="single" w:sz="8" w:space="0" w:color="000000"/>
              <w:right w:val="single" w:sz="8" w:space="0" w:color="000000"/>
            </w:tcBorders>
            <w:shd w:val="clear" w:color="auto" w:fill="F2F2F2"/>
            <w:tcMar>
              <w:top w:w="28" w:type="dxa"/>
              <w:left w:w="100" w:type="dxa"/>
              <w:bottom w:w="28" w:type="dxa"/>
              <w:right w:w="100" w:type="dxa"/>
            </w:tcMar>
          </w:tcPr>
          <w:p w14:paraId="71A427A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4191D2F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12560D8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0A52447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111A7C0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4015D63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20C8C1F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1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50C7135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3349F9" w:rsidRPr="008F2481" w14:paraId="6E53697D"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48D1F7D2" w14:textId="77777777" w:rsidR="003349F9" w:rsidRPr="008F2481" w:rsidRDefault="003349F9" w:rsidP="00D30184">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Tikyba</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3A1D183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936F7E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CD157C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6210E4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D2CF72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43</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1138D8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62A655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37F866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3349F9" w:rsidRPr="008F2481" w14:paraId="4A7FA716" w14:textId="77777777" w:rsidTr="00342B67">
        <w:trPr>
          <w:trHeight w:val="57"/>
        </w:trPr>
        <w:tc>
          <w:tcPr>
            <w:tcW w:w="2410" w:type="dxa"/>
            <w:tcBorders>
              <w:top w:val="nil"/>
              <w:left w:val="single" w:sz="8" w:space="0" w:color="000000"/>
              <w:bottom w:val="single" w:sz="8" w:space="0" w:color="000000"/>
              <w:right w:val="nil"/>
            </w:tcBorders>
            <w:shd w:val="clear" w:color="auto" w:fill="F2F2F2"/>
            <w:tcMar>
              <w:top w:w="28" w:type="dxa"/>
              <w:left w:w="100" w:type="dxa"/>
              <w:bottom w:w="28" w:type="dxa"/>
              <w:right w:w="100" w:type="dxa"/>
            </w:tcMar>
          </w:tcPr>
          <w:p w14:paraId="1102E556" w14:textId="77777777" w:rsidR="003349F9" w:rsidRPr="008F2481" w:rsidRDefault="003349F9" w:rsidP="00D30184">
            <w:pPr>
              <w:spacing w:line="240" w:lineRule="auto"/>
              <w:jc w:val="both"/>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Kalbos</w:t>
            </w:r>
          </w:p>
        </w:tc>
        <w:tc>
          <w:tcPr>
            <w:tcW w:w="1035" w:type="dxa"/>
            <w:tcBorders>
              <w:top w:val="nil"/>
              <w:left w:val="single" w:sz="8" w:space="0" w:color="000000"/>
              <w:bottom w:val="single" w:sz="8" w:space="0" w:color="000000"/>
              <w:right w:val="single" w:sz="8" w:space="0" w:color="000000"/>
            </w:tcBorders>
            <w:shd w:val="clear" w:color="auto" w:fill="F2F2F2"/>
            <w:tcMar>
              <w:top w:w="28" w:type="dxa"/>
              <w:left w:w="100" w:type="dxa"/>
              <w:bottom w:w="28" w:type="dxa"/>
              <w:right w:w="100" w:type="dxa"/>
            </w:tcMar>
          </w:tcPr>
          <w:p w14:paraId="3724D0B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1A67A00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1471D73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6E5A7A8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201B583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5413573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0504FBA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1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2B35D02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3349F9" w:rsidRPr="008F2481" w14:paraId="674148F1" w14:textId="77777777" w:rsidTr="00342B67">
        <w:trPr>
          <w:trHeight w:val="57"/>
        </w:trPr>
        <w:tc>
          <w:tcPr>
            <w:tcW w:w="2410" w:type="dxa"/>
            <w:vMerge w:val="restart"/>
            <w:tcBorders>
              <w:top w:val="single" w:sz="8" w:space="0" w:color="000000"/>
              <w:left w:val="single" w:sz="4" w:space="0" w:color="auto"/>
              <w:bottom w:val="single" w:sz="8" w:space="0" w:color="000000"/>
              <w:right w:val="nil"/>
            </w:tcBorders>
            <w:shd w:val="clear" w:color="auto" w:fill="auto"/>
            <w:tcMar>
              <w:top w:w="28" w:type="dxa"/>
              <w:left w:w="100" w:type="dxa"/>
              <w:bottom w:w="28" w:type="dxa"/>
              <w:right w:w="100" w:type="dxa"/>
            </w:tcMar>
          </w:tcPr>
          <w:p w14:paraId="1E39C9F1" w14:textId="77777777" w:rsidR="003349F9" w:rsidRPr="008F2481" w:rsidRDefault="003349F9" w:rsidP="00D30184">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Gimtoji kalba (lenkų)</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2A04D8F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703B72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496E51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BE019A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F44AAC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43</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8596ED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9FDE4F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C453CF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8</w:t>
            </w:r>
          </w:p>
        </w:tc>
      </w:tr>
      <w:tr w:rsidR="003349F9" w:rsidRPr="008F2481" w14:paraId="576EF1DB" w14:textId="77777777" w:rsidTr="00342B67">
        <w:trPr>
          <w:trHeight w:val="57"/>
        </w:trPr>
        <w:tc>
          <w:tcPr>
            <w:tcW w:w="2410" w:type="dxa"/>
            <w:vMerge/>
            <w:tcBorders>
              <w:top w:val="single" w:sz="8" w:space="0" w:color="000000"/>
              <w:left w:val="single" w:sz="4" w:space="0" w:color="auto"/>
              <w:bottom w:val="single" w:sz="8" w:space="0" w:color="000000"/>
              <w:right w:val="nil"/>
            </w:tcBorders>
            <w:shd w:val="clear" w:color="auto" w:fill="auto"/>
            <w:tcMar>
              <w:top w:w="28" w:type="dxa"/>
              <w:left w:w="100" w:type="dxa"/>
              <w:bottom w:w="28" w:type="dxa"/>
              <w:right w:w="100" w:type="dxa"/>
            </w:tcMar>
          </w:tcPr>
          <w:p w14:paraId="4E9824A2" w14:textId="77777777" w:rsidR="003349F9" w:rsidRPr="008F2481" w:rsidRDefault="003349F9" w:rsidP="00D30184">
            <w:pPr>
              <w:spacing w:line="240" w:lineRule="auto"/>
              <w:ind w:firstLine="709"/>
              <w:jc w:val="both"/>
              <w:rPr>
                <w:rFonts w:ascii="Times New Roman" w:eastAsia="Times New Roman" w:hAnsi="Times New Roman" w:cs="Times New Roman"/>
                <w:sz w:val="24"/>
                <w:szCs w:val="24"/>
              </w:rPr>
            </w:pP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3DC247F3"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14EFAB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DF5E6C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5</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DA20F2B"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D2CC00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8CFE3D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A63E53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55DB82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5p</w:t>
            </w:r>
          </w:p>
        </w:tc>
      </w:tr>
      <w:tr w:rsidR="003349F9" w:rsidRPr="008F2481" w14:paraId="4129AE2B"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56414D27" w14:textId="77777777" w:rsidR="003349F9" w:rsidRPr="008F2481" w:rsidRDefault="003349F9" w:rsidP="00D30184">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Lietuvių kalba ir literatūra</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2239AEE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9F7B6A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43</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F27CDC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6</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50D6D2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F22788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87654F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EA7637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69FF29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12</w:t>
            </w:r>
          </w:p>
        </w:tc>
      </w:tr>
      <w:tr w:rsidR="003349F9" w:rsidRPr="008F2481" w14:paraId="1AF3D945"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770B8D5F" w14:textId="77777777" w:rsidR="003349F9" w:rsidRPr="008F2481" w:rsidRDefault="003349F9" w:rsidP="00D30184">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Užsienio kalba (anglų)</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113B68F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F37153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43</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F35A30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7BBA79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51955A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7F79CA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141299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BE5D39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6</w:t>
            </w:r>
          </w:p>
        </w:tc>
      </w:tr>
      <w:tr w:rsidR="003349F9" w:rsidRPr="008F2481" w14:paraId="494810FF" w14:textId="77777777" w:rsidTr="00342B67">
        <w:trPr>
          <w:trHeight w:val="57"/>
        </w:trPr>
        <w:tc>
          <w:tcPr>
            <w:tcW w:w="2410" w:type="dxa"/>
            <w:tcBorders>
              <w:top w:val="nil"/>
              <w:left w:val="single" w:sz="8" w:space="0" w:color="000000"/>
              <w:bottom w:val="single" w:sz="8" w:space="0" w:color="000000"/>
              <w:right w:val="nil"/>
            </w:tcBorders>
            <w:shd w:val="clear" w:color="auto" w:fill="F2F2F2"/>
            <w:tcMar>
              <w:top w:w="28" w:type="dxa"/>
              <w:left w:w="100" w:type="dxa"/>
              <w:bottom w:w="28" w:type="dxa"/>
              <w:right w:w="100" w:type="dxa"/>
            </w:tcMar>
          </w:tcPr>
          <w:p w14:paraId="17E2FE7E" w14:textId="77777777" w:rsidR="003349F9" w:rsidRPr="008F2481" w:rsidRDefault="003349F9" w:rsidP="00D30184">
            <w:pPr>
              <w:spacing w:line="240" w:lineRule="auto"/>
              <w:jc w:val="both"/>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Socialinio ugdymo sritis</w:t>
            </w:r>
          </w:p>
        </w:tc>
        <w:tc>
          <w:tcPr>
            <w:tcW w:w="1035" w:type="dxa"/>
            <w:tcBorders>
              <w:top w:val="nil"/>
              <w:left w:val="single" w:sz="8" w:space="0" w:color="000000"/>
              <w:bottom w:val="single" w:sz="8" w:space="0" w:color="000000"/>
              <w:right w:val="single" w:sz="8" w:space="0" w:color="000000"/>
            </w:tcBorders>
            <w:shd w:val="clear" w:color="auto" w:fill="F2F2F2"/>
            <w:tcMar>
              <w:top w:w="28" w:type="dxa"/>
              <w:left w:w="100" w:type="dxa"/>
              <w:bottom w:w="28" w:type="dxa"/>
              <w:right w:w="100" w:type="dxa"/>
            </w:tcMar>
          </w:tcPr>
          <w:p w14:paraId="7A49D3C1"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7D4D84D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21EE953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58DEEF6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7B92A0B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432BD6E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03E0611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1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51F89A6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3349F9" w:rsidRPr="008F2481" w14:paraId="46A2EB5E"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6CC0ED96" w14:textId="77777777" w:rsidR="003349F9" w:rsidRPr="008F2481" w:rsidRDefault="003349F9" w:rsidP="00D30184">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Istorija</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4067835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E27419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17</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30CA15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6964BC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EE56AC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19</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23E469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A25B5D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3BEB7E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5</w:t>
            </w:r>
          </w:p>
        </w:tc>
      </w:tr>
      <w:tr w:rsidR="003349F9" w:rsidRPr="008F2481" w14:paraId="3E470986" w14:textId="77777777" w:rsidTr="00342B67">
        <w:trPr>
          <w:trHeight w:val="57"/>
        </w:trPr>
        <w:tc>
          <w:tcPr>
            <w:tcW w:w="2410" w:type="dxa"/>
            <w:vMerge w:val="restart"/>
            <w:tcBorders>
              <w:top w:val="single" w:sz="8" w:space="0" w:color="000000"/>
              <w:left w:val="single" w:sz="4" w:space="0" w:color="auto"/>
              <w:bottom w:val="single" w:sz="8" w:space="0" w:color="000000"/>
              <w:right w:val="nil"/>
            </w:tcBorders>
            <w:shd w:val="clear" w:color="auto" w:fill="auto"/>
            <w:tcMar>
              <w:top w:w="28" w:type="dxa"/>
              <w:left w:w="100" w:type="dxa"/>
              <w:bottom w:w="28" w:type="dxa"/>
              <w:right w:w="100" w:type="dxa"/>
            </w:tcMar>
          </w:tcPr>
          <w:p w14:paraId="732C610B" w14:textId="77777777" w:rsidR="003349F9" w:rsidRPr="008F2481" w:rsidRDefault="003349F9" w:rsidP="00D30184">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Geografija</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0893D26B"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9FC0A3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521CF4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D19C011"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1</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FEA2DE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7</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5EF0B8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E9AC88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30BFF1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3349F9" w:rsidRPr="008F2481" w14:paraId="08D7CB5C" w14:textId="77777777" w:rsidTr="00342B67">
        <w:trPr>
          <w:trHeight w:val="57"/>
        </w:trPr>
        <w:tc>
          <w:tcPr>
            <w:tcW w:w="2410" w:type="dxa"/>
            <w:vMerge/>
            <w:tcBorders>
              <w:top w:val="single" w:sz="8" w:space="0" w:color="000000"/>
              <w:left w:val="single" w:sz="4" w:space="0" w:color="auto"/>
              <w:bottom w:val="single" w:sz="8" w:space="0" w:color="000000"/>
              <w:right w:val="nil"/>
            </w:tcBorders>
            <w:shd w:val="clear" w:color="auto" w:fill="auto"/>
            <w:tcMar>
              <w:top w:w="28" w:type="dxa"/>
              <w:left w:w="100" w:type="dxa"/>
              <w:bottom w:w="28" w:type="dxa"/>
              <w:right w:w="100" w:type="dxa"/>
            </w:tcMar>
          </w:tcPr>
          <w:p w14:paraId="46453B89" w14:textId="77777777" w:rsidR="003349F9" w:rsidRPr="008F2481" w:rsidRDefault="003349F9" w:rsidP="00D30184">
            <w:pPr>
              <w:spacing w:line="240" w:lineRule="auto"/>
              <w:ind w:firstLine="709"/>
              <w:jc w:val="both"/>
              <w:rPr>
                <w:rFonts w:ascii="Times New Roman" w:eastAsia="Times New Roman" w:hAnsi="Times New Roman" w:cs="Times New Roman"/>
                <w:sz w:val="24"/>
                <w:szCs w:val="24"/>
              </w:rPr>
            </w:pP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6909D926"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9DC739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94BAAE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6E7E5C3"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 xml:space="preserve"> </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9664A1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43670C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790B91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6196F8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3p</w:t>
            </w:r>
          </w:p>
        </w:tc>
      </w:tr>
      <w:tr w:rsidR="003349F9" w:rsidRPr="008F2481" w14:paraId="48D3D5F1" w14:textId="77777777" w:rsidTr="00342B67">
        <w:trPr>
          <w:trHeight w:val="57"/>
        </w:trPr>
        <w:tc>
          <w:tcPr>
            <w:tcW w:w="2410" w:type="dxa"/>
            <w:tcBorders>
              <w:top w:val="nil"/>
              <w:left w:val="single" w:sz="8" w:space="0" w:color="000000"/>
              <w:bottom w:val="single" w:sz="8" w:space="0" w:color="000000"/>
              <w:right w:val="nil"/>
            </w:tcBorders>
            <w:shd w:val="clear" w:color="auto" w:fill="F2F2F2"/>
            <w:tcMar>
              <w:top w:w="28" w:type="dxa"/>
              <w:left w:w="100" w:type="dxa"/>
              <w:bottom w:w="28" w:type="dxa"/>
              <w:right w:w="100" w:type="dxa"/>
            </w:tcMar>
          </w:tcPr>
          <w:p w14:paraId="59A148EF" w14:textId="77777777" w:rsidR="003349F9" w:rsidRPr="008F2481" w:rsidRDefault="003349F9" w:rsidP="00D30184">
            <w:pPr>
              <w:spacing w:line="240" w:lineRule="auto"/>
              <w:jc w:val="both"/>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Tikslieji mokslai</w:t>
            </w:r>
          </w:p>
        </w:tc>
        <w:tc>
          <w:tcPr>
            <w:tcW w:w="1035" w:type="dxa"/>
            <w:tcBorders>
              <w:top w:val="nil"/>
              <w:left w:val="single" w:sz="8" w:space="0" w:color="000000"/>
              <w:bottom w:val="single" w:sz="8" w:space="0" w:color="000000"/>
              <w:right w:val="single" w:sz="8" w:space="0" w:color="000000"/>
            </w:tcBorders>
            <w:shd w:val="clear" w:color="auto" w:fill="F2F2F2"/>
            <w:tcMar>
              <w:top w:w="28" w:type="dxa"/>
              <w:left w:w="100" w:type="dxa"/>
              <w:bottom w:w="28" w:type="dxa"/>
              <w:right w:w="100" w:type="dxa"/>
            </w:tcMar>
          </w:tcPr>
          <w:p w14:paraId="1B77E1B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611B5B6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718F9A5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2D2221A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1172CAB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7BD83C7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319403C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1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1662012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3349F9" w:rsidRPr="008F2481" w14:paraId="110DDF62"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01C35A0B" w14:textId="77777777" w:rsidR="003349F9" w:rsidRPr="008F2481" w:rsidRDefault="003349F9" w:rsidP="00D30184">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Matematika</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3E62032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11FE0F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22</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F07110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5</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D24AEC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350F5F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21</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3F89BA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3786C3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DDBB72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8</w:t>
            </w:r>
          </w:p>
        </w:tc>
      </w:tr>
      <w:tr w:rsidR="003349F9" w:rsidRPr="008F2481" w14:paraId="5390744B" w14:textId="77777777" w:rsidTr="00342B67">
        <w:trPr>
          <w:trHeight w:val="57"/>
        </w:trPr>
        <w:tc>
          <w:tcPr>
            <w:tcW w:w="2410" w:type="dxa"/>
            <w:tcBorders>
              <w:top w:val="nil"/>
              <w:left w:val="single" w:sz="8" w:space="0" w:color="000000"/>
              <w:bottom w:val="single" w:sz="8" w:space="0" w:color="000000"/>
              <w:right w:val="nil"/>
            </w:tcBorders>
            <w:shd w:val="clear" w:color="auto" w:fill="F2F2F2"/>
            <w:tcMar>
              <w:top w:w="28" w:type="dxa"/>
              <w:left w:w="100" w:type="dxa"/>
              <w:bottom w:w="28" w:type="dxa"/>
              <w:right w:w="100" w:type="dxa"/>
            </w:tcMar>
          </w:tcPr>
          <w:p w14:paraId="5C3F7D61" w14:textId="77777777" w:rsidR="003349F9" w:rsidRPr="008F2481" w:rsidRDefault="003349F9" w:rsidP="00D30184">
            <w:pPr>
              <w:spacing w:line="240" w:lineRule="auto"/>
              <w:jc w:val="both"/>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Gamtamokslinis ugdymas</w:t>
            </w:r>
          </w:p>
        </w:tc>
        <w:tc>
          <w:tcPr>
            <w:tcW w:w="1035" w:type="dxa"/>
            <w:tcBorders>
              <w:top w:val="nil"/>
              <w:left w:val="single" w:sz="8" w:space="0" w:color="000000"/>
              <w:bottom w:val="single" w:sz="8" w:space="0" w:color="000000"/>
              <w:right w:val="single" w:sz="8" w:space="0" w:color="000000"/>
            </w:tcBorders>
            <w:shd w:val="clear" w:color="auto" w:fill="F2F2F2"/>
            <w:tcMar>
              <w:top w:w="28" w:type="dxa"/>
              <w:left w:w="100" w:type="dxa"/>
              <w:bottom w:w="28" w:type="dxa"/>
              <w:right w:w="100" w:type="dxa"/>
            </w:tcMar>
          </w:tcPr>
          <w:p w14:paraId="0AB9D6B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166F1A9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3F5B490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2C0E54C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3CD76D6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2F8DB03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69AECC21"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1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71DA022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3349F9" w:rsidRPr="008F2481" w14:paraId="2ED38E99"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67CA4606" w14:textId="77777777" w:rsidR="003349F9" w:rsidRPr="008F2481" w:rsidRDefault="003349F9" w:rsidP="00D30184">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Biologija</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55ED39C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8CE933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13</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7F150A1"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FAF398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03EF8C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13</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ADB23E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3FCB8C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148543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5</w:t>
            </w:r>
          </w:p>
        </w:tc>
      </w:tr>
      <w:tr w:rsidR="003349F9" w:rsidRPr="008F2481" w14:paraId="5F59E2D3"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05123FD4" w14:textId="77777777" w:rsidR="003349F9" w:rsidRPr="008F2481" w:rsidRDefault="003349F9" w:rsidP="00D30184">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Fizika</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28275CF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9273FD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11</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1C9AE9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13CB91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19685F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8</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69D6AD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0193A8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2E67D1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6</w:t>
            </w:r>
          </w:p>
        </w:tc>
      </w:tr>
      <w:tr w:rsidR="003349F9" w:rsidRPr="008F2481" w14:paraId="602F9144"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165FA215" w14:textId="77777777" w:rsidR="003349F9" w:rsidRPr="008F2481" w:rsidRDefault="003349F9" w:rsidP="00D30184">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Chemija</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6DD9B98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4B0195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7</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2C9AEA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E3EC49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907BE7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92329F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50D7B7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146477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r>
      <w:tr w:rsidR="003349F9" w:rsidRPr="008F2481" w14:paraId="68E33423" w14:textId="77777777" w:rsidTr="00342B67">
        <w:trPr>
          <w:trHeight w:val="57"/>
        </w:trPr>
        <w:tc>
          <w:tcPr>
            <w:tcW w:w="2410" w:type="dxa"/>
            <w:tcBorders>
              <w:top w:val="nil"/>
              <w:left w:val="single" w:sz="8" w:space="0" w:color="000000"/>
              <w:bottom w:val="single" w:sz="8" w:space="0" w:color="000000"/>
              <w:right w:val="nil"/>
            </w:tcBorders>
            <w:shd w:val="clear" w:color="auto" w:fill="F2F2F2"/>
            <w:tcMar>
              <w:top w:w="28" w:type="dxa"/>
              <w:left w:w="100" w:type="dxa"/>
              <w:bottom w:w="28" w:type="dxa"/>
              <w:right w:w="100" w:type="dxa"/>
            </w:tcMar>
          </w:tcPr>
          <w:p w14:paraId="1BE4C807" w14:textId="77777777" w:rsidR="003349F9" w:rsidRPr="008F2481" w:rsidRDefault="003349F9" w:rsidP="00D30184">
            <w:pPr>
              <w:spacing w:line="240" w:lineRule="auto"/>
              <w:jc w:val="both"/>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Meninis ugdymas</w:t>
            </w:r>
          </w:p>
        </w:tc>
        <w:tc>
          <w:tcPr>
            <w:tcW w:w="1035" w:type="dxa"/>
            <w:tcBorders>
              <w:top w:val="nil"/>
              <w:left w:val="single" w:sz="8" w:space="0" w:color="000000"/>
              <w:bottom w:val="single" w:sz="4" w:space="0" w:color="auto"/>
              <w:right w:val="single" w:sz="8" w:space="0" w:color="000000"/>
            </w:tcBorders>
            <w:shd w:val="clear" w:color="auto" w:fill="F2F2F2"/>
            <w:tcMar>
              <w:top w:w="28" w:type="dxa"/>
              <w:left w:w="100" w:type="dxa"/>
              <w:bottom w:w="28" w:type="dxa"/>
              <w:right w:w="100" w:type="dxa"/>
            </w:tcMar>
          </w:tcPr>
          <w:p w14:paraId="32DA84B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4" w:space="0" w:color="auto"/>
              <w:right w:val="single" w:sz="8" w:space="0" w:color="000000"/>
            </w:tcBorders>
            <w:shd w:val="clear" w:color="auto" w:fill="F2F2F2"/>
            <w:tcMar>
              <w:top w:w="28" w:type="dxa"/>
              <w:left w:w="100" w:type="dxa"/>
              <w:bottom w:w="28" w:type="dxa"/>
              <w:right w:w="100" w:type="dxa"/>
            </w:tcMar>
          </w:tcPr>
          <w:p w14:paraId="042247F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4" w:space="0" w:color="auto"/>
              <w:right w:val="single" w:sz="8" w:space="0" w:color="000000"/>
            </w:tcBorders>
            <w:shd w:val="clear" w:color="auto" w:fill="F2F2F2"/>
            <w:tcMar>
              <w:top w:w="28" w:type="dxa"/>
              <w:left w:w="100" w:type="dxa"/>
              <w:bottom w:w="28" w:type="dxa"/>
              <w:right w:w="100" w:type="dxa"/>
            </w:tcMar>
          </w:tcPr>
          <w:p w14:paraId="322F55E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4" w:space="0" w:color="auto"/>
              <w:right w:val="single" w:sz="8" w:space="0" w:color="000000"/>
            </w:tcBorders>
            <w:shd w:val="clear" w:color="auto" w:fill="F2F2F2"/>
            <w:tcMar>
              <w:top w:w="28" w:type="dxa"/>
              <w:left w:w="100" w:type="dxa"/>
              <w:bottom w:w="28" w:type="dxa"/>
              <w:right w:w="100" w:type="dxa"/>
            </w:tcMar>
          </w:tcPr>
          <w:p w14:paraId="5D00295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nil"/>
              <w:left w:val="nil"/>
              <w:bottom w:val="single" w:sz="4" w:space="0" w:color="auto"/>
              <w:right w:val="single" w:sz="8" w:space="0" w:color="000000"/>
            </w:tcBorders>
            <w:shd w:val="clear" w:color="auto" w:fill="F2F2F2"/>
            <w:tcMar>
              <w:top w:w="28" w:type="dxa"/>
              <w:left w:w="100" w:type="dxa"/>
              <w:bottom w:w="28" w:type="dxa"/>
              <w:right w:w="100" w:type="dxa"/>
            </w:tcMar>
          </w:tcPr>
          <w:p w14:paraId="6A3F741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4" w:space="0" w:color="auto"/>
              <w:right w:val="single" w:sz="8" w:space="0" w:color="000000"/>
            </w:tcBorders>
            <w:shd w:val="clear" w:color="auto" w:fill="F2F2F2"/>
            <w:tcMar>
              <w:top w:w="28" w:type="dxa"/>
              <w:left w:w="100" w:type="dxa"/>
              <w:bottom w:w="28" w:type="dxa"/>
              <w:right w:w="100" w:type="dxa"/>
            </w:tcMar>
          </w:tcPr>
          <w:p w14:paraId="1F5606C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4" w:space="0" w:color="auto"/>
              <w:right w:val="single" w:sz="8" w:space="0" w:color="000000"/>
            </w:tcBorders>
            <w:shd w:val="clear" w:color="auto" w:fill="F2F2F2"/>
            <w:tcMar>
              <w:top w:w="28" w:type="dxa"/>
              <w:left w:w="100" w:type="dxa"/>
              <w:bottom w:w="28" w:type="dxa"/>
              <w:right w:w="100" w:type="dxa"/>
            </w:tcMar>
          </w:tcPr>
          <w:p w14:paraId="424FBBE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15" w:type="dxa"/>
            <w:tcBorders>
              <w:top w:val="nil"/>
              <w:left w:val="nil"/>
              <w:bottom w:val="single" w:sz="4" w:space="0" w:color="auto"/>
              <w:right w:val="single" w:sz="8" w:space="0" w:color="000000"/>
            </w:tcBorders>
            <w:shd w:val="clear" w:color="auto" w:fill="F2F2F2"/>
            <w:tcMar>
              <w:top w:w="28" w:type="dxa"/>
              <w:left w:w="100" w:type="dxa"/>
              <w:bottom w:w="28" w:type="dxa"/>
              <w:right w:w="100" w:type="dxa"/>
            </w:tcMar>
          </w:tcPr>
          <w:p w14:paraId="07E7F65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3349F9" w:rsidRPr="008F2481" w14:paraId="79F03B3A" w14:textId="77777777" w:rsidTr="00342B67">
        <w:trPr>
          <w:trHeight w:val="57"/>
        </w:trPr>
        <w:tc>
          <w:tcPr>
            <w:tcW w:w="2410" w:type="dxa"/>
            <w:vMerge w:val="restart"/>
            <w:tcBorders>
              <w:top w:val="single" w:sz="8" w:space="0" w:color="000000"/>
              <w:left w:val="single" w:sz="4" w:space="0" w:color="auto"/>
              <w:bottom w:val="single" w:sz="8" w:space="0" w:color="000000"/>
              <w:right w:val="nil"/>
            </w:tcBorders>
            <w:shd w:val="clear" w:color="auto" w:fill="auto"/>
            <w:tcMar>
              <w:top w:w="28" w:type="dxa"/>
              <w:left w:w="100" w:type="dxa"/>
              <w:bottom w:w="28" w:type="dxa"/>
              <w:right w:w="100" w:type="dxa"/>
            </w:tcMar>
          </w:tcPr>
          <w:p w14:paraId="6F540132" w14:textId="77777777" w:rsidR="003349F9" w:rsidRPr="008F2481" w:rsidRDefault="003349F9" w:rsidP="00D30184">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lastRenderedPageBreak/>
              <w:t>Dailė</w:t>
            </w:r>
          </w:p>
        </w:tc>
        <w:tc>
          <w:tcPr>
            <w:tcW w:w="1035" w:type="dxa"/>
            <w:tcBorders>
              <w:top w:val="single" w:sz="4" w:space="0" w:color="auto"/>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04BEDD3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single" w:sz="4" w:space="0" w:color="auto"/>
              <w:left w:val="nil"/>
              <w:bottom w:val="single" w:sz="8" w:space="0" w:color="000000"/>
              <w:right w:val="single" w:sz="8" w:space="0" w:color="000000"/>
            </w:tcBorders>
            <w:shd w:val="clear" w:color="auto" w:fill="auto"/>
            <w:tcMar>
              <w:top w:w="28" w:type="dxa"/>
              <w:left w:w="100" w:type="dxa"/>
              <w:bottom w:w="28" w:type="dxa"/>
              <w:right w:w="100" w:type="dxa"/>
            </w:tcMar>
          </w:tcPr>
          <w:p w14:paraId="293A539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single" w:sz="4" w:space="0" w:color="auto"/>
              <w:left w:val="nil"/>
              <w:bottom w:val="single" w:sz="8" w:space="0" w:color="000000"/>
              <w:right w:val="single" w:sz="8" w:space="0" w:color="000000"/>
            </w:tcBorders>
            <w:shd w:val="clear" w:color="auto" w:fill="auto"/>
            <w:tcMar>
              <w:top w:w="28" w:type="dxa"/>
              <w:left w:w="100" w:type="dxa"/>
              <w:bottom w:w="28" w:type="dxa"/>
              <w:right w:w="100" w:type="dxa"/>
            </w:tcMar>
          </w:tcPr>
          <w:p w14:paraId="3DA586F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single" w:sz="4" w:space="0" w:color="auto"/>
              <w:left w:val="nil"/>
              <w:bottom w:val="single" w:sz="8" w:space="0" w:color="000000"/>
              <w:right w:val="single" w:sz="8" w:space="0" w:color="000000"/>
            </w:tcBorders>
            <w:shd w:val="clear" w:color="auto" w:fill="auto"/>
            <w:tcMar>
              <w:top w:w="28" w:type="dxa"/>
              <w:left w:w="100" w:type="dxa"/>
              <w:bottom w:w="28" w:type="dxa"/>
              <w:right w:w="100" w:type="dxa"/>
            </w:tcMar>
          </w:tcPr>
          <w:p w14:paraId="1236C982"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1</w:t>
            </w:r>
          </w:p>
        </w:tc>
        <w:tc>
          <w:tcPr>
            <w:tcW w:w="911" w:type="dxa"/>
            <w:tcBorders>
              <w:top w:val="single" w:sz="4" w:space="0" w:color="auto"/>
              <w:left w:val="nil"/>
              <w:bottom w:val="single" w:sz="8" w:space="0" w:color="000000"/>
              <w:right w:val="single" w:sz="8" w:space="0" w:color="000000"/>
            </w:tcBorders>
            <w:shd w:val="clear" w:color="auto" w:fill="auto"/>
            <w:tcMar>
              <w:top w:w="28" w:type="dxa"/>
              <w:left w:w="100" w:type="dxa"/>
              <w:bottom w:w="28" w:type="dxa"/>
              <w:right w:w="100" w:type="dxa"/>
            </w:tcMar>
          </w:tcPr>
          <w:p w14:paraId="5ADD40A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7</w:t>
            </w:r>
          </w:p>
        </w:tc>
        <w:tc>
          <w:tcPr>
            <w:tcW w:w="929" w:type="dxa"/>
            <w:tcBorders>
              <w:top w:val="single" w:sz="4" w:space="0" w:color="auto"/>
              <w:left w:val="nil"/>
              <w:bottom w:val="single" w:sz="8" w:space="0" w:color="000000"/>
              <w:right w:val="single" w:sz="8" w:space="0" w:color="000000"/>
            </w:tcBorders>
            <w:shd w:val="clear" w:color="auto" w:fill="auto"/>
            <w:tcMar>
              <w:top w:w="28" w:type="dxa"/>
              <w:left w:w="100" w:type="dxa"/>
              <w:bottom w:w="28" w:type="dxa"/>
              <w:right w:w="100" w:type="dxa"/>
            </w:tcMar>
          </w:tcPr>
          <w:p w14:paraId="75069BB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46" w:type="dxa"/>
            <w:tcBorders>
              <w:top w:val="single" w:sz="4" w:space="0" w:color="auto"/>
              <w:left w:val="nil"/>
              <w:bottom w:val="single" w:sz="8" w:space="0" w:color="000000"/>
              <w:right w:val="single" w:sz="8" w:space="0" w:color="000000"/>
            </w:tcBorders>
            <w:shd w:val="clear" w:color="auto" w:fill="auto"/>
            <w:tcMar>
              <w:top w:w="28" w:type="dxa"/>
              <w:left w:w="100" w:type="dxa"/>
              <w:bottom w:w="28" w:type="dxa"/>
              <w:right w:w="100" w:type="dxa"/>
            </w:tcMar>
          </w:tcPr>
          <w:p w14:paraId="198F984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15" w:type="dxa"/>
            <w:tcBorders>
              <w:top w:val="single" w:sz="4" w:space="0" w:color="auto"/>
              <w:left w:val="nil"/>
              <w:bottom w:val="single" w:sz="8" w:space="0" w:color="000000"/>
              <w:right w:val="single" w:sz="8" w:space="0" w:color="000000"/>
            </w:tcBorders>
            <w:shd w:val="clear" w:color="auto" w:fill="auto"/>
            <w:tcMar>
              <w:top w:w="28" w:type="dxa"/>
              <w:left w:w="100" w:type="dxa"/>
              <w:bottom w:w="28" w:type="dxa"/>
              <w:right w:w="100" w:type="dxa"/>
            </w:tcMar>
          </w:tcPr>
          <w:p w14:paraId="34D2115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3349F9" w:rsidRPr="008F2481" w14:paraId="168C5AA4" w14:textId="77777777" w:rsidTr="00342B67">
        <w:trPr>
          <w:trHeight w:val="57"/>
        </w:trPr>
        <w:tc>
          <w:tcPr>
            <w:tcW w:w="2410" w:type="dxa"/>
            <w:vMerge/>
            <w:tcBorders>
              <w:top w:val="single" w:sz="8" w:space="0" w:color="000000"/>
              <w:left w:val="single" w:sz="4" w:space="0" w:color="auto"/>
              <w:bottom w:val="single" w:sz="8" w:space="0" w:color="000000"/>
              <w:right w:val="nil"/>
            </w:tcBorders>
            <w:shd w:val="clear" w:color="auto" w:fill="auto"/>
            <w:tcMar>
              <w:top w:w="28" w:type="dxa"/>
              <w:left w:w="100" w:type="dxa"/>
              <w:bottom w:w="28" w:type="dxa"/>
              <w:right w:w="100" w:type="dxa"/>
            </w:tcMar>
          </w:tcPr>
          <w:p w14:paraId="101D0D3E" w14:textId="77777777" w:rsidR="003349F9" w:rsidRPr="008F2481" w:rsidRDefault="003349F9" w:rsidP="00D30184">
            <w:pPr>
              <w:spacing w:line="240" w:lineRule="auto"/>
              <w:ind w:firstLine="709"/>
              <w:jc w:val="both"/>
              <w:rPr>
                <w:rFonts w:ascii="Times New Roman" w:eastAsia="Times New Roman" w:hAnsi="Times New Roman" w:cs="Times New Roman"/>
                <w:sz w:val="24"/>
                <w:szCs w:val="24"/>
              </w:rPr>
            </w:pP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4591D006"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90" w:type="dxa"/>
            <w:tcBorders>
              <w:top w:val="nil"/>
              <w:left w:val="nil"/>
              <w:bottom w:val="nil"/>
              <w:right w:val="single" w:sz="8" w:space="0" w:color="000000"/>
            </w:tcBorders>
            <w:shd w:val="clear" w:color="auto" w:fill="auto"/>
            <w:tcMar>
              <w:top w:w="28" w:type="dxa"/>
              <w:left w:w="100" w:type="dxa"/>
              <w:bottom w:w="28" w:type="dxa"/>
              <w:right w:w="100" w:type="dxa"/>
            </w:tcMar>
          </w:tcPr>
          <w:p w14:paraId="05E6617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810" w:type="dxa"/>
            <w:tcBorders>
              <w:top w:val="nil"/>
              <w:left w:val="nil"/>
              <w:bottom w:val="nil"/>
              <w:right w:val="single" w:sz="8" w:space="0" w:color="000000"/>
            </w:tcBorders>
            <w:shd w:val="clear" w:color="auto" w:fill="auto"/>
            <w:tcMar>
              <w:top w:w="28" w:type="dxa"/>
              <w:left w:w="100" w:type="dxa"/>
              <w:bottom w:w="28" w:type="dxa"/>
              <w:right w:w="100" w:type="dxa"/>
            </w:tcMar>
          </w:tcPr>
          <w:p w14:paraId="7236635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B8E7253"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 xml:space="preserve"> </w:t>
            </w:r>
          </w:p>
        </w:tc>
        <w:tc>
          <w:tcPr>
            <w:tcW w:w="911" w:type="dxa"/>
            <w:tcBorders>
              <w:top w:val="nil"/>
              <w:left w:val="nil"/>
              <w:bottom w:val="nil"/>
              <w:right w:val="single" w:sz="8" w:space="0" w:color="000000"/>
            </w:tcBorders>
            <w:shd w:val="clear" w:color="auto" w:fill="auto"/>
            <w:tcMar>
              <w:top w:w="28" w:type="dxa"/>
              <w:left w:w="100" w:type="dxa"/>
              <w:bottom w:w="28" w:type="dxa"/>
              <w:right w:w="100" w:type="dxa"/>
            </w:tcMar>
          </w:tcPr>
          <w:p w14:paraId="12C4B31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nil"/>
              <w:right w:val="single" w:sz="8" w:space="0" w:color="000000"/>
            </w:tcBorders>
            <w:shd w:val="clear" w:color="auto" w:fill="auto"/>
            <w:tcMar>
              <w:top w:w="28" w:type="dxa"/>
              <w:left w:w="100" w:type="dxa"/>
              <w:bottom w:w="28" w:type="dxa"/>
              <w:right w:w="100" w:type="dxa"/>
            </w:tcMar>
          </w:tcPr>
          <w:p w14:paraId="1F176A8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05D6E9D"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 xml:space="preserve"> </w:t>
            </w:r>
          </w:p>
        </w:tc>
        <w:tc>
          <w:tcPr>
            <w:tcW w:w="715" w:type="dxa"/>
            <w:tcBorders>
              <w:top w:val="nil"/>
              <w:left w:val="nil"/>
              <w:bottom w:val="nil"/>
              <w:right w:val="single" w:sz="8" w:space="0" w:color="000000"/>
            </w:tcBorders>
            <w:shd w:val="clear" w:color="auto" w:fill="auto"/>
            <w:tcMar>
              <w:top w:w="28" w:type="dxa"/>
              <w:left w:w="100" w:type="dxa"/>
              <w:bottom w:w="28" w:type="dxa"/>
              <w:right w:w="100" w:type="dxa"/>
            </w:tcMar>
          </w:tcPr>
          <w:p w14:paraId="7B696D2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3p</w:t>
            </w:r>
          </w:p>
        </w:tc>
      </w:tr>
      <w:tr w:rsidR="003349F9" w:rsidRPr="008F2481" w14:paraId="15773C97"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217DFC5A" w14:textId="77777777" w:rsidR="003349F9" w:rsidRPr="008F2481" w:rsidRDefault="003349F9" w:rsidP="00D30184">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Grafinis dizainas</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7946DA1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2E28A20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67DDD1D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3C9293C"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11" w:type="dxa"/>
            <w:tcBorders>
              <w:top w:val="single" w:sz="8" w:space="0" w:color="000000"/>
              <w:left w:val="nil"/>
              <w:bottom w:val="nil"/>
              <w:right w:val="single" w:sz="8" w:space="0" w:color="000000"/>
            </w:tcBorders>
            <w:shd w:val="clear" w:color="auto" w:fill="auto"/>
            <w:tcMar>
              <w:top w:w="28" w:type="dxa"/>
              <w:left w:w="100" w:type="dxa"/>
              <w:bottom w:w="28" w:type="dxa"/>
              <w:right w:w="100" w:type="dxa"/>
            </w:tcMar>
          </w:tcPr>
          <w:p w14:paraId="173FB8B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29" w:type="dxa"/>
            <w:tcBorders>
              <w:top w:val="single" w:sz="8" w:space="0" w:color="000000"/>
              <w:left w:val="nil"/>
              <w:bottom w:val="nil"/>
              <w:right w:val="single" w:sz="8" w:space="0" w:color="000000"/>
            </w:tcBorders>
            <w:shd w:val="clear" w:color="auto" w:fill="auto"/>
            <w:tcMar>
              <w:top w:w="28" w:type="dxa"/>
              <w:left w:w="100" w:type="dxa"/>
              <w:bottom w:w="28" w:type="dxa"/>
              <w:right w:w="100" w:type="dxa"/>
            </w:tcMar>
          </w:tcPr>
          <w:p w14:paraId="029F119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B737D8B"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715" w:type="dxa"/>
            <w:tcBorders>
              <w:top w:val="single" w:sz="8" w:space="0" w:color="000000"/>
              <w:left w:val="nil"/>
              <w:bottom w:val="nil"/>
              <w:right w:val="single" w:sz="8" w:space="0" w:color="000000"/>
            </w:tcBorders>
            <w:shd w:val="clear" w:color="auto" w:fill="auto"/>
            <w:tcMar>
              <w:top w:w="28" w:type="dxa"/>
              <w:left w:w="100" w:type="dxa"/>
              <w:bottom w:w="28" w:type="dxa"/>
              <w:right w:w="100" w:type="dxa"/>
            </w:tcMar>
          </w:tcPr>
          <w:p w14:paraId="08A3F83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2p</w:t>
            </w:r>
          </w:p>
        </w:tc>
      </w:tr>
      <w:tr w:rsidR="003349F9" w:rsidRPr="008F2481" w14:paraId="20A95F00" w14:textId="77777777" w:rsidTr="00342B67">
        <w:trPr>
          <w:trHeight w:val="57"/>
        </w:trPr>
        <w:tc>
          <w:tcPr>
            <w:tcW w:w="2410" w:type="dxa"/>
            <w:vMerge w:val="restart"/>
            <w:tcBorders>
              <w:top w:val="single" w:sz="8" w:space="0" w:color="000000"/>
              <w:left w:val="single" w:sz="4" w:space="0" w:color="auto"/>
              <w:bottom w:val="single" w:sz="8" w:space="0" w:color="000000"/>
              <w:right w:val="single" w:sz="8" w:space="0" w:color="000000"/>
            </w:tcBorders>
            <w:shd w:val="clear" w:color="auto" w:fill="auto"/>
            <w:tcMar>
              <w:top w:w="28" w:type="dxa"/>
              <w:left w:w="100" w:type="dxa"/>
              <w:bottom w:w="28" w:type="dxa"/>
              <w:right w:w="100" w:type="dxa"/>
            </w:tcMar>
          </w:tcPr>
          <w:p w14:paraId="1A5C2D12" w14:textId="77777777" w:rsidR="003349F9" w:rsidRPr="008F2481" w:rsidRDefault="003349F9" w:rsidP="00D30184">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Fotografija</w:t>
            </w:r>
          </w:p>
        </w:tc>
        <w:tc>
          <w:tcPr>
            <w:tcW w:w="1035" w:type="dxa"/>
            <w:tcBorders>
              <w:top w:val="nil"/>
              <w:left w:val="nil"/>
              <w:bottom w:val="nil"/>
              <w:right w:val="single" w:sz="8" w:space="0" w:color="000000"/>
            </w:tcBorders>
            <w:shd w:val="clear" w:color="auto" w:fill="auto"/>
            <w:tcMar>
              <w:top w:w="28" w:type="dxa"/>
              <w:left w:w="100" w:type="dxa"/>
              <w:bottom w:w="28" w:type="dxa"/>
              <w:right w:w="100" w:type="dxa"/>
            </w:tcMar>
          </w:tcPr>
          <w:p w14:paraId="5D39D89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nil"/>
              <w:right w:val="single" w:sz="8" w:space="0" w:color="000000"/>
            </w:tcBorders>
            <w:shd w:val="clear" w:color="auto" w:fill="auto"/>
            <w:tcMar>
              <w:top w:w="28" w:type="dxa"/>
              <w:left w:w="100" w:type="dxa"/>
              <w:bottom w:w="28" w:type="dxa"/>
              <w:right w:w="100" w:type="dxa"/>
            </w:tcMar>
          </w:tcPr>
          <w:p w14:paraId="0F36020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nil"/>
              <w:right w:val="single" w:sz="8" w:space="0" w:color="000000"/>
            </w:tcBorders>
            <w:shd w:val="clear" w:color="auto" w:fill="auto"/>
            <w:tcMar>
              <w:top w:w="28" w:type="dxa"/>
              <w:left w:w="100" w:type="dxa"/>
              <w:bottom w:w="28" w:type="dxa"/>
              <w:right w:w="100" w:type="dxa"/>
            </w:tcMar>
          </w:tcPr>
          <w:p w14:paraId="25F887B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A7BEBD2"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1</w:t>
            </w:r>
          </w:p>
        </w:tc>
        <w:tc>
          <w:tcPr>
            <w:tcW w:w="911"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0F12BDC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13</w:t>
            </w:r>
          </w:p>
        </w:tc>
        <w:tc>
          <w:tcPr>
            <w:tcW w:w="929"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5D07DAC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161E44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15"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73806B8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3349F9" w:rsidRPr="008F2481" w14:paraId="1BC2824D" w14:textId="77777777" w:rsidTr="00342B67">
        <w:trPr>
          <w:trHeight w:val="57"/>
        </w:trPr>
        <w:tc>
          <w:tcPr>
            <w:tcW w:w="2410" w:type="dxa"/>
            <w:vMerge/>
            <w:tcBorders>
              <w:top w:val="single" w:sz="8" w:space="0" w:color="000000"/>
              <w:left w:val="single" w:sz="4" w:space="0" w:color="auto"/>
              <w:bottom w:val="single" w:sz="8" w:space="0" w:color="000000"/>
              <w:right w:val="single" w:sz="8" w:space="0" w:color="000000"/>
            </w:tcBorders>
            <w:shd w:val="clear" w:color="auto" w:fill="auto"/>
            <w:tcMar>
              <w:top w:w="28" w:type="dxa"/>
              <w:left w:w="100" w:type="dxa"/>
              <w:bottom w:w="28" w:type="dxa"/>
              <w:right w:w="100" w:type="dxa"/>
            </w:tcMar>
          </w:tcPr>
          <w:p w14:paraId="1CAE57BF" w14:textId="77777777" w:rsidR="003349F9" w:rsidRPr="008F2481" w:rsidRDefault="003349F9" w:rsidP="00D30184">
            <w:pPr>
              <w:spacing w:line="240" w:lineRule="auto"/>
              <w:ind w:firstLine="709"/>
              <w:jc w:val="both"/>
              <w:rPr>
                <w:rFonts w:ascii="Times New Roman" w:eastAsia="Times New Roman" w:hAnsi="Times New Roman" w:cs="Times New Roman"/>
                <w:sz w:val="24"/>
                <w:szCs w:val="24"/>
              </w:rPr>
            </w:pPr>
          </w:p>
        </w:tc>
        <w:tc>
          <w:tcPr>
            <w:tcW w:w="1035"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6768FE92"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90" w:type="dxa"/>
            <w:tcBorders>
              <w:top w:val="single" w:sz="8" w:space="0" w:color="000000"/>
              <w:left w:val="nil"/>
              <w:bottom w:val="nil"/>
              <w:right w:val="single" w:sz="8" w:space="0" w:color="000000"/>
            </w:tcBorders>
            <w:shd w:val="clear" w:color="auto" w:fill="auto"/>
            <w:tcMar>
              <w:top w:w="28" w:type="dxa"/>
              <w:left w:w="100" w:type="dxa"/>
              <w:bottom w:w="28" w:type="dxa"/>
              <w:right w:w="100" w:type="dxa"/>
            </w:tcMar>
          </w:tcPr>
          <w:p w14:paraId="41FB0C1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810" w:type="dxa"/>
            <w:tcBorders>
              <w:top w:val="single" w:sz="8" w:space="0" w:color="000000"/>
              <w:left w:val="nil"/>
              <w:bottom w:val="nil"/>
              <w:right w:val="single" w:sz="8" w:space="0" w:color="000000"/>
            </w:tcBorders>
            <w:shd w:val="clear" w:color="auto" w:fill="auto"/>
            <w:tcMar>
              <w:top w:w="28" w:type="dxa"/>
              <w:left w:w="100" w:type="dxa"/>
              <w:bottom w:w="28" w:type="dxa"/>
              <w:right w:w="100" w:type="dxa"/>
            </w:tcMar>
          </w:tcPr>
          <w:p w14:paraId="570CB60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DAF6623"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 xml:space="preserve"> </w:t>
            </w:r>
          </w:p>
        </w:tc>
        <w:tc>
          <w:tcPr>
            <w:tcW w:w="911" w:type="dxa"/>
            <w:tcBorders>
              <w:top w:val="nil"/>
              <w:left w:val="nil"/>
              <w:bottom w:val="nil"/>
              <w:right w:val="single" w:sz="8" w:space="0" w:color="000000"/>
            </w:tcBorders>
            <w:shd w:val="clear" w:color="auto" w:fill="auto"/>
            <w:tcMar>
              <w:top w:w="28" w:type="dxa"/>
              <w:left w:w="100" w:type="dxa"/>
              <w:bottom w:w="28" w:type="dxa"/>
              <w:right w:w="100" w:type="dxa"/>
            </w:tcMar>
          </w:tcPr>
          <w:p w14:paraId="6CEE066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nil"/>
              <w:right w:val="single" w:sz="8" w:space="0" w:color="000000"/>
            </w:tcBorders>
            <w:shd w:val="clear" w:color="auto" w:fill="auto"/>
            <w:tcMar>
              <w:top w:w="28" w:type="dxa"/>
              <w:left w:w="100" w:type="dxa"/>
              <w:bottom w:w="28" w:type="dxa"/>
              <w:right w:w="100" w:type="dxa"/>
            </w:tcMar>
          </w:tcPr>
          <w:p w14:paraId="0278BEB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D3A3558"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 xml:space="preserve"> </w:t>
            </w:r>
          </w:p>
        </w:tc>
        <w:tc>
          <w:tcPr>
            <w:tcW w:w="715" w:type="dxa"/>
            <w:tcBorders>
              <w:top w:val="nil"/>
              <w:left w:val="nil"/>
              <w:bottom w:val="nil"/>
              <w:right w:val="single" w:sz="8" w:space="0" w:color="000000"/>
            </w:tcBorders>
            <w:shd w:val="clear" w:color="auto" w:fill="auto"/>
            <w:tcMar>
              <w:top w:w="28" w:type="dxa"/>
              <w:left w:w="100" w:type="dxa"/>
              <w:bottom w:w="28" w:type="dxa"/>
              <w:right w:w="100" w:type="dxa"/>
            </w:tcMar>
          </w:tcPr>
          <w:p w14:paraId="6D1D654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3p</w:t>
            </w:r>
          </w:p>
        </w:tc>
      </w:tr>
      <w:tr w:rsidR="003349F9" w:rsidRPr="008F2481" w14:paraId="70C213C9"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100D780D" w14:textId="77777777" w:rsidR="003349F9" w:rsidRPr="008F2481" w:rsidRDefault="003349F9" w:rsidP="00D30184">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Muzika</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6FC3476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31978C4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1DEDEA8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B4BB36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11"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322E7F9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8</w:t>
            </w:r>
          </w:p>
        </w:tc>
        <w:tc>
          <w:tcPr>
            <w:tcW w:w="929"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3CE273E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685B59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15"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62945D0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3349F9" w:rsidRPr="008F2481" w14:paraId="073DEFDC" w14:textId="77777777" w:rsidTr="00342B67">
        <w:trPr>
          <w:trHeight w:val="57"/>
        </w:trPr>
        <w:tc>
          <w:tcPr>
            <w:tcW w:w="2410" w:type="dxa"/>
            <w:tcBorders>
              <w:top w:val="nil"/>
              <w:left w:val="single" w:sz="8" w:space="0" w:color="000000"/>
              <w:bottom w:val="single" w:sz="8" w:space="0" w:color="000000"/>
              <w:right w:val="nil"/>
            </w:tcBorders>
            <w:shd w:val="clear" w:color="auto" w:fill="F2F2F2"/>
            <w:tcMar>
              <w:top w:w="28" w:type="dxa"/>
              <w:left w:w="100" w:type="dxa"/>
              <w:bottom w:w="28" w:type="dxa"/>
              <w:right w:w="100" w:type="dxa"/>
            </w:tcMar>
          </w:tcPr>
          <w:p w14:paraId="607DE6FA" w14:textId="77777777" w:rsidR="003349F9" w:rsidRPr="008F2481" w:rsidRDefault="003349F9" w:rsidP="00D30184">
            <w:pPr>
              <w:spacing w:line="240" w:lineRule="auto"/>
              <w:jc w:val="both"/>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Technologijos</w:t>
            </w:r>
          </w:p>
        </w:tc>
        <w:tc>
          <w:tcPr>
            <w:tcW w:w="1035" w:type="dxa"/>
            <w:tcBorders>
              <w:top w:val="nil"/>
              <w:left w:val="single" w:sz="8" w:space="0" w:color="000000"/>
              <w:bottom w:val="single" w:sz="8" w:space="0" w:color="000000"/>
              <w:right w:val="single" w:sz="8" w:space="0" w:color="000000"/>
            </w:tcBorders>
            <w:shd w:val="clear" w:color="auto" w:fill="F2F2F2"/>
            <w:tcMar>
              <w:top w:w="28" w:type="dxa"/>
              <w:left w:w="100" w:type="dxa"/>
              <w:bottom w:w="28" w:type="dxa"/>
              <w:right w:w="100" w:type="dxa"/>
            </w:tcMar>
          </w:tcPr>
          <w:p w14:paraId="5912E07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4439C7F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77B911F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11F221C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1106468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38CC793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17531A7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1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6A2ACE6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3349F9" w:rsidRPr="008F2481" w14:paraId="7A243B5B"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6E27909A" w14:textId="77777777" w:rsidR="003349F9" w:rsidRPr="008F2481" w:rsidRDefault="003349F9" w:rsidP="00D30184">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Turizmo ir mitybos</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7EE3614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4189C7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F3764C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B234279"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11" w:type="dxa"/>
            <w:tcBorders>
              <w:top w:val="nil"/>
              <w:left w:val="nil"/>
              <w:bottom w:val="nil"/>
              <w:right w:val="single" w:sz="8" w:space="0" w:color="000000"/>
            </w:tcBorders>
            <w:shd w:val="clear" w:color="auto" w:fill="auto"/>
            <w:tcMar>
              <w:top w:w="28" w:type="dxa"/>
              <w:left w:w="100" w:type="dxa"/>
              <w:bottom w:w="28" w:type="dxa"/>
              <w:right w:w="100" w:type="dxa"/>
            </w:tcMar>
          </w:tcPr>
          <w:p w14:paraId="52B9FDB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29" w:type="dxa"/>
            <w:tcBorders>
              <w:top w:val="nil"/>
              <w:left w:val="nil"/>
              <w:bottom w:val="nil"/>
              <w:right w:val="single" w:sz="8" w:space="0" w:color="000000"/>
            </w:tcBorders>
            <w:shd w:val="clear" w:color="auto" w:fill="auto"/>
            <w:tcMar>
              <w:top w:w="28" w:type="dxa"/>
              <w:left w:w="100" w:type="dxa"/>
              <w:bottom w:w="28" w:type="dxa"/>
              <w:right w:w="100" w:type="dxa"/>
            </w:tcMar>
          </w:tcPr>
          <w:p w14:paraId="4448171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CA9FE75"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715" w:type="dxa"/>
            <w:tcBorders>
              <w:top w:val="nil"/>
              <w:left w:val="nil"/>
              <w:bottom w:val="nil"/>
              <w:right w:val="single" w:sz="8" w:space="0" w:color="000000"/>
            </w:tcBorders>
            <w:shd w:val="clear" w:color="auto" w:fill="auto"/>
            <w:tcMar>
              <w:top w:w="28" w:type="dxa"/>
              <w:left w:w="100" w:type="dxa"/>
              <w:bottom w:w="28" w:type="dxa"/>
              <w:right w:w="100" w:type="dxa"/>
            </w:tcMar>
          </w:tcPr>
          <w:p w14:paraId="40939E1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2p</w:t>
            </w:r>
          </w:p>
        </w:tc>
      </w:tr>
      <w:tr w:rsidR="003349F9" w:rsidRPr="008F2481" w14:paraId="7A686B9A"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5B0606F2" w14:textId="77777777" w:rsidR="003349F9" w:rsidRPr="008F2481" w:rsidRDefault="003349F9"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Taikom. meno, amatų ir dizaino</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1145598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C88E4F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AC5A04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AA323AE"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11" w:type="dxa"/>
            <w:tcBorders>
              <w:top w:val="single" w:sz="8" w:space="0" w:color="000000"/>
              <w:left w:val="nil"/>
              <w:bottom w:val="nil"/>
              <w:right w:val="single" w:sz="8" w:space="0" w:color="000000"/>
            </w:tcBorders>
            <w:shd w:val="clear" w:color="auto" w:fill="auto"/>
            <w:tcMar>
              <w:top w:w="28" w:type="dxa"/>
              <w:left w:w="100" w:type="dxa"/>
              <w:bottom w:w="28" w:type="dxa"/>
              <w:right w:w="100" w:type="dxa"/>
            </w:tcMar>
          </w:tcPr>
          <w:p w14:paraId="4F9C9A2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929" w:type="dxa"/>
            <w:tcBorders>
              <w:top w:val="single" w:sz="8" w:space="0" w:color="000000"/>
              <w:left w:val="nil"/>
              <w:bottom w:val="nil"/>
              <w:right w:val="single" w:sz="8" w:space="0" w:color="000000"/>
            </w:tcBorders>
            <w:shd w:val="clear" w:color="auto" w:fill="auto"/>
            <w:tcMar>
              <w:top w:w="28" w:type="dxa"/>
              <w:left w:w="100" w:type="dxa"/>
              <w:bottom w:w="28" w:type="dxa"/>
              <w:right w:w="100" w:type="dxa"/>
            </w:tcMar>
          </w:tcPr>
          <w:p w14:paraId="45D2E97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7535A83"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715" w:type="dxa"/>
            <w:tcBorders>
              <w:top w:val="single" w:sz="8" w:space="0" w:color="000000"/>
              <w:left w:val="nil"/>
              <w:bottom w:val="nil"/>
              <w:right w:val="single" w:sz="8" w:space="0" w:color="000000"/>
            </w:tcBorders>
            <w:shd w:val="clear" w:color="auto" w:fill="auto"/>
            <w:tcMar>
              <w:top w:w="28" w:type="dxa"/>
              <w:left w:w="100" w:type="dxa"/>
              <w:bottom w:w="28" w:type="dxa"/>
              <w:right w:w="100" w:type="dxa"/>
            </w:tcMar>
          </w:tcPr>
          <w:p w14:paraId="63C43D1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2p</w:t>
            </w:r>
          </w:p>
        </w:tc>
      </w:tr>
      <w:tr w:rsidR="003349F9" w:rsidRPr="008F2481" w14:paraId="23771D28"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12F4E165" w14:textId="77777777" w:rsidR="003349F9" w:rsidRPr="008F2481" w:rsidRDefault="003349F9"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Statybos ir medžio apdirbimo</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5777894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FDA3B5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2243F1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39458A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11"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3D1AB51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5</w:t>
            </w:r>
          </w:p>
        </w:tc>
        <w:tc>
          <w:tcPr>
            <w:tcW w:w="929"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44A2482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0B7430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15"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31945B1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3349F9" w:rsidRPr="008F2481" w14:paraId="4DC72721" w14:textId="77777777" w:rsidTr="00342B67">
        <w:trPr>
          <w:trHeight w:val="57"/>
        </w:trPr>
        <w:tc>
          <w:tcPr>
            <w:tcW w:w="2410" w:type="dxa"/>
            <w:tcBorders>
              <w:top w:val="nil"/>
              <w:left w:val="single" w:sz="8" w:space="0" w:color="000000"/>
              <w:bottom w:val="single" w:sz="8" w:space="0" w:color="000000"/>
              <w:right w:val="nil"/>
            </w:tcBorders>
            <w:shd w:val="clear" w:color="auto" w:fill="F2F2F2"/>
            <w:tcMar>
              <w:top w:w="28" w:type="dxa"/>
              <w:left w:w="100" w:type="dxa"/>
              <w:bottom w:w="28" w:type="dxa"/>
              <w:right w:w="100" w:type="dxa"/>
            </w:tcMar>
          </w:tcPr>
          <w:p w14:paraId="2BA649EB" w14:textId="77777777" w:rsidR="003349F9" w:rsidRPr="008F2481" w:rsidRDefault="003349F9" w:rsidP="00F33635">
            <w:pPr>
              <w:spacing w:line="240" w:lineRule="auto"/>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Fizinis ugdymas</w:t>
            </w:r>
          </w:p>
        </w:tc>
        <w:tc>
          <w:tcPr>
            <w:tcW w:w="1035" w:type="dxa"/>
            <w:tcBorders>
              <w:top w:val="nil"/>
              <w:left w:val="single" w:sz="8" w:space="0" w:color="000000"/>
              <w:bottom w:val="single" w:sz="8" w:space="0" w:color="000000"/>
              <w:right w:val="single" w:sz="8" w:space="0" w:color="000000"/>
            </w:tcBorders>
            <w:shd w:val="clear" w:color="auto" w:fill="F2F2F2"/>
            <w:tcMar>
              <w:top w:w="28" w:type="dxa"/>
              <w:left w:w="100" w:type="dxa"/>
              <w:bottom w:w="28" w:type="dxa"/>
              <w:right w:w="100" w:type="dxa"/>
            </w:tcMar>
          </w:tcPr>
          <w:p w14:paraId="256E93A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1E23ABB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597E4AF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5D0FB3C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3E70103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6C2BCA2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66F80E4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1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5548328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3349F9" w:rsidRPr="008F2481" w14:paraId="4119DCE2" w14:textId="77777777" w:rsidTr="00342B67">
        <w:trPr>
          <w:trHeight w:val="57"/>
        </w:trPr>
        <w:tc>
          <w:tcPr>
            <w:tcW w:w="2410" w:type="dxa"/>
            <w:vMerge w:val="restart"/>
            <w:tcBorders>
              <w:top w:val="single" w:sz="8" w:space="0" w:color="000000"/>
              <w:left w:val="single" w:sz="4" w:space="0" w:color="auto"/>
              <w:bottom w:val="single" w:sz="8" w:space="0" w:color="000000"/>
              <w:right w:val="single" w:sz="8" w:space="0" w:color="000000"/>
            </w:tcBorders>
            <w:shd w:val="clear" w:color="auto" w:fill="auto"/>
            <w:tcMar>
              <w:top w:w="28" w:type="dxa"/>
              <w:left w:w="100" w:type="dxa"/>
              <w:bottom w:w="28" w:type="dxa"/>
              <w:right w:w="100" w:type="dxa"/>
            </w:tcMar>
          </w:tcPr>
          <w:p w14:paraId="6C34FEC4" w14:textId="77777777" w:rsidR="003349F9" w:rsidRPr="008F2481" w:rsidRDefault="003349F9"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Fizinis ugdymas</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81EA6F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AF8B5B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260E33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9FA4AE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217DB5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15</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846F35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4F172A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DC81D5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3349F9" w:rsidRPr="008F2481" w14:paraId="22CBD3D4" w14:textId="77777777" w:rsidTr="00342B67">
        <w:trPr>
          <w:trHeight w:val="57"/>
        </w:trPr>
        <w:tc>
          <w:tcPr>
            <w:tcW w:w="2410" w:type="dxa"/>
            <w:vMerge/>
            <w:tcBorders>
              <w:top w:val="single" w:sz="8" w:space="0" w:color="000000"/>
              <w:left w:val="single" w:sz="4" w:space="0" w:color="auto"/>
              <w:bottom w:val="single" w:sz="8" w:space="0" w:color="000000"/>
              <w:right w:val="single" w:sz="8" w:space="0" w:color="000000"/>
            </w:tcBorders>
            <w:shd w:val="clear" w:color="auto" w:fill="auto"/>
            <w:tcMar>
              <w:top w:w="28" w:type="dxa"/>
              <w:left w:w="100" w:type="dxa"/>
              <w:bottom w:w="28" w:type="dxa"/>
              <w:right w:w="100" w:type="dxa"/>
            </w:tcMar>
          </w:tcPr>
          <w:p w14:paraId="183B9AE1" w14:textId="77777777" w:rsidR="003349F9" w:rsidRPr="008F2481" w:rsidRDefault="003349F9" w:rsidP="00F33635">
            <w:pPr>
              <w:spacing w:line="240" w:lineRule="auto"/>
              <w:ind w:firstLine="709"/>
              <w:rPr>
                <w:rFonts w:ascii="Times New Roman" w:eastAsia="Times New Roman" w:hAnsi="Times New Roman" w:cs="Times New Roman"/>
                <w:sz w:val="24"/>
                <w:szCs w:val="24"/>
              </w:rPr>
            </w:pP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1B155DF"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90" w:type="dxa"/>
            <w:tcBorders>
              <w:top w:val="nil"/>
              <w:left w:val="nil"/>
              <w:bottom w:val="nil"/>
              <w:right w:val="single" w:sz="8" w:space="0" w:color="000000"/>
            </w:tcBorders>
            <w:shd w:val="clear" w:color="auto" w:fill="auto"/>
            <w:tcMar>
              <w:top w:w="28" w:type="dxa"/>
              <w:left w:w="100" w:type="dxa"/>
              <w:bottom w:w="28" w:type="dxa"/>
              <w:right w:w="100" w:type="dxa"/>
            </w:tcMar>
          </w:tcPr>
          <w:p w14:paraId="4B38255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810" w:type="dxa"/>
            <w:tcBorders>
              <w:top w:val="nil"/>
              <w:left w:val="nil"/>
              <w:bottom w:val="nil"/>
              <w:right w:val="single" w:sz="8" w:space="0" w:color="000000"/>
            </w:tcBorders>
            <w:shd w:val="clear" w:color="auto" w:fill="auto"/>
            <w:tcMar>
              <w:top w:w="28" w:type="dxa"/>
              <w:left w:w="100" w:type="dxa"/>
              <w:bottom w:w="28" w:type="dxa"/>
              <w:right w:w="100" w:type="dxa"/>
            </w:tcMar>
          </w:tcPr>
          <w:p w14:paraId="43FCCEC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49551CD"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 xml:space="preserve"> </w:t>
            </w:r>
          </w:p>
        </w:tc>
        <w:tc>
          <w:tcPr>
            <w:tcW w:w="911" w:type="dxa"/>
            <w:tcBorders>
              <w:top w:val="nil"/>
              <w:left w:val="nil"/>
              <w:bottom w:val="nil"/>
              <w:right w:val="single" w:sz="8" w:space="0" w:color="000000"/>
            </w:tcBorders>
            <w:shd w:val="clear" w:color="auto" w:fill="auto"/>
            <w:tcMar>
              <w:top w:w="28" w:type="dxa"/>
              <w:left w:w="100" w:type="dxa"/>
              <w:bottom w:w="28" w:type="dxa"/>
              <w:right w:w="100" w:type="dxa"/>
            </w:tcMar>
          </w:tcPr>
          <w:p w14:paraId="7F70176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nil"/>
              <w:right w:val="single" w:sz="8" w:space="0" w:color="000000"/>
            </w:tcBorders>
            <w:shd w:val="clear" w:color="auto" w:fill="auto"/>
            <w:tcMar>
              <w:top w:w="28" w:type="dxa"/>
              <w:left w:w="100" w:type="dxa"/>
              <w:bottom w:w="28" w:type="dxa"/>
              <w:right w:w="100" w:type="dxa"/>
            </w:tcMar>
          </w:tcPr>
          <w:p w14:paraId="0A40081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583437B"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 xml:space="preserve"> </w:t>
            </w:r>
          </w:p>
        </w:tc>
        <w:tc>
          <w:tcPr>
            <w:tcW w:w="715" w:type="dxa"/>
            <w:tcBorders>
              <w:top w:val="nil"/>
              <w:left w:val="nil"/>
              <w:bottom w:val="nil"/>
              <w:right w:val="single" w:sz="8" w:space="0" w:color="000000"/>
            </w:tcBorders>
            <w:shd w:val="clear" w:color="auto" w:fill="auto"/>
            <w:tcMar>
              <w:top w:w="28" w:type="dxa"/>
              <w:left w:w="100" w:type="dxa"/>
              <w:bottom w:w="28" w:type="dxa"/>
              <w:right w:w="100" w:type="dxa"/>
            </w:tcMar>
          </w:tcPr>
          <w:p w14:paraId="27C0997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4p</w:t>
            </w:r>
          </w:p>
        </w:tc>
      </w:tr>
      <w:tr w:rsidR="003349F9" w:rsidRPr="008F2481" w14:paraId="6AEEBA8A"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008A39F2" w14:textId="77777777" w:rsidR="003349F9" w:rsidRPr="008F2481" w:rsidRDefault="003349F9" w:rsidP="00F33635">
            <w:pPr>
              <w:spacing w:line="240" w:lineRule="auto"/>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Pasirinkta sporto šaka:</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51DDA8C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3FA1503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2A8EEC1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8047C0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6F172FE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6795611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8BACE2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15" w:type="dxa"/>
            <w:tcBorders>
              <w:top w:val="single" w:sz="8" w:space="0" w:color="000000"/>
              <w:left w:val="nil"/>
              <w:bottom w:val="single" w:sz="8" w:space="0" w:color="000000"/>
              <w:right w:val="single" w:sz="8" w:space="0" w:color="000000"/>
            </w:tcBorders>
            <w:shd w:val="clear" w:color="auto" w:fill="auto"/>
            <w:tcMar>
              <w:top w:w="28" w:type="dxa"/>
              <w:left w:w="100" w:type="dxa"/>
              <w:bottom w:w="28" w:type="dxa"/>
              <w:right w:w="100" w:type="dxa"/>
            </w:tcMar>
          </w:tcPr>
          <w:p w14:paraId="61829DD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3349F9" w:rsidRPr="008F2481" w14:paraId="215A6065"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6377341F" w14:textId="77777777" w:rsidR="003349F9" w:rsidRPr="008F2481" w:rsidRDefault="003349F9"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Sportinis šokis</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6F1769F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04A223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70F9C6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CEF0D9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9E8C68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12</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214E1C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625E2F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67FD6A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3349F9" w:rsidRPr="008F2481" w14:paraId="5F2A7CE8"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2330BE43" w14:textId="77777777" w:rsidR="003349F9" w:rsidRPr="008F2481" w:rsidRDefault="003349F9"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Tinklinis</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1FFFD35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45AFFD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215385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31F30A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E9A68B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15</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4AFD321"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84357B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A886F8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3349F9" w:rsidRPr="008F2481" w14:paraId="5A353F98" w14:textId="77777777" w:rsidTr="00342B67">
        <w:trPr>
          <w:trHeight w:val="57"/>
        </w:trPr>
        <w:tc>
          <w:tcPr>
            <w:tcW w:w="2410" w:type="dxa"/>
            <w:tcBorders>
              <w:top w:val="nil"/>
              <w:left w:val="single" w:sz="8" w:space="0" w:color="000000"/>
              <w:bottom w:val="single" w:sz="8" w:space="0" w:color="000000"/>
              <w:right w:val="nil"/>
            </w:tcBorders>
            <w:shd w:val="clear" w:color="auto" w:fill="F2F2F2"/>
            <w:tcMar>
              <w:top w:w="28" w:type="dxa"/>
              <w:left w:w="100" w:type="dxa"/>
              <w:bottom w:w="28" w:type="dxa"/>
              <w:right w:w="100" w:type="dxa"/>
            </w:tcMar>
          </w:tcPr>
          <w:p w14:paraId="7C06B069" w14:textId="77777777" w:rsidR="003349F9" w:rsidRPr="008F2481" w:rsidRDefault="003349F9" w:rsidP="00F33635">
            <w:pPr>
              <w:spacing w:line="240" w:lineRule="auto"/>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Pasirenkamieji dalykai:</w:t>
            </w:r>
          </w:p>
        </w:tc>
        <w:tc>
          <w:tcPr>
            <w:tcW w:w="1035" w:type="dxa"/>
            <w:tcBorders>
              <w:top w:val="nil"/>
              <w:left w:val="single" w:sz="8" w:space="0" w:color="000000"/>
              <w:bottom w:val="single" w:sz="8" w:space="0" w:color="000000"/>
              <w:right w:val="single" w:sz="8" w:space="0" w:color="000000"/>
            </w:tcBorders>
            <w:shd w:val="clear" w:color="auto" w:fill="F2F2F2"/>
            <w:tcMar>
              <w:top w:w="28" w:type="dxa"/>
              <w:left w:w="100" w:type="dxa"/>
              <w:bottom w:w="28" w:type="dxa"/>
              <w:right w:w="100" w:type="dxa"/>
            </w:tcMar>
          </w:tcPr>
          <w:p w14:paraId="27AAAE1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59E4C12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37D3D6F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54EB29C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5CAECC4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38DE90F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4D6CF64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1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6831D13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3349F9" w:rsidRPr="008F2481" w14:paraId="00DC35D9"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47D57EAA" w14:textId="77777777" w:rsidR="003349F9" w:rsidRPr="008F2481" w:rsidRDefault="003349F9"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Informacinės technologijos</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64690E6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D5B878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28</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B6AF94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1EA956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F7169A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CEE129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44C012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2D5D86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w:t>
            </w:r>
          </w:p>
        </w:tc>
      </w:tr>
      <w:tr w:rsidR="003349F9" w:rsidRPr="008F2481" w14:paraId="3CDB3365" w14:textId="77777777" w:rsidTr="00342B67">
        <w:trPr>
          <w:trHeight w:val="57"/>
        </w:trPr>
        <w:tc>
          <w:tcPr>
            <w:tcW w:w="2410"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1B0A896C" w14:textId="77777777" w:rsidR="003349F9" w:rsidRPr="008F2481" w:rsidRDefault="003349F9"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Užsienio k. (rusų)</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E46A19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6B118E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26</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314E9E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45EEFC1"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920A3F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43F3E4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9460EA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FADE29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r>
      <w:tr w:rsidR="003349F9" w:rsidRPr="008F2481" w14:paraId="7057E3D5" w14:textId="77777777" w:rsidTr="00342B67">
        <w:trPr>
          <w:trHeight w:val="57"/>
        </w:trPr>
        <w:tc>
          <w:tcPr>
            <w:tcW w:w="2410"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404F706D" w14:textId="77777777" w:rsidR="003349F9" w:rsidRPr="008F2481" w:rsidRDefault="003349F9"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Braižyba</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298CB0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AB2C08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691298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9F3E1B5"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11" w:type="dxa"/>
            <w:tcBorders>
              <w:top w:val="nil"/>
              <w:left w:val="nil"/>
              <w:bottom w:val="nil"/>
              <w:right w:val="single" w:sz="8" w:space="0" w:color="000000"/>
            </w:tcBorders>
            <w:shd w:val="clear" w:color="auto" w:fill="auto"/>
            <w:tcMar>
              <w:top w:w="28" w:type="dxa"/>
              <w:left w:w="100" w:type="dxa"/>
              <w:bottom w:w="28" w:type="dxa"/>
              <w:right w:w="100" w:type="dxa"/>
            </w:tcMar>
          </w:tcPr>
          <w:p w14:paraId="1C26D4A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w:t>
            </w:r>
          </w:p>
        </w:tc>
        <w:tc>
          <w:tcPr>
            <w:tcW w:w="929" w:type="dxa"/>
            <w:tcBorders>
              <w:top w:val="nil"/>
              <w:left w:val="nil"/>
              <w:bottom w:val="nil"/>
              <w:right w:val="single" w:sz="8" w:space="0" w:color="000000"/>
            </w:tcBorders>
            <w:shd w:val="clear" w:color="auto" w:fill="auto"/>
            <w:tcMar>
              <w:top w:w="28" w:type="dxa"/>
              <w:left w:w="100" w:type="dxa"/>
              <w:bottom w:w="28" w:type="dxa"/>
              <w:right w:w="100" w:type="dxa"/>
            </w:tcMar>
          </w:tcPr>
          <w:p w14:paraId="18B8630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4BC005F"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715" w:type="dxa"/>
            <w:tcBorders>
              <w:top w:val="nil"/>
              <w:left w:val="nil"/>
              <w:bottom w:val="nil"/>
              <w:right w:val="single" w:sz="8" w:space="0" w:color="000000"/>
            </w:tcBorders>
            <w:shd w:val="clear" w:color="auto" w:fill="auto"/>
            <w:tcMar>
              <w:top w:w="28" w:type="dxa"/>
              <w:left w:w="100" w:type="dxa"/>
              <w:bottom w:w="28" w:type="dxa"/>
              <w:right w:w="100" w:type="dxa"/>
            </w:tcMar>
          </w:tcPr>
          <w:p w14:paraId="6B672DE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2p</w:t>
            </w:r>
          </w:p>
        </w:tc>
      </w:tr>
      <w:tr w:rsidR="003349F9" w:rsidRPr="008F2481" w14:paraId="2C571C7B"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76CC4D26" w14:textId="77777777" w:rsidR="003349F9" w:rsidRPr="008F2481" w:rsidRDefault="003349F9"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Psichologija</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16B8A4D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499881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106404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7DCDBE6"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1</w:t>
            </w:r>
          </w:p>
        </w:tc>
        <w:tc>
          <w:tcPr>
            <w:tcW w:w="911" w:type="dxa"/>
            <w:tcBorders>
              <w:top w:val="single" w:sz="8" w:space="0" w:color="000000"/>
              <w:left w:val="nil"/>
              <w:bottom w:val="nil"/>
              <w:right w:val="single" w:sz="8" w:space="0" w:color="000000"/>
            </w:tcBorders>
            <w:shd w:val="clear" w:color="auto" w:fill="auto"/>
            <w:tcMar>
              <w:top w:w="28" w:type="dxa"/>
              <w:left w:w="100" w:type="dxa"/>
              <w:bottom w:w="28" w:type="dxa"/>
              <w:right w:w="100" w:type="dxa"/>
            </w:tcMar>
          </w:tcPr>
          <w:p w14:paraId="6EED0D4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8</w:t>
            </w:r>
          </w:p>
        </w:tc>
        <w:tc>
          <w:tcPr>
            <w:tcW w:w="929" w:type="dxa"/>
            <w:tcBorders>
              <w:top w:val="single" w:sz="8" w:space="0" w:color="000000"/>
              <w:left w:val="nil"/>
              <w:bottom w:val="nil"/>
              <w:right w:val="single" w:sz="8" w:space="0" w:color="000000"/>
            </w:tcBorders>
            <w:shd w:val="clear" w:color="auto" w:fill="auto"/>
            <w:tcMar>
              <w:top w:w="28" w:type="dxa"/>
              <w:left w:w="100" w:type="dxa"/>
              <w:bottom w:w="28" w:type="dxa"/>
              <w:right w:w="100" w:type="dxa"/>
            </w:tcMar>
          </w:tcPr>
          <w:p w14:paraId="1723270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A9DD180"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1</w:t>
            </w:r>
          </w:p>
        </w:tc>
        <w:tc>
          <w:tcPr>
            <w:tcW w:w="715" w:type="dxa"/>
            <w:tcBorders>
              <w:top w:val="single" w:sz="8" w:space="0" w:color="000000"/>
              <w:left w:val="nil"/>
              <w:bottom w:val="nil"/>
              <w:right w:val="single" w:sz="8" w:space="0" w:color="000000"/>
            </w:tcBorders>
            <w:shd w:val="clear" w:color="auto" w:fill="auto"/>
            <w:tcMar>
              <w:top w:w="28" w:type="dxa"/>
              <w:left w:w="100" w:type="dxa"/>
              <w:bottom w:w="28" w:type="dxa"/>
              <w:right w:w="100" w:type="dxa"/>
            </w:tcMar>
          </w:tcPr>
          <w:p w14:paraId="537AE2A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3349F9" w:rsidRPr="008F2481" w14:paraId="6E1BF5EC"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24EC6A69" w14:textId="77777777" w:rsidR="003349F9" w:rsidRPr="008F2481" w:rsidRDefault="003349F9"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Lenkijos istorija</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1CBAFBD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C5B20D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F07E6D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D2FC748"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11" w:type="dxa"/>
            <w:tcBorders>
              <w:top w:val="single" w:sz="8" w:space="0" w:color="000000"/>
              <w:left w:val="nil"/>
              <w:bottom w:val="nil"/>
              <w:right w:val="single" w:sz="8" w:space="0" w:color="000000"/>
            </w:tcBorders>
            <w:shd w:val="clear" w:color="auto" w:fill="auto"/>
            <w:tcMar>
              <w:top w:w="28" w:type="dxa"/>
              <w:left w:w="100" w:type="dxa"/>
              <w:bottom w:w="28" w:type="dxa"/>
              <w:right w:w="100" w:type="dxa"/>
            </w:tcMar>
          </w:tcPr>
          <w:p w14:paraId="3CFCF4B1"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29" w:type="dxa"/>
            <w:tcBorders>
              <w:top w:val="single" w:sz="8" w:space="0" w:color="000000"/>
              <w:left w:val="nil"/>
              <w:bottom w:val="nil"/>
              <w:right w:val="single" w:sz="8" w:space="0" w:color="000000"/>
            </w:tcBorders>
            <w:shd w:val="clear" w:color="auto" w:fill="auto"/>
            <w:tcMar>
              <w:top w:w="28" w:type="dxa"/>
              <w:left w:w="100" w:type="dxa"/>
              <w:bottom w:w="28" w:type="dxa"/>
              <w:right w:w="100" w:type="dxa"/>
            </w:tcMar>
          </w:tcPr>
          <w:p w14:paraId="4F43F47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D06E5C7"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715" w:type="dxa"/>
            <w:tcBorders>
              <w:top w:val="single" w:sz="8" w:space="0" w:color="000000"/>
              <w:left w:val="nil"/>
              <w:bottom w:val="nil"/>
              <w:right w:val="single" w:sz="8" w:space="0" w:color="000000"/>
            </w:tcBorders>
            <w:shd w:val="clear" w:color="auto" w:fill="auto"/>
            <w:tcMar>
              <w:top w:w="28" w:type="dxa"/>
              <w:left w:w="100" w:type="dxa"/>
              <w:bottom w:w="28" w:type="dxa"/>
              <w:right w:w="100" w:type="dxa"/>
            </w:tcMar>
          </w:tcPr>
          <w:p w14:paraId="0CA9EDF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1p</w:t>
            </w:r>
          </w:p>
        </w:tc>
      </w:tr>
      <w:tr w:rsidR="003349F9" w:rsidRPr="008F2481" w14:paraId="6EB9B33E" w14:textId="77777777" w:rsidTr="00342B67">
        <w:trPr>
          <w:trHeight w:val="57"/>
        </w:trPr>
        <w:tc>
          <w:tcPr>
            <w:tcW w:w="2410" w:type="dxa"/>
            <w:tcBorders>
              <w:top w:val="nil"/>
              <w:left w:val="single" w:sz="8" w:space="0" w:color="000000"/>
              <w:bottom w:val="single" w:sz="8" w:space="0" w:color="000000"/>
              <w:right w:val="nil"/>
            </w:tcBorders>
            <w:shd w:val="clear" w:color="auto" w:fill="F2F2F2"/>
            <w:tcMar>
              <w:top w:w="28" w:type="dxa"/>
              <w:left w:w="100" w:type="dxa"/>
              <w:bottom w:w="28" w:type="dxa"/>
              <w:right w:w="100" w:type="dxa"/>
            </w:tcMar>
          </w:tcPr>
          <w:p w14:paraId="41B657F8" w14:textId="77777777" w:rsidR="003349F9" w:rsidRPr="008F2481" w:rsidRDefault="003349F9" w:rsidP="00F33635">
            <w:pPr>
              <w:spacing w:line="240" w:lineRule="auto"/>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Dalykų moduliai:</w:t>
            </w:r>
          </w:p>
        </w:tc>
        <w:tc>
          <w:tcPr>
            <w:tcW w:w="1035" w:type="dxa"/>
            <w:tcBorders>
              <w:top w:val="nil"/>
              <w:left w:val="single" w:sz="8" w:space="0" w:color="000000"/>
              <w:bottom w:val="single" w:sz="8" w:space="0" w:color="000000"/>
              <w:right w:val="single" w:sz="8" w:space="0" w:color="000000"/>
            </w:tcBorders>
            <w:shd w:val="clear" w:color="auto" w:fill="F2F2F2"/>
            <w:tcMar>
              <w:top w:w="28" w:type="dxa"/>
              <w:left w:w="100" w:type="dxa"/>
              <w:bottom w:w="28" w:type="dxa"/>
              <w:right w:w="100" w:type="dxa"/>
            </w:tcMar>
          </w:tcPr>
          <w:p w14:paraId="0B599B0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079D8F3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428C473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1A94C3B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single" w:sz="8" w:space="0" w:color="000000"/>
              <w:left w:val="nil"/>
              <w:bottom w:val="single" w:sz="8" w:space="0" w:color="000000"/>
              <w:right w:val="single" w:sz="8" w:space="0" w:color="000000"/>
            </w:tcBorders>
            <w:shd w:val="clear" w:color="auto" w:fill="F2F2F2"/>
            <w:tcMar>
              <w:top w:w="28" w:type="dxa"/>
              <w:left w:w="100" w:type="dxa"/>
              <w:bottom w:w="28" w:type="dxa"/>
              <w:right w:w="100" w:type="dxa"/>
            </w:tcMar>
          </w:tcPr>
          <w:p w14:paraId="582579A1"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single" w:sz="8" w:space="0" w:color="000000"/>
              <w:left w:val="nil"/>
              <w:bottom w:val="single" w:sz="8" w:space="0" w:color="000000"/>
              <w:right w:val="single" w:sz="8" w:space="0" w:color="000000"/>
            </w:tcBorders>
            <w:shd w:val="clear" w:color="auto" w:fill="F2F2F2"/>
            <w:tcMar>
              <w:top w:w="28" w:type="dxa"/>
              <w:left w:w="100" w:type="dxa"/>
              <w:bottom w:w="28" w:type="dxa"/>
              <w:right w:w="100" w:type="dxa"/>
            </w:tcMar>
          </w:tcPr>
          <w:p w14:paraId="30B8052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1EA9B58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15" w:type="dxa"/>
            <w:tcBorders>
              <w:top w:val="single" w:sz="8" w:space="0" w:color="000000"/>
              <w:left w:val="nil"/>
              <w:bottom w:val="single" w:sz="8" w:space="0" w:color="000000"/>
              <w:right w:val="single" w:sz="8" w:space="0" w:color="000000"/>
            </w:tcBorders>
            <w:shd w:val="clear" w:color="auto" w:fill="F2F2F2"/>
            <w:tcMar>
              <w:top w:w="28" w:type="dxa"/>
              <w:left w:w="100" w:type="dxa"/>
              <w:bottom w:w="28" w:type="dxa"/>
              <w:right w:w="100" w:type="dxa"/>
            </w:tcMar>
          </w:tcPr>
          <w:p w14:paraId="6FA6D80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3349F9" w:rsidRPr="008F2481" w14:paraId="13FCB98E"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651E4EBA" w14:textId="77777777" w:rsidR="003349F9" w:rsidRPr="008F2481" w:rsidRDefault="003349F9"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Praktinio tūrinio matematikos uždaviniai</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56BF237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DC15E2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E46060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F618711"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B87794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14</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743A9E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9D9BCF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13406F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r>
      <w:tr w:rsidR="003349F9" w:rsidRPr="008F2481" w14:paraId="62D332E3"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6167456A" w14:textId="77777777" w:rsidR="003349F9" w:rsidRPr="008F2481" w:rsidRDefault="003349F9"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Probleminiai uždaviniai</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51DEE2A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EA8FC4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3E2F5B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4F8C001"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5EA900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15</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2A40FB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AFBE201"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C1A2A3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r>
      <w:tr w:rsidR="003349F9" w:rsidRPr="008F2481" w14:paraId="208EDD5F"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5B54084D" w14:textId="77777777" w:rsidR="003349F9" w:rsidRPr="008F2481" w:rsidRDefault="003349F9"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Praktinių pasirengimo egzaminui įgūdžių tobulinimas</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41CF6A0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D22A81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598552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0067862"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1</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344ED3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13</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64D37D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B64FB75" w14:textId="77777777" w:rsidR="003349F9" w:rsidRPr="008F2481" w:rsidRDefault="003349F9" w:rsidP="00D30184">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1</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C0FADE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r>
      <w:tr w:rsidR="003349F9" w:rsidRPr="008F2481" w14:paraId="116022F4"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23CF3B50" w14:textId="77777777" w:rsidR="003349F9" w:rsidRPr="008F2481" w:rsidRDefault="003349F9"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Matematinių metodų taikymas chemijos skaičiavimuose</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60232F9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0E4E721"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883B6D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009B4B0"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F659D5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5</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28516DB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6EBDDC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1A7E745"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r>
      <w:tr w:rsidR="003349F9" w:rsidRPr="008F2481" w14:paraId="0972F3C7"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302998CC" w14:textId="77777777" w:rsidR="003349F9" w:rsidRPr="008F2481" w:rsidRDefault="003349F9"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Ląstelė ir organizmų genetika</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46D79FC1"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9187A31"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B1483C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7D10BBF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0608D06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8</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B308E4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0CF5233"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C91338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r>
      <w:tr w:rsidR="003349F9" w:rsidRPr="008F2481" w14:paraId="47B46C1B" w14:textId="77777777" w:rsidTr="00342B67">
        <w:trPr>
          <w:trHeight w:val="57"/>
        </w:trPr>
        <w:tc>
          <w:tcPr>
            <w:tcW w:w="2410" w:type="dxa"/>
            <w:tcBorders>
              <w:top w:val="nil"/>
              <w:left w:val="single" w:sz="8" w:space="0" w:color="000000"/>
              <w:bottom w:val="single" w:sz="8" w:space="0" w:color="000000"/>
              <w:right w:val="nil"/>
            </w:tcBorders>
            <w:shd w:val="clear" w:color="auto" w:fill="auto"/>
            <w:tcMar>
              <w:top w:w="28" w:type="dxa"/>
              <w:left w:w="100" w:type="dxa"/>
              <w:bottom w:w="28" w:type="dxa"/>
              <w:right w:w="100" w:type="dxa"/>
            </w:tcMar>
          </w:tcPr>
          <w:p w14:paraId="19FEC714" w14:textId="77777777" w:rsidR="003349F9" w:rsidRPr="008F2481" w:rsidRDefault="003349F9"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Darbas su istorijos šaltiniais</w:t>
            </w:r>
          </w:p>
        </w:tc>
        <w:tc>
          <w:tcPr>
            <w:tcW w:w="1035" w:type="dxa"/>
            <w:tcBorders>
              <w:top w:val="nil"/>
              <w:left w:val="single" w:sz="8" w:space="0" w:color="000000"/>
              <w:bottom w:val="single" w:sz="8" w:space="0" w:color="000000"/>
              <w:right w:val="single" w:sz="8" w:space="0" w:color="000000"/>
            </w:tcBorders>
            <w:shd w:val="clear" w:color="auto" w:fill="auto"/>
            <w:tcMar>
              <w:top w:w="28" w:type="dxa"/>
              <w:left w:w="100" w:type="dxa"/>
              <w:bottom w:w="28" w:type="dxa"/>
              <w:right w:w="100" w:type="dxa"/>
            </w:tcMar>
          </w:tcPr>
          <w:p w14:paraId="5E27FD11"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F2454D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6FD8540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591CCE7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11"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412A569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7</w:t>
            </w:r>
          </w:p>
        </w:tc>
        <w:tc>
          <w:tcPr>
            <w:tcW w:w="929"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047EB9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46"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3226D84D"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15" w:type="dxa"/>
            <w:tcBorders>
              <w:top w:val="nil"/>
              <w:left w:val="nil"/>
              <w:bottom w:val="single" w:sz="8" w:space="0" w:color="000000"/>
              <w:right w:val="single" w:sz="8" w:space="0" w:color="000000"/>
            </w:tcBorders>
            <w:shd w:val="clear" w:color="auto" w:fill="auto"/>
            <w:tcMar>
              <w:top w:w="28" w:type="dxa"/>
              <w:left w:w="100" w:type="dxa"/>
              <w:bottom w:w="28" w:type="dxa"/>
              <w:right w:w="100" w:type="dxa"/>
            </w:tcMar>
          </w:tcPr>
          <w:p w14:paraId="1744DBE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r>
      <w:tr w:rsidR="003349F9" w:rsidRPr="008F2481" w14:paraId="10301E07" w14:textId="77777777" w:rsidTr="00342B67">
        <w:trPr>
          <w:trHeight w:val="57"/>
        </w:trPr>
        <w:tc>
          <w:tcPr>
            <w:tcW w:w="2410" w:type="dxa"/>
            <w:tcBorders>
              <w:top w:val="nil"/>
              <w:left w:val="single" w:sz="8" w:space="0" w:color="000000"/>
              <w:bottom w:val="single" w:sz="8" w:space="0" w:color="000000"/>
              <w:right w:val="nil"/>
            </w:tcBorders>
            <w:shd w:val="clear" w:color="auto" w:fill="F2F2F2"/>
            <w:tcMar>
              <w:top w:w="28" w:type="dxa"/>
              <w:left w:w="100" w:type="dxa"/>
              <w:bottom w:w="28" w:type="dxa"/>
              <w:right w:w="100" w:type="dxa"/>
            </w:tcMar>
          </w:tcPr>
          <w:p w14:paraId="6FA41D13" w14:textId="77777777" w:rsidR="003349F9" w:rsidRPr="008F2481" w:rsidRDefault="003349F9" w:rsidP="00D30184">
            <w:pPr>
              <w:spacing w:line="240" w:lineRule="auto"/>
              <w:jc w:val="both"/>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Viso:</w:t>
            </w:r>
          </w:p>
        </w:tc>
        <w:tc>
          <w:tcPr>
            <w:tcW w:w="1035" w:type="dxa"/>
            <w:tcBorders>
              <w:top w:val="nil"/>
              <w:left w:val="single" w:sz="8" w:space="0" w:color="000000"/>
              <w:bottom w:val="single" w:sz="8" w:space="0" w:color="000000"/>
              <w:right w:val="single" w:sz="8" w:space="0" w:color="000000"/>
            </w:tcBorders>
            <w:shd w:val="clear" w:color="auto" w:fill="F2F2F2"/>
            <w:tcMar>
              <w:top w:w="28" w:type="dxa"/>
              <w:left w:w="100" w:type="dxa"/>
              <w:bottom w:w="28" w:type="dxa"/>
              <w:right w:w="100" w:type="dxa"/>
            </w:tcMar>
          </w:tcPr>
          <w:p w14:paraId="05FC56D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3C9D4AF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7951575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4090A99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08C762AC"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64211F46"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65B9A282"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35</w:t>
            </w:r>
          </w:p>
        </w:tc>
        <w:tc>
          <w:tcPr>
            <w:tcW w:w="71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1D9C4C84"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86</w:t>
            </w:r>
          </w:p>
        </w:tc>
      </w:tr>
      <w:tr w:rsidR="003349F9" w:rsidRPr="008F2481" w14:paraId="155F6C04" w14:textId="77777777" w:rsidTr="00342B67">
        <w:trPr>
          <w:trHeight w:val="57"/>
        </w:trPr>
        <w:tc>
          <w:tcPr>
            <w:tcW w:w="2410" w:type="dxa"/>
            <w:tcBorders>
              <w:top w:val="nil"/>
              <w:left w:val="single" w:sz="8" w:space="0" w:color="000000"/>
              <w:bottom w:val="single" w:sz="8" w:space="0" w:color="000000"/>
              <w:right w:val="nil"/>
            </w:tcBorders>
            <w:shd w:val="clear" w:color="auto" w:fill="F2F2F2"/>
            <w:tcMar>
              <w:top w:w="28" w:type="dxa"/>
              <w:left w:w="100" w:type="dxa"/>
              <w:bottom w:w="28" w:type="dxa"/>
              <w:right w:w="100" w:type="dxa"/>
            </w:tcMar>
          </w:tcPr>
          <w:p w14:paraId="20FC9D41" w14:textId="77777777" w:rsidR="003349F9" w:rsidRPr="008F2481" w:rsidRDefault="003349F9" w:rsidP="00D30184">
            <w:pPr>
              <w:spacing w:line="240" w:lineRule="auto"/>
              <w:jc w:val="both"/>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Savarankiškai:</w:t>
            </w:r>
          </w:p>
        </w:tc>
        <w:tc>
          <w:tcPr>
            <w:tcW w:w="1035" w:type="dxa"/>
            <w:tcBorders>
              <w:top w:val="nil"/>
              <w:left w:val="single" w:sz="8" w:space="0" w:color="000000"/>
              <w:bottom w:val="single" w:sz="8" w:space="0" w:color="000000"/>
              <w:right w:val="single" w:sz="8" w:space="0" w:color="000000"/>
            </w:tcBorders>
            <w:shd w:val="clear" w:color="auto" w:fill="F2F2F2"/>
            <w:tcMar>
              <w:top w:w="28" w:type="dxa"/>
              <w:left w:w="100" w:type="dxa"/>
              <w:bottom w:w="28" w:type="dxa"/>
              <w:right w:w="100" w:type="dxa"/>
            </w:tcMar>
          </w:tcPr>
          <w:p w14:paraId="16298E9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53513297"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10"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6D0EB9F9"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3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69016D9B"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11"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76D6BFBA"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29"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27863C68"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46"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63C822BE"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15" w:type="dxa"/>
            <w:tcBorders>
              <w:top w:val="nil"/>
              <w:left w:val="nil"/>
              <w:bottom w:val="single" w:sz="8" w:space="0" w:color="000000"/>
              <w:right w:val="single" w:sz="8" w:space="0" w:color="000000"/>
            </w:tcBorders>
            <w:shd w:val="clear" w:color="auto" w:fill="F2F2F2"/>
            <w:tcMar>
              <w:top w:w="28" w:type="dxa"/>
              <w:left w:w="100" w:type="dxa"/>
              <w:bottom w:w="28" w:type="dxa"/>
              <w:right w:w="100" w:type="dxa"/>
            </w:tcMar>
          </w:tcPr>
          <w:p w14:paraId="0FE9BF5F" w14:textId="77777777" w:rsidR="003349F9" w:rsidRPr="008F2481" w:rsidRDefault="003349F9" w:rsidP="00D30184">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27</w:t>
            </w:r>
          </w:p>
        </w:tc>
      </w:tr>
    </w:tbl>
    <w:p w14:paraId="339D365D" w14:textId="3E6880EE" w:rsidR="00DF6A27" w:rsidRPr="00F33635" w:rsidRDefault="00DF6A27" w:rsidP="00DF6A27">
      <w:pPr>
        <w:spacing w:before="240" w:after="240"/>
        <w:jc w:val="both"/>
        <w:rPr>
          <w:rFonts w:ascii="Times New Roman" w:eastAsia="Times New Roman" w:hAnsi="Times New Roman" w:cs="Times New Roman"/>
          <w:sz w:val="4"/>
          <w:szCs w:val="24"/>
        </w:rPr>
      </w:pPr>
    </w:p>
    <w:tbl>
      <w:tblPr>
        <w:tblStyle w:val="affffff6"/>
        <w:tblW w:w="9709"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338"/>
        <w:gridCol w:w="992"/>
        <w:gridCol w:w="990"/>
        <w:gridCol w:w="853"/>
        <w:gridCol w:w="1020"/>
        <w:gridCol w:w="975"/>
        <w:gridCol w:w="975"/>
        <w:gridCol w:w="857"/>
        <w:gridCol w:w="709"/>
      </w:tblGrid>
      <w:tr w:rsidR="00DF6A27" w:rsidRPr="008F2481" w14:paraId="4FFA6BAD" w14:textId="77777777" w:rsidTr="00F33635">
        <w:trPr>
          <w:trHeight w:val="57"/>
        </w:trPr>
        <w:tc>
          <w:tcPr>
            <w:tcW w:w="9709" w:type="dxa"/>
            <w:gridSpan w:val="9"/>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bottom"/>
          </w:tcPr>
          <w:p w14:paraId="313B6E12" w14:textId="77777777" w:rsidR="00DF6A27" w:rsidRPr="008F2481" w:rsidRDefault="00DF6A27" w:rsidP="0038167A">
            <w:pPr>
              <w:spacing w:line="240" w:lineRule="auto"/>
              <w:jc w:val="center"/>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2020/2021 m.</w:t>
            </w:r>
            <w:r w:rsidR="006F1B4B" w:rsidRPr="008F2481">
              <w:rPr>
                <w:rFonts w:ascii="Times New Roman" w:eastAsia="Times New Roman" w:hAnsi="Times New Roman" w:cs="Times New Roman"/>
                <w:sz w:val="24"/>
                <w:szCs w:val="24"/>
              </w:rPr>
              <w:t xml:space="preserve"> </w:t>
            </w:r>
            <w:r w:rsidRPr="008F2481">
              <w:rPr>
                <w:rFonts w:ascii="Times New Roman" w:eastAsia="Times New Roman" w:hAnsi="Times New Roman" w:cs="Times New Roman"/>
                <w:sz w:val="24"/>
                <w:szCs w:val="24"/>
              </w:rPr>
              <w:t>m. GIV klasių mobiliųjų grupių skaičius</w:t>
            </w:r>
          </w:p>
        </w:tc>
      </w:tr>
      <w:tr w:rsidR="00DF6A27" w:rsidRPr="008F2481" w14:paraId="600E24FE" w14:textId="77777777" w:rsidTr="00F33635">
        <w:trPr>
          <w:trHeight w:val="57"/>
        </w:trPr>
        <w:tc>
          <w:tcPr>
            <w:tcW w:w="2338" w:type="dxa"/>
            <w:vMerge w:val="restart"/>
            <w:tcBorders>
              <w:top w:val="nil"/>
              <w:left w:val="single" w:sz="4" w:space="0" w:color="auto"/>
              <w:bottom w:val="single" w:sz="8" w:space="0" w:color="000000"/>
              <w:right w:val="single" w:sz="8" w:space="0" w:color="000000"/>
            </w:tcBorders>
            <w:shd w:val="clear" w:color="auto" w:fill="auto"/>
            <w:tcMar>
              <w:top w:w="0" w:type="dxa"/>
              <w:left w:w="28" w:type="dxa"/>
              <w:bottom w:w="0" w:type="dxa"/>
              <w:right w:w="28" w:type="dxa"/>
            </w:tcMar>
          </w:tcPr>
          <w:p w14:paraId="55019C18"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Ugdymo sritys ir dalykai</w:t>
            </w:r>
          </w:p>
        </w:tc>
        <w:tc>
          <w:tcPr>
            <w:tcW w:w="2835" w:type="dxa"/>
            <w:gridSpan w:val="3"/>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9CE332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Išplėstinis kursas (B2)</w:t>
            </w:r>
          </w:p>
        </w:tc>
        <w:tc>
          <w:tcPr>
            <w:tcW w:w="2970" w:type="dxa"/>
            <w:gridSpan w:val="3"/>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68DA20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Bendrasis kursas (B1)</w:t>
            </w:r>
          </w:p>
        </w:tc>
        <w:tc>
          <w:tcPr>
            <w:tcW w:w="857" w:type="dxa"/>
            <w:vMerge w:val="restart"/>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28EDE1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Iš viso mobiliųjų grupių</w:t>
            </w:r>
          </w:p>
        </w:tc>
        <w:tc>
          <w:tcPr>
            <w:tcW w:w="709" w:type="dxa"/>
            <w:vMerge w:val="restart"/>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DEAB427" w14:textId="77777777" w:rsidR="00DF6A27" w:rsidRPr="008F2481" w:rsidRDefault="00DF6A27" w:rsidP="0038167A">
            <w:pPr>
              <w:spacing w:line="240" w:lineRule="auto"/>
              <w:ind w:right="183"/>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Iš viso valandų</w:t>
            </w:r>
          </w:p>
        </w:tc>
      </w:tr>
      <w:tr w:rsidR="00DF6A27" w:rsidRPr="008F2481" w14:paraId="52BDF740" w14:textId="77777777" w:rsidTr="00F33635">
        <w:trPr>
          <w:trHeight w:val="57"/>
        </w:trPr>
        <w:tc>
          <w:tcPr>
            <w:tcW w:w="2338" w:type="dxa"/>
            <w:vMerge/>
            <w:tcBorders>
              <w:top w:val="single" w:sz="8" w:space="0" w:color="000000"/>
              <w:left w:val="single" w:sz="4" w:space="0" w:color="auto"/>
              <w:bottom w:val="single" w:sz="8" w:space="0" w:color="000000"/>
              <w:right w:val="single" w:sz="8" w:space="0" w:color="000000"/>
            </w:tcBorders>
            <w:shd w:val="clear" w:color="auto" w:fill="auto"/>
            <w:tcMar>
              <w:top w:w="0" w:type="dxa"/>
              <w:left w:w="28" w:type="dxa"/>
              <w:bottom w:w="0" w:type="dxa"/>
              <w:right w:w="28" w:type="dxa"/>
            </w:tcMar>
          </w:tcPr>
          <w:p w14:paraId="19AE029C" w14:textId="77777777" w:rsidR="00DF6A27" w:rsidRPr="008F2481" w:rsidRDefault="00DF6A27" w:rsidP="0038167A">
            <w:pPr>
              <w:spacing w:line="240" w:lineRule="auto"/>
              <w:ind w:firstLine="709"/>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3A6E87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Mobiliųjų grupių skaičius</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5304C1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Mokinių skaičius</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8E3A65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Valandų skaičius</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070E98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Mobiliųjų grupių skaičius</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6BB303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Mokinių skaičius</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636725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Valandų skaičius</w:t>
            </w:r>
          </w:p>
        </w:tc>
        <w:tc>
          <w:tcPr>
            <w:tcW w:w="857" w:type="dxa"/>
            <w:vMerge/>
            <w:tcBorders>
              <w:bottom w:val="single" w:sz="8" w:space="0" w:color="000000"/>
              <w:right w:val="single" w:sz="8" w:space="0" w:color="000000"/>
            </w:tcBorders>
            <w:shd w:val="clear" w:color="auto" w:fill="auto"/>
            <w:tcMar>
              <w:top w:w="0" w:type="dxa"/>
              <w:left w:w="28" w:type="dxa"/>
              <w:bottom w:w="0" w:type="dxa"/>
              <w:right w:w="28" w:type="dxa"/>
            </w:tcMar>
          </w:tcPr>
          <w:p w14:paraId="71CD803E" w14:textId="77777777" w:rsidR="00DF6A27" w:rsidRPr="008F2481" w:rsidRDefault="00DF6A27" w:rsidP="0038167A">
            <w:pPr>
              <w:spacing w:line="240" w:lineRule="auto"/>
              <w:ind w:firstLine="709"/>
              <w:jc w:val="both"/>
              <w:rPr>
                <w:rFonts w:ascii="Times New Roman" w:eastAsia="Times New Roman" w:hAnsi="Times New Roman" w:cs="Times New Roman"/>
                <w:sz w:val="24"/>
                <w:szCs w:val="24"/>
              </w:rPr>
            </w:pPr>
          </w:p>
        </w:tc>
        <w:tc>
          <w:tcPr>
            <w:tcW w:w="709" w:type="dxa"/>
            <w:vMerge/>
            <w:tcBorders>
              <w:bottom w:val="single" w:sz="8" w:space="0" w:color="000000"/>
              <w:right w:val="single" w:sz="8" w:space="0" w:color="000000"/>
            </w:tcBorders>
            <w:shd w:val="clear" w:color="auto" w:fill="auto"/>
            <w:tcMar>
              <w:top w:w="0" w:type="dxa"/>
              <w:left w:w="28" w:type="dxa"/>
              <w:bottom w:w="0" w:type="dxa"/>
              <w:right w:w="28" w:type="dxa"/>
            </w:tcMar>
          </w:tcPr>
          <w:p w14:paraId="73BDC866" w14:textId="77777777" w:rsidR="00DF6A27" w:rsidRPr="008F2481" w:rsidRDefault="00DF6A27" w:rsidP="0038167A">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DF6A27" w:rsidRPr="008F2481" w14:paraId="69A481DF"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F2F2F2"/>
            <w:tcMar>
              <w:top w:w="0" w:type="dxa"/>
              <w:left w:w="28" w:type="dxa"/>
              <w:bottom w:w="0" w:type="dxa"/>
              <w:right w:w="28" w:type="dxa"/>
            </w:tcMar>
          </w:tcPr>
          <w:p w14:paraId="5CC33860" w14:textId="77777777" w:rsidR="00DF6A27" w:rsidRPr="008F2481" w:rsidRDefault="00DF6A27" w:rsidP="0038167A">
            <w:pPr>
              <w:spacing w:line="240" w:lineRule="auto"/>
              <w:jc w:val="both"/>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lastRenderedPageBreak/>
              <w:t>Dorinis ugdymas</w:t>
            </w:r>
          </w:p>
        </w:tc>
        <w:tc>
          <w:tcPr>
            <w:tcW w:w="992"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4856AAD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3FE3FC0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2847714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57D286FD"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429186F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63F31FD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0118ABB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09"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2A7F1DB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DF6A27" w:rsidRPr="008F2481" w14:paraId="33C9BC2A"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71745C7"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Tikyba</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2DCCBE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B86D98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F54A30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CFF4C49" w14:textId="77777777" w:rsidR="00DF6A27" w:rsidRPr="008F2481" w:rsidRDefault="00DF6A27" w:rsidP="0038167A">
            <w:pPr>
              <w:spacing w:line="240" w:lineRule="auto"/>
              <w:jc w:val="center"/>
              <w:rPr>
                <w:rFonts w:ascii="Times New Roman" w:eastAsia="Times New Roman" w:hAnsi="Times New Roman" w:cs="Times New Roman"/>
                <w:color w:val="0000FF"/>
                <w:sz w:val="20"/>
                <w:szCs w:val="20"/>
              </w:rPr>
            </w:pPr>
            <w:r w:rsidRPr="008F2481">
              <w:rPr>
                <w:rFonts w:ascii="Times New Roman" w:eastAsia="Times New Roman" w:hAnsi="Times New Roman" w:cs="Times New Roman"/>
                <w:color w:val="0000FF"/>
                <w:sz w:val="20"/>
                <w:szCs w:val="20"/>
              </w:rPr>
              <w:t>2</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91E7951" w14:textId="77777777" w:rsidR="00DF6A27" w:rsidRPr="008F2481" w:rsidRDefault="00DF6A27" w:rsidP="0038167A">
            <w:pPr>
              <w:spacing w:line="240" w:lineRule="auto"/>
              <w:jc w:val="center"/>
              <w:rPr>
                <w:rFonts w:ascii="Times New Roman" w:eastAsia="Times New Roman" w:hAnsi="Times New Roman" w:cs="Times New Roman"/>
                <w:color w:val="0000FF"/>
                <w:sz w:val="20"/>
                <w:szCs w:val="20"/>
              </w:rPr>
            </w:pPr>
            <w:r w:rsidRPr="008F2481">
              <w:rPr>
                <w:rFonts w:ascii="Times New Roman" w:eastAsia="Times New Roman" w:hAnsi="Times New Roman" w:cs="Times New Roman"/>
                <w:color w:val="0000FF"/>
                <w:sz w:val="20"/>
                <w:szCs w:val="20"/>
              </w:rPr>
              <w:t>45</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120E86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67F7D7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3FC5EB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DF6A27" w:rsidRPr="008F2481" w14:paraId="1BE392EC"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F2F2F2"/>
            <w:tcMar>
              <w:top w:w="0" w:type="dxa"/>
              <w:left w:w="28" w:type="dxa"/>
              <w:bottom w:w="0" w:type="dxa"/>
              <w:right w:w="28" w:type="dxa"/>
            </w:tcMar>
          </w:tcPr>
          <w:p w14:paraId="5D446781" w14:textId="77777777" w:rsidR="00DF6A27" w:rsidRPr="008F2481" w:rsidRDefault="00DF6A27" w:rsidP="0038167A">
            <w:pPr>
              <w:spacing w:line="240" w:lineRule="auto"/>
              <w:jc w:val="both"/>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Kalbos</w:t>
            </w:r>
          </w:p>
        </w:tc>
        <w:tc>
          <w:tcPr>
            <w:tcW w:w="992"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2443AE4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5382DC7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5E51DF2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05EA03E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7DA3911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07034FE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251DB56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09"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7FC3F6E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DF6A27" w:rsidRPr="008F2481" w14:paraId="35A600EE" w14:textId="77777777" w:rsidTr="00F33635">
        <w:trPr>
          <w:trHeight w:val="57"/>
        </w:trPr>
        <w:tc>
          <w:tcPr>
            <w:tcW w:w="2338" w:type="dxa"/>
            <w:tcBorders>
              <w:top w:val="nil"/>
              <w:left w:val="single" w:sz="8" w:space="0" w:color="000000"/>
              <w:bottom w:val="nil"/>
              <w:right w:val="single" w:sz="8" w:space="0" w:color="000000"/>
            </w:tcBorders>
            <w:shd w:val="clear" w:color="auto" w:fill="auto"/>
            <w:tcMar>
              <w:top w:w="0" w:type="dxa"/>
              <w:left w:w="28" w:type="dxa"/>
              <w:bottom w:w="0" w:type="dxa"/>
              <w:right w:w="28" w:type="dxa"/>
            </w:tcMar>
          </w:tcPr>
          <w:p w14:paraId="04883896"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Gimtoji kalba (lenkų)</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8EF859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7E4ED6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17</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474C33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5</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E71E84D"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2E9AB3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28</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95A1D4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121B41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505AC0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9</w:t>
            </w:r>
          </w:p>
        </w:tc>
      </w:tr>
      <w:tr w:rsidR="00DF6A27" w:rsidRPr="008F2481" w14:paraId="63B90AC4" w14:textId="77777777" w:rsidTr="00F33635">
        <w:trPr>
          <w:trHeight w:val="57"/>
        </w:trPr>
        <w:tc>
          <w:tcPr>
            <w:tcW w:w="233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C7E899F"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Lietuvių kalba ir literatūra</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D72667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8D1A49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45</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DA3377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6</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99507C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5578AC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A748E7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48A940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35E4CE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12</w:t>
            </w:r>
          </w:p>
        </w:tc>
      </w:tr>
      <w:tr w:rsidR="00DF6A27" w:rsidRPr="008F2481" w14:paraId="643A5530"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CDEDAAB"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Užsienio kalba (anglų)</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C77A75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55A960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45</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F3B89C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A225AD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30383C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8E45B4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B8EFDA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7A4B18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6</w:t>
            </w:r>
          </w:p>
        </w:tc>
      </w:tr>
      <w:tr w:rsidR="00DF6A27" w:rsidRPr="008F2481" w14:paraId="65D32E82"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F2F2F2"/>
            <w:tcMar>
              <w:top w:w="0" w:type="dxa"/>
              <w:left w:w="28" w:type="dxa"/>
              <w:bottom w:w="0" w:type="dxa"/>
              <w:right w:w="28" w:type="dxa"/>
            </w:tcMar>
          </w:tcPr>
          <w:p w14:paraId="2CE2FC8A" w14:textId="77777777" w:rsidR="00DF6A27" w:rsidRPr="008F2481" w:rsidRDefault="00DF6A27" w:rsidP="0038167A">
            <w:pPr>
              <w:spacing w:line="240" w:lineRule="auto"/>
              <w:jc w:val="both"/>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Socialinio ugdymo sritis</w:t>
            </w:r>
          </w:p>
        </w:tc>
        <w:tc>
          <w:tcPr>
            <w:tcW w:w="992"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1AFEF56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42193DE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5D684CF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055E54BD"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0EE58D7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176FACB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32410C8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09"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048B0F3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DF6A27" w:rsidRPr="008F2481" w14:paraId="65EBC0C1"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1AC0B4A"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Istorija</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039FC7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B9707F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23</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C198B7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B08FE8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319128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18</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3E79EB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7C02FF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2FBEE2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5</w:t>
            </w:r>
          </w:p>
        </w:tc>
      </w:tr>
      <w:tr w:rsidR="00DF6A27" w:rsidRPr="008F2481" w14:paraId="53E6BB78"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04E989D"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Geografija</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241731D"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3E9DC3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DB27BD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34668C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F2EB3E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5</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DB83FF8"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07AD68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384ACD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DF6A27" w:rsidRPr="008F2481" w14:paraId="3C3E6E36"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F2F2F2"/>
            <w:tcMar>
              <w:top w:w="0" w:type="dxa"/>
              <w:left w:w="28" w:type="dxa"/>
              <w:bottom w:w="0" w:type="dxa"/>
              <w:right w:w="28" w:type="dxa"/>
            </w:tcMar>
          </w:tcPr>
          <w:p w14:paraId="55B2D9DC" w14:textId="77777777" w:rsidR="00DF6A27" w:rsidRPr="008F2481" w:rsidRDefault="00DF6A27" w:rsidP="0038167A">
            <w:pPr>
              <w:spacing w:line="240" w:lineRule="auto"/>
              <w:jc w:val="both"/>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Tikslieji mokslai</w:t>
            </w:r>
          </w:p>
        </w:tc>
        <w:tc>
          <w:tcPr>
            <w:tcW w:w="992"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495CC30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06B207C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76E063C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195FF1D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10CE131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4CBEF32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5482256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09"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1FE2009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DF6A27" w:rsidRPr="008F2481" w14:paraId="4E1A0805"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216EC07"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Matematika</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4699D4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2C3E41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27</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011454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5</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19AA9B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56E199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18</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BD97C1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17A84D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4460AD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8</w:t>
            </w:r>
          </w:p>
        </w:tc>
      </w:tr>
      <w:tr w:rsidR="00DF6A27" w:rsidRPr="008F2481" w14:paraId="0C4D54B0"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F2F2F2"/>
            <w:tcMar>
              <w:top w:w="0" w:type="dxa"/>
              <w:left w:w="28" w:type="dxa"/>
              <w:bottom w:w="0" w:type="dxa"/>
              <w:right w:w="28" w:type="dxa"/>
            </w:tcMar>
          </w:tcPr>
          <w:p w14:paraId="57B2955C" w14:textId="77777777" w:rsidR="00DF6A27" w:rsidRPr="008F2481" w:rsidRDefault="00DF6A27" w:rsidP="0038167A">
            <w:pPr>
              <w:spacing w:line="240" w:lineRule="auto"/>
              <w:jc w:val="both"/>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Gamtamokslinis ugdymas</w:t>
            </w:r>
          </w:p>
        </w:tc>
        <w:tc>
          <w:tcPr>
            <w:tcW w:w="992"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7918D9B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49642B0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22D3693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237802E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4E1419E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74339A4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7AB24EF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09"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258C23FD"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DF6A27" w:rsidRPr="008F2481" w14:paraId="4C0D2456"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DB6AB1F"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Biologija</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3CF8D2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C677A58"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5</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8CD65F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ACED44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BB2B688"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20</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2115A3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EBEF5E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EEB82F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5</w:t>
            </w:r>
          </w:p>
        </w:tc>
      </w:tr>
      <w:tr w:rsidR="00DF6A27" w:rsidRPr="008F2481" w14:paraId="2920ACC0" w14:textId="77777777" w:rsidTr="00F33635">
        <w:trPr>
          <w:trHeight w:val="57"/>
        </w:trPr>
        <w:tc>
          <w:tcPr>
            <w:tcW w:w="2338" w:type="dxa"/>
            <w:tcBorders>
              <w:top w:val="nil"/>
              <w:left w:val="single" w:sz="8" w:space="0" w:color="000000"/>
              <w:bottom w:val="nil"/>
              <w:right w:val="single" w:sz="8" w:space="0" w:color="000000"/>
            </w:tcBorders>
            <w:shd w:val="clear" w:color="auto" w:fill="auto"/>
            <w:tcMar>
              <w:top w:w="0" w:type="dxa"/>
              <w:left w:w="28" w:type="dxa"/>
              <w:bottom w:w="0" w:type="dxa"/>
              <w:right w:w="28" w:type="dxa"/>
            </w:tcMar>
          </w:tcPr>
          <w:p w14:paraId="2F37DDD2"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Chemija</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D458E5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07188C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6</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E98FB7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DF4789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6C25F8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9D81D8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2F2A40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18C944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r>
      <w:tr w:rsidR="00DF6A27" w:rsidRPr="008F2481" w14:paraId="4F382514" w14:textId="77777777" w:rsidTr="00F33635">
        <w:trPr>
          <w:trHeight w:val="57"/>
        </w:trPr>
        <w:tc>
          <w:tcPr>
            <w:tcW w:w="233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590167E"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Fizika</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3BBCA5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64D90D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12</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8BB6FC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9BB60E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4809E2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9</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5405F7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19C1B0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CC57C2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6</w:t>
            </w:r>
          </w:p>
        </w:tc>
      </w:tr>
      <w:tr w:rsidR="00DF6A27" w:rsidRPr="008F2481" w14:paraId="6E14821F"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F2F2F2"/>
            <w:tcMar>
              <w:top w:w="0" w:type="dxa"/>
              <w:left w:w="28" w:type="dxa"/>
              <w:bottom w:w="0" w:type="dxa"/>
              <w:right w:w="28" w:type="dxa"/>
            </w:tcMar>
          </w:tcPr>
          <w:p w14:paraId="37F34C5A" w14:textId="77777777" w:rsidR="00DF6A27" w:rsidRPr="008F2481" w:rsidRDefault="00DF6A27" w:rsidP="0038167A">
            <w:pPr>
              <w:spacing w:line="240" w:lineRule="auto"/>
              <w:jc w:val="both"/>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Meninis ugdymas</w:t>
            </w:r>
          </w:p>
        </w:tc>
        <w:tc>
          <w:tcPr>
            <w:tcW w:w="992"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0BC4FB9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1EF513C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3B052C3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507DE8C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09593B3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3F40B98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3119DA5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09"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47D9155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DF6A27" w:rsidRPr="008F2481" w14:paraId="779AF233"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3D0BF19"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Dailė</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A3FE1D9"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90" w:type="dxa"/>
            <w:tcBorders>
              <w:top w:val="nil"/>
              <w:left w:val="nil"/>
              <w:bottom w:val="nil"/>
              <w:right w:val="single" w:sz="8" w:space="0" w:color="000000"/>
            </w:tcBorders>
            <w:shd w:val="clear" w:color="auto" w:fill="auto"/>
            <w:tcMar>
              <w:top w:w="0" w:type="dxa"/>
              <w:left w:w="28" w:type="dxa"/>
              <w:bottom w:w="0" w:type="dxa"/>
              <w:right w:w="28" w:type="dxa"/>
            </w:tcMar>
          </w:tcPr>
          <w:p w14:paraId="1FC80B6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853" w:type="dxa"/>
            <w:tcBorders>
              <w:top w:val="nil"/>
              <w:left w:val="nil"/>
              <w:bottom w:val="nil"/>
              <w:right w:val="single" w:sz="8" w:space="0" w:color="000000"/>
            </w:tcBorders>
            <w:shd w:val="clear" w:color="auto" w:fill="auto"/>
            <w:tcMar>
              <w:top w:w="0" w:type="dxa"/>
              <w:left w:w="28" w:type="dxa"/>
              <w:bottom w:w="0" w:type="dxa"/>
              <w:right w:w="28" w:type="dxa"/>
            </w:tcMar>
          </w:tcPr>
          <w:p w14:paraId="586AA338"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E0480A6"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75" w:type="dxa"/>
            <w:tcBorders>
              <w:top w:val="nil"/>
              <w:left w:val="nil"/>
              <w:bottom w:val="nil"/>
              <w:right w:val="single" w:sz="8" w:space="0" w:color="000000"/>
            </w:tcBorders>
            <w:shd w:val="clear" w:color="auto" w:fill="auto"/>
            <w:tcMar>
              <w:top w:w="0" w:type="dxa"/>
              <w:left w:w="28" w:type="dxa"/>
              <w:bottom w:w="0" w:type="dxa"/>
              <w:right w:w="28" w:type="dxa"/>
            </w:tcMar>
          </w:tcPr>
          <w:p w14:paraId="5DC829F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975" w:type="dxa"/>
            <w:tcBorders>
              <w:top w:val="nil"/>
              <w:left w:val="nil"/>
              <w:bottom w:val="nil"/>
              <w:right w:val="single" w:sz="8" w:space="0" w:color="000000"/>
            </w:tcBorders>
            <w:shd w:val="clear" w:color="auto" w:fill="auto"/>
            <w:tcMar>
              <w:top w:w="0" w:type="dxa"/>
              <w:left w:w="28" w:type="dxa"/>
              <w:bottom w:w="0" w:type="dxa"/>
              <w:right w:w="28" w:type="dxa"/>
            </w:tcMar>
          </w:tcPr>
          <w:p w14:paraId="62FE8B0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A292C8A"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709" w:type="dxa"/>
            <w:tcBorders>
              <w:top w:val="nil"/>
              <w:left w:val="nil"/>
              <w:bottom w:val="nil"/>
              <w:right w:val="single" w:sz="8" w:space="0" w:color="000000"/>
            </w:tcBorders>
            <w:shd w:val="clear" w:color="auto" w:fill="auto"/>
            <w:tcMar>
              <w:top w:w="0" w:type="dxa"/>
              <w:left w:w="28" w:type="dxa"/>
              <w:bottom w:w="0" w:type="dxa"/>
              <w:right w:w="28" w:type="dxa"/>
            </w:tcMar>
          </w:tcPr>
          <w:p w14:paraId="789E9A8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5p</w:t>
            </w:r>
          </w:p>
        </w:tc>
      </w:tr>
      <w:tr w:rsidR="00DF6A27" w:rsidRPr="008F2481" w14:paraId="0221CA98" w14:textId="77777777" w:rsidTr="00F33635">
        <w:trPr>
          <w:trHeight w:val="57"/>
        </w:trPr>
        <w:tc>
          <w:tcPr>
            <w:tcW w:w="2338" w:type="dxa"/>
            <w:tcBorders>
              <w:top w:val="nil"/>
              <w:left w:val="single" w:sz="8" w:space="0" w:color="000000"/>
              <w:bottom w:val="nil"/>
              <w:right w:val="single" w:sz="8" w:space="0" w:color="000000"/>
            </w:tcBorders>
            <w:shd w:val="clear" w:color="auto" w:fill="auto"/>
            <w:tcMar>
              <w:top w:w="0" w:type="dxa"/>
              <w:left w:w="28" w:type="dxa"/>
              <w:bottom w:w="0" w:type="dxa"/>
              <w:right w:w="28" w:type="dxa"/>
            </w:tcMar>
          </w:tcPr>
          <w:p w14:paraId="0E4A818C"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Grafinis Dizainas</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B588471"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 xml:space="preserve"> </w:t>
            </w:r>
          </w:p>
        </w:tc>
        <w:tc>
          <w:tcPr>
            <w:tcW w:w="990"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6DDDBFC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6F14637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C3851B2"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75"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17A323E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75"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68A55A1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A7D0F66"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709"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1AC4920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2p</w:t>
            </w:r>
          </w:p>
        </w:tc>
      </w:tr>
      <w:tr w:rsidR="00DF6A27" w:rsidRPr="008F2481" w14:paraId="49ADE737" w14:textId="77777777" w:rsidTr="00F33635">
        <w:trPr>
          <w:trHeight w:val="57"/>
        </w:trPr>
        <w:tc>
          <w:tcPr>
            <w:tcW w:w="233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565CC5C"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Fotografija</w:t>
            </w:r>
          </w:p>
        </w:tc>
        <w:tc>
          <w:tcPr>
            <w:tcW w:w="992" w:type="dxa"/>
            <w:tcBorders>
              <w:top w:val="nil"/>
              <w:left w:val="nil"/>
              <w:bottom w:val="nil"/>
              <w:right w:val="single" w:sz="8" w:space="0" w:color="000000"/>
            </w:tcBorders>
            <w:shd w:val="clear" w:color="auto" w:fill="auto"/>
            <w:tcMar>
              <w:top w:w="0" w:type="dxa"/>
              <w:left w:w="28" w:type="dxa"/>
              <w:bottom w:w="0" w:type="dxa"/>
              <w:right w:w="28" w:type="dxa"/>
            </w:tcMar>
          </w:tcPr>
          <w:p w14:paraId="0D5DC68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61962978"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58C1C72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D02B003"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75"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0B27327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9</w:t>
            </w:r>
          </w:p>
        </w:tc>
        <w:tc>
          <w:tcPr>
            <w:tcW w:w="975"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79C6DA3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CAF310C"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709"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47F97FF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2p</w:t>
            </w:r>
          </w:p>
        </w:tc>
      </w:tr>
      <w:tr w:rsidR="00DF6A27" w:rsidRPr="008F2481" w14:paraId="697A92BB" w14:textId="77777777" w:rsidTr="00F33635">
        <w:trPr>
          <w:trHeight w:val="57"/>
        </w:trPr>
        <w:tc>
          <w:tcPr>
            <w:tcW w:w="2338" w:type="dxa"/>
            <w:vMerge w:val="restart"/>
            <w:tcBorders>
              <w:top w:val="single" w:sz="8" w:space="0" w:color="000000"/>
              <w:left w:val="single" w:sz="4" w:space="0" w:color="auto"/>
              <w:bottom w:val="single" w:sz="8" w:space="0" w:color="000000"/>
              <w:right w:val="single" w:sz="8" w:space="0" w:color="000000"/>
            </w:tcBorders>
            <w:shd w:val="clear" w:color="auto" w:fill="auto"/>
            <w:tcMar>
              <w:top w:w="0" w:type="dxa"/>
              <w:left w:w="28" w:type="dxa"/>
              <w:bottom w:w="0" w:type="dxa"/>
              <w:right w:w="28" w:type="dxa"/>
            </w:tcMar>
          </w:tcPr>
          <w:p w14:paraId="2F8BF855"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Muzika</w:t>
            </w:r>
          </w:p>
        </w:tc>
        <w:tc>
          <w:tcPr>
            <w:tcW w:w="992" w:type="dxa"/>
            <w:tcBorders>
              <w:top w:val="single" w:sz="8" w:space="0" w:color="000000"/>
              <w:left w:val="nil"/>
              <w:bottom w:val="single" w:sz="8" w:space="0" w:color="000000"/>
              <w:right w:val="single" w:sz="8" w:space="0" w:color="000000"/>
            </w:tcBorders>
            <w:shd w:val="clear" w:color="auto" w:fill="auto"/>
            <w:tcMar>
              <w:top w:w="0" w:type="dxa"/>
              <w:left w:w="28" w:type="dxa"/>
              <w:bottom w:w="0" w:type="dxa"/>
              <w:right w:w="28" w:type="dxa"/>
            </w:tcMar>
          </w:tcPr>
          <w:p w14:paraId="27C29611"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90"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6F03E51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853"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03777D5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A0F527D"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75"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58DC328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128AD92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3B8A565"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709"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0DAE0ECD"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3p</w:t>
            </w:r>
          </w:p>
        </w:tc>
      </w:tr>
      <w:tr w:rsidR="00DF6A27" w:rsidRPr="008F2481" w14:paraId="5BD864C9" w14:textId="77777777" w:rsidTr="00F33635">
        <w:trPr>
          <w:trHeight w:val="57"/>
        </w:trPr>
        <w:tc>
          <w:tcPr>
            <w:tcW w:w="2338" w:type="dxa"/>
            <w:vMerge/>
            <w:tcBorders>
              <w:top w:val="single" w:sz="8" w:space="0" w:color="000000"/>
              <w:left w:val="single" w:sz="4" w:space="0" w:color="auto"/>
              <w:bottom w:val="single" w:sz="8" w:space="0" w:color="000000"/>
              <w:right w:val="single" w:sz="8" w:space="0" w:color="000000"/>
            </w:tcBorders>
            <w:shd w:val="clear" w:color="auto" w:fill="auto"/>
            <w:tcMar>
              <w:top w:w="0" w:type="dxa"/>
              <w:left w:w="28" w:type="dxa"/>
              <w:bottom w:w="0" w:type="dxa"/>
              <w:right w:w="28" w:type="dxa"/>
            </w:tcMar>
          </w:tcPr>
          <w:p w14:paraId="1E5BFBFC" w14:textId="77777777" w:rsidR="00DF6A27" w:rsidRPr="008F2481" w:rsidRDefault="00DF6A27" w:rsidP="0038167A">
            <w:pPr>
              <w:spacing w:line="240" w:lineRule="auto"/>
              <w:ind w:firstLine="709"/>
              <w:jc w:val="both"/>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9DEA32D"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single" w:sz="8" w:space="0" w:color="000000"/>
              <w:left w:val="nil"/>
              <w:bottom w:val="single" w:sz="8" w:space="0" w:color="000000"/>
              <w:right w:val="single" w:sz="8" w:space="0" w:color="000000"/>
            </w:tcBorders>
            <w:shd w:val="clear" w:color="auto" w:fill="auto"/>
            <w:tcMar>
              <w:top w:w="0" w:type="dxa"/>
              <w:left w:w="28" w:type="dxa"/>
              <w:bottom w:w="0" w:type="dxa"/>
              <w:right w:w="28" w:type="dxa"/>
            </w:tcMar>
          </w:tcPr>
          <w:p w14:paraId="7D26CAC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single" w:sz="8" w:space="0" w:color="000000"/>
              <w:left w:val="nil"/>
              <w:bottom w:val="single" w:sz="8" w:space="0" w:color="000000"/>
              <w:right w:val="single" w:sz="8" w:space="0" w:color="000000"/>
            </w:tcBorders>
            <w:shd w:val="clear" w:color="auto" w:fill="auto"/>
            <w:tcMar>
              <w:top w:w="0" w:type="dxa"/>
              <w:left w:w="28" w:type="dxa"/>
              <w:bottom w:w="0" w:type="dxa"/>
              <w:right w:w="28" w:type="dxa"/>
            </w:tcMar>
          </w:tcPr>
          <w:p w14:paraId="543D9DBD"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AD9421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5BC92B7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13</w:t>
            </w:r>
          </w:p>
        </w:tc>
        <w:tc>
          <w:tcPr>
            <w:tcW w:w="975"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4F948C0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0CBE92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09"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79BCD23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DF6A27" w:rsidRPr="008F2481" w14:paraId="4556128C"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F2F2F2"/>
            <w:tcMar>
              <w:top w:w="0" w:type="dxa"/>
              <w:left w:w="28" w:type="dxa"/>
              <w:bottom w:w="0" w:type="dxa"/>
              <w:right w:w="28" w:type="dxa"/>
            </w:tcMar>
          </w:tcPr>
          <w:p w14:paraId="179F5BD9" w14:textId="77777777" w:rsidR="00DF6A27" w:rsidRPr="008F2481" w:rsidRDefault="00DF6A27" w:rsidP="0038167A">
            <w:pPr>
              <w:spacing w:line="240" w:lineRule="auto"/>
              <w:jc w:val="both"/>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Technologijos</w:t>
            </w:r>
          </w:p>
        </w:tc>
        <w:tc>
          <w:tcPr>
            <w:tcW w:w="992"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57934BB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48CD0BB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7D48447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5876D41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single" w:sz="8" w:space="0" w:color="000000"/>
              <w:left w:val="nil"/>
              <w:bottom w:val="single" w:sz="8" w:space="0" w:color="000000"/>
              <w:right w:val="single" w:sz="8" w:space="0" w:color="000000"/>
            </w:tcBorders>
            <w:shd w:val="clear" w:color="auto" w:fill="F2F2F2"/>
            <w:tcMar>
              <w:top w:w="0" w:type="dxa"/>
              <w:left w:w="28" w:type="dxa"/>
              <w:bottom w:w="0" w:type="dxa"/>
              <w:right w:w="28" w:type="dxa"/>
            </w:tcMar>
          </w:tcPr>
          <w:p w14:paraId="61B3F20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single" w:sz="8" w:space="0" w:color="000000"/>
              <w:left w:val="nil"/>
              <w:bottom w:val="single" w:sz="8" w:space="0" w:color="000000"/>
              <w:right w:val="single" w:sz="8" w:space="0" w:color="000000"/>
            </w:tcBorders>
            <w:shd w:val="clear" w:color="auto" w:fill="F2F2F2"/>
            <w:tcMar>
              <w:top w:w="0" w:type="dxa"/>
              <w:left w:w="28" w:type="dxa"/>
              <w:bottom w:w="0" w:type="dxa"/>
              <w:right w:w="28" w:type="dxa"/>
            </w:tcMar>
          </w:tcPr>
          <w:p w14:paraId="4F59487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2F3EE1F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09" w:type="dxa"/>
            <w:tcBorders>
              <w:top w:val="single" w:sz="8" w:space="0" w:color="000000"/>
              <w:left w:val="nil"/>
              <w:bottom w:val="single" w:sz="8" w:space="0" w:color="000000"/>
              <w:right w:val="single" w:sz="8" w:space="0" w:color="000000"/>
            </w:tcBorders>
            <w:shd w:val="clear" w:color="auto" w:fill="F2F2F2"/>
            <w:tcMar>
              <w:top w:w="0" w:type="dxa"/>
              <w:left w:w="28" w:type="dxa"/>
              <w:bottom w:w="0" w:type="dxa"/>
              <w:right w:w="28" w:type="dxa"/>
            </w:tcMar>
          </w:tcPr>
          <w:p w14:paraId="1A6F928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DF6A27" w:rsidRPr="008F2481" w14:paraId="75570372"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2127135"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Mitybos ir turizmo</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88DCAC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2A8396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AAF4F2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27D6FFB"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1</w:t>
            </w:r>
          </w:p>
        </w:tc>
        <w:tc>
          <w:tcPr>
            <w:tcW w:w="975" w:type="dxa"/>
            <w:tcBorders>
              <w:top w:val="nil"/>
              <w:left w:val="nil"/>
              <w:bottom w:val="nil"/>
              <w:right w:val="single" w:sz="8" w:space="0" w:color="000000"/>
            </w:tcBorders>
            <w:shd w:val="clear" w:color="auto" w:fill="auto"/>
            <w:tcMar>
              <w:top w:w="0" w:type="dxa"/>
              <w:left w:w="28" w:type="dxa"/>
              <w:bottom w:w="0" w:type="dxa"/>
              <w:right w:w="28" w:type="dxa"/>
            </w:tcMar>
          </w:tcPr>
          <w:p w14:paraId="413DA29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8</w:t>
            </w:r>
          </w:p>
        </w:tc>
        <w:tc>
          <w:tcPr>
            <w:tcW w:w="975" w:type="dxa"/>
            <w:tcBorders>
              <w:top w:val="nil"/>
              <w:left w:val="nil"/>
              <w:bottom w:val="nil"/>
              <w:right w:val="single" w:sz="8" w:space="0" w:color="000000"/>
            </w:tcBorders>
            <w:shd w:val="clear" w:color="auto" w:fill="auto"/>
            <w:tcMar>
              <w:top w:w="0" w:type="dxa"/>
              <w:left w:w="28" w:type="dxa"/>
              <w:bottom w:w="0" w:type="dxa"/>
              <w:right w:w="28" w:type="dxa"/>
            </w:tcMar>
          </w:tcPr>
          <w:p w14:paraId="74941DE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14B0718"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1</w:t>
            </w:r>
          </w:p>
        </w:tc>
        <w:tc>
          <w:tcPr>
            <w:tcW w:w="709" w:type="dxa"/>
            <w:tcBorders>
              <w:top w:val="nil"/>
              <w:left w:val="nil"/>
              <w:bottom w:val="nil"/>
              <w:right w:val="single" w:sz="8" w:space="0" w:color="000000"/>
            </w:tcBorders>
            <w:shd w:val="clear" w:color="auto" w:fill="auto"/>
            <w:tcMar>
              <w:top w:w="0" w:type="dxa"/>
              <w:left w:w="28" w:type="dxa"/>
              <w:bottom w:w="0" w:type="dxa"/>
              <w:right w:w="28" w:type="dxa"/>
            </w:tcMar>
          </w:tcPr>
          <w:p w14:paraId="665C132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DF6A27" w:rsidRPr="008F2481" w14:paraId="775DC5FE"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62C3589" w14:textId="77777777" w:rsidR="00DF6A27" w:rsidRPr="008F2481" w:rsidRDefault="00DF6A27"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Taik. meno, amatų ir dizaino</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90E8BD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E1733A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B25A69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E750B01"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75"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4B3413E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27EB9BD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4C77A87"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709" w:type="dxa"/>
            <w:tcBorders>
              <w:top w:val="single" w:sz="8" w:space="0" w:color="000000"/>
              <w:left w:val="nil"/>
              <w:bottom w:val="nil"/>
              <w:right w:val="single" w:sz="8" w:space="0" w:color="000000"/>
            </w:tcBorders>
            <w:shd w:val="clear" w:color="auto" w:fill="auto"/>
            <w:tcMar>
              <w:top w:w="0" w:type="dxa"/>
              <w:left w:w="28" w:type="dxa"/>
              <w:bottom w:w="0" w:type="dxa"/>
              <w:right w:w="28" w:type="dxa"/>
            </w:tcMar>
          </w:tcPr>
          <w:p w14:paraId="43B44F9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2p</w:t>
            </w:r>
          </w:p>
        </w:tc>
      </w:tr>
      <w:tr w:rsidR="00DF6A27" w:rsidRPr="008F2481" w14:paraId="074AC70D"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3818A52" w14:textId="77777777" w:rsidR="00DF6A27" w:rsidRPr="008F2481" w:rsidRDefault="00DF6A27"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Statyba ir medžio apdirbimas</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BA45F1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BE1573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EDAB84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7DBA48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single" w:sz="8" w:space="0" w:color="000000"/>
              <w:left w:val="nil"/>
              <w:bottom w:val="single" w:sz="8" w:space="0" w:color="000000"/>
              <w:right w:val="single" w:sz="8" w:space="0" w:color="000000"/>
            </w:tcBorders>
            <w:shd w:val="clear" w:color="auto" w:fill="auto"/>
            <w:tcMar>
              <w:top w:w="0" w:type="dxa"/>
              <w:left w:w="28" w:type="dxa"/>
              <w:bottom w:w="0" w:type="dxa"/>
              <w:right w:w="28" w:type="dxa"/>
            </w:tcMar>
          </w:tcPr>
          <w:p w14:paraId="7042AB3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6</w:t>
            </w:r>
          </w:p>
        </w:tc>
        <w:tc>
          <w:tcPr>
            <w:tcW w:w="975" w:type="dxa"/>
            <w:tcBorders>
              <w:top w:val="single" w:sz="8" w:space="0" w:color="000000"/>
              <w:left w:val="nil"/>
              <w:bottom w:val="single" w:sz="8" w:space="0" w:color="000000"/>
              <w:right w:val="single" w:sz="8" w:space="0" w:color="000000"/>
            </w:tcBorders>
            <w:shd w:val="clear" w:color="auto" w:fill="auto"/>
            <w:tcMar>
              <w:top w:w="0" w:type="dxa"/>
              <w:left w:w="28" w:type="dxa"/>
              <w:bottom w:w="0" w:type="dxa"/>
              <w:right w:w="28" w:type="dxa"/>
            </w:tcMar>
          </w:tcPr>
          <w:p w14:paraId="48B08D8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832D88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09" w:type="dxa"/>
            <w:tcBorders>
              <w:top w:val="single" w:sz="8" w:space="0" w:color="000000"/>
              <w:left w:val="nil"/>
              <w:bottom w:val="single" w:sz="8" w:space="0" w:color="000000"/>
              <w:right w:val="single" w:sz="8" w:space="0" w:color="000000"/>
            </w:tcBorders>
            <w:shd w:val="clear" w:color="auto" w:fill="auto"/>
            <w:tcMar>
              <w:top w:w="0" w:type="dxa"/>
              <w:left w:w="28" w:type="dxa"/>
              <w:bottom w:w="0" w:type="dxa"/>
              <w:right w:w="28" w:type="dxa"/>
            </w:tcMar>
          </w:tcPr>
          <w:p w14:paraId="11A8798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DF6A27" w:rsidRPr="008F2481" w14:paraId="3CB9B913"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F2F2F2"/>
            <w:tcMar>
              <w:top w:w="0" w:type="dxa"/>
              <w:left w:w="28" w:type="dxa"/>
              <w:bottom w:w="0" w:type="dxa"/>
              <w:right w:w="28" w:type="dxa"/>
            </w:tcMar>
          </w:tcPr>
          <w:p w14:paraId="5AC2E821" w14:textId="77777777" w:rsidR="00DF6A27" w:rsidRPr="008F2481" w:rsidRDefault="00DF6A27" w:rsidP="00F33635">
            <w:pPr>
              <w:spacing w:line="240" w:lineRule="auto"/>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Fizinis ugdymas</w:t>
            </w:r>
          </w:p>
        </w:tc>
        <w:tc>
          <w:tcPr>
            <w:tcW w:w="992"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025032D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59BB882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0A62E11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0E6109B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3BBD8DD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71F72FF8"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32F8262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09"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74DC266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DF6A27" w:rsidRPr="008F2481" w14:paraId="32D20B24" w14:textId="77777777" w:rsidTr="00F33635">
        <w:trPr>
          <w:trHeight w:val="57"/>
        </w:trPr>
        <w:tc>
          <w:tcPr>
            <w:tcW w:w="2338" w:type="dxa"/>
            <w:vMerge w:val="restart"/>
            <w:tcBorders>
              <w:top w:val="single" w:sz="8" w:space="0" w:color="000000"/>
              <w:left w:val="single" w:sz="4" w:space="0" w:color="auto"/>
              <w:bottom w:val="single" w:sz="8" w:space="0" w:color="000000"/>
              <w:right w:val="single" w:sz="8" w:space="0" w:color="000000"/>
            </w:tcBorders>
            <w:shd w:val="clear" w:color="auto" w:fill="auto"/>
            <w:tcMar>
              <w:top w:w="0" w:type="dxa"/>
              <w:left w:w="28" w:type="dxa"/>
              <w:bottom w:w="0" w:type="dxa"/>
              <w:right w:w="28" w:type="dxa"/>
            </w:tcMar>
          </w:tcPr>
          <w:p w14:paraId="3BFDD35D" w14:textId="77777777" w:rsidR="00DF6A27" w:rsidRPr="008F2481" w:rsidRDefault="00DF6A27"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Fizinis ugdymas</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3A258E0"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90" w:type="dxa"/>
            <w:tcBorders>
              <w:top w:val="nil"/>
              <w:left w:val="nil"/>
              <w:bottom w:val="nil"/>
              <w:right w:val="single" w:sz="8" w:space="0" w:color="000000"/>
            </w:tcBorders>
            <w:shd w:val="clear" w:color="auto" w:fill="auto"/>
            <w:tcMar>
              <w:top w:w="0" w:type="dxa"/>
              <w:left w:w="28" w:type="dxa"/>
              <w:bottom w:w="0" w:type="dxa"/>
              <w:right w:w="28" w:type="dxa"/>
            </w:tcMar>
          </w:tcPr>
          <w:p w14:paraId="563844C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853" w:type="dxa"/>
            <w:tcBorders>
              <w:top w:val="nil"/>
              <w:left w:val="nil"/>
              <w:bottom w:val="nil"/>
              <w:right w:val="single" w:sz="8" w:space="0" w:color="000000"/>
            </w:tcBorders>
            <w:shd w:val="clear" w:color="auto" w:fill="auto"/>
            <w:tcMar>
              <w:top w:w="0" w:type="dxa"/>
              <w:left w:w="28" w:type="dxa"/>
              <w:bottom w:w="0" w:type="dxa"/>
              <w:right w:w="28" w:type="dxa"/>
            </w:tcMar>
          </w:tcPr>
          <w:p w14:paraId="47B3FB2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EB71E72"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 xml:space="preserve"> </w:t>
            </w:r>
          </w:p>
        </w:tc>
        <w:tc>
          <w:tcPr>
            <w:tcW w:w="975" w:type="dxa"/>
            <w:tcBorders>
              <w:top w:val="nil"/>
              <w:left w:val="nil"/>
              <w:bottom w:val="nil"/>
              <w:right w:val="single" w:sz="8" w:space="0" w:color="000000"/>
            </w:tcBorders>
            <w:shd w:val="clear" w:color="auto" w:fill="auto"/>
            <w:tcMar>
              <w:top w:w="0" w:type="dxa"/>
              <w:left w:w="28" w:type="dxa"/>
              <w:bottom w:w="0" w:type="dxa"/>
              <w:right w:w="28" w:type="dxa"/>
            </w:tcMar>
          </w:tcPr>
          <w:p w14:paraId="3217F15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nil"/>
              <w:right w:val="single" w:sz="8" w:space="0" w:color="000000"/>
            </w:tcBorders>
            <w:shd w:val="clear" w:color="auto" w:fill="auto"/>
            <w:tcMar>
              <w:top w:w="0" w:type="dxa"/>
              <w:left w:w="28" w:type="dxa"/>
              <w:bottom w:w="0" w:type="dxa"/>
              <w:right w:w="28" w:type="dxa"/>
            </w:tcMar>
          </w:tcPr>
          <w:p w14:paraId="5B92DFC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CA016E9"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709" w:type="dxa"/>
            <w:tcBorders>
              <w:top w:val="nil"/>
              <w:left w:val="nil"/>
              <w:bottom w:val="nil"/>
              <w:right w:val="single" w:sz="8" w:space="0" w:color="000000"/>
            </w:tcBorders>
            <w:shd w:val="clear" w:color="auto" w:fill="auto"/>
            <w:tcMar>
              <w:top w:w="0" w:type="dxa"/>
              <w:left w:w="28" w:type="dxa"/>
              <w:bottom w:w="0" w:type="dxa"/>
              <w:right w:w="28" w:type="dxa"/>
            </w:tcMar>
          </w:tcPr>
          <w:p w14:paraId="149BA9E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4p</w:t>
            </w:r>
          </w:p>
        </w:tc>
      </w:tr>
      <w:tr w:rsidR="00DF6A27" w:rsidRPr="008F2481" w14:paraId="739B3335" w14:textId="77777777" w:rsidTr="00F33635">
        <w:trPr>
          <w:trHeight w:val="57"/>
        </w:trPr>
        <w:tc>
          <w:tcPr>
            <w:tcW w:w="2338" w:type="dxa"/>
            <w:vMerge/>
            <w:tcBorders>
              <w:top w:val="single" w:sz="8" w:space="0" w:color="000000"/>
              <w:left w:val="single" w:sz="4" w:space="0" w:color="auto"/>
              <w:bottom w:val="single" w:sz="8" w:space="0" w:color="000000"/>
              <w:right w:val="single" w:sz="8" w:space="0" w:color="000000"/>
            </w:tcBorders>
            <w:shd w:val="clear" w:color="auto" w:fill="auto"/>
            <w:tcMar>
              <w:top w:w="0" w:type="dxa"/>
              <w:left w:w="28" w:type="dxa"/>
              <w:bottom w:w="0" w:type="dxa"/>
              <w:right w:w="28" w:type="dxa"/>
            </w:tcMar>
          </w:tcPr>
          <w:p w14:paraId="3F022019" w14:textId="77777777" w:rsidR="00DF6A27" w:rsidRPr="008F2481" w:rsidRDefault="00DF6A27" w:rsidP="00F33635">
            <w:pPr>
              <w:spacing w:line="240" w:lineRule="auto"/>
              <w:ind w:firstLine="709"/>
              <w:rPr>
                <w:rFonts w:ascii="Times New Roman" w:eastAsia="Times New Roman" w:hAnsi="Times New Roman" w:cs="Times New Roman"/>
                <w:sz w:val="24"/>
                <w:szCs w:val="24"/>
              </w:rPr>
            </w:pP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F96258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single" w:sz="8" w:space="0" w:color="000000"/>
              <w:left w:val="nil"/>
              <w:bottom w:val="single" w:sz="8" w:space="0" w:color="000000"/>
              <w:right w:val="single" w:sz="8" w:space="0" w:color="000000"/>
            </w:tcBorders>
            <w:shd w:val="clear" w:color="auto" w:fill="auto"/>
            <w:tcMar>
              <w:top w:w="0" w:type="dxa"/>
              <w:left w:w="28" w:type="dxa"/>
              <w:bottom w:w="0" w:type="dxa"/>
              <w:right w:w="28" w:type="dxa"/>
            </w:tcMar>
          </w:tcPr>
          <w:p w14:paraId="4E2A08E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single" w:sz="8" w:space="0" w:color="000000"/>
              <w:left w:val="nil"/>
              <w:bottom w:val="single" w:sz="8" w:space="0" w:color="000000"/>
              <w:right w:val="single" w:sz="8" w:space="0" w:color="000000"/>
            </w:tcBorders>
            <w:shd w:val="clear" w:color="auto" w:fill="auto"/>
            <w:tcMar>
              <w:top w:w="0" w:type="dxa"/>
              <w:left w:w="28" w:type="dxa"/>
              <w:bottom w:w="0" w:type="dxa"/>
              <w:right w:w="28" w:type="dxa"/>
            </w:tcMar>
          </w:tcPr>
          <w:p w14:paraId="3DA4587D"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4E393B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single" w:sz="8" w:space="0" w:color="000000"/>
              <w:left w:val="nil"/>
              <w:bottom w:val="single" w:sz="8" w:space="0" w:color="000000"/>
              <w:right w:val="single" w:sz="8" w:space="0" w:color="000000"/>
            </w:tcBorders>
            <w:shd w:val="clear" w:color="auto" w:fill="auto"/>
            <w:tcMar>
              <w:top w:w="0" w:type="dxa"/>
              <w:left w:w="28" w:type="dxa"/>
              <w:bottom w:w="0" w:type="dxa"/>
              <w:right w:w="28" w:type="dxa"/>
            </w:tcMar>
          </w:tcPr>
          <w:p w14:paraId="09A5D6C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12</w:t>
            </w:r>
          </w:p>
        </w:tc>
        <w:tc>
          <w:tcPr>
            <w:tcW w:w="975" w:type="dxa"/>
            <w:tcBorders>
              <w:top w:val="single" w:sz="8" w:space="0" w:color="000000"/>
              <w:left w:val="nil"/>
              <w:bottom w:val="single" w:sz="8" w:space="0" w:color="000000"/>
              <w:right w:val="single" w:sz="8" w:space="0" w:color="000000"/>
            </w:tcBorders>
            <w:shd w:val="clear" w:color="auto" w:fill="auto"/>
            <w:tcMar>
              <w:top w:w="0" w:type="dxa"/>
              <w:left w:w="28" w:type="dxa"/>
              <w:bottom w:w="0" w:type="dxa"/>
              <w:right w:w="28" w:type="dxa"/>
            </w:tcMar>
          </w:tcPr>
          <w:p w14:paraId="3A2E46B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C5BEF4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09" w:type="dxa"/>
            <w:tcBorders>
              <w:top w:val="single" w:sz="8" w:space="0" w:color="000000"/>
              <w:left w:val="nil"/>
              <w:bottom w:val="single" w:sz="8" w:space="0" w:color="000000"/>
              <w:right w:val="single" w:sz="8" w:space="0" w:color="000000"/>
            </w:tcBorders>
            <w:shd w:val="clear" w:color="auto" w:fill="auto"/>
            <w:tcMar>
              <w:top w:w="0" w:type="dxa"/>
              <w:left w:w="28" w:type="dxa"/>
              <w:bottom w:w="0" w:type="dxa"/>
              <w:right w:w="28" w:type="dxa"/>
            </w:tcMar>
          </w:tcPr>
          <w:p w14:paraId="0DF7B9A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DF6A27" w:rsidRPr="008F2481" w14:paraId="7329E096"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40860C8" w14:textId="77777777" w:rsidR="00DF6A27" w:rsidRPr="008F2481" w:rsidRDefault="00DF6A27"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Pasirinkta sporto šaka:</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0759B1D"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ACCAC28"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8F567D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99DF0A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B2559E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2F6F81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797756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87FA00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DF6A27" w:rsidRPr="008F2481" w14:paraId="776E93BF"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2899CA5D" w14:textId="77777777" w:rsidR="00DF6A27" w:rsidRPr="008F2481" w:rsidRDefault="00DF6A27"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Sportinis šokis</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EF50C9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9F1605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C09AEC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A8261C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6EE018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18</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3BEA4D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3C78AE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9297B5D"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DF6A27" w:rsidRPr="008F2481" w14:paraId="230E80B0"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826F4FB" w14:textId="77777777" w:rsidR="00DF6A27" w:rsidRPr="008F2481" w:rsidRDefault="00DF6A27"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Tinklinis</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9911EE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F5C002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77DB4E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C91BD4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E1687C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15</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163F8B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34893D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25D5EE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DF6A27" w:rsidRPr="008F2481" w14:paraId="0D5474FA"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F2F2F2"/>
            <w:tcMar>
              <w:top w:w="0" w:type="dxa"/>
              <w:left w:w="28" w:type="dxa"/>
              <w:bottom w:w="0" w:type="dxa"/>
              <w:right w:w="28" w:type="dxa"/>
            </w:tcMar>
          </w:tcPr>
          <w:p w14:paraId="7E6BB654" w14:textId="77777777" w:rsidR="00DF6A27" w:rsidRPr="008F2481" w:rsidRDefault="00DF6A27" w:rsidP="00F33635">
            <w:pPr>
              <w:spacing w:line="240" w:lineRule="auto"/>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Pasirenkamieji dalykai:</w:t>
            </w:r>
          </w:p>
        </w:tc>
        <w:tc>
          <w:tcPr>
            <w:tcW w:w="992"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053E9EE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4E634E2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52B9EB2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417F583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4D67108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05F2559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3CC9C14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09"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230837E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DF6A27" w:rsidRPr="008F2481" w14:paraId="33924474"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C18642C" w14:textId="77777777" w:rsidR="00DF6A27" w:rsidRPr="008F2481" w:rsidRDefault="00DF6A27"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Informacinės technologijos</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EC7E58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5BCEAC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24</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B875E0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32F4A4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841327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839498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8C5D10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7EFBF7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w:t>
            </w:r>
          </w:p>
        </w:tc>
      </w:tr>
      <w:tr w:rsidR="00DF6A27" w:rsidRPr="008F2481" w14:paraId="79C44BB3"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0D58DD67" w14:textId="77777777" w:rsidR="00DF6A27" w:rsidRPr="008F2481" w:rsidRDefault="00DF6A27"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Užsienio k. (rusų)</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53261E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8E3B31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19</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259513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78D941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D77A3A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1CE215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BE136F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A062BA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w:t>
            </w:r>
          </w:p>
        </w:tc>
      </w:tr>
      <w:tr w:rsidR="00DF6A27" w:rsidRPr="008F2481" w14:paraId="59B3F030"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A99032A" w14:textId="77777777" w:rsidR="00DF6A27" w:rsidRPr="008F2481" w:rsidRDefault="00DF6A27"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Techninė grafika</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B1B6D4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63B07F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1AE69A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B17DEF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DD2A05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6</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45F3E2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4DFDEE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B77B05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DF6A27" w:rsidRPr="008F2481" w14:paraId="6D7A8E55"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7123654" w14:textId="77777777" w:rsidR="00DF6A27" w:rsidRPr="008F2481" w:rsidRDefault="00DF6A27"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Psichologija</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0BB2D0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7BA35D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DB02E9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AF8BE5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3A9B9F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11</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150D7D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575C83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28E05A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2</w:t>
            </w:r>
          </w:p>
        </w:tc>
      </w:tr>
      <w:tr w:rsidR="00DF6A27" w:rsidRPr="008F2481" w14:paraId="3C02AC33"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1B35076" w14:textId="77777777" w:rsidR="00DF6A27" w:rsidRPr="008F2481" w:rsidRDefault="00DF6A27"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Lenkijos istorija</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72282D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201CF3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A764BE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74B240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nil"/>
              <w:left w:val="nil"/>
              <w:bottom w:val="nil"/>
              <w:right w:val="single" w:sz="8" w:space="0" w:color="000000"/>
            </w:tcBorders>
            <w:shd w:val="clear" w:color="auto" w:fill="auto"/>
            <w:tcMar>
              <w:top w:w="0" w:type="dxa"/>
              <w:left w:w="28" w:type="dxa"/>
              <w:bottom w:w="0" w:type="dxa"/>
              <w:right w:w="28" w:type="dxa"/>
            </w:tcMar>
          </w:tcPr>
          <w:p w14:paraId="58B1059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8</w:t>
            </w:r>
          </w:p>
        </w:tc>
        <w:tc>
          <w:tcPr>
            <w:tcW w:w="975" w:type="dxa"/>
            <w:tcBorders>
              <w:top w:val="nil"/>
              <w:left w:val="nil"/>
              <w:bottom w:val="nil"/>
              <w:right w:val="single" w:sz="8" w:space="0" w:color="000000"/>
            </w:tcBorders>
            <w:shd w:val="clear" w:color="auto" w:fill="auto"/>
            <w:tcMar>
              <w:top w:w="0" w:type="dxa"/>
              <w:left w:w="28" w:type="dxa"/>
              <w:bottom w:w="0" w:type="dxa"/>
              <w:right w:w="28" w:type="dxa"/>
            </w:tcMar>
          </w:tcPr>
          <w:p w14:paraId="1A3059C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BF1250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09" w:type="dxa"/>
            <w:tcBorders>
              <w:top w:val="nil"/>
              <w:left w:val="nil"/>
              <w:bottom w:val="nil"/>
              <w:right w:val="single" w:sz="8" w:space="0" w:color="000000"/>
            </w:tcBorders>
            <w:shd w:val="clear" w:color="auto" w:fill="auto"/>
            <w:tcMar>
              <w:top w:w="0" w:type="dxa"/>
              <w:left w:w="28" w:type="dxa"/>
              <w:bottom w:w="0" w:type="dxa"/>
              <w:right w:w="28" w:type="dxa"/>
            </w:tcMar>
          </w:tcPr>
          <w:p w14:paraId="7D26291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r>
      <w:tr w:rsidR="00DF6A27" w:rsidRPr="008F2481" w14:paraId="284ECC72"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F2F2F2"/>
            <w:tcMar>
              <w:top w:w="0" w:type="dxa"/>
              <w:left w:w="28" w:type="dxa"/>
              <w:bottom w:w="0" w:type="dxa"/>
              <w:right w:w="28" w:type="dxa"/>
            </w:tcMar>
          </w:tcPr>
          <w:p w14:paraId="4D94E264" w14:textId="77777777" w:rsidR="00DF6A27" w:rsidRPr="008F2481" w:rsidRDefault="00DF6A27" w:rsidP="00F33635">
            <w:pPr>
              <w:spacing w:line="240" w:lineRule="auto"/>
              <w:rPr>
                <w:rFonts w:ascii="Times New Roman" w:eastAsia="Times New Roman" w:hAnsi="Times New Roman" w:cs="Times New Roman"/>
                <w:b/>
                <w:sz w:val="20"/>
                <w:szCs w:val="20"/>
              </w:rPr>
            </w:pPr>
            <w:r w:rsidRPr="008F2481">
              <w:rPr>
                <w:rFonts w:ascii="Times New Roman" w:eastAsia="Times New Roman" w:hAnsi="Times New Roman" w:cs="Times New Roman"/>
                <w:b/>
                <w:sz w:val="20"/>
                <w:szCs w:val="20"/>
              </w:rPr>
              <w:t>Dalykų moduliai:</w:t>
            </w:r>
          </w:p>
        </w:tc>
        <w:tc>
          <w:tcPr>
            <w:tcW w:w="992"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63BDE33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06C229A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61C54E8D"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6963515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single" w:sz="8" w:space="0" w:color="000000"/>
              <w:left w:val="nil"/>
              <w:bottom w:val="single" w:sz="8" w:space="0" w:color="000000"/>
              <w:right w:val="single" w:sz="8" w:space="0" w:color="000000"/>
            </w:tcBorders>
            <w:shd w:val="clear" w:color="auto" w:fill="F2F2F2"/>
            <w:tcMar>
              <w:top w:w="0" w:type="dxa"/>
              <w:left w:w="28" w:type="dxa"/>
              <w:bottom w:w="0" w:type="dxa"/>
              <w:right w:w="28" w:type="dxa"/>
            </w:tcMar>
          </w:tcPr>
          <w:p w14:paraId="223523F8"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single" w:sz="8" w:space="0" w:color="000000"/>
              <w:left w:val="nil"/>
              <w:bottom w:val="single" w:sz="8" w:space="0" w:color="000000"/>
              <w:right w:val="single" w:sz="8" w:space="0" w:color="000000"/>
            </w:tcBorders>
            <w:shd w:val="clear" w:color="auto" w:fill="F2F2F2"/>
            <w:tcMar>
              <w:top w:w="0" w:type="dxa"/>
              <w:left w:w="28" w:type="dxa"/>
              <w:bottom w:w="0" w:type="dxa"/>
              <w:right w:w="28" w:type="dxa"/>
            </w:tcMar>
          </w:tcPr>
          <w:p w14:paraId="6BB1A9F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19D391B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09" w:type="dxa"/>
            <w:tcBorders>
              <w:top w:val="single" w:sz="8" w:space="0" w:color="000000"/>
              <w:left w:val="nil"/>
              <w:bottom w:val="single" w:sz="8" w:space="0" w:color="000000"/>
              <w:right w:val="single" w:sz="8" w:space="0" w:color="000000"/>
            </w:tcBorders>
            <w:shd w:val="clear" w:color="auto" w:fill="F2F2F2"/>
            <w:tcMar>
              <w:top w:w="0" w:type="dxa"/>
              <w:left w:w="28" w:type="dxa"/>
              <w:bottom w:w="0" w:type="dxa"/>
              <w:right w:w="28" w:type="dxa"/>
            </w:tcMar>
          </w:tcPr>
          <w:p w14:paraId="648A4A3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r>
      <w:tr w:rsidR="00DF6A27" w:rsidRPr="008F2481" w14:paraId="76F291F8"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205F36C" w14:textId="77777777" w:rsidR="00DF6A27" w:rsidRPr="008F2481" w:rsidRDefault="00DF6A27"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Programavimas</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958776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1E9D6A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2DD9B6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A9F1E6E"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975" w:type="dxa"/>
            <w:tcBorders>
              <w:top w:val="nil"/>
              <w:left w:val="nil"/>
              <w:bottom w:val="nil"/>
              <w:right w:val="single" w:sz="8" w:space="0" w:color="000000"/>
            </w:tcBorders>
            <w:shd w:val="clear" w:color="auto" w:fill="auto"/>
            <w:tcMar>
              <w:top w:w="0" w:type="dxa"/>
              <w:left w:w="28" w:type="dxa"/>
              <w:bottom w:w="0" w:type="dxa"/>
              <w:right w:w="28" w:type="dxa"/>
            </w:tcMar>
          </w:tcPr>
          <w:p w14:paraId="155F16E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4</w:t>
            </w:r>
          </w:p>
        </w:tc>
        <w:tc>
          <w:tcPr>
            <w:tcW w:w="975" w:type="dxa"/>
            <w:tcBorders>
              <w:top w:val="nil"/>
              <w:left w:val="nil"/>
              <w:bottom w:val="nil"/>
              <w:right w:val="single" w:sz="8" w:space="0" w:color="000000"/>
            </w:tcBorders>
            <w:shd w:val="clear" w:color="auto" w:fill="auto"/>
            <w:tcMar>
              <w:top w:w="0" w:type="dxa"/>
              <w:left w:w="28" w:type="dxa"/>
              <w:bottom w:w="0" w:type="dxa"/>
              <w:right w:w="28" w:type="dxa"/>
            </w:tcMar>
          </w:tcPr>
          <w:p w14:paraId="7BFF8AC8"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57C1F00"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Pavienio (savar.)</w:t>
            </w:r>
          </w:p>
        </w:tc>
        <w:tc>
          <w:tcPr>
            <w:tcW w:w="709" w:type="dxa"/>
            <w:tcBorders>
              <w:top w:val="nil"/>
              <w:left w:val="nil"/>
              <w:bottom w:val="nil"/>
              <w:right w:val="single" w:sz="8" w:space="0" w:color="000000"/>
            </w:tcBorders>
            <w:shd w:val="clear" w:color="auto" w:fill="auto"/>
            <w:tcMar>
              <w:top w:w="0" w:type="dxa"/>
              <w:left w:w="28" w:type="dxa"/>
              <w:bottom w:w="0" w:type="dxa"/>
              <w:right w:w="28" w:type="dxa"/>
            </w:tcMar>
          </w:tcPr>
          <w:p w14:paraId="55BE0C8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1p</w:t>
            </w:r>
          </w:p>
        </w:tc>
      </w:tr>
      <w:tr w:rsidR="00DF6A27" w:rsidRPr="008F2481" w14:paraId="5CEB225B"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2D6C084" w14:textId="77777777" w:rsidR="00DF6A27" w:rsidRPr="008F2481" w:rsidRDefault="00DF6A27"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Probleminiai uždaviniai</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3A477AD"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78FD4A8"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3DDFC5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62637C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single" w:sz="8" w:space="0" w:color="000000"/>
              <w:left w:val="nil"/>
              <w:bottom w:val="single" w:sz="8" w:space="0" w:color="000000"/>
              <w:right w:val="single" w:sz="8" w:space="0" w:color="000000"/>
            </w:tcBorders>
            <w:shd w:val="clear" w:color="auto" w:fill="auto"/>
            <w:tcMar>
              <w:top w:w="0" w:type="dxa"/>
              <w:left w:w="28" w:type="dxa"/>
              <w:bottom w:w="0" w:type="dxa"/>
              <w:right w:w="28" w:type="dxa"/>
            </w:tcMar>
          </w:tcPr>
          <w:p w14:paraId="03367A2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12</w:t>
            </w:r>
          </w:p>
        </w:tc>
        <w:tc>
          <w:tcPr>
            <w:tcW w:w="975" w:type="dxa"/>
            <w:tcBorders>
              <w:top w:val="single" w:sz="8" w:space="0" w:color="000000"/>
              <w:left w:val="nil"/>
              <w:bottom w:val="single" w:sz="8" w:space="0" w:color="000000"/>
              <w:right w:val="single" w:sz="8" w:space="0" w:color="000000"/>
            </w:tcBorders>
            <w:shd w:val="clear" w:color="auto" w:fill="auto"/>
            <w:tcMar>
              <w:top w:w="0" w:type="dxa"/>
              <w:left w:w="28" w:type="dxa"/>
              <w:bottom w:w="0" w:type="dxa"/>
              <w:right w:w="28" w:type="dxa"/>
            </w:tcMar>
          </w:tcPr>
          <w:p w14:paraId="5BF9E29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C77B22D"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09" w:type="dxa"/>
            <w:tcBorders>
              <w:top w:val="single" w:sz="8" w:space="0" w:color="000000"/>
              <w:left w:val="nil"/>
              <w:bottom w:val="single" w:sz="8" w:space="0" w:color="000000"/>
              <w:right w:val="single" w:sz="8" w:space="0" w:color="000000"/>
            </w:tcBorders>
            <w:shd w:val="clear" w:color="auto" w:fill="auto"/>
            <w:tcMar>
              <w:top w:w="0" w:type="dxa"/>
              <w:left w:w="28" w:type="dxa"/>
              <w:bottom w:w="0" w:type="dxa"/>
              <w:right w:w="28" w:type="dxa"/>
            </w:tcMar>
          </w:tcPr>
          <w:p w14:paraId="36FB2C9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r>
      <w:tr w:rsidR="00DF6A27" w:rsidRPr="008F2481" w14:paraId="0435870A"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4391D40D" w14:textId="77777777" w:rsidR="00DF6A27" w:rsidRPr="008F2481" w:rsidRDefault="00DF6A27"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Probleminių uždavinių sprendimo metodika</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C80CC2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4245D9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228366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BBB527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C56E17E"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16</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C1575D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E56957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AB1DB4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r>
      <w:tr w:rsidR="00DF6A27" w:rsidRPr="008F2481" w14:paraId="32F3F5BE"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48A3B1D" w14:textId="28184F57" w:rsidR="00DF6A27" w:rsidRPr="008F2481" w:rsidRDefault="00DF6A27"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Kalbėjimo įg</w:t>
            </w:r>
            <w:r w:rsidR="001A0BBA" w:rsidRPr="008F2481">
              <w:rPr>
                <w:rFonts w:ascii="Times New Roman" w:eastAsia="Times New Roman" w:hAnsi="Times New Roman" w:cs="Times New Roman"/>
                <w:sz w:val="20"/>
                <w:szCs w:val="20"/>
              </w:rPr>
              <w:t>ū</w:t>
            </w:r>
            <w:r w:rsidRPr="008F2481">
              <w:rPr>
                <w:rFonts w:ascii="Times New Roman" w:eastAsia="Times New Roman" w:hAnsi="Times New Roman" w:cs="Times New Roman"/>
                <w:sz w:val="20"/>
                <w:szCs w:val="20"/>
              </w:rPr>
              <w:t>džių formavimas</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60A8F0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E1D713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A8DCA0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C8CA0C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A0190A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9</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917D2F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204A48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7285FE8"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r>
      <w:tr w:rsidR="00DF6A27" w:rsidRPr="008F2481" w14:paraId="684301F5"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542735CE" w14:textId="77777777" w:rsidR="00DF6A27" w:rsidRPr="008F2481" w:rsidRDefault="00DF6A27" w:rsidP="00F33635">
            <w:pPr>
              <w:spacing w:line="240" w:lineRule="auto"/>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Matematinių metodų taikymas cheminiuose skaičiavimuose</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F480ED7"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0A6E3EF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271B908"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FD4500F"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1</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F10155C"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5</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7102FF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30C930F"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1</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472841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r>
      <w:tr w:rsidR="00DF6A27" w:rsidRPr="008F2481" w14:paraId="7A10BBDA" w14:textId="77777777" w:rsidTr="00F33635">
        <w:trPr>
          <w:trHeight w:val="223"/>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DAF0179"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Darbas su istorijos šaltiniais</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DD8674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1FE22D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D8AB60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D75AE97"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1</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66B7A95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6</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EE8BB0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315B2959"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1</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14E0B3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r>
      <w:tr w:rsidR="00DF6A27" w:rsidRPr="008F2481" w14:paraId="31A35498"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6F03A4F6"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Biologija išsamiau</w:t>
            </w:r>
          </w:p>
        </w:tc>
        <w:tc>
          <w:tcPr>
            <w:tcW w:w="992"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9DC5A7D"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1588679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2CFBFC2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5A044EC2"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1</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24E615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5</w:t>
            </w:r>
          </w:p>
        </w:tc>
        <w:tc>
          <w:tcPr>
            <w:tcW w:w="975"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3F8F98F"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c>
          <w:tcPr>
            <w:tcW w:w="857"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418AAA35" w14:textId="77777777" w:rsidR="00DF6A27" w:rsidRPr="008F2481" w:rsidRDefault="00DF6A27" w:rsidP="0038167A">
            <w:pPr>
              <w:spacing w:line="240" w:lineRule="auto"/>
              <w:jc w:val="center"/>
              <w:rPr>
                <w:rFonts w:ascii="Times New Roman" w:eastAsia="Times New Roman" w:hAnsi="Times New Roman" w:cs="Times New Roman"/>
                <w:sz w:val="16"/>
                <w:szCs w:val="16"/>
              </w:rPr>
            </w:pPr>
            <w:r w:rsidRPr="008F2481">
              <w:rPr>
                <w:rFonts w:ascii="Times New Roman" w:eastAsia="Times New Roman" w:hAnsi="Times New Roman" w:cs="Times New Roman"/>
                <w:sz w:val="16"/>
                <w:szCs w:val="16"/>
              </w:rPr>
              <w:t>1</w:t>
            </w:r>
          </w:p>
        </w:tc>
        <w:tc>
          <w:tcPr>
            <w:tcW w:w="709" w:type="dxa"/>
            <w:tcBorders>
              <w:top w:val="nil"/>
              <w:left w:val="nil"/>
              <w:bottom w:val="single" w:sz="8" w:space="0" w:color="000000"/>
              <w:right w:val="single" w:sz="8" w:space="0" w:color="000000"/>
            </w:tcBorders>
            <w:shd w:val="clear" w:color="auto" w:fill="auto"/>
            <w:tcMar>
              <w:top w:w="0" w:type="dxa"/>
              <w:left w:w="28" w:type="dxa"/>
              <w:bottom w:w="0" w:type="dxa"/>
              <w:right w:w="28" w:type="dxa"/>
            </w:tcMar>
          </w:tcPr>
          <w:p w14:paraId="7FB08320"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w:t>
            </w:r>
          </w:p>
        </w:tc>
      </w:tr>
      <w:tr w:rsidR="00DF6A27" w:rsidRPr="008F2481" w14:paraId="102D6D20"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F2F2F2"/>
            <w:tcMar>
              <w:top w:w="0" w:type="dxa"/>
              <w:left w:w="28" w:type="dxa"/>
              <w:bottom w:w="0" w:type="dxa"/>
              <w:right w:w="28" w:type="dxa"/>
            </w:tcMar>
          </w:tcPr>
          <w:p w14:paraId="61F10955"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Viso:</w:t>
            </w:r>
          </w:p>
        </w:tc>
        <w:tc>
          <w:tcPr>
            <w:tcW w:w="992"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76FFF1F8"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53F2AD1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1FE7C1F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1908324A"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6A7DFE6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7E956DC3"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45A0C27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36</w:t>
            </w:r>
          </w:p>
        </w:tc>
        <w:tc>
          <w:tcPr>
            <w:tcW w:w="709"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4350DCA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88</w:t>
            </w:r>
          </w:p>
        </w:tc>
      </w:tr>
      <w:tr w:rsidR="00DF6A27" w:rsidRPr="008F2481" w14:paraId="6565F969" w14:textId="77777777" w:rsidTr="00F33635">
        <w:trPr>
          <w:trHeight w:val="57"/>
        </w:trPr>
        <w:tc>
          <w:tcPr>
            <w:tcW w:w="2338" w:type="dxa"/>
            <w:tcBorders>
              <w:top w:val="nil"/>
              <w:left w:val="single" w:sz="8" w:space="0" w:color="000000"/>
              <w:bottom w:val="single" w:sz="8" w:space="0" w:color="000000"/>
              <w:right w:val="single" w:sz="8" w:space="0" w:color="000000"/>
            </w:tcBorders>
            <w:shd w:val="clear" w:color="auto" w:fill="F2F2F2"/>
            <w:tcMar>
              <w:top w:w="0" w:type="dxa"/>
              <w:left w:w="28" w:type="dxa"/>
              <w:bottom w:w="0" w:type="dxa"/>
              <w:right w:w="28" w:type="dxa"/>
            </w:tcMar>
          </w:tcPr>
          <w:p w14:paraId="39C02D88" w14:textId="77777777" w:rsidR="00DF6A27" w:rsidRPr="008F2481" w:rsidRDefault="00DF6A27" w:rsidP="0038167A">
            <w:pPr>
              <w:spacing w:line="240" w:lineRule="auto"/>
              <w:jc w:val="both"/>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Savarankiškai:</w:t>
            </w:r>
          </w:p>
        </w:tc>
        <w:tc>
          <w:tcPr>
            <w:tcW w:w="992"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1C9F8A22"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9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2F82F80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3"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4E719E19"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1020"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77CB0D74"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43D01C51"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975"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21DB2EF6"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857"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70A55D8B"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 xml:space="preserve"> </w:t>
            </w:r>
          </w:p>
        </w:tc>
        <w:tc>
          <w:tcPr>
            <w:tcW w:w="709" w:type="dxa"/>
            <w:tcBorders>
              <w:top w:val="nil"/>
              <w:left w:val="nil"/>
              <w:bottom w:val="single" w:sz="8" w:space="0" w:color="000000"/>
              <w:right w:val="single" w:sz="8" w:space="0" w:color="000000"/>
            </w:tcBorders>
            <w:shd w:val="clear" w:color="auto" w:fill="F2F2F2"/>
            <w:tcMar>
              <w:top w:w="0" w:type="dxa"/>
              <w:left w:w="28" w:type="dxa"/>
              <w:bottom w:w="0" w:type="dxa"/>
              <w:right w:w="28" w:type="dxa"/>
            </w:tcMar>
          </w:tcPr>
          <w:p w14:paraId="130296F5" w14:textId="77777777" w:rsidR="00DF6A27" w:rsidRPr="008F2481" w:rsidRDefault="00DF6A27" w:rsidP="0038167A">
            <w:pPr>
              <w:spacing w:line="240" w:lineRule="auto"/>
              <w:jc w:val="center"/>
              <w:rPr>
                <w:rFonts w:ascii="Times New Roman" w:eastAsia="Times New Roman" w:hAnsi="Times New Roman" w:cs="Times New Roman"/>
                <w:sz w:val="20"/>
                <w:szCs w:val="20"/>
              </w:rPr>
            </w:pPr>
            <w:r w:rsidRPr="008F2481">
              <w:rPr>
                <w:rFonts w:ascii="Times New Roman" w:eastAsia="Times New Roman" w:hAnsi="Times New Roman" w:cs="Times New Roman"/>
                <w:sz w:val="20"/>
                <w:szCs w:val="20"/>
              </w:rPr>
              <w:t>19</w:t>
            </w:r>
          </w:p>
        </w:tc>
      </w:tr>
    </w:tbl>
    <w:p w14:paraId="3C4F93BB" w14:textId="77777777" w:rsidR="00DF6A27" w:rsidRPr="008F2481" w:rsidRDefault="00DF6A27" w:rsidP="009B190E">
      <w:pPr>
        <w:spacing w:before="120" w:after="240"/>
        <w:ind w:firstLine="709"/>
        <w:jc w:val="center"/>
        <w:rPr>
          <w:rFonts w:ascii="Times New Roman" w:eastAsia="Times New Roman" w:hAnsi="Times New Roman" w:cs="Times New Roman"/>
          <w:b/>
          <w:sz w:val="24"/>
          <w:szCs w:val="24"/>
        </w:rPr>
      </w:pPr>
      <w:r w:rsidRPr="008F2481">
        <w:rPr>
          <w:rFonts w:ascii="Times New Roman" w:eastAsia="Times New Roman" w:hAnsi="Times New Roman" w:cs="Times New Roman"/>
          <w:b/>
          <w:sz w:val="24"/>
          <w:szCs w:val="24"/>
        </w:rPr>
        <w:lastRenderedPageBreak/>
        <w:t>MOKINIŲ, TURINČIŲ SPECIALIŲJŲ UGDYMOSI POREIKIŲ (IŠSKYRUS ATSIRANDANČIUS DĖL IŠSKIRTINIŲ GABUMŲ), UGDYMO ORGANIZAVIMAS</w:t>
      </w:r>
    </w:p>
    <w:p w14:paraId="53E34F2A" w14:textId="584351A4" w:rsidR="00DF6A27" w:rsidRPr="008F2481" w:rsidRDefault="00DF6A27" w:rsidP="009B190E">
      <w:pPr>
        <w:tabs>
          <w:tab w:val="left" w:pos="10206"/>
        </w:tabs>
        <w:ind w:firstLine="70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8</w:t>
      </w:r>
      <w:r w:rsidR="00A3654A" w:rsidRPr="008F2481">
        <w:rPr>
          <w:rFonts w:ascii="Times New Roman" w:eastAsia="Times New Roman" w:hAnsi="Times New Roman" w:cs="Times New Roman"/>
          <w:sz w:val="24"/>
          <w:szCs w:val="24"/>
        </w:rPr>
        <w:t>3</w:t>
      </w:r>
      <w:r w:rsidRPr="008F2481">
        <w:rPr>
          <w:rFonts w:ascii="Times New Roman" w:eastAsia="Times New Roman" w:hAnsi="Times New Roman" w:cs="Times New Roman"/>
          <w:sz w:val="24"/>
          <w:szCs w:val="24"/>
        </w:rPr>
        <w:t>. Gimnazija sudaro sąlygas mokiniui, turinčiam specialiųjų ugdymosi poreikių, lavintis ir mokytis pagal gebėjimus ir galias, teikia pagalbą ir paslaugas, kurios padeda didinti ugdymosi veiksmi</w:t>
      </w:r>
      <w:r w:rsidR="007C6409">
        <w:rPr>
          <w:rFonts w:ascii="Times New Roman" w:eastAsia="Times New Roman" w:hAnsi="Times New Roman" w:cs="Times New Roman"/>
          <w:sz w:val="24"/>
          <w:szCs w:val="24"/>
        </w:rPr>
        <w:t>ngumą, įveikti ugdymosi sunkumu</w:t>
      </w:r>
      <w:r w:rsidRPr="008F2481">
        <w:rPr>
          <w:rFonts w:ascii="Times New Roman" w:eastAsia="Times New Roman" w:hAnsi="Times New Roman" w:cs="Times New Roman"/>
          <w:sz w:val="24"/>
          <w:szCs w:val="24"/>
        </w:rPr>
        <w:t>.</w:t>
      </w:r>
    </w:p>
    <w:p w14:paraId="5260DD1E" w14:textId="5485B2BB" w:rsidR="00DF6A27" w:rsidRPr="008F2481" w:rsidRDefault="00DF6A27" w:rsidP="009B190E">
      <w:pPr>
        <w:tabs>
          <w:tab w:val="left" w:pos="10206"/>
        </w:tabs>
        <w:ind w:firstLine="70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8</w:t>
      </w:r>
      <w:r w:rsidR="00A3654A" w:rsidRPr="008F2481">
        <w:rPr>
          <w:rFonts w:ascii="Times New Roman" w:eastAsia="Times New Roman" w:hAnsi="Times New Roman" w:cs="Times New Roman"/>
          <w:sz w:val="24"/>
          <w:szCs w:val="24"/>
        </w:rPr>
        <w:t>4</w:t>
      </w:r>
      <w:r w:rsidRPr="008F2481">
        <w:rPr>
          <w:rFonts w:ascii="Times New Roman" w:eastAsia="Times New Roman" w:hAnsi="Times New Roman" w:cs="Times New Roman"/>
          <w:sz w:val="24"/>
          <w:szCs w:val="24"/>
        </w:rPr>
        <w:t>. Mokinių, turinčių specialiųjų ugdymosi poreikių, ugdymas gimnazijoje vykdomas bendrosiose klasėse</w:t>
      </w:r>
      <w:r w:rsidR="00A47459" w:rsidRPr="008F2481">
        <w:rPr>
          <w:rFonts w:ascii="Times New Roman" w:eastAsia="Times New Roman" w:hAnsi="Times New Roman" w:cs="Times New Roman"/>
          <w:sz w:val="24"/>
          <w:szCs w:val="24"/>
        </w:rPr>
        <w:t>:</w:t>
      </w:r>
    </w:p>
    <w:p w14:paraId="690FA016" w14:textId="6ACDB399" w:rsidR="00DF6A27" w:rsidRPr="008F2481" w:rsidRDefault="00DF6A27" w:rsidP="009B190E">
      <w:pPr>
        <w:tabs>
          <w:tab w:val="left" w:pos="10206"/>
        </w:tabs>
        <w:ind w:firstLine="70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8</w:t>
      </w:r>
      <w:r w:rsidR="00A3654A" w:rsidRPr="008F2481">
        <w:rPr>
          <w:rFonts w:ascii="Times New Roman" w:eastAsia="Times New Roman" w:hAnsi="Times New Roman" w:cs="Times New Roman"/>
          <w:sz w:val="24"/>
          <w:szCs w:val="24"/>
        </w:rPr>
        <w:t>4</w:t>
      </w:r>
      <w:r w:rsidRPr="008F2481">
        <w:rPr>
          <w:rFonts w:ascii="Times New Roman" w:eastAsia="Times New Roman" w:hAnsi="Times New Roman" w:cs="Times New Roman"/>
          <w:sz w:val="24"/>
          <w:szCs w:val="24"/>
        </w:rPr>
        <w:t>.1. mokiniai, turintys specialiųjų ugdymosi poreikių, mokosi pagal pritaikytas bendrąsias programas ar individualizuotas bendrąsias ugdymo programas;</w:t>
      </w:r>
    </w:p>
    <w:p w14:paraId="177D642E" w14:textId="0F56F411" w:rsidR="00DF6A27" w:rsidRPr="008F2481" w:rsidRDefault="00DF6A27" w:rsidP="009B190E">
      <w:pPr>
        <w:tabs>
          <w:tab w:val="left" w:pos="10206"/>
        </w:tabs>
        <w:ind w:firstLine="70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8</w:t>
      </w:r>
      <w:r w:rsidR="00A3654A" w:rsidRPr="008F2481">
        <w:rPr>
          <w:rFonts w:ascii="Times New Roman" w:eastAsia="Times New Roman" w:hAnsi="Times New Roman" w:cs="Times New Roman"/>
          <w:sz w:val="24"/>
          <w:szCs w:val="24"/>
        </w:rPr>
        <w:t>4</w:t>
      </w:r>
      <w:r w:rsidRPr="008F2481">
        <w:rPr>
          <w:rFonts w:ascii="Times New Roman" w:eastAsia="Times New Roman" w:hAnsi="Times New Roman" w:cs="Times New Roman"/>
          <w:sz w:val="24"/>
          <w:szCs w:val="24"/>
        </w:rPr>
        <w:t>.2. pritaikytas bendrąsias programas (prieda</w:t>
      </w:r>
      <w:r w:rsidR="00A47459" w:rsidRPr="008F2481">
        <w:rPr>
          <w:rFonts w:ascii="Times New Roman" w:eastAsia="Times New Roman" w:hAnsi="Times New Roman" w:cs="Times New Roman"/>
          <w:sz w:val="24"/>
          <w:szCs w:val="24"/>
        </w:rPr>
        <w:t>i</w:t>
      </w:r>
      <w:r w:rsidRPr="008F2481">
        <w:rPr>
          <w:rFonts w:ascii="Times New Roman" w:eastAsia="Times New Roman" w:hAnsi="Times New Roman" w:cs="Times New Roman"/>
          <w:sz w:val="24"/>
          <w:szCs w:val="24"/>
        </w:rPr>
        <w:t xml:space="preserve"> Nr. 22, 23) ir individualizuotas programas (priedas Nr. 21) rengia dalyko mokytojas pusmečiui, atsižvelgdamas į Vaiko gerovės komisijos ir </w:t>
      </w:r>
      <w:r w:rsidR="00A47459" w:rsidRPr="008F2481">
        <w:rPr>
          <w:rFonts w:ascii="Times New Roman" w:eastAsia="Times New Roman" w:hAnsi="Times New Roman" w:cs="Times New Roman"/>
          <w:sz w:val="24"/>
          <w:szCs w:val="24"/>
        </w:rPr>
        <w:t>P</w:t>
      </w:r>
      <w:r w:rsidRPr="008F2481">
        <w:rPr>
          <w:rFonts w:ascii="Times New Roman" w:eastAsia="Times New Roman" w:hAnsi="Times New Roman" w:cs="Times New Roman"/>
          <w:sz w:val="24"/>
          <w:szCs w:val="24"/>
        </w:rPr>
        <w:t>edagoginės psichologinės tarnybos</w:t>
      </w:r>
      <w:r w:rsidR="00A47459" w:rsidRPr="008F2481">
        <w:rPr>
          <w:rFonts w:ascii="Times New Roman" w:eastAsia="Times New Roman" w:hAnsi="Times New Roman" w:cs="Times New Roman"/>
          <w:sz w:val="24"/>
          <w:szCs w:val="24"/>
        </w:rPr>
        <w:t xml:space="preserve"> (PPT)</w:t>
      </w:r>
      <w:r w:rsidRPr="008F2481">
        <w:rPr>
          <w:rFonts w:ascii="Times New Roman" w:eastAsia="Times New Roman" w:hAnsi="Times New Roman" w:cs="Times New Roman"/>
          <w:sz w:val="24"/>
          <w:szCs w:val="24"/>
        </w:rPr>
        <w:t xml:space="preserve"> rekomendacijas;</w:t>
      </w:r>
    </w:p>
    <w:p w14:paraId="78F9FB85" w14:textId="3A51C613" w:rsidR="00025355" w:rsidRPr="008F2481" w:rsidRDefault="00937A05" w:rsidP="009B190E">
      <w:pPr>
        <w:tabs>
          <w:tab w:val="left" w:pos="10206"/>
        </w:tabs>
        <w:autoSpaceDE w:val="0"/>
        <w:autoSpaceDN w:val="0"/>
        <w:adjustRightInd w:val="0"/>
        <w:spacing w:line="240" w:lineRule="auto"/>
        <w:ind w:firstLine="700"/>
        <w:jc w:val="both"/>
        <w:rPr>
          <w:rFonts w:ascii="TimesNewRomanPSMT" w:eastAsiaTheme="minorHAnsi" w:hAnsi="TimesNewRomanPSMT" w:cs="TimesNewRomanPSMT"/>
          <w:color w:val="auto"/>
          <w:sz w:val="24"/>
          <w:szCs w:val="24"/>
        </w:rPr>
      </w:pPr>
      <w:r w:rsidRPr="008F2481">
        <w:rPr>
          <w:rFonts w:ascii="Times New Roman" w:eastAsiaTheme="minorHAnsi" w:hAnsi="Times New Roman" w:cs="Times New Roman"/>
          <w:color w:val="auto"/>
          <w:sz w:val="24"/>
          <w:szCs w:val="24"/>
        </w:rPr>
        <w:t>84.3. gimnazijos vaiko gerov</w:t>
      </w:r>
      <w:r w:rsidRPr="008F2481">
        <w:rPr>
          <w:rFonts w:ascii="TimesNewRomanPSMT" w:eastAsiaTheme="minorHAnsi" w:hAnsi="TimesNewRomanPSMT" w:cs="TimesNewRomanPSMT"/>
          <w:color w:val="auto"/>
          <w:sz w:val="24"/>
          <w:szCs w:val="24"/>
        </w:rPr>
        <w:t>ė</w:t>
      </w:r>
      <w:r w:rsidRPr="008F2481">
        <w:rPr>
          <w:rFonts w:ascii="Times New Roman" w:eastAsiaTheme="minorHAnsi" w:hAnsi="Times New Roman" w:cs="Times New Roman"/>
          <w:color w:val="auto"/>
          <w:sz w:val="24"/>
          <w:szCs w:val="24"/>
        </w:rPr>
        <w:t>s komisijai pri</w:t>
      </w:r>
      <w:r w:rsidRPr="008F2481">
        <w:rPr>
          <w:rFonts w:ascii="TimesNewRomanPSMT" w:eastAsiaTheme="minorHAnsi" w:hAnsi="TimesNewRomanPSMT" w:cs="TimesNewRomanPSMT"/>
          <w:color w:val="auto"/>
          <w:sz w:val="24"/>
          <w:szCs w:val="24"/>
        </w:rPr>
        <w:t>ė</w:t>
      </w:r>
      <w:r w:rsidRPr="008F2481">
        <w:rPr>
          <w:rFonts w:ascii="Times New Roman" w:eastAsiaTheme="minorHAnsi" w:hAnsi="Times New Roman" w:cs="Times New Roman"/>
          <w:color w:val="auto"/>
          <w:sz w:val="24"/>
          <w:szCs w:val="24"/>
        </w:rPr>
        <w:t>mus sprendim</w:t>
      </w:r>
      <w:r w:rsidRPr="008F2481">
        <w:rPr>
          <w:rFonts w:ascii="TimesNewRomanPSMT" w:eastAsiaTheme="minorHAnsi" w:hAnsi="TimesNewRomanPSMT" w:cs="TimesNewRomanPSMT"/>
          <w:color w:val="auto"/>
          <w:sz w:val="24"/>
          <w:szCs w:val="24"/>
        </w:rPr>
        <w:t xml:space="preserve">ą </w:t>
      </w:r>
      <w:r w:rsidRPr="008F2481">
        <w:rPr>
          <w:rFonts w:ascii="Times New Roman" w:eastAsiaTheme="minorHAnsi" w:hAnsi="Times New Roman" w:cs="Times New Roman"/>
          <w:color w:val="auto"/>
          <w:sz w:val="24"/>
          <w:szCs w:val="24"/>
        </w:rPr>
        <w:t>d</w:t>
      </w:r>
      <w:r w:rsidRPr="008F2481">
        <w:rPr>
          <w:rFonts w:ascii="TimesNewRomanPSMT" w:eastAsiaTheme="minorHAnsi" w:hAnsi="TimesNewRomanPSMT" w:cs="TimesNewRomanPSMT"/>
          <w:color w:val="auto"/>
          <w:sz w:val="24"/>
          <w:szCs w:val="24"/>
        </w:rPr>
        <w:t>ė</w:t>
      </w:r>
      <w:r w:rsidRPr="008F2481">
        <w:rPr>
          <w:rFonts w:ascii="Times New Roman" w:eastAsiaTheme="minorHAnsi" w:hAnsi="Times New Roman" w:cs="Times New Roman"/>
          <w:color w:val="auto"/>
          <w:sz w:val="24"/>
          <w:szCs w:val="24"/>
        </w:rPr>
        <w:t>l speciali</w:t>
      </w:r>
      <w:r w:rsidRPr="008F2481">
        <w:rPr>
          <w:rFonts w:ascii="TimesNewRomanPSMT" w:eastAsiaTheme="minorHAnsi" w:hAnsi="TimesNewRomanPSMT" w:cs="TimesNewRomanPSMT"/>
          <w:color w:val="auto"/>
          <w:sz w:val="24"/>
          <w:szCs w:val="24"/>
        </w:rPr>
        <w:t>ų</w:t>
      </w:r>
      <w:r w:rsidRPr="008F2481">
        <w:rPr>
          <w:rFonts w:ascii="Times New Roman" w:eastAsiaTheme="minorHAnsi" w:hAnsi="Times New Roman" w:cs="Times New Roman"/>
          <w:color w:val="auto"/>
          <w:sz w:val="24"/>
          <w:szCs w:val="24"/>
        </w:rPr>
        <w:t>j</w:t>
      </w:r>
      <w:r w:rsidRPr="008F2481">
        <w:rPr>
          <w:rFonts w:ascii="TimesNewRomanPSMT" w:eastAsiaTheme="minorHAnsi" w:hAnsi="TimesNewRomanPSMT" w:cs="TimesNewRomanPSMT"/>
          <w:color w:val="auto"/>
          <w:sz w:val="24"/>
          <w:szCs w:val="24"/>
        </w:rPr>
        <w:t xml:space="preserve">ų </w:t>
      </w:r>
      <w:r w:rsidRPr="008F2481">
        <w:rPr>
          <w:rFonts w:ascii="Times New Roman" w:eastAsiaTheme="minorHAnsi" w:hAnsi="Times New Roman" w:cs="Times New Roman"/>
          <w:color w:val="auto"/>
          <w:sz w:val="24"/>
          <w:szCs w:val="24"/>
        </w:rPr>
        <w:t>ugdymosi poreiki</w:t>
      </w:r>
      <w:r w:rsidRPr="008F2481">
        <w:rPr>
          <w:rFonts w:ascii="TimesNewRomanPSMT" w:eastAsiaTheme="minorHAnsi" w:hAnsi="TimesNewRomanPSMT" w:cs="TimesNewRomanPSMT"/>
          <w:color w:val="auto"/>
          <w:sz w:val="24"/>
          <w:szCs w:val="24"/>
        </w:rPr>
        <w:t xml:space="preserve">ų </w:t>
      </w:r>
      <w:r w:rsidRPr="008F2481">
        <w:rPr>
          <w:rFonts w:ascii="Times New Roman" w:eastAsiaTheme="minorHAnsi" w:hAnsi="Times New Roman" w:cs="Times New Roman"/>
          <w:color w:val="auto"/>
          <w:sz w:val="24"/>
          <w:szCs w:val="24"/>
        </w:rPr>
        <w:t>turin</w:t>
      </w:r>
      <w:r w:rsidRPr="008F2481">
        <w:rPr>
          <w:rFonts w:ascii="TimesNewRomanPSMT" w:eastAsiaTheme="minorHAnsi" w:hAnsi="TimesNewRomanPSMT" w:cs="TimesNewRomanPSMT"/>
          <w:color w:val="auto"/>
          <w:sz w:val="24"/>
          <w:szCs w:val="24"/>
        </w:rPr>
        <w:t>čių mokinių ugdymo(si) ir š</w:t>
      </w:r>
      <w:r w:rsidRPr="008F2481">
        <w:rPr>
          <w:rFonts w:ascii="Times New Roman" w:eastAsiaTheme="minorHAnsi" w:hAnsi="Times New Roman" w:cs="Times New Roman"/>
          <w:color w:val="auto"/>
          <w:sz w:val="24"/>
          <w:szCs w:val="24"/>
        </w:rPr>
        <w:t xml:space="preserve">vietimo pagalbos teikimo, </w:t>
      </w:r>
      <w:r w:rsidR="007C6409">
        <w:rPr>
          <w:rFonts w:ascii="Times New Roman" w:eastAsiaTheme="minorHAnsi" w:hAnsi="Times New Roman" w:cs="Times New Roman"/>
          <w:color w:val="auto"/>
          <w:sz w:val="24"/>
          <w:szCs w:val="24"/>
        </w:rPr>
        <w:t>yra sudaromas</w:t>
      </w:r>
      <w:r w:rsidRPr="008F2481">
        <w:rPr>
          <w:rFonts w:ascii="TimesNewRomanPSMT" w:eastAsiaTheme="minorHAnsi" w:hAnsi="TimesNewRomanPSMT" w:cs="TimesNewRomanPSMT"/>
          <w:color w:val="auto"/>
          <w:sz w:val="24"/>
          <w:szCs w:val="24"/>
        </w:rPr>
        <w:t xml:space="preserve"> </w:t>
      </w:r>
      <w:r w:rsidRPr="008F2481">
        <w:rPr>
          <w:rFonts w:ascii="Times New Roman" w:eastAsiaTheme="minorHAnsi" w:hAnsi="Times New Roman" w:cs="Times New Roman"/>
          <w:color w:val="auto"/>
          <w:sz w:val="24"/>
          <w:szCs w:val="24"/>
        </w:rPr>
        <w:t>individual</w:t>
      </w:r>
      <w:r w:rsidR="007C6409">
        <w:rPr>
          <w:rFonts w:ascii="TimesNewRomanPSMT" w:eastAsiaTheme="minorHAnsi" w:hAnsi="TimesNewRomanPSMT" w:cs="TimesNewRomanPSMT"/>
          <w:color w:val="auto"/>
          <w:sz w:val="24"/>
          <w:szCs w:val="24"/>
        </w:rPr>
        <w:t>ios</w:t>
      </w:r>
      <w:r w:rsidRPr="008F2481">
        <w:rPr>
          <w:rFonts w:ascii="TimesNewRomanPSMT" w:eastAsiaTheme="minorHAnsi" w:hAnsi="TimesNewRomanPSMT" w:cs="TimesNewRomanPSMT"/>
          <w:color w:val="auto"/>
          <w:sz w:val="24"/>
          <w:szCs w:val="24"/>
        </w:rPr>
        <w:t xml:space="preserve"> </w:t>
      </w:r>
      <w:r w:rsidRPr="008F2481">
        <w:rPr>
          <w:rFonts w:ascii="Times New Roman" w:eastAsiaTheme="minorHAnsi" w:hAnsi="Times New Roman" w:cs="Times New Roman"/>
          <w:color w:val="auto"/>
          <w:sz w:val="24"/>
          <w:szCs w:val="24"/>
        </w:rPr>
        <w:t>pagalbos plan</w:t>
      </w:r>
      <w:r w:rsidR="007C6409">
        <w:rPr>
          <w:rFonts w:ascii="TimesNewRomanPSMT" w:eastAsiaTheme="minorHAnsi" w:hAnsi="TimesNewRomanPSMT" w:cs="TimesNewRomanPSMT"/>
          <w:color w:val="auto"/>
          <w:sz w:val="24"/>
          <w:szCs w:val="24"/>
        </w:rPr>
        <w:t>as</w:t>
      </w:r>
      <w:r w:rsidRPr="008F2481">
        <w:rPr>
          <w:rFonts w:ascii="Times New Roman" w:eastAsiaTheme="minorHAnsi" w:hAnsi="Times New Roman" w:cs="Times New Roman"/>
          <w:color w:val="auto"/>
          <w:sz w:val="24"/>
          <w:szCs w:val="24"/>
        </w:rPr>
        <w:t>, kuri</w:t>
      </w:r>
      <w:r w:rsidRPr="008F2481">
        <w:rPr>
          <w:rFonts w:ascii="TimesNewRomanPSMT" w:eastAsiaTheme="minorHAnsi" w:hAnsi="TimesNewRomanPSMT" w:cs="TimesNewRomanPSMT"/>
          <w:color w:val="auto"/>
          <w:sz w:val="24"/>
          <w:szCs w:val="24"/>
        </w:rPr>
        <w:t xml:space="preserve">s yra </w:t>
      </w:r>
      <w:r w:rsidRPr="008F2481">
        <w:rPr>
          <w:rFonts w:ascii="Times New Roman" w:eastAsiaTheme="minorHAnsi" w:hAnsi="Times New Roman" w:cs="Times New Roman"/>
          <w:color w:val="auto"/>
          <w:sz w:val="24"/>
          <w:szCs w:val="24"/>
        </w:rPr>
        <w:t xml:space="preserve">individualaus ugdymo plano </w:t>
      </w:r>
      <w:r w:rsidRPr="008F2481">
        <w:rPr>
          <w:rFonts w:ascii="TimesNewRomanPSMT" w:eastAsiaTheme="minorHAnsi" w:hAnsi="TimesNewRomanPSMT" w:cs="TimesNewRomanPSMT"/>
          <w:color w:val="auto"/>
          <w:sz w:val="24"/>
          <w:szCs w:val="24"/>
        </w:rPr>
        <w:t>sudėtinė dalis</w:t>
      </w:r>
      <w:r w:rsidRPr="008F2481">
        <w:rPr>
          <w:rFonts w:ascii="Times New Roman" w:eastAsiaTheme="minorHAnsi" w:hAnsi="Times New Roman" w:cs="Times New Roman"/>
          <w:color w:val="auto"/>
          <w:sz w:val="24"/>
          <w:szCs w:val="24"/>
        </w:rPr>
        <w:t>, paskiria</w:t>
      </w:r>
      <w:r w:rsidR="007C6409">
        <w:rPr>
          <w:rFonts w:ascii="Times New Roman" w:eastAsiaTheme="minorHAnsi" w:hAnsi="Times New Roman" w:cs="Times New Roman"/>
          <w:color w:val="auto"/>
          <w:sz w:val="24"/>
          <w:szCs w:val="24"/>
        </w:rPr>
        <w:t>mas</w:t>
      </w:r>
      <w:r w:rsidRPr="008F2481">
        <w:rPr>
          <w:rFonts w:ascii="TimesNewRomanPSMT" w:eastAsiaTheme="minorHAnsi" w:hAnsi="TimesNewRomanPSMT" w:cs="TimesNewRomanPSMT"/>
          <w:color w:val="auto"/>
          <w:sz w:val="24"/>
          <w:szCs w:val="24"/>
        </w:rPr>
        <w:t xml:space="preserve"> </w:t>
      </w:r>
      <w:r w:rsidRPr="008F2481">
        <w:rPr>
          <w:rFonts w:ascii="Times New Roman" w:eastAsiaTheme="minorHAnsi" w:hAnsi="Times New Roman" w:cs="Times New Roman"/>
          <w:color w:val="auto"/>
          <w:sz w:val="24"/>
          <w:szCs w:val="24"/>
        </w:rPr>
        <w:t xml:space="preserve">pagalbos plano </w:t>
      </w:r>
      <w:r w:rsidRPr="008F2481">
        <w:rPr>
          <w:rFonts w:ascii="TimesNewRomanPSMT" w:eastAsiaTheme="minorHAnsi" w:hAnsi="TimesNewRomanPSMT" w:cs="TimesNewRomanPSMT"/>
          <w:color w:val="auto"/>
          <w:sz w:val="24"/>
          <w:szCs w:val="24"/>
        </w:rPr>
        <w:t>į</w:t>
      </w:r>
      <w:r w:rsidRPr="008F2481">
        <w:rPr>
          <w:rFonts w:ascii="Times New Roman" w:eastAsiaTheme="minorHAnsi" w:hAnsi="Times New Roman" w:cs="Times New Roman"/>
          <w:color w:val="auto"/>
          <w:sz w:val="24"/>
          <w:szCs w:val="24"/>
        </w:rPr>
        <w:t>gyvendinim</w:t>
      </w:r>
      <w:r w:rsidRPr="008F2481">
        <w:rPr>
          <w:rFonts w:ascii="TimesNewRomanPSMT" w:eastAsiaTheme="minorHAnsi" w:hAnsi="TimesNewRomanPSMT" w:cs="TimesNewRomanPSMT"/>
          <w:color w:val="auto"/>
          <w:sz w:val="24"/>
          <w:szCs w:val="24"/>
        </w:rPr>
        <w:t xml:space="preserve">ą </w:t>
      </w:r>
      <w:r w:rsidRPr="008F2481">
        <w:rPr>
          <w:rFonts w:ascii="Times New Roman" w:eastAsiaTheme="minorHAnsi" w:hAnsi="Times New Roman" w:cs="Times New Roman"/>
          <w:color w:val="auto"/>
          <w:sz w:val="24"/>
          <w:szCs w:val="24"/>
        </w:rPr>
        <w:t>koordinuojant</w:t>
      </w:r>
      <w:r w:rsidR="007C6409">
        <w:rPr>
          <w:rFonts w:ascii="TimesNewRomanPSMT" w:eastAsiaTheme="minorHAnsi" w:hAnsi="TimesNewRomanPSMT" w:cs="TimesNewRomanPSMT"/>
          <w:color w:val="auto"/>
          <w:sz w:val="24"/>
          <w:szCs w:val="24"/>
        </w:rPr>
        <w:t>is</w:t>
      </w:r>
      <w:r w:rsidRPr="008F2481">
        <w:rPr>
          <w:rFonts w:ascii="TimesNewRomanPSMT" w:eastAsiaTheme="minorHAnsi" w:hAnsi="TimesNewRomanPSMT" w:cs="TimesNewRomanPSMT"/>
          <w:color w:val="auto"/>
          <w:sz w:val="24"/>
          <w:szCs w:val="24"/>
        </w:rPr>
        <w:t xml:space="preserve"> </w:t>
      </w:r>
      <w:r w:rsidR="007C6409">
        <w:rPr>
          <w:rFonts w:ascii="Times New Roman" w:eastAsiaTheme="minorHAnsi" w:hAnsi="Times New Roman" w:cs="Times New Roman"/>
          <w:color w:val="auto"/>
          <w:sz w:val="24"/>
          <w:szCs w:val="24"/>
        </w:rPr>
        <w:t>asmuo</w:t>
      </w:r>
      <w:r w:rsidRPr="008F2481">
        <w:rPr>
          <w:rFonts w:ascii="Times New Roman" w:eastAsiaTheme="minorHAnsi" w:hAnsi="Times New Roman" w:cs="Times New Roman"/>
          <w:color w:val="auto"/>
          <w:sz w:val="24"/>
          <w:szCs w:val="24"/>
        </w:rPr>
        <w:t>. Koordinuojantis asmuo kartu su vaiku, jo t</w:t>
      </w:r>
      <w:r w:rsidRPr="008F2481">
        <w:rPr>
          <w:rFonts w:ascii="TimesNewRomanPSMT" w:eastAsiaTheme="minorHAnsi" w:hAnsi="TimesNewRomanPSMT" w:cs="TimesNewRomanPSMT"/>
          <w:color w:val="auto"/>
          <w:sz w:val="24"/>
          <w:szCs w:val="24"/>
        </w:rPr>
        <w:t>ė</w:t>
      </w:r>
      <w:r w:rsidRPr="008F2481">
        <w:rPr>
          <w:rFonts w:ascii="Times New Roman" w:eastAsiaTheme="minorHAnsi" w:hAnsi="Times New Roman" w:cs="Times New Roman"/>
          <w:color w:val="auto"/>
          <w:sz w:val="24"/>
          <w:szCs w:val="24"/>
        </w:rPr>
        <w:t>vais</w:t>
      </w:r>
      <w:r w:rsidRPr="008F2481">
        <w:rPr>
          <w:rFonts w:ascii="TimesNewRomanPSMT" w:eastAsiaTheme="minorHAnsi" w:hAnsi="TimesNewRomanPSMT" w:cs="TimesNewRomanPSMT"/>
          <w:color w:val="auto"/>
          <w:sz w:val="24"/>
          <w:szCs w:val="24"/>
        </w:rPr>
        <w:t xml:space="preserve"> </w:t>
      </w:r>
      <w:r w:rsidRPr="008F2481">
        <w:rPr>
          <w:rFonts w:ascii="Times New Roman" w:eastAsiaTheme="minorHAnsi" w:hAnsi="Times New Roman" w:cs="Times New Roman"/>
          <w:color w:val="auto"/>
          <w:sz w:val="24"/>
          <w:szCs w:val="24"/>
        </w:rPr>
        <w:t>(glob</w:t>
      </w:r>
      <w:r w:rsidRPr="008F2481">
        <w:rPr>
          <w:rFonts w:ascii="TimesNewRomanPSMT" w:eastAsiaTheme="minorHAnsi" w:hAnsi="TimesNewRomanPSMT" w:cs="TimesNewRomanPSMT"/>
          <w:color w:val="auto"/>
          <w:sz w:val="24"/>
          <w:szCs w:val="24"/>
        </w:rPr>
        <w:t>ė</w:t>
      </w:r>
      <w:r w:rsidRPr="008F2481">
        <w:rPr>
          <w:rFonts w:ascii="Times New Roman" w:eastAsiaTheme="minorHAnsi" w:hAnsi="Times New Roman" w:cs="Times New Roman"/>
          <w:color w:val="auto"/>
          <w:sz w:val="24"/>
          <w:szCs w:val="24"/>
        </w:rPr>
        <w:t>jais, r</w:t>
      </w:r>
      <w:r w:rsidRPr="008F2481">
        <w:rPr>
          <w:rFonts w:ascii="TimesNewRomanPSMT" w:eastAsiaTheme="minorHAnsi" w:hAnsi="TimesNewRomanPSMT" w:cs="TimesNewRomanPSMT"/>
          <w:color w:val="auto"/>
          <w:sz w:val="24"/>
          <w:szCs w:val="24"/>
        </w:rPr>
        <w:t>ū</w:t>
      </w:r>
      <w:r w:rsidRPr="008F2481">
        <w:rPr>
          <w:rFonts w:ascii="Times New Roman" w:eastAsiaTheme="minorHAnsi" w:hAnsi="Times New Roman" w:cs="Times New Roman"/>
          <w:color w:val="auto"/>
          <w:sz w:val="24"/>
          <w:szCs w:val="24"/>
        </w:rPr>
        <w:t xml:space="preserve">pintojais) numato tarpinius ugdymosi ir pagalbos tikslus, </w:t>
      </w:r>
      <w:r w:rsidRPr="008F2481">
        <w:rPr>
          <w:rFonts w:ascii="TimesNewRomanPSMT" w:eastAsiaTheme="minorHAnsi" w:hAnsi="TimesNewRomanPSMT" w:cs="TimesNewRomanPSMT"/>
          <w:color w:val="auto"/>
          <w:sz w:val="24"/>
          <w:szCs w:val="24"/>
        </w:rPr>
        <w:t>suplanuoja jų įgyvendinimą, periodiškai aptaria pasiektus rezultatus;</w:t>
      </w:r>
    </w:p>
    <w:p w14:paraId="7C0F27D4" w14:textId="235768AA" w:rsidR="00DF6A27" w:rsidRPr="008F2481" w:rsidRDefault="00DF6A27" w:rsidP="009B190E">
      <w:pPr>
        <w:tabs>
          <w:tab w:val="left" w:pos="10206"/>
        </w:tabs>
        <w:ind w:firstLine="70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8</w:t>
      </w:r>
      <w:r w:rsidR="00A3654A" w:rsidRPr="008F2481">
        <w:rPr>
          <w:rFonts w:ascii="Times New Roman" w:eastAsia="Times New Roman" w:hAnsi="Times New Roman" w:cs="Times New Roman"/>
          <w:sz w:val="24"/>
          <w:szCs w:val="24"/>
        </w:rPr>
        <w:t>4</w:t>
      </w:r>
      <w:r w:rsidR="007C6409">
        <w:rPr>
          <w:rFonts w:ascii="Times New Roman" w:eastAsia="Times New Roman" w:hAnsi="Times New Roman" w:cs="Times New Roman"/>
          <w:sz w:val="24"/>
          <w:szCs w:val="24"/>
        </w:rPr>
        <w:t>.4</w:t>
      </w:r>
      <w:r w:rsidRPr="008F2481">
        <w:rPr>
          <w:rFonts w:ascii="Times New Roman" w:eastAsia="Times New Roman" w:hAnsi="Times New Roman" w:cs="Times New Roman"/>
          <w:sz w:val="24"/>
          <w:szCs w:val="24"/>
        </w:rPr>
        <w:t xml:space="preserve">. keičiamas specialiųjų pamokų, pratybų ir individualiai pagalbai skiriamų valandų (pamokų) skaičius per mokslo metus, atsižvelgiant į mokinio reikmes, švietimo pagalbos specialistų, </w:t>
      </w:r>
      <w:r w:rsidR="00A47459" w:rsidRPr="008F2481">
        <w:rPr>
          <w:rFonts w:ascii="Times New Roman" w:eastAsia="Times New Roman" w:hAnsi="Times New Roman" w:cs="Times New Roman"/>
          <w:sz w:val="24"/>
          <w:szCs w:val="24"/>
        </w:rPr>
        <w:t>V</w:t>
      </w:r>
      <w:r w:rsidRPr="008F2481">
        <w:rPr>
          <w:rFonts w:ascii="Times New Roman" w:eastAsia="Times New Roman" w:hAnsi="Times New Roman" w:cs="Times New Roman"/>
          <w:sz w:val="24"/>
          <w:szCs w:val="24"/>
        </w:rPr>
        <w:t xml:space="preserve">aiko gerovės komisijos ar </w:t>
      </w:r>
      <w:r w:rsidR="00A47459" w:rsidRPr="008F2481">
        <w:rPr>
          <w:rFonts w:ascii="Times New Roman" w:eastAsia="Times New Roman" w:hAnsi="Times New Roman" w:cs="Times New Roman"/>
          <w:sz w:val="24"/>
          <w:szCs w:val="24"/>
        </w:rPr>
        <w:t>P</w:t>
      </w:r>
      <w:r w:rsidRPr="008F2481">
        <w:rPr>
          <w:rFonts w:ascii="Times New Roman" w:eastAsia="Times New Roman" w:hAnsi="Times New Roman" w:cs="Times New Roman"/>
          <w:sz w:val="24"/>
          <w:szCs w:val="24"/>
        </w:rPr>
        <w:t>edagoginės psichologinės tarnybos rekomendacijas;</w:t>
      </w:r>
    </w:p>
    <w:p w14:paraId="6C77E2E1" w14:textId="6D9C2754" w:rsidR="00DF6A27" w:rsidRPr="008F2481" w:rsidRDefault="00DF6A27" w:rsidP="009B190E">
      <w:pPr>
        <w:tabs>
          <w:tab w:val="left" w:pos="10206"/>
        </w:tabs>
        <w:ind w:firstLine="70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8</w:t>
      </w:r>
      <w:r w:rsidR="00A3654A" w:rsidRPr="008F2481">
        <w:rPr>
          <w:rFonts w:ascii="Times New Roman" w:eastAsia="Times New Roman" w:hAnsi="Times New Roman" w:cs="Times New Roman"/>
          <w:sz w:val="24"/>
          <w:szCs w:val="24"/>
        </w:rPr>
        <w:t>4</w:t>
      </w:r>
      <w:r w:rsidR="007C6409">
        <w:rPr>
          <w:rFonts w:ascii="Times New Roman" w:eastAsia="Times New Roman" w:hAnsi="Times New Roman" w:cs="Times New Roman"/>
          <w:sz w:val="24"/>
          <w:szCs w:val="24"/>
        </w:rPr>
        <w:t>.5</w:t>
      </w:r>
      <w:r w:rsidRPr="008F2481">
        <w:rPr>
          <w:rFonts w:ascii="Times New Roman" w:eastAsia="Times New Roman" w:hAnsi="Times New Roman" w:cs="Times New Roman"/>
          <w:sz w:val="24"/>
          <w:szCs w:val="24"/>
        </w:rPr>
        <w:t xml:space="preserve">. </w:t>
      </w:r>
      <w:r w:rsidR="00A47459" w:rsidRPr="008F2481">
        <w:rPr>
          <w:rFonts w:ascii="Times New Roman" w:eastAsia="Times New Roman" w:hAnsi="Times New Roman" w:cs="Times New Roman"/>
          <w:sz w:val="24"/>
          <w:szCs w:val="24"/>
        </w:rPr>
        <w:t>e</w:t>
      </w:r>
      <w:r w:rsidRPr="008F2481">
        <w:rPr>
          <w:rFonts w:ascii="Times New Roman" w:eastAsia="Times New Roman" w:hAnsi="Times New Roman" w:cs="Times New Roman"/>
          <w:sz w:val="24"/>
          <w:szCs w:val="24"/>
        </w:rPr>
        <w:t xml:space="preserve">sant poreikiui mokytoją gali konsultuoti </w:t>
      </w:r>
      <w:r w:rsidR="00A47459" w:rsidRPr="008F2481">
        <w:rPr>
          <w:rFonts w:ascii="Times New Roman" w:eastAsia="Times New Roman" w:hAnsi="Times New Roman" w:cs="Times New Roman"/>
          <w:sz w:val="24"/>
          <w:szCs w:val="24"/>
        </w:rPr>
        <w:t>P</w:t>
      </w:r>
      <w:r w:rsidRPr="008F2481">
        <w:rPr>
          <w:rFonts w:ascii="Times New Roman" w:eastAsia="Times New Roman" w:hAnsi="Times New Roman" w:cs="Times New Roman"/>
          <w:sz w:val="24"/>
          <w:szCs w:val="24"/>
        </w:rPr>
        <w:t>edagoginės psichologinės tarnybos specialistai.</w:t>
      </w:r>
    </w:p>
    <w:p w14:paraId="4E47BD1C" w14:textId="65BDD431" w:rsidR="00DF6A27" w:rsidRPr="008F2481" w:rsidRDefault="00DF6A27" w:rsidP="009B190E">
      <w:pPr>
        <w:tabs>
          <w:tab w:val="left" w:pos="10206"/>
        </w:tabs>
        <w:ind w:firstLine="70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8</w:t>
      </w:r>
      <w:r w:rsidR="00A3654A" w:rsidRPr="008F2481">
        <w:rPr>
          <w:rFonts w:ascii="Times New Roman" w:eastAsia="Times New Roman" w:hAnsi="Times New Roman" w:cs="Times New Roman"/>
          <w:sz w:val="24"/>
          <w:szCs w:val="24"/>
        </w:rPr>
        <w:t>4</w:t>
      </w:r>
      <w:r w:rsidR="007C6409">
        <w:rPr>
          <w:rFonts w:ascii="Times New Roman" w:eastAsia="Times New Roman" w:hAnsi="Times New Roman" w:cs="Times New Roman"/>
          <w:sz w:val="24"/>
          <w:szCs w:val="24"/>
        </w:rPr>
        <w:t>.6</w:t>
      </w:r>
      <w:r w:rsidRPr="008F2481">
        <w:rPr>
          <w:rFonts w:ascii="Times New Roman" w:eastAsia="Times New Roman" w:hAnsi="Times New Roman" w:cs="Times New Roman"/>
          <w:sz w:val="24"/>
          <w:szCs w:val="24"/>
        </w:rPr>
        <w:t xml:space="preserve">. Mokinio, kuris mokosi pagal pagrindinio ugdymo individualizuotą programą, mokymosi pasiekimai vertinami gimnazijoje pasirinktu būdu (priedas Nr. 25). </w:t>
      </w:r>
    </w:p>
    <w:p w14:paraId="312EC040" w14:textId="5F6ACDE6" w:rsidR="00DF6A27" w:rsidRPr="008F2481" w:rsidRDefault="00DF6A27" w:rsidP="009B190E">
      <w:pPr>
        <w:tabs>
          <w:tab w:val="left" w:pos="10206"/>
        </w:tabs>
        <w:ind w:firstLine="700"/>
        <w:jc w:val="both"/>
        <w:rPr>
          <w:rFonts w:ascii="Times New Roman" w:eastAsia="Times New Roman" w:hAnsi="Times New Roman" w:cs="Times New Roman"/>
          <w:sz w:val="24"/>
          <w:szCs w:val="24"/>
        </w:rPr>
      </w:pPr>
      <w:r w:rsidRPr="008F2481">
        <w:rPr>
          <w:rFonts w:ascii="Times New Roman" w:eastAsia="Times New Roman" w:hAnsi="Times New Roman" w:cs="Times New Roman"/>
          <w:sz w:val="24"/>
          <w:szCs w:val="24"/>
        </w:rPr>
        <w:t>8</w:t>
      </w:r>
      <w:r w:rsidR="00A3654A" w:rsidRPr="008F2481">
        <w:rPr>
          <w:rFonts w:ascii="Times New Roman" w:eastAsia="Times New Roman" w:hAnsi="Times New Roman" w:cs="Times New Roman"/>
          <w:sz w:val="24"/>
          <w:szCs w:val="24"/>
        </w:rPr>
        <w:t>5</w:t>
      </w:r>
      <w:r w:rsidRPr="008F2481">
        <w:rPr>
          <w:rFonts w:ascii="Times New Roman" w:eastAsia="Times New Roman" w:hAnsi="Times New Roman" w:cs="Times New Roman"/>
          <w:sz w:val="24"/>
          <w:szCs w:val="24"/>
        </w:rPr>
        <w:t xml:space="preserve">. Specialioji pedagoginė pagalba (priedas Nr. 24) mokiniams teikiama </w:t>
      </w:r>
      <w:r w:rsidR="007C6409">
        <w:rPr>
          <w:rFonts w:ascii="Times New Roman" w:eastAsia="Times New Roman" w:hAnsi="Times New Roman" w:cs="Times New Roman"/>
          <w:sz w:val="24"/>
          <w:szCs w:val="24"/>
        </w:rPr>
        <w:t>ugdymo proceso</w:t>
      </w:r>
      <w:r w:rsidRPr="008F2481">
        <w:rPr>
          <w:rFonts w:ascii="Times New Roman" w:eastAsia="Times New Roman" w:hAnsi="Times New Roman" w:cs="Times New Roman"/>
          <w:sz w:val="24"/>
          <w:szCs w:val="24"/>
        </w:rPr>
        <w:t xml:space="preserve"> metu.</w:t>
      </w:r>
    </w:p>
    <w:p w14:paraId="28A2EED5" w14:textId="77777777" w:rsidR="00A47459" w:rsidRPr="008F2481" w:rsidRDefault="00A47459" w:rsidP="00A47459">
      <w:pPr>
        <w:jc w:val="both"/>
        <w:rPr>
          <w:rFonts w:ascii="Times New Roman" w:eastAsia="Times New Roman" w:hAnsi="Times New Roman" w:cs="Times New Roman"/>
          <w:sz w:val="24"/>
          <w:szCs w:val="24"/>
        </w:rPr>
      </w:pPr>
    </w:p>
    <w:p w14:paraId="24970E32" w14:textId="148C868B" w:rsidR="00DF6A27" w:rsidRPr="008F2481" w:rsidRDefault="00BB56A9" w:rsidP="00F33635">
      <w:pPr>
        <w:jc w:val="center"/>
        <w:rPr>
          <w:rFonts w:ascii="Times New Roman" w:eastAsia="Times New Roman" w:hAnsi="Times New Roman" w:cs="Times New Roman"/>
          <w:sz w:val="24"/>
          <w:szCs w:val="24"/>
        </w:rPr>
        <w:sectPr w:rsidR="00DF6A27" w:rsidRPr="008F2481">
          <w:type w:val="continuous"/>
          <w:pgSz w:w="11906" w:h="16838"/>
          <w:pgMar w:top="1701" w:right="424" w:bottom="993" w:left="851" w:header="567" w:footer="567" w:gutter="0"/>
          <w:cols w:space="720" w:equalWidth="0">
            <w:col w:w="9360"/>
          </w:cols>
        </w:sectPr>
      </w:pPr>
      <w:r>
        <w:rPr>
          <w:rFonts w:ascii="Times New Roman" w:eastAsia="Times New Roman" w:hAnsi="Times New Roman" w:cs="Times New Roman"/>
          <w:sz w:val="24"/>
          <w:szCs w:val="24"/>
        </w:rPr>
        <w:t>_________________</w:t>
      </w:r>
    </w:p>
    <w:p w14:paraId="52085CC5" w14:textId="77777777" w:rsidR="007605E6" w:rsidRPr="008F2481" w:rsidRDefault="007605E6" w:rsidP="00BB56A9">
      <w:pPr>
        <w:keepNext/>
        <w:tabs>
          <w:tab w:val="right" w:pos="9911"/>
        </w:tabs>
        <w:spacing w:before="120" w:after="240"/>
        <w:rPr>
          <w:rFonts w:ascii="Times New Roman" w:eastAsia="Times New Roman" w:hAnsi="Times New Roman" w:cs="Times New Roman"/>
          <w:sz w:val="24"/>
          <w:szCs w:val="24"/>
        </w:rPr>
      </w:pPr>
      <w:bookmarkStart w:id="33" w:name="bookmark=id.32hioqz" w:colFirst="0" w:colLast="0"/>
      <w:bookmarkEnd w:id="33"/>
    </w:p>
    <w:sectPr w:rsidR="007605E6" w:rsidRPr="008F2481" w:rsidSect="00DF6A27">
      <w:headerReference w:type="default" r:id="rId10"/>
      <w:headerReference w:type="first" r:id="rId11"/>
      <w:footerReference w:type="first" r:id="rId12"/>
      <w:pgSz w:w="11906" w:h="16838"/>
      <w:pgMar w:top="1701" w:right="424" w:bottom="993" w:left="1701" w:header="567" w:footer="567" w:gutter="0"/>
      <w:pgNumType w:start="1"/>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E3409B" w14:textId="77777777" w:rsidR="00F658D0" w:rsidRDefault="00F658D0">
      <w:pPr>
        <w:spacing w:line="240" w:lineRule="auto"/>
      </w:pPr>
      <w:r>
        <w:separator/>
      </w:r>
    </w:p>
  </w:endnote>
  <w:endnote w:type="continuationSeparator" w:id="0">
    <w:p w14:paraId="4B53DF20" w14:textId="77777777" w:rsidR="00F658D0" w:rsidRDefault="00F658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A2196" w14:textId="77777777" w:rsidR="00D30184" w:rsidRDefault="00D30184">
    <w:pPr>
      <w:tabs>
        <w:tab w:val="center" w:pos="4819"/>
        <w:tab w:val="right" w:pos="9638"/>
      </w:tabs>
      <w:spacing w:line="240" w:lineRule="auto"/>
      <w:jc w:val="center"/>
    </w:pPr>
  </w:p>
  <w:p w14:paraId="5A574591" w14:textId="77777777" w:rsidR="00D30184" w:rsidRDefault="00D30184">
    <w:pPr>
      <w:tabs>
        <w:tab w:val="center" w:pos="4819"/>
        <w:tab w:val="right" w:pos="9638"/>
      </w:tabs>
      <w:spacing w:after="562"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1A6DB7" w14:textId="77777777" w:rsidR="00F658D0" w:rsidRDefault="00F658D0">
      <w:pPr>
        <w:spacing w:line="240" w:lineRule="auto"/>
      </w:pPr>
      <w:r>
        <w:separator/>
      </w:r>
    </w:p>
  </w:footnote>
  <w:footnote w:type="continuationSeparator" w:id="0">
    <w:p w14:paraId="303C6613" w14:textId="77777777" w:rsidR="00F658D0" w:rsidRDefault="00F658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3558" w14:textId="77777777" w:rsidR="00D30184" w:rsidRPr="00A91A7D" w:rsidRDefault="00D30184" w:rsidP="00A91A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B1636" w14:textId="77777777" w:rsidR="00D30184" w:rsidRDefault="00D30184">
    <w:pPr>
      <w:pBdr>
        <w:top w:val="nil"/>
        <w:left w:val="nil"/>
        <w:bottom w:val="nil"/>
        <w:right w:val="nil"/>
        <w:between w:val="nil"/>
      </w:pBdr>
      <w:tabs>
        <w:tab w:val="center" w:pos="4819"/>
        <w:tab w:val="right" w:pos="9638"/>
      </w:tabs>
      <w:spacing w:line="240" w:lineRule="auto"/>
      <w:jc w:val="center"/>
    </w:pPr>
    <w:r>
      <w:fldChar w:fldCharType="begin"/>
    </w:r>
    <w:r>
      <w:instrText>PAGE</w:instrText>
    </w:r>
    <w:r>
      <w:fldChar w:fldCharType="end"/>
    </w:r>
  </w:p>
  <w:p w14:paraId="2E3FF71A" w14:textId="77777777" w:rsidR="00D30184" w:rsidRDefault="00D30184">
    <w:pPr>
      <w:pBdr>
        <w:top w:val="nil"/>
        <w:left w:val="nil"/>
        <w:bottom w:val="nil"/>
        <w:right w:val="nil"/>
        <w:between w:val="nil"/>
      </w:pBdr>
      <w:tabs>
        <w:tab w:val="center" w:pos="4819"/>
        <w:tab w:val="right" w:pos="9638"/>
      </w:tabs>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5E6"/>
    <w:rsid w:val="000131A5"/>
    <w:rsid w:val="00025355"/>
    <w:rsid w:val="00050732"/>
    <w:rsid w:val="000901BF"/>
    <w:rsid w:val="000A449A"/>
    <w:rsid w:val="000C0E9F"/>
    <w:rsid w:val="000E489A"/>
    <w:rsid w:val="000E66A9"/>
    <w:rsid w:val="00155505"/>
    <w:rsid w:val="00163AA4"/>
    <w:rsid w:val="001661D1"/>
    <w:rsid w:val="00197180"/>
    <w:rsid w:val="001A0BBA"/>
    <w:rsid w:val="001F32C4"/>
    <w:rsid w:val="002318C6"/>
    <w:rsid w:val="00237F00"/>
    <w:rsid w:val="00250A63"/>
    <w:rsid w:val="002577F7"/>
    <w:rsid w:val="00291154"/>
    <w:rsid w:val="002B4472"/>
    <w:rsid w:val="002E45F4"/>
    <w:rsid w:val="002F1C4A"/>
    <w:rsid w:val="00311B2A"/>
    <w:rsid w:val="003349F9"/>
    <w:rsid w:val="00342B67"/>
    <w:rsid w:val="0038167A"/>
    <w:rsid w:val="003863D2"/>
    <w:rsid w:val="003D2D22"/>
    <w:rsid w:val="00420EA8"/>
    <w:rsid w:val="00432C65"/>
    <w:rsid w:val="0045049D"/>
    <w:rsid w:val="00487FA4"/>
    <w:rsid w:val="004A19F5"/>
    <w:rsid w:val="004C5F23"/>
    <w:rsid w:val="004D3E38"/>
    <w:rsid w:val="004E28EF"/>
    <w:rsid w:val="00566AC7"/>
    <w:rsid w:val="005D486F"/>
    <w:rsid w:val="005F2C91"/>
    <w:rsid w:val="006027C4"/>
    <w:rsid w:val="0062353C"/>
    <w:rsid w:val="00633B72"/>
    <w:rsid w:val="0064381F"/>
    <w:rsid w:val="0066725D"/>
    <w:rsid w:val="0069177C"/>
    <w:rsid w:val="006B1382"/>
    <w:rsid w:val="006F1B4B"/>
    <w:rsid w:val="00713CA5"/>
    <w:rsid w:val="0071551A"/>
    <w:rsid w:val="007347AD"/>
    <w:rsid w:val="00744F3B"/>
    <w:rsid w:val="007605E6"/>
    <w:rsid w:val="007935BB"/>
    <w:rsid w:val="007B7D1F"/>
    <w:rsid w:val="007C6409"/>
    <w:rsid w:val="008034DB"/>
    <w:rsid w:val="0082516A"/>
    <w:rsid w:val="00856B12"/>
    <w:rsid w:val="008B5DCC"/>
    <w:rsid w:val="008C1178"/>
    <w:rsid w:val="008F2481"/>
    <w:rsid w:val="00903B87"/>
    <w:rsid w:val="0092392D"/>
    <w:rsid w:val="00937A05"/>
    <w:rsid w:val="00942604"/>
    <w:rsid w:val="009A3789"/>
    <w:rsid w:val="009B190E"/>
    <w:rsid w:val="009D0DA9"/>
    <w:rsid w:val="00A3654A"/>
    <w:rsid w:val="00A47459"/>
    <w:rsid w:val="00A66247"/>
    <w:rsid w:val="00A84E3C"/>
    <w:rsid w:val="00A91A7D"/>
    <w:rsid w:val="00AA6A16"/>
    <w:rsid w:val="00AD581B"/>
    <w:rsid w:val="00B318F8"/>
    <w:rsid w:val="00B535AB"/>
    <w:rsid w:val="00B75864"/>
    <w:rsid w:val="00B84295"/>
    <w:rsid w:val="00BB56A9"/>
    <w:rsid w:val="00BD229B"/>
    <w:rsid w:val="00BE1A94"/>
    <w:rsid w:val="00BE4BDC"/>
    <w:rsid w:val="00BF31B3"/>
    <w:rsid w:val="00C058BC"/>
    <w:rsid w:val="00C161B7"/>
    <w:rsid w:val="00C219A9"/>
    <w:rsid w:val="00C45A31"/>
    <w:rsid w:val="00C7474B"/>
    <w:rsid w:val="00C77F0B"/>
    <w:rsid w:val="00C85394"/>
    <w:rsid w:val="00C96388"/>
    <w:rsid w:val="00CC652E"/>
    <w:rsid w:val="00CD31DD"/>
    <w:rsid w:val="00CF6580"/>
    <w:rsid w:val="00D30184"/>
    <w:rsid w:val="00D72D54"/>
    <w:rsid w:val="00DA7E5B"/>
    <w:rsid w:val="00DB6EE7"/>
    <w:rsid w:val="00DD4896"/>
    <w:rsid w:val="00DE4CE0"/>
    <w:rsid w:val="00DF6A27"/>
    <w:rsid w:val="00E10EFB"/>
    <w:rsid w:val="00E40A56"/>
    <w:rsid w:val="00E620ED"/>
    <w:rsid w:val="00E67A42"/>
    <w:rsid w:val="00E80036"/>
    <w:rsid w:val="00F13EF4"/>
    <w:rsid w:val="00F15D83"/>
    <w:rsid w:val="00F33635"/>
    <w:rsid w:val="00F658D0"/>
    <w:rsid w:val="00F75497"/>
    <w:rsid w:val="00F86D98"/>
    <w:rsid w:val="00FC1974"/>
    <w:rsid w:val="00FC67CD"/>
    <w:rsid w:val="00FD0E5E"/>
    <w:rsid w:val="00FE2493"/>
    <w:rsid w:val="00FE5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1E"/>
    <w:rPr>
      <w:color w:val="000000"/>
    </w:rPr>
  </w:style>
  <w:style w:type="paragraph" w:styleId="Heading1">
    <w:name w:val="heading 1"/>
    <w:basedOn w:val="Normal"/>
    <w:next w:val="Normal"/>
    <w:link w:val="Heading1Char"/>
    <w:uiPriority w:val="9"/>
    <w:qFormat/>
    <w:rsid w:val="0045351E"/>
    <w:pPr>
      <w:keepNext/>
      <w:keepLines/>
      <w:spacing w:before="480" w:after="120"/>
      <w:contextualSpacing/>
      <w:outlineLvl w:val="0"/>
    </w:pPr>
    <w:rPr>
      <w:b/>
      <w:sz w:val="48"/>
      <w:szCs w:val="48"/>
    </w:rPr>
  </w:style>
  <w:style w:type="paragraph" w:styleId="Heading2">
    <w:name w:val="heading 2"/>
    <w:basedOn w:val="Normal"/>
    <w:next w:val="Normal"/>
    <w:link w:val="Heading2Char"/>
    <w:uiPriority w:val="9"/>
    <w:qFormat/>
    <w:rsid w:val="0045351E"/>
    <w:pPr>
      <w:keepNext/>
      <w:keepLines/>
      <w:spacing w:before="360" w:after="80"/>
      <w:contextualSpacing/>
      <w:outlineLvl w:val="1"/>
    </w:pPr>
    <w:rPr>
      <w:b/>
      <w:sz w:val="36"/>
      <w:szCs w:val="36"/>
    </w:rPr>
  </w:style>
  <w:style w:type="paragraph" w:styleId="Heading3">
    <w:name w:val="heading 3"/>
    <w:basedOn w:val="Normal"/>
    <w:next w:val="Normal"/>
    <w:link w:val="Heading3Char"/>
    <w:uiPriority w:val="9"/>
    <w:qFormat/>
    <w:rsid w:val="0045351E"/>
    <w:pPr>
      <w:keepNext/>
      <w:keepLines/>
      <w:spacing w:before="280" w:after="80"/>
      <w:contextualSpacing/>
      <w:outlineLvl w:val="2"/>
    </w:pPr>
    <w:rPr>
      <w:b/>
      <w:sz w:val="28"/>
      <w:szCs w:val="28"/>
    </w:rPr>
  </w:style>
  <w:style w:type="paragraph" w:styleId="Heading4">
    <w:name w:val="heading 4"/>
    <w:basedOn w:val="Normal"/>
    <w:next w:val="Normal"/>
    <w:link w:val="Heading4Char"/>
    <w:qFormat/>
    <w:rsid w:val="0045351E"/>
    <w:pPr>
      <w:keepNext/>
      <w:keepLines/>
      <w:spacing w:before="240" w:after="40"/>
      <w:contextualSpacing/>
      <w:outlineLvl w:val="3"/>
    </w:pPr>
    <w:rPr>
      <w:b/>
      <w:sz w:val="24"/>
      <w:szCs w:val="24"/>
    </w:rPr>
  </w:style>
  <w:style w:type="paragraph" w:styleId="Heading5">
    <w:name w:val="heading 5"/>
    <w:basedOn w:val="Normal"/>
    <w:next w:val="Normal"/>
    <w:link w:val="Heading5Char"/>
    <w:qFormat/>
    <w:rsid w:val="0045351E"/>
    <w:pPr>
      <w:keepNext/>
      <w:keepLines/>
      <w:spacing w:before="220" w:after="40"/>
      <w:contextualSpacing/>
      <w:outlineLvl w:val="4"/>
    </w:pPr>
    <w:rPr>
      <w:b/>
    </w:rPr>
  </w:style>
  <w:style w:type="paragraph" w:styleId="Heading6">
    <w:name w:val="heading 6"/>
    <w:basedOn w:val="Normal"/>
    <w:next w:val="Normal"/>
    <w:link w:val="Heading6Char"/>
    <w:qFormat/>
    <w:rsid w:val="0045351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5351E"/>
    <w:pPr>
      <w:keepNext/>
      <w:keepLines/>
      <w:spacing w:before="480" w:after="120"/>
      <w:contextualSpacing/>
    </w:pPr>
    <w:rPr>
      <w:b/>
      <w:sz w:val="72"/>
      <w:szCs w:val="72"/>
    </w:rPr>
  </w:style>
  <w:style w:type="table" w:customStyle="1" w:styleId="TableNormal1">
    <w:name w:val="Table Normal1"/>
    <w:rsid w:val="0045351E"/>
    <w:rPr>
      <w:color w:val="000000"/>
    </w:rPr>
    <w:tblPr>
      <w:tblCellMar>
        <w:top w:w="0" w:type="dxa"/>
        <w:left w:w="0" w:type="dxa"/>
        <w:bottom w:w="0" w:type="dxa"/>
        <w:right w:w="0" w:type="dxa"/>
      </w:tblCellMar>
    </w:tbl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1"/>
    <w:rsid w:val="0045351E"/>
    <w:tblPr>
      <w:tblStyleRowBandSize w:val="1"/>
      <w:tblStyleColBandSize w:val="1"/>
      <w:tblCellMar>
        <w:left w:w="108" w:type="dxa"/>
        <w:right w:w="108" w:type="dxa"/>
      </w:tblCellMar>
    </w:tblPr>
  </w:style>
  <w:style w:type="table" w:customStyle="1" w:styleId="a0">
    <w:basedOn w:val="TableNormal1"/>
    <w:rsid w:val="0045351E"/>
    <w:tblPr>
      <w:tblStyleRowBandSize w:val="1"/>
      <w:tblStyleColBandSize w:val="1"/>
      <w:tblCellMar>
        <w:left w:w="108" w:type="dxa"/>
        <w:right w:w="108" w:type="dxa"/>
      </w:tblCellMar>
    </w:tblPr>
  </w:style>
  <w:style w:type="table" w:customStyle="1" w:styleId="a1">
    <w:basedOn w:val="TableNormal1"/>
    <w:rsid w:val="0045351E"/>
    <w:tblPr>
      <w:tblStyleRowBandSize w:val="1"/>
      <w:tblStyleColBandSize w:val="1"/>
      <w:tblCellMar>
        <w:left w:w="108" w:type="dxa"/>
        <w:right w:w="108" w:type="dxa"/>
      </w:tblCellMar>
    </w:tblPr>
  </w:style>
  <w:style w:type="table" w:customStyle="1" w:styleId="a2">
    <w:basedOn w:val="TableNormal1"/>
    <w:rsid w:val="0045351E"/>
    <w:tblPr>
      <w:tblStyleRowBandSize w:val="1"/>
      <w:tblStyleColBandSize w:val="1"/>
      <w:tblCellMar>
        <w:left w:w="108" w:type="dxa"/>
        <w:right w:w="108" w:type="dxa"/>
      </w:tblCellMar>
    </w:tblPr>
  </w:style>
  <w:style w:type="table" w:customStyle="1" w:styleId="a3">
    <w:basedOn w:val="TableNormal1"/>
    <w:rsid w:val="0045351E"/>
    <w:tblPr>
      <w:tblStyleRowBandSize w:val="1"/>
      <w:tblStyleColBandSize w:val="1"/>
      <w:tblCellMar>
        <w:left w:w="108" w:type="dxa"/>
        <w:right w:w="108" w:type="dxa"/>
      </w:tblCellMar>
    </w:tblPr>
  </w:style>
  <w:style w:type="table" w:customStyle="1" w:styleId="a4">
    <w:basedOn w:val="TableNormal1"/>
    <w:rsid w:val="0045351E"/>
    <w:tblPr>
      <w:tblStyleRowBandSize w:val="1"/>
      <w:tblStyleColBandSize w:val="1"/>
      <w:tblCellMar>
        <w:left w:w="108" w:type="dxa"/>
        <w:right w:w="108" w:type="dxa"/>
      </w:tblCellMar>
    </w:tblPr>
  </w:style>
  <w:style w:type="table" w:customStyle="1" w:styleId="a5">
    <w:basedOn w:val="TableNormal1"/>
    <w:rsid w:val="0045351E"/>
    <w:tblPr>
      <w:tblStyleRowBandSize w:val="1"/>
      <w:tblStyleColBandSize w:val="1"/>
      <w:tblCellMar>
        <w:left w:w="108" w:type="dxa"/>
        <w:right w:w="108" w:type="dxa"/>
      </w:tblCellMar>
    </w:tblPr>
  </w:style>
  <w:style w:type="table" w:customStyle="1" w:styleId="a6">
    <w:basedOn w:val="TableNormal1"/>
    <w:rsid w:val="0045351E"/>
    <w:tblPr>
      <w:tblStyleRowBandSize w:val="1"/>
      <w:tblStyleColBandSize w:val="1"/>
      <w:tblCellMar>
        <w:left w:w="40" w:type="dxa"/>
        <w:right w:w="40" w:type="dxa"/>
      </w:tblCellMar>
    </w:tblPr>
  </w:style>
  <w:style w:type="table" w:customStyle="1" w:styleId="a7">
    <w:basedOn w:val="TableNormal1"/>
    <w:rsid w:val="0045351E"/>
    <w:tblPr>
      <w:tblStyleRowBandSize w:val="1"/>
      <w:tblStyleColBandSize w:val="1"/>
      <w:tblCellMar>
        <w:left w:w="108" w:type="dxa"/>
        <w:right w:w="108" w:type="dxa"/>
      </w:tblCellMar>
    </w:tblPr>
  </w:style>
  <w:style w:type="table" w:customStyle="1" w:styleId="a8">
    <w:basedOn w:val="TableNormal1"/>
    <w:rsid w:val="0045351E"/>
    <w:tblPr>
      <w:tblStyleRowBandSize w:val="1"/>
      <w:tblStyleColBandSize w:val="1"/>
      <w:tblCellMar>
        <w:left w:w="108" w:type="dxa"/>
        <w:right w:w="108" w:type="dxa"/>
      </w:tblCellMar>
    </w:tblPr>
  </w:style>
  <w:style w:type="table" w:customStyle="1" w:styleId="a9">
    <w:basedOn w:val="TableNormal1"/>
    <w:rsid w:val="0045351E"/>
    <w:tblPr>
      <w:tblStyleRowBandSize w:val="1"/>
      <w:tblStyleColBandSize w:val="1"/>
      <w:tblCellMar>
        <w:left w:w="108" w:type="dxa"/>
        <w:right w:w="108" w:type="dxa"/>
      </w:tblCellMar>
    </w:tblPr>
  </w:style>
  <w:style w:type="table" w:customStyle="1" w:styleId="aa">
    <w:basedOn w:val="TableNormal1"/>
    <w:rsid w:val="0045351E"/>
    <w:tblPr>
      <w:tblStyleRowBandSize w:val="1"/>
      <w:tblStyleColBandSize w:val="1"/>
      <w:tblCellMar>
        <w:left w:w="108" w:type="dxa"/>
        <w:right w:w="108" w:type="dxa"/>
      </w:tblCellMar>
    </w:tblPr>
  </w:style>
  <w:style w:type="table" w:customStyle="1" w:styleId="ab">
    <w:basedOn w:val="TableNormal1"/>
    <w:rsid w:val="0045351E"/>
    <w:tblPr>
      <w:tblStyleRowBandSize w:val="1"/>
      <w:tblStyleColBandSize w:val="1"/>
      <w:tblCellMar>
        <w:left w:w="108" w:type="dxa"/>
        <w:right w:w="108" w:type="dxa"/>
      </w:tblCellMar>
    </w:tblPr>
  </w:style>
  <w:style w:type="table" w:customStyle="1" w:styleId="ac">
    <w:basedOn w:val="TableNormal1"/>
    <w:rsid w:val="0045351E"/>
    <w:tblPr>
      <w:tblStyleRowBandSize w:val="1"/>
      <w:tblStyleColBandSize w:val="1"/>
      <w:tblCellMar>
        <w:left w:w="108" w:type="dxa"/>
        <w:right w:w="108" w:type="dxa"/>
      </w:tblCellMar>
    </w:tblPr>
  </w:style>
  <w:style w:type="table" w:customStyle="1" w:styleId="ad">
    <w:basedOn w:val="TableNormal1"/>
    <w:rsid w:val="0045351E"/>
    <w:tblPr>
      <w:tblStyleRowBandSize w:val="1"/>
      <w:tblStyleColBandSize w:val="1"/>
      <w:tblCellMar>
        <w:left w:w="108" w:type="dxa"/>
        <w:right w:w="108" w:type="dxa"/>
      </w:tblCellMar>
    </w:tblPr>
  </w:style>
  <w:style w:type="table" w:customStyle="1" w:styleId="ae">
    <w:basedOn w:val="TableNormal1"/>
    <w:rsid w:val="0045351E"/>
    <w:tblPr>
      <w:tblStyleRowBandSize w:val="1"/>
      <w:tblStyleColBandSize w:val="1"/>
      <w:tblCellMar>
        <w:left w:w="108" w:type="dxa"/>
        <w:right w:w="108" w:type="dxa"/>
      </w:tblCellMar>
    </w:tblPr>
  </w:style>
  <w:style w:type="table" w:customStyle="1" w:styleId="af">
    <w:basedOn w:val="TableNormal1"/>
    <w:rsid w:val="0045351E"/>
    <w:tblPr>
      <w:tblStyleRowBandSize w:val="1"/>
      <w:tblStyleColBandSize w:val="1"/>
      <w:tblCellMar>
        <w:left w:w="108" w:type="dxa"/>
        <w:right w:w="108" w:type="dxa"/>
      </w:tblCellMar>
    </w:tblPr>
  </w:style>
  <w:style w:type="table" w:customStyle="1" w:styleId="af0">
    <w:basedOn w:val="TableNormal1"/>
    <w:rsid w:val="0045351E"/>
    <w:tblPr>
      <w:tblStyleRowBandSize w:val="1"/>
      <w:tblStyleColBandSize w:val="1"/>
      <w:tblCellMar>
        <w:left w:w="108" w:type="dxa"/>
        <w:right w:w="108" w:type="dxa"/>
      </w:tblCellMar>
    </w:tblPr>
  </w:style>
  <w:style w:type="table" w:customStyle="1" w:styleId="af1">
    <w:basedOn w:val="TableNormal1"/>
    <w:rsid w:val="0045351E"/>
    <w:tblPr>
      <w:tblStyleRowBandSize w:val="1"/>
      <w:tblStyleColBandSize w:val="1"/>
      <w:tblCellMar>
        <w:left w:w="108" w:type="dxa"/>
        <w:right w:w="108" w:type="dxa"/>
      </w:tblCellMar>
    </w:tblPr>
  </w:style>
  <w:style w:type="table" w:customStyle="1" w:styleId="af2">
    <w:basedOn w:val="TableNormal1"/>
    <w:rsid w:val="0045351E"/>
    <w:tblPr>
      <w:tblStyleRowBandSize w:val="1"/>
      <w:tblStyleColBandSize w:val="1"/>
      <w:tblCellMar>
        <w:left w:w="108" w:type="dxa"/>
        <w:right w:w="108" w:type="dxa"/>
      </w:tblCellMar>
    </w:tblPr>
  </w:style>
  <w:style w:type="table" w:customStyle="1" w:styleId="af3">
    <w:basedOn w:val="TableNormal1"/>
    <w:rsid w:val="0045351E"/>
    <w:tblPr>
      <w:tblStyleRowBandSize w:val="1"/>
      <w:tblStyleColBandSize w:val="1"/>
      <w:tblCellMar>
        <w:left w:w="108" w:type="dxa"/>
        <w:right w:w="108" w:type="dxa"/>
      </w:tblCellMar>
    </w:tblPr>
  </w:style>
  <w:style w:type="table" w:customStyle="1" w:styleId="af4">
    <w:basedOn w:val="TableNormal1"/>
    <w:rsid w:val="0045351E"/>
    <w:tblPr>
      <w:tblStyleRowBandSize w:val="1"/>
      <w:tblStyleColBandSize w:val="1"/>
      <w:tblCellMar>
        <w:left w:w="108" w:type="dxa"/>
        <w:right w:w="108" w:type="dxa"/>
      </w:tblCellMar>
    </w:tblPr>
  </w:style>
  <w:style w:type="table" w:customStyle="1" w:styleId="af5">
    <w:basedOn w:val="TableNormal1"/>
    <w:rsid w:val="0045351E"/>
    <w:tblPr>
      <w:tblStyleRowBandSize w:val="1"/>
      <w:tblStyleColBandSize w:val="1"/>
    </w:tblPr>
  </w:style>
  <w:style w:type="table" w:customStyle="1" w:styleId="af6">
    <w:basedOn w:val="TableNormal1"/>
    <w:rsid w:val="0045351E"/>
    <w:tblPr>
      <w:tblStyleRowBandSize w:val="1"/>
      <w:tblStyleColBandSize w:val="1"/>
      <w:tblCellMar>
        <w:left w:w="108" w:type="dxa"/>
        <w:right w:w="108" w:type="dxa"/>
      </w:tblCellMar>
    </w:tblPr>
  </w:style>
  <w:style w:type="table" w:customStyle="1" w:styleId="af7">
    <w:basedOn w:val="TableNormal1"/>
    <w:rsid w:val="0045351E"/>
    <w:tblPr>
      <w:tblStyleRowBandSize w:val="1"/>
      <w:tblStyleColBandSize w:val="1"/>
      <w:tblCellMar>
        <w:left w:w="108" w:type="dxa"/>
        <w:right w:w="108" w:type="dxa"/>
      </w:tblCellMar>
    </w:tblPr>
  </w:style>
  <w:style w:type="table" w:customStyle="1" w:styleId="af8">
    <w:basedOn w:val="TableNormal1"/>
    <w:rsid w:val="0045351E"/>
    <w:tblPr>
      <w:tblStyleRowBandSize w:val="1"/>
      <w:tblStyleColBandSize w:val="1"/>
      <w:tblCellMar>
        <w:left w:w="108" w:type="dxa"/>
        <w:right w:w="108" w:type="dxa"/>
      </w:tblCellMar>
    </w:tblPr>
  </w:style>
  <w:style w:type="table" w:customStyle="1" w:styleId="af9">
    <w:basedOn w:val="TableNormal1"/>
    <w:rsid w:val="0045351E"/>
    <w:tblPr>
      <w:tblStyleRowBandSize w:val="1"/>
      <w:tblStyleColBandSize w:val="1"/>
    </w:tblPr>
  </w:style>
  <w:style w:type="table" w:customStyle="1" w:styleId="afa">
    <w:basedOn w:val="TableNormal1"/>
    <w:rsid w:val="0045351E"/>
    <w:tblPr>
      <w:tblStyleRowBandSize w:val="1"/>
      <w:tblStyleColBandSize w:val="1"/>
      <w:tblCellMar>
        <w:left w:w="108" w:type="dxa"/>
        <w:right w:w="108" w:type="dxa"/>
      </w:tblCellMar>
    </w:tblPr>
  </w:style>
  <w:style w:type="table" w:customStyle="1" w:styleId="afb">
    <w:basedOn w:val="TableNormal1"/>
    <w:rsid w:val="0045351E"/>
    <w:tblPr>
      <w:tblStyleRowBandSize w:val="1"/>
      <w:tblStyleColBandSize w:val="1"/>
      <w:tblCellMar>
        <w:left w:w="108" w:type="dxa"/>
        <w:right w:w="108" w:type="dxa"/>
      </w:tblCellMar>
    </w:tblPr>
  </w:style>
  <w:style w:type="table" w:customStyle="1" w:styleId="afc">
    <w:basedOn w:val="TableNormal1"/>
    <w:rsid w:val="0045351E"/>
    <w:tblPr>
      <w:tblStyleRowBandSize w:val="1"/>
      <w:tblStyleColBandSize w:val="1"/>
    </w:tblPr>
  </w:style>
  <w:style w:type="table" w:customStyle="1" w:styleId="afd">
    <w:basedOn w:val="TableNormal1"/>
    <w:rsid w:val="0045351E"/>
    <w:tblPr>
      <w:tblStyleRowBandSize w:val="1"/>
      <w:tblStyleColBandSize w:val="1"/>
      <w:tblCellMar>
        <w:left w:w="108" w:type="dxa"/>
        <w:right w:w="108" w:type="dxa"/>
      </w:tblCellMar>
    </w:tblPr>
  </w:style>
  <w:style w:type="table" w:customStyle="1" w:styleId="afe">
    <w:basedOn w:val="TableNormal1"/>
    <w:rsid w:val="0045351E"/>
    <w:tblPr>
      <w:tblStyleRowBandSize w:val="1"/>
      <w:tblStyleColBandSize w:val="1"/>
      <w:tblCellMar>
        <w:left w:w="108" w:type="dxa"/>
        <w:right w:w="108" w:type="dxa"/>
      </w:tblCellMar>
    </w:tblPr>
  </w:style>
  <w:style w:type="table" w:customStyle="1" w:styleId="aff">
    <w:basedOn w:val="TableNormal1"/>
    <w:rsid w:val="0045351E"/>
    <w:tblPr>
      <w:tblStyleRowBandSize w:val="1"/>
      <w:tblStyleColBandSize w:val="1"/>
    </w:tblPr>
  </w:style>
  <w:style w:type="table" w:customStyle="1" w:styleId="aff0">
    <w:basedOn w:val="TableNormal1"/>
    <w:rsid w:val="0045351E"/>
    <w:tblPr>
      <w:tblStyleRowBandSize w:val="1"/>
      <w:tblStyleColBandSize w:val="1"/>
      <w:tblCellMar>
        <w:left w:w="108" w:type="dxa"/>
        <w:right w:w="108" w:type="dxa"/>
      </w:tblCellMar>
    </w:tblPr>
  </w:style>
  <w:style w:type="table" w:customStyle="1" w:styleId="aff1">
    <w:basedOn w:val="TableNormal1"/>
    <w:rsid w:val="0045351E"/>
    <w:tblPr>
      <w:tblStyleRowBandSize w:val="1"/>
      <w:tblStyleColBandSize w:val="1"/>
      <w:tblCellMar>
        <w:left w:w="108" w:type="dxa"/>
        <w:right w:w="108" w:type="dxa"/>
      </w:tblCellMar>
    </w:tblPr>
  </w:style>
  <w:style w:type="table" w:customStyle="1" w:styleId="aff2">
    <w:basedOn w:val="TableNormal1"/>
    <w:rsid w:val="0045351E"/>
    <w:tblPr>
      <w:tblStyleRowBandSize w:val="1"/>
      <w:tblStyleColBandSize w:val="1"/>
      <w:tblCellMar>
        <w:left w:w="108" w:type="dxa"/>
        <w:right w:w="108" w:type="dxa"/>
      </w:tblCellMar>
    </w:tblPr>
  </w:style>
  <w:style w:type="table" w:customStyle="1" w:styleId="aff3">
    <w:basedOn w:val="TableNormal1"/>
    <w:rsid w:val="0045351E"/>
    <w:tblPr>
      <w:tblStyleRowBandSize w:val="1"/>
      <w:tblStyleColBandSize w:val="1"/>
      <w:tblCellMar>
        <w:left w:w="108" w:type="dxa"/>
        <w:right w:w="108" w:type="dxa"/>
      </w:tblCellMar>
    </w:tblPr>
  </w:style>
  <w:style w:type="table" w:customStyle="1" w:styleId="aff4">
    <w:basedOn w:val="TableNormal1"/>
    <w:rsid w:val="0045351E"/>
    <w:tblPr>
      <w:tblStyleRowBandSize w:val="1"/>
      <w:tblStyleColBandSize w:val="1"/>
      <w:tblCellMar>
        <w:left w:w="108" w:type="dxa"/>
        <w:right w:w="108" w:type="dxa"/>
      </w:tblCellMar>
    </w:tblPr>
  </w:style>
  <w:style w:type="table" w:customStyle="1" w:styleId="aff5">
    <w:basedOn w:val="TableNormal1"/>
    <w:rsid w:val="0045351E"/>
    <w:tblPr>
      <w:tblStyleRowBandSize w:val="1"/>
      <w:tblStyleColBandSize w:val="1"/>
      <w:tblCellMar>
        <w:left w:w="108" w:type="dxa"/>
        <w:right w:w="108" w:type="dxa"/>
      </w:tblCellMar>
    </w:tblPr>
  </w:style>
  <w:style w:type="table" w:customStyle="1" w:styleId="aff6">
    <w:basedOn w:val="TableNormal1"/>
    <w:rsid w:val="0045351E"/>
    <w:tblPr>
      <w:tblStyleRowBandSize w:val="1"/>
      <w:tblStyleColBandSize w:val="1"/>
      <w:tblCellMar>
        <w:left w:w="108" w:type="dxa"/>
        <w:right w:w="108" w:type="dxa"/>
      </w:tblCellMar>
    </w:tblPr>
  </w:style>
  <w:style w:type="table" w:customStyle="1" w:styleId="aff7">
    <w:basedOn w:val="TableNormal1"/>
    <w:rsid w:val="0045351E"/>
    <w:tblPr>
      <w:tblStyleRowBandSize w:val="1"/>
      <w:tblStyleColBandSize w:val="1"/>
      <w:tblCellMar>
        <w:left w:w="108" w:type="dxa"/>
        <w:right w:w="108" w:type="dxa"/>
      </w:tblCellMar>
    </w:tblPr>
  </w:style>
  <w:style w:type="table" w:customStyle="1" w:styleId="aff8">
    <w:basedOn w:val="TableNormal1"/>
    <w:rsid w:val="0045351E"/>
    <w:tblPr>
      <w:tblStyleRowBandSize w:val="1"/>
      <w:tblStyleColBandSize w:val="1"/>
      <w:tblCellMar>
        <w:left w:w="108" w:type="dxa"/>
        <w:right w:w="108" w:type="dxa"/>
      </w:tblCellMar>
    </w:tblPr>
  </w:style>
  <w:style w:type="table" w:customStyle="1" w:styleId="aff9">
    <w:basedOn w:val="TableNormal1"/>
    <w:rsid w:val="0045351E"/>
    <w:tblPr>
      <w:tblStyleRowBandSize w:val="1"/>
      <w:tblStyleColBandSize w:val="1"/>
      <w:tblCellMar>
        <w:left w:w="108" w:type="dxa"/>
        <w:right w:w="108" w:type="dxa"/>
      </w:tblCellMar>
    </w:tblPr>
  </w:style>
  <w:style w:type="table" w:customStyle="1" w:styleId="affa">
    <w:basedOn w:val="TableNormal1"/>
    <w:rsid w:val="0045351E"/>
    <w:tblPr>
      <w:tblStyleRowBandSize w:val="1"/>
      <w:tblStyleColBandSize w:val="1"/>
      <w:tblCellMar>
        <w:left w:w="108" w:type="dxa"/>
        <w:right w:w="108" w:type="dxa"/>
      </w:tblCellMar>
    </w:tblPr>
  </w:style>
  <w:style w:type="table" w:customStyle="1" w:styleId="affb">
    <w:basedOn w:val="TableNormal1"/>
    <w:rsid w:val="0045351E"/>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0D37A1"/>
    <w:pPr>
      <w:tabs>
        <w:tab w:val="center" w:pos="4819"/>
        <w:tab w:val="right" w:pos="9638"/>
      </w:tabs>
      <w:spacing w:line="240" w:lineRule="auto"/>
    </w:pPr>
  </w:style>
  <w:style w:type="character" w:customStyle="1" w:styleId="HeaderChar">
    <w:name w:val="Header Char"/>
    <w:basedOn w:val="DefaultParagraphFont"/>
    <w:link w:val="Header"/>
    <w:uiPriority w:val="99"/>
    <w:rsid w:val="000D37A1"/>
  </w:style>
  <w:style w:type="paragraph" w:styleId="Footer">
    <w:name w:val="footer"/>
    <w:basedOn w:val="Normal"/>
    <w:link w:val="FooterChar"/>
    <w:uiPriority w:val="99"/>
    <w:unhideWhenUsed/>
    <w:rsid w:val="000D37A1"/>
    <w:pPr>
      <w:tabs>
        <w:tab w:val="center" w:pos="4819"/>
        <w:tab w:val="right" w:pos="9638"/>
      </w:tabs>
      <w:spacing w:line="240" w:lineRule="auto"/>
    </w:pPr>
  </w:style>
  <w:style w:type="character" w:customStyle="1" w:styleId="FooterChar">
    <w:name w:val="Footer Char"/>
    <w:basedOn w:val="DefaultParagraphFont"/>
    <w:link w:val="Footer"/>
    <w:uiPriority w:val="99"/>
    <w:rsid w:val="000D37A1"/>
  </w:style>
  <w:style w:type="character" w:customStyle="1" w:styleId="Internetlink">
    <w:name w:val="Internet link"/>
    <w:rsid w:val="000D37A1"/>
    <w:rPr>
      <w:color w:val="0000FF"/>
      <w:u w:val="single"/>
    </w:rPr>
  </w:style>
  <w:style w:type="paragraph" w:customStyle="1" w:styleId="Default">
    <w:name w:val="Default"/>
    <w:rsid w:val="00E24E13"/>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2741A2"/>
    <w:pPr>
      <w:ind w:left="720"/>
      <w:contextualSpacing/>
    </w:pPr>
  </w:style>
  <w:style w:type="paragraph" w:styleId="NormalWeb">
    <w:name w:val="Normal (Web)"/>
    <w:basedOn w:val="Normal"/>
    <w:uiPriority w:val="99"/>
    <w:unhideWhenUsed/>
    <w:rsid w:val="00DE2953"/>
    <w:pPr>
      <w:suppressAutoHyphens/>
      <w:autoSpaceDN w:val="0"/>
      <w:spacing w:before="100" w:after="119" w:line="240" w:lineRule="auto"/>
    </w:pPr>
    <w:rPr>
      <w:rFonts w:ascii="Times New Roman" w:eastAsia="Times New Roman" w:hAnsi="Times New Roman" w:cs="Times New Roman"/>
      <w:color w:val="auto"/>
      <w:sz w:val="24"/>
      <w:szCs w:val="24"/>
      <w:lang w:val="ru-RU" w:eastAsia="ru-RU"/>
    </w:rPr>
  </w:style>
  <w:style w:type="character" w:styleId="Hyperlink">
    <w:name w:val="Hyperlink"/>
    <w:uiPriority w:val="99"/>
    <w:unhideWhenUsed/>
    <w:rsid w:val="00DE2953"/>
    <w:rPr>
      <w:color w:val="0000FF"/>
      <w:u w:val="single"/>
    </w:rPr>
  </w:style>
  <w:style w:type="character" w:styleId="LineNumber">
    <w:name w:val="line number"/>
    <w:basedOn w:val="DefaultParagraphFont"/>
    <w:uiPriority w:val="99"/>
    <w:semiHidden/>
    <w:unhideWhenUsed/>
    <w:rsid w:val="00937BCF"/>
  </w:style>
  <w:style w:type="character" w:styleId="FollowedHyperlink">
    <w:name w:val="FollowedHyperlink"/>
    <w:uiPriority w:val="99"/>
    <w:semiHidden/>
    <w:unhideWhenUsed/>
    <w:rsid w:val="000F734F"/>
    <w:rPr>
      <w:color w:val="800080"/>
      <w:u w:val="single"/>
    </w:rPr>
  </w:style>
  <w:style w:type="character" w:customStyle="1" w:styleId="st">
    <w:name w:val="st"/>
    <w:basedOn w:val="DefaultParagraphFont"/>
    <w:rsid w:val="00E22049"/>
  </w:style>
  <w:style w:type="character" w:styleId="Emphasis">
    <w:name w:val="Emphasis"/>
    <w:uiPriority w:val="20"/>
    <w:qFormat/>
    <w:rsid w:val="00E22049"/>
    <w:rPr>
      <w:i/>
      <w:iCs/>
    </w:rPr>
  </w:style>
  <w:style w:type="paragraph" w:customStyle="1" w:styleId="AntrBUP1">
    <w:name w:val="AntrBUP1"/>
    <w:basedOn w:val="Heading1"/>
    <w:autoRedefine/>
    <w:qFormat/>
    <w:rsid w:val="00F166A6"/>
    <w:pPr>
      <w:suppressAutoHyphens/>
      <w:autoSpaceDN w:val="0"/>
      <w:spacing w:before="120" w:line="240" w:lineRule="auto"/>
      <w:contextualSpacing w:val="0"/>
      <w:jc w:val="center"/>
      <w:textAlignment w:val="baseline"/>
    </w:pPr>
    <w:rPr>
      <w:rFonts w:ascii="Cambria" w:eastAsia="Times New Roman" w:hAnsi="Cambria" w:cs="Times New Roman"/>
      <w:b w:val="0"/>
      <w:bCs/>
      <w:color w:val="595959"/>
      <w:sz w:val="28"/>
      <w:szCs w:val="28"/>
      <w:lang w:eastAsia="ar-SA"/>
    </w:rPr>
  </w:style>
  <w:style w:type="character" w:customStyle="1" w:styleId="Heading1Char">
    <w:name w:val="Heading 1 Char"/>
    <w:link w:val="Heading1"/>
    <w:uiPriority w:val="9"/>
    <w:rsid w:val="00F166A6"/>
    <w:rPr>
      <w:b/>
      <w:sz w:val="48"/>
      <w:szCs w:val="48"/>
    </w:rPr>
  </w:style>
  <w:style w:type="paragraph" w:customStyle="1" w:styleId="AntrBUP2">
    <w:name w:val="AntrBUP2"/>
    <w:basedOn w:val="Heading2"/>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Cs/>
      <w:color w:val="404040"/>
      <w:sz w:val="24"/>
      <w:szCs w:val="26"/>
      <w:lang w:eastAsia="ar-SA"/>
    </w:rPr>
  </w:style>
  <w:style w:type="character" w:customStyle="1" w:styleId="Heading2Char">
    <w:name w:val="Heading 2 Char"/>
    <w:link w:val="Heading2"/>
    <w:uiPriority w:val="9"/>
    <w:rsid w:val="00F166A6"/>
    <w:rPr>
      <w:b/>
      <w:sz w:val="36"/>
      <w:szCs w:val="36"/>
    </w:rPr>
  </w:style>
  <w:style w:type="paragraph" w:customStyle="1" w:styleId="AntrBUP3">
    <w:name w:val="AntrBUP3"/>
    <w:basedOn w:val="Heading3"/>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 w:val="0"/>
      <w:bCs/>
      <w:color w:val="404040"/>
      <w:sz w:val="24"/>
      <w:szCs w:val="24"/>
      <w:lang w:val="pt-BR" w:eastAsia="ar-SA"/>
    </w:rPr>
  </w:style>
  <w:style w:type="character" w:customStyle="1" w:styleId="Heading3Char">
    <w:name w:val="Heading 3 Char"/>
    <w:link w:val="Heading3"/>
    <w:uiPriority w:val="9"/>
    <w:rsid w:val="00F166A6"/>
    <w:rPr>
      <w:b/>
      <w:sz w:val="28"/>
      <w:szCs w:val="28"/>
    </w:rPr>
  </w:style>
  <w:style w:type="character" w:customStyle="1" w:styleId="Veikmas">
    <w:name w:val="Veikmas"/>
    <w:uiPriority w:val="1"/>
    <w:qFormat/>
    <w:rsid w:val="00F166A6"/>
    <w:rPr>
      <w:color w:val="FF0000"/>
    </w:rPr>
  </w:style>
  <w:style w:type="paragraph" w:customStyle="1" w:styleId="font5">
    <w:name w:val="font5"/>
    <w:basedOn w:val="Normal"/>
    <w:rsid w:val="00F166A6"/>
    <w:pP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63">
    <w:name w:val="xl63"/>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4">
    <w:name w:val="xl64"/>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65">
    <w:name w:val="xl65"/>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66">
    <w:name w:val="xl66"/>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7">
    <w:name w:val="xl67"/>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8">
    <w:name w:val="xl68"/>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9">
    <w:name w:val="xl69"/>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70">
    <w:name w:val="xl70"/>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1">
    <w:name w:val="xl71"/>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2">
    <w:name w:val="xl72"/>
    <w:basedOn w:val="Normal"/>
    <w:rsid w:val="00F166A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3">
    <w:name w:val="xl73"/>
    <w:basedOn w:val="Normal"/>
    <w:rsid w:val="00F166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4">
    <w:name w:val="xl74"/>
    <w:basedOn w:val="Normal"/>
    <w:rsid w:val="00F166A6"/>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5">
    <w:name w:val="xl75"/>
    <w:basedOn w:val="Normal"/>
    <w:rsid w:val="00F166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6">
    <w:name w:val="xl76"/>
    <w:basedOn w:val="Normal"/>
    <w:rsid w:val="00F166A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Normal"/>
    <w:rsid w:val="00F166A6"/>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8">
    <w:name w:val="xl78"/>
    <w:basedOn w:val="Normal"/>
    <w:rsid w:val="00F166A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9">
    <w:name w:val="xl79"/>
    <w:basedOn w:val="Normal"/>
    <w:rsid w:val="00F166A6"/>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0">
    <w:name w:val="xl80"/>
    <w:basedOn w:val="Normal"/>
    <w:rsid w:val="00F166A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Normal"/>
    <w:rsid w:val="00F166A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2">
    <w:name w:val="xl82"/>
    <w:basedOn w:val="Normal"/>
    <w:rsid w:val="00F166A6"/>
    <w:pPr>
      <w:pBdr>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3">
    <w:name w:val="xl83"/>
    <w:basedOn w:val="Normal"/>
    <w:rsid w:val="00F166A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4">
    <w:name w:val="xl84"/>
    <w:basedOn w:val="Normal"/>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5">
    <w:name w:val="xl85"/>
    <w:basedOn w:val="Normal"/>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6">
    <w:name w:val="xl86"/>
    <w:basedOn w:val="Normal"/>
    <w:rsid w:val="00F166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7">
    <w:name w:val="xl87"/>
    <w:basedOn w:val="Normal"/>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8">
    <w:name w:val="xl88"/>
    <w:basedOn w:val="Normal"/>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0">
    <w:name w:val="xl90"/>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166A6"/>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styleId="BodyText">
    <w:name w:val="Body Text"/>
    <w:basedOn w:val="Normal"/>
    <w:link w:val="BodyTextChar1"/>
    <w:rsid w:val="002F71F2"/>
    <w:pPr>
      <w:widowControl w:val="0"/>
      <w:spacing w:line="240" w:lineRule="auto"/>
      <w:ind w:left="102" w:firstLine="1295"/>
    </w:pPr>
    <w:rPr>
      <w:rFonts w:ascii="Times New Roman" w:eastAsia="Calibri" w:hAnsi="Times New Roman" w:cs="Times New Roman"/>
      <w:color w:val="auto"/>
      <w:sz w:val="24"/>
      <w:szCs w:val="24"/>
      <w:lang w:val="en-US"/>
    </w:rPr>
  </w:style>
  <w:style w:type="character" w:customStyle="1" w:styleId="BodyTextChar">
    <w:name w:val="Body Text Char"/>
    <w:basedOn w:val="DefaultParagraphFont"/>
    <w:uiPriority w:val="99"/>
    <w:semiHidden/>
    <w:rsid w:val="002F71F2"/>
  </w:style>
  <w:style w:type="character" w:customStyle="1" w:styleId="BodyTextChar1">
    <w:name w:val="Body Text Char1"/>
    <w:link w:val="BodyText"/>
    <w:locked/>
    <w:rsid w:val="002F71F2"/>
    <w:rPr>
      <w:rFonts w:ascii="Times New Roman" w:eastAsia="Calibri" w:hAnsi="Times New Roman" w:cs="Times New Roman"/>
      <w:color w:val="auto"/>
      <w:sz w:val="24"/>
      <w:szCs w:val="24"/>
      <w:lang w:val="en-US" w:eastAsia="en-US"/>
    </w:rPr>
  </w:style>
  <w:style w:type="character" w:styleId="Strong">
    <w:name w:val="Strong"/>
    <w:uiPriority w:val="22"/>
    <w:qFormat/>
    <w:rsid w:val="005164CB"/>
    <w:rPr>
      <w:b/>
      <w:bCs/>
    </w:rPr>
  </w:style>
  <w:style w:type="paragraph" w:customStyle="1" w:styleId="Lentelsturinys">
    <w:name w:val="Lentelės turinys"/>
    <w:basedOn w:val="Normal"/>
    <w:rsid w:val="00541211"/>
    <w:pPr>
      <w:widowControl w:val="0"/>
      <w:suppressLineNumbers/>
      <w:suppressAutoHyphens/>
      <w:spacing w:line="240" w:lineRule="auto"/>
    </w:pPr>
    <w:rPr>
      <w:rFonts w:ascii="Times New Roman" w:eastAsia="Arial Unicode MS" w:hAnsi="Times New Roman" w:cs="Times New Roman"/>
      <w:color w:val="auto"/>
      <w:sz w:val="24"/>
      <w:szCs w:val="24"/>
    </w:rPr>
  </w:style>
  <w:style w:type="paragraph" w:customStyle="1" w:styleId="TableContents">
    <w:name w:val="Table Contents"/>
    <w:basedOn w:val="Normal"/>
    <w:rsid w:val="009559C3"/>
    <w:pPr>
      <w:widowControl w:val="0"/>
      <w:suppressLineNumbers/>
      <w:suppressAutoHyphens/>
      <w:spacing w:line="240" w:lineRule="auto"/>
    </w:pPr>
    <w:rPr>
      <w:rFonts w:ascii="Times New Roman" w:eastAsia="Arial Unicode MS" w:hAnsi="Times New Roman" w:cs="Arial Unicode MS"/>
      <w:color w:val="auto"/>
      <w:kern w:val="1"/>
      <w:sz w:val="24"/>
      <w:szCs w:val="24"/>
      <w:lang w:eastAsia="hi-IN" w:bidi="hi-IN"/>
    </w:rPr>
  </w:style>
  <w:style w:type="paragraph" w:styleId="BalloonText">
    <w:name w:val="Balloon Text"/>
    <w:basedOn w:val="Normal"/>
    <w:link w:val="BalloonTextChar"/>
    <w:uiPriority w:val="99"/>
    <w:semiHidden/>
    <w:unhideWhenUsed/>
    <w:rsid w:val="0060474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04748"/>
    <w:rPr>
      <w:rFonts w:ascii="Tahoma" w:hAnsi="Tahoma" w:cs="Tahoma"/>
      <w:sz w:val="16"/>
      <w:szCs w:val="16"/>
    </w:rPr>
  </w:style>
  <w:style w:type="table" w:styleId="TableGrid">
    <w:name w:val="Table Grid"/>
    <w:basedOn w:val="TableNormal"/>
    <w:uiPriority w:val="59"/>
    <w:rsid w:val="0041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815087"/>
    <w:rPr>
      <w:b/>
      <w:color w:val="000000"/>
      <w:sz w:val="24"/>
      <w:szCs w:val="24"/>
    </w:rPr>
  </w:style>
  <w:style w:type="character" w:customStyle="1" w:styleId="Heading5Char">
    <w:name w:val="Heading 5 Char"/>
    <w:link w:val="Heading5"/>
    <w:rsid w:val="00815087"/>
    <w:rPr>
      <w:b/>
      <w:color w:val="000000"/>
      <w:sz w:val="22"/>
      <w:szCs w:val="22"/>
    </w:rPr>
  </w:style>
  <w:style w:type="character" w:customStyle="1" w:styleId="Heading6Char">
    <w:name w:val="Heading 6 Char"/>
    <w:link w:val="Heading6"/>
    <w:rsid w:val="00815087"/>
    <w:rPr>
      <w:b/>
      <w:color w:val="000000"/>
    </w:rPr>
  </w:style>
  <w:style w:type="character" w:customStyle="1" w:styleId="TitleChar">
    <w:name w:val="Title Char"/>
    <w:link w:val="Title"/>
    <w:rsid w:val="00815087"/>
    <w:rPr>
      <w:b/>
      <w:color w:val="000000"/>
      <w:sz w:val="72"/>
      <w:szCs w:val="72"/>
    </w:rPr>
  </w:style>
  <w:style w:type="character" w:customStyle="1" w:styleId="SubtitleChar">
    <w:name w:val="Subtitle Char"/>
    <w:link w:val="Subtitle"/>
    <w:rsid w:val="00815087"/>
    <w:rPr>
      <w:rFonts w:ascii="Georgia" w:eastAsia="Georgia" w:hAnsi="Georgia" w:cs="Georgia"/>
      <w:i/>
      <w:color w:val="666666"/>
      <w:sz w:val="48"/>
      <w:szCs w:val="48"/>
    </w:rPr>
  </w:style>
  <w:style w:type="numbering" w:customStyle="1" w:styleId="NoList1">
    <w:name w:val="No List1"/>
    <w:next w:val="NoList"/>
    <w:uiPriority w:val="99"/>
    <w:semiHidden/>
    <w:unhideWhenUsed/>
    <w:rsid w:val="00F31A25"/>
  </w:style>
  <w:style w:type="numbering" w:customStyle="1" w:styleId="NoList2">
    <w:name w:val="No List2"/>
    <w:next w:val="NoList"/>
    <w:uiPriority w:val="99"/>
    <w:semiHidden/>
    <w:unhideWhenUsed/>
    <w:rsid w:val="00A45DBD"/>
  </w:style>
  <w:style w:type="table" w:customStyle="1" w:styleId="TableGrid1">
    <w:name w:val="Table Grid1"/>
    <w:basedOn w:val="TableNormal"/>
    <w:next w:val="TableGrid"/>
    <w:uiPriority w:val="59"/>
    <w:rsid w:val="004151A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C095B"/>
  </w:style>
  <w:style w:type="paragraph" w:customStyle="1" w:styleId="ListParagraph1">
    <w:name w:val="List Paragraph1"/>
    <w:basedOn w:val="Normal"/>
    <w:qFormat/>
    <w:rsid w:val="007C095B"/>
    <w:pPr>
      <w:spacing w:after="200"/>
      <w:ind w:left="720"/>
      <w:contextualSpacing/>
    </w:pPr>
    <w:rPr>
      <w:rFonts w:ascii="Calibri" w:eastAsia="Calibri" w:hAnsi="Calibri" w:cs="Times New Roman"/>
      <w:color w:val="auto"/>
    </w:rPr>
  </w:style>
  <w:style w:type="table" w:customStyle="1" w:styleId="TableGrid2">
    <w:name w:val="Table Grid2"/>
    <w:basedOn w:val="TableNormal"/>
    <w:next w:val="TableGrid"/>
    <w:uiPriority w:val="59"/>
    <w:rsid w:val="00AD572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7">
    <w:name w:val="xl27"/>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0">
    <w:name w:val="xl30"/>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1">
    <w:name w:val="xl31"/>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4"/>
      <w:szCs w:val="24"/>
    </w:rPr>
  </w:style>
  <w:style w:type="paragraph" w:customStyle="1" w:styleId="xl32">
    <w:name w:val="xl32"/>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
    <w:name w:val="xl34"/>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5">
    <w:name w:val="xl35"/>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36">
    <w:name w:val="xl36"/>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7">
    <w:name w:val="xl37"/>
    <w:basedOn w:val="Normal"/>
    <w:rsid w:val="00AD572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38">
    <w:name w:val="xl38"/>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9">
    <w:name w:val="xl39"/>
    <w:basedOn w:val="Normal"/>
    <w:rsid w:val="00AD57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40">
    <w:name w:val="xl40"/>
    <w:basedOn w:val="Normal"/>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41">
    <w:name w:val="xl41"/>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2">
    <w:name w:val="xl42"/>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3">
    <w:name w:val="xl43"/>
    <w:basedOn w:val="Normal"/>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Normal"/>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6">
    <w:name w:val="xl46"/>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47">
    <w:name w:val="xl47"/>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C0C0"/>
      <w:sz w:val="24"/>
      <w:szCs w:val="24"/>
    </w:rPr>
  </w:style>
  <w:style w:type="paragraph" w:customStyle="1" w:styleId="xl48">
    <w:name w:val="xl48"/>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49">
    <w:name w:val="xl49"/>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0">
    <w:name w:val="xl50"/>
    <w:basedOn w:val="Normal"/>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1">
    <w:name w:val="xl51"/>
    <w:basedOn w:val="Normal"/>
    <w:rsid w:val="00AD57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2">
    <w:name w:val="xl52"/>
    <w:basedOn w:val="Normal"/>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3">
    <w:name w:val="xl53"/>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4">
    <w:name w:val="xl54"/>
    <w:basedOn w:val="Normal"/>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5">
    <w:name w:val="xl55"/>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6">
    <w:name w:val="xl56"/>
    <w:basedOn w:val="Normal"/>
    <w:rsid w:val="00AD572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7">
    <w:name w:val="xl57"/>
    <w:basedOn w:val="Normal"/>
    <w:rsid w:val="00AD572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top w:w="55" w:type="dxa"/>
        <w:left w:w="55" w:type="dxa"/>
        <w:bottom w:w="55" w:type="dxa"/>
        <w:right w:w="55" w:type="dxa"/>
      </w:tblCellMar>
    </w:tblPr>
  </w:style>
  <w:style w:type="table" w:customStyle="1" w:styleId="afffa">
    <w:basedOn w:val="TableNormal"/>
    <w:tblPr>
      <w:tblStyleRowBandSize w:val="1"/>
      <w:tblStyleColBandSize w:val="1"/>
      <w:tblCellMar>
        <w:top w:w="55" w:type="dxa"/>
        <w:left w:w="55" w:type="dxa"/>
        <w:bottom w:w="55" w:type="dxa"/>
        <w:right w:w="55" w:type="dxa"/>
      </w:tblCellMar>
    </w:tblPr>
  </w:style>
  <w:style w:type="table" w:customStyle="1" w:styleId="afffb">
    <w:basedOn w:val="TableNormal"/>
    <w:tblPr>
      <w:tblStyleRowBandSize w:val="1"/>
      <w:tblStyleColBandSize w:val="1"/>
      <w:tblCellMar>
        <w:top w:w="55" w:type="dxa"/>
        <w:left w:w="55" w:type="dxa"/>
        <w:bottom w:w="55" w:type="dxa"/>
        <w:right w:w="55" w:type="dxa"/>
      </w:tblCellMar>
    </w:tblPr>
  </w:style>
  <w:style w:type="table" w:customStyle="1" w:styleId="afffc">
    <w:basedOn w:val="TableNormal"/>
    <w:tblPr>
      <w:tblStyleRowBandSize w:val="1"/>
      <w:tblStyleColBandSize w:val="1"/>
      <w:tblCellMar>
        <w:top w:w="55" w:type="dxa"/>
        <w:left w:w="55" w:type="dxa"/>
        <w:bottom w:w="55" w:type="dxa"/>
        <w:right w:w="55" w:type="dxa"/>
      </w:tblCellMar>
    </w:tblPr>
  </w:style>
  <w:style w:type="table" w:customStyle="1" w:styleId="afffd">
    <w:basedOn w:val="TableNormal"/>
    <w:tblPr>
      <w:tblStyleRowBandSize w:val="1"/>
      <w:tblStyleColBandSize w:val="1"/>
      <w:tblCellMar>
        <w:top w:w="55" w:type="dxa"/>
        <w:left w:w="55" w:type="dxa"/>
        <w:bottom w:w="55" w:type="dxa"/>
        <w:right w:w="55" w:type="dxa"/>
      </w:tblCellMar>
    </w:tblPr>
  </w:style>
  <w:style w:type="table" w:customStyle="1" w:styleId="afffe">
    <w:basedOn w:val="TableNormal"/>
    <w:tblPr>
      <w:tblStyleRowBandSize w:val="1"/>
      <w:tblStyleColBandSize w:val="1"/>
      <w:tblCellMar>
        <w:top w:w="55" w:type="dxa"/>
        <w:left w:w="55" w:type="dxa"/>
        <w:bottom w:w="55" w:type="dxa"/>
        <w:right w:w="5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rPr>
      <w:rFonts w:ascii="Calibri" w:eastAsia="Calibri" w:hAnsi="Calibri" w:cs="Calibri"/>
    </w:rPr>
    <w:tblPr>
      <w:tblStyleRowBandSize w:val="1"/>
      <w:tblStyleColBandSize w:val="1"/>
    </w:tblPr>
  </w:style>
  <w:style w:type="table" w:customStyle="1" w:styleId="affff5">
    <w:basedOn w:val="TableNormal"/>
    <w:rPr>
      <w:rFonts w:ascii="Calibri" w:eastAsia="Calibri" w:hAnsi="Calibri" w:cs="Calibri"/>
    </w:rPr>
    <w:tblPr>
      <w:tblStyleRowBandSize w:val="1"/>
      <w:tblStyleColBandSize w:val="1"/>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paragraph" w:customStyle="1" w:styleId="msonormal0">
    <w:name w:val="msonormal"/>
    <w:basedOn w:val="Normal"/>
    <w:rsid w:val="00DF6A27"/>
    <w:pPr>
      <w:spacing w:before="100" w:beforeAutospacing="1" w:after="100" w:afterAutospacing="1" w:line="240" w:lineRule="auto"/>
    </w:pPr>
    <w:rPr>
      <w:rFonts w:ascii="Times New Roman" w:eastAsia="Times New Roman" w:hAnsi="Times New Roman" w:cs="Times New Roman"/>
      <w:color w:val="auto"/>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1E"/>
    <w:rPr>
      <w:color w:val="000000"/>
    </w:rPr>
  </w:style>
  <w:style w:type="paragraph" w:styleId="Heading1">
    <w:name w:val="heading 1"/>
    <w:basedOn w:val="Normal"/>
    <w:next w:val="Normal"/>
    <w:link w:val="Heading1Char"/>
    <w:uiPriority w:val="9"/>
    <w:qFormat/>
    <w:rsid w:val="0045351E"/>
    <w:pPr>
      <w:keepNext/>
      <w:keepLines/>
      <w:spacing w:before="480" w:after="120"/>
      <w:contextualSpacing/>
      <w:outlineLvl w:val="0"/>
    </w:pPr>
    <w:rPr>
      <w:b/>
      <w:sz w:val="48"/>
      <w:szCs w:val="48"/>
    </w:rPr>
  </w:style>
  <w:style w:type="paragraph" w:styleId="Heading2">
    <w:name w:val="heading 2"/>
    <w:basedOn w:val="Normal"/>
    <w:next w:val="Normal"/>
    <w:link w:val="Heading2Char"/>
    <w:uiPriority w:val="9"/>
    <w:qFormat/>
    <w:rsid w:val="0045351E"/>
    <w:pPr>
      <w:keepNext/>
      <w:keepLines/>
      <w:spacing w:before="360" w:after="80"/>
      <w:contextualSpacing/>
      <w:outlineLvl w:val="1"/>
    </w:pPr>
    <w:rPr>
      <w:b/>
      <w:sz w:val="36"/>
      <w:szCs w:val="36"/>
    </w:rPr>
  </w:style>
  <w:style w:type="paragraph" w:styleId="Heading3">
    <w:name w:val="heading 3"/>
    <w:basedOn w:val="Normal"/>
    <w:next w:val="Normal"/>
    <w:link w:val="Heading3Char"/>
    <w:uiPriority w:val="9"/>
    <w:qFormat/>
    <w:rsid w:val="0045351E"/>
    <w:pPr>
      <w:keepNext/>
      <w:keepLines/>
      <w:spacing w:before="280" w:after="80"/>
      <w:contextualSpacing/>
      <w:outlineLvl w:val="2"/>
    </w:pPr>
    <w:rPr>
      <w:b/>
      <w:sz w:val="28"/>
      <w:szCs w:val="28"/>
    </w:rPr>
  </w:style>
  <w:style w:type="paragraph" w:styleId="Heading4">
    <w:name w:val="heading 4"/>
    <w:basedOn w:val="Normal"/>
    <w:next w:val="Normal"/>
    <w:link w:val="Heading4Char"/>
    <w:qFormat/>
    <w:rsid w:val="0045351E"/>
    <w:pPr>
      <w:keepNext/>
      <w:keepLines/>
      <w:spacing w:before="240" w:after="40"/>
      <w:contextualSpacing/>
      <w:outlineLvl w:val="3"/>
    </w:pPr>
    <w:rPr>
      <w:b/>
      <w:sz w:val="24"/>
      <w:szCs w:val="24"/>
    </w:rPr>
  </w:style>
  <w:style w:type="paragraph" w:styleId="Heading5">
    <w:name w:val="heading 5"/>
    <w:basedOn w:val="Normal"/>
    <w:next w:val="Normal"/>
    <w:link w:val="Heading5Char"/>
    <w:qFormat/>
    <w:rsid w:val="0045351E"/>
    <w:pPr>
      <w:keepNext/>
      <w:keepLines/>
      <w:spacing w:before="220" w:after="40"/>
      <w:contextualSpacing/>
      <w:outlineLvl w:val="4"/>
    </w:pPr>
    <w:rPr>
      <w:b/>
    </w:rPr>
  </w:style>
  <w:style w:type="paragraph" w:styleId="Heading6">
    <w:name w:val="heading 6"/>
    <w:basedOn w:val="Normal"/>
    <w:next w:val="Normal"/>
    <w:link w:val="Heading6Char"/>
    <w:qFormat/>
    <w:rsid w:val="0045351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5351E"/>
    <w:pPr>
      <w:keepNext/>
      <w:keepLines/>
      <w:spacing w:before="480" w:after="120"/>
      <w:contextualSpacing/>
    </w:pPr>
    <w:rPr>
      <w:b/>
      <w:sz w:val="72"/>
      <w:szCs w:val="72"/>
    </w:rPr>
  </w:style>
  <w:style w:type="table" w:customStyle="1" w:styleId="TableNormal1">
    <w:name w:val="Table Normal1"/>
    <w:rsid w:val="0045351E"/>
    <w:rPr>
      <w:color w:val="000000"/>
    </w:rPr>
    <w:tblPr>
      <w:tblCellMar>
        <w:top w:w="0" w:type="dxa"/>
        <w:left w:w="0" w:type="dxa"/>
        <w:bottom w:w="0" w:type="dxa"/>
        <w:right w:w="0" w:type="dxa"/>
      </w:tblCellMar>
    </w:tbl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a">
    <w:basedOn w:val="TableNormal1"/>
    <w:rsid w:val="0045351E"/>
    <w:tblPr>
      <w:tblStyleRowBandSize w:val="1"/>
      <w:tblStyleColBandSize w:val="1"/>
      <w:tblCellMar>
        <w:left w:w="108" w:type="dxa"/>
        <w:right w:w="108" w:type="dxa"/>
      </w:tblCellMar>
    </w:tblPr>
  </w:style>
  <w:style w:type="table" w:customStyle="1" w:styleId="a0">
    <w:basedOn w:val="TableNormal1"/>
    <w:rsid w:val="0045351E"/>
    <w:tblPr>
      <w:tblStyleRowBandSize w:val="1"/>
      <w:tblStyleColBandSize w:val="1"/>
      <w:tblCellMar>
        <w:left w:w="108" w:type="dxa"/>
        <w:right w:w="108" w:type="dxa"/>
      </w:tblCellMar>
    </w:tblPr>
  </w:style>
  <w:style w:type="table" w:customStyle="1" w:styleId="a1">
    <w:basedOn w:val="TableNormal1"/>
    <w:rsid w:val="0045351E"/>
    <w:tblPr>
      <w:tblStyleRowBandSize w:val="1"/>
      <w:tblStyleColBandSize w:val="1"/>
      <w:tblCellMar>
        <w:left w:w="108" w:type="dxa"/>
        <w:right w:w="108" w:type="dxa"/>
      </w:tblCellMar>
    </w:tblPr>
  </w:style>
  <w:style w:type="table" w:customStyle="1" w:styleId="a2">
    <w:basedOn w:val="TableNormal1"/>
    <w:rsid w:val="0045351E"/>
    <w:tblPr>
      <w:tblStyleRowBandSize w:val="1"/>
      <w:tblStyleColBandSize w:val="1"/>
      <w:tblCellMar>
        <w:left w:w="108" w:type="dxa"/>
        <w:right w:w="108" w:type="dxa"/>
      </w:tblCellMar>
    </w:tblPr>
  </w:style>
  <w:style w:type="table" w:customStyle="1" w:styleId="a3">
    <w:basedOn w:val="TableNormal1"/>
    <w:rsid w:val="0045351E"/>
    <w:tblPr>
      <w:tblStyleRowBandSize w:val="1"/>
      <w:tblStyleColBandSize w:val="1"/>
      <w:tblCellMar>
        <w:left w:w="108" w:type="dxa"/>
        <w:right w:w="108" w:type="dxa"/>
      </w:tblCellMar>
    </w:tblPr>
  </w:style>
  <w:style w:type="table" w:customStyle="1" w:styleId="a4">
    <w:basedOn w:val="TableNormal1"/>
    <w:rsid w:val="0045351E"/>
    <w:tblPr>
      <w:tblStyleRowBandSize w:val="1"/>
      <w:tblStyleColBandSize w:val="1"/>
      <w:tblCellMar>
        <w:left w:w="108" w:type="dxa"/>
        <w:right w:w="108" w:type="dxa"/>
      </w:tblCellMar>
    </w:tblPr>
  </w:style>
  <w:style w:type="table" w:customStyle="1" w:styleId="a5">
    <w:basedOn w:val="TableNormal1"/>
    <w:rsid w:val="0045351E"/>
    <w:tblPr>
      <w:tblStyleRowBandSize w:val="1"/>
      <w:tblStyleColBandSize w:val="1"/>
      <w:tblCellMar>
        <w:left w:w="108" w:type="dxa"/>
        <w:right w:w="108" w:type="dxa"/>
      </w:tblCellMar>
    </w:tblPr>
  </w:style>
  <w:style w:type="table" w:customStyle="1" w:styleId="a6">
    <w:basedOn w:val="TableNormal1"/>
    <w:rsid w:val="0045351E"/>
    <w:tblPr>
      <w:tblStyleRowBandSize w:val="1"/>
      <w:tblStyleColBandSize w:val="1"/>
      <w:tblCellMar>
        <w:left w:w="40" w:type="dxa"/>
        <w:right w:w="40" w:type="dxa"/>
      </w:tblCellMar>
    </w:tblPr>
  </w:style>
  <w:style w:type="table" w:customStyle="1" w:styleId="a7">
    <w:basedOn w:val="TableNormal1"/>
    <w:rsid w:val="0045351E"/>
    <w:tblPr>
      <w:tblStyleRowBandSize w:val="1"/>
      <w:tblStyleColBandSize w:val="1"/>
      <w:tblCellMar>
        <w:left w:w="108" w:type="dxa"/>
        <w:right w:w="108" w:type="dxa"/>
      </w:tblCellMar>
    </w:tblPr>
  </w:style>
  <w:style w:type="table" w:customStyle="1" w:styleId="a8">
    <w:basedOn w:val="TableNormal1"/>
    <w:rsid w:val="0045351E"/>
    <w:tblPr>
      <w:tblStyleRowBandSize w:val="1"/>
      <w:tblStyleColBandSize w:val="1"/>
      <w:tblCellMar>
        <w:left w:w="108" w:type="dxa"/>
        <w:right w:w="108" w:type="dxa"/>
      </w:tblCellMar>
    </w:tblPr>
  </w:style>
  <w:style w:type="table" w:customStyle="1" w:styleId="a9">
    <w:basedOn w:val="TableNormal1"/>
    <w:rsid w:val="0045351E"/>
    <w:tblPr>
      <w:tblStyleRowBandSize w:val="1"/>
      <w:tblStyleColBandSize w:val="1"/>
      <w:tblCellMar>
        <w:left w:w="108" w:type="dxa"/>
        <w:right w:w="108" w:type="dxa"/>
      </w:tblCellMar>
    </w:tblPr>
  </w:style>
  <w:style w:type="table" w:customStyle="1" w:styleId="aa">
    <w:basedOn w:val="TableNormal1"/>
    <w:rsid w:val="0045351E"/>
    <w:tblPr>
      <w:tblStyleRowBandSize w:val="1"/>
      <w:tblStyleColBandSize w:val="1"/>
      <w:tblCellMar>
        <w:left w:w="108" w:type="dxa"/>
        <w:right w:w="108" w:type="dxa"/>
      </w:tblCellMar>
    </w:tblPr>
  </w:style>
  <w:style w:type="table" w:customStyle="1" w:styleId="ab">
    <w:basedOn w:val="TableNormal1"/>
    <w:rsid w:val="0045351E"/>
    <w:tblPr>
      <w:tblStyleRowBandSize w:val="1"/>
      <w:tblStyleColBandSize w:val="1"/>
      <w:tblCellMar>
        <w:left w:w="108" w:type="dxa"/>
        <w:right w:w="108" w:type="dxa"/>
      </w:tblCellMar>
    </w:tblPr>
  </w:style>
  <w:style w:type="table" w:customStyle="1" w:styleId="ac">
    <w:basedOn w:val="TableNormal1"/>
    <w:rsid w:val="0045351E"/>
    <w:tblPr>
      <w:tblStyleRowBandSize w:val="1"/>
      <w:tblStyleColBandSize w:val="1"/>
      <w:tblCellMar>
        <w:left w:w="108" w:type="dxa"/>
        <w:right w:w="108" w:type="dxa"/>
      </w:tblCellMar>
    </w:tblPr>
  </w:style>
  <w:style w:type="table" w:customStyle="1" w:styleId="ad">
    <w:basedOn w:val="TableNormal1"/>
    <w:rsid w:val="0045351E"/>
    <w:tblPr>
      <w:tblStyleRowBandSize w:val="1"/>
      <w:tblStyleColBandSize w:val="1"/>
      <w:tblCellMar>
        <w:left w:w="108" w:type="dxa"/>
        <w:right w:w="108" w:type="dxa"/>
      </w:tblCellMar>
    </w:tblPr>
  </w:style>
  <w:style w:type="table" w:customStyle="1" w:styleId="ae">
    <w:basedOn w:val="TableNormal1"/>
    <w:rsid w:val="0045351E"/>
    <w:tblPr>
      <w:tblStyleRowBandSize w:val="1"/>
      <w:tblStyleColBandSize w:val="1"/>
      <w:tblCellMar>
        <w:left w:w="108" w:type="dxa"/>
        <w:right w:w="108" w:type="dxa"/>
      </w:tblCellMar>
    </w:tblPr>
  </w:style>
  <w:style w:type="table" w:customStyle="1" w:styleId="af">
    <w:basedOn w:val="TableNormal1"/>
    <w:rsid w:val="0045351E"/>
    <w:tblPr>
      <w:tblStyleRowBandSize w:val="1"/>
      <w:tblStyleColBandSize w:val="1"/>
      <w:tblCellMar>
        <w:left w:w="108" w:type="dxa"/>
        <w:right w:w="108" w:type="dxa"/>
      </w:tblCellMar>
    </w:tblPr>
  </w:style>
  <w:style w:type="table" w:customStyle="1" w:styleId="af0">
    <w:basedOn w:val="TableNormal1"/>
    <w:rsid w:val="0045351E"/>
    <w:tblPr>
      <w:tblStyleRowBandSize w:val="1"/>
      <w:tblStyleColBandSize w:val="1"/>
      <w:tblCellMar>
        <w:left w:w="108" w:type="dxa"/>
        <w:right w:w="108" w:type="dxa"/>
      </w:tblCellMar>
    </w:tblPr>
  </w:style>
  <w:style w:type="table" w:customStyle="1" w:styleId="af1">
    <w:basedOn w:val="TableNormal1"/>
    <w:rsid w:val="0045351E"/>
    <w:tblPr>
      <w:tblStyleRowBandSize w:val="1"/>
      <w:tblStyleColBandSize w:val="1"/>
      <w:tblCellMar>
        <w:left w:w="108" w:type="dxa"/>
        <w:right w:w="108" w:type="dxa"/>
      </w:tblCellMar>
    </w:tblPr>
  </w:style>
  <w:style w:type="table" w:customStyle="1" w:styleId="af2">
    <w:basedOn w:val="TableNormal1"/>
    <w:rsid w:val="0045351E"/>
    <w:tblPr>
      <w:tblStyleRowBandSize w:val="1"/>
      <w:tblStyleColBandSize w:val="1"/>
      <w:tblCellMar>
        <w:left w:w="108" w:type="dxa"/>
        <w:right w:w="108" w:type="dxa"/>
      </w:tblCellMar>
    </w:tblPr>
  </w:style>
  <w:style w:type="table" w:customStyle="1" w:styleId="af3">
    <w:basedOn w:val="TableNormal1"/>
    <w:rsid w:val="0045351E"/>
    <w:tblPr>
      <w:tblStyleRowBandSize w:val="1"/>
      <w:tblStyleColBandSize w:val="1"/>
      <w:tblCellMar>
        <w:left w:w="108" w:type="dxa"/>
        <w:right w:w="108" w:type="dxa"/>
      </w:tblCellMar>
    </w:tblPr>
  </w:style>
  <w:style w:type="table" w:customStyle="1" w:styleId="af4">
    <w:basedOn w:val="TableNormal1"/>
    <w:rsid w:val="0045351E"/>
    <w:tblPr>
      <w:tblStyleRowBandSize w:val="1"/>
      <w:tblStyleColBandSize w:val="1"/>
      <w:tblCellMar>
        <w:left w:w="108" w:type="dxa"/>
        <w:right w:w="108" w:type="dxa"/>
      </w:tblCellMar>
    </w:tblPr>
  </w:style>
  <w:style w:type="table" w:customStyle="1" w:styleId="af5">
    <w:basedOn w:val="TableNormal1"/>
    <w:rsid w:val="0045351E"/>
    <w:tblPr>
      <w:tblStyleRowBandSize w:val="1"/>
      <w:tblStyleColBandSize w:val="1"/>
    </w:tblPr>
  </w:style>
  <w:style w:type="table" w:customStyle="1" w:styleId="af6">
    <w:basedOn w:val="TableNormal1"/>
    <w:rsid w:val="0045351E"/>
    <w:tblPr>
      <w:tblStyleRowBandSize w:val="1"/>
      <w:tblStyleColBandSize w:val="1"/>
      <w:tblCellMar>
        <w:left w:w="108" w:type="dxa"/>
        <w:right w:w="108" w:type="dxa"/>
      </w:tblCellMar>
    </w:tblPr>
  </w:style>
  <w:style w:type="table" w:customStyle="1" w:styleId="af7">
    <w:basedOn w:val="TableNormal1"/>
    <w:rsid w:val="0045351E"/>
    <w:tblPr>
      <w:tblStyleRowBandSize w:val="1"/>
      <w:tblStyleColBandSize w:val="1"/>
      <w:tblCellMar>
        <w:left w:w="108" w:type="dxa"/>
        <w:right w:w="108" w:type="dxa"/>
      </w:tblCellMar>
    </w:tblPr>
  </w:style>
  <w:style w:type="table" w:customStyle="1" w:styleId="af8">
    <w:basedOn w:val="TableNormal1"/>
    <w:rsid w:val="0045351E"/>
    <w:tblPr>
      <w:tblStyleRowBandSize w:val="1"/>
      <w:tblStyleColBandSize w:val="1"/>
      <w:tblCellMar>
        <w:left w:w="108" w:type="dxa"/>
        <w:right w:w="108" w:type="dxa"/>
      </w:tblCellMar>
    </w:tblPr>
  </w:style>
  <w:style w:type="table" w:customStyle="1" w:styleId="af9">
    <w:basedOn w:val="TableNormal1"/>
    <w:rsid w:val="0045351E"/>
    <w:tblPr>
      <w:tblStyleRowBandSize w:val="1"/>
      <w:tblStyleColBandSize w:val="1"/>
    </w:tblPr>
  </w:style>
  <w:style w:type="table" w:customStyle="1" w:styleId="afa">
    <w:basedOn w:val="TableNormal1"/>
    <w:rsid w:val="0045351E"/>
    <w:tblPr>
      <w:tblStyleRowBandSize w:val="1"/>
      <w:tblStyleColBandSize w:val="1"/>
      <w:tblCellMar>
        <w:left w:w="108" w:type="dxa"/>
        <w:right w:w="108" w:type="dxa"/>
      </w:tblCellMar>
    </w:tblPr>
  </w:style>
  <w:style w:type="table" w:customStyle="1" w:styleId="afb">
    <w:basedOn w:val="TableNormal1"/>
    <w:rsid w:val="0045351E"/>
    <w:tblPr>
      <w:tblStyleRowBandSize w:val="1"/>
      <w:tblStyleColBandSize w:val="1"/>
      <w:tblCellMar>
        <w:left w:w="108" w:type="dxa"/>
        <w:right w:w="108" w:type="dxa"/>
      </w:tblCellMar>
    </w:tblPr>
  </w:style>
  <w:style w:type="table" w:customStyle="1" w:styleId="afc">
    <w:basedOn w:val="TableNormal1"/>
    <w:rsid w:val="0045351E"/>
    <w:tblPr>
      <w:tblStyleRowBandSize w:val="1"/>
      <w:tblStyleColBandSize w:val="1"/>
    </w:tblPr>
  </w:style>
  <w:style w:type="table" w:customStyle="1" w:styleId="afd">
    <w:basedOn w:val="TableNormal1"/>
    <w:rsid w:val="0045351E"/>
    <w:tblPr>
      <w:tblStyleRowBandSize w:val="1"/>
      <w:tblStyleColBandSize w:val="1"/>
      <w:tblCellMar>
        <w:left w:w="108" w:type="dxa"/>
        <w:right w:w="108" w:type="dxa"/>
      </w:tblCellMar>
    </w:tblPr>
  </w:style>
  <w:style w:type="table" w:customStyle="1" w:styleId="afe">
    <w:basedOn w:val="TableNormal1"/>
    <w:rsid w:val="0045351E"/>
    <w:tblPr>
      <w:tblStyleRowBandSize w:val="1"/>
      <w:tblStyleColBandSize w:val="1"/>
      <w:tblCellMar>
        <w:left w:w="108" w:type="dxa"/>
        <w:right w:w="108" w:type="dxa"/>
      </w:tblCellMar>
    </w:tblPr>
  </w:style>
  <w:style w:type="table" w:customStyle="1" w:styleId="aff">
    <w:basedOn w:val="TableNormal1"/>
    <w:rsid w:val="0045351E"/>
    <w:tblPr>
      <w:tblStyleRowBandSize w:val="1"/>
      <w:tblStyleColBandSize w:val="1"/>
    </w:tblPr>
  </w:style>
  <w:style w:type="table" w:customStyle="1" w:styleId="aff0">
    <w:basedOn w:val="TableNormal1"/>
    <w:rsid w:val="0045351E"/>
    <w:tblPr>
      <w:tblStyleRowBandSize w:val="1"/>
      <w:tblStyleColBandSize w:val="1"/>
      <w:tblCellMar>
        <w:left w:w="108" w:type="dxa"/>
        <w:right w:w="108" w:type="dxa"/>
      </w:tblCellMar>
    </w:tblPr>
  </w:style>
  <w:style w:type="table" w:customStyle="1" w:styleId="aff1">
    <w:basedOn w:val="TableNormal1"/>
    <w:rsid w:val="0045351E"/>
    <w:tblPr>
      <w:tblStyleRowBandSize w:val="1"/>
      <w:tblStyleColBandSize w:val="1"/>
      <w:tblCellMar>
        <w:left w:w="108" w:type="dxa"/>
        <w:right w:w="108" w:type="dxa"/>
      </w:tblCellMar>
    </w:tblPr>
  </w:style>
  <w:style w:type="table" w:customStyle="1" w:styleId="aff2">
    <w:basedOn w:val="TableNormal1"/>
    <w:rsid w:val="0045351E"/>
    <w:tblPr>
      <w:tblStyleRowBandSize w:val="1"/>
      <w:tblStyleColBandSize w:val="1"/>
      <w:tblCellMar>
        <w:left w:w="108" w:type="dxa"/>
        <w:right w:w="108" w:type="dxa"/>
      </w:tblCellMar>
    </w:tblPr>
  </w:style>
  <w:style w:type="table" w:customStyle="1" w:styleId="aff3">
    <w:basedOn w:val="TableNormal1"/>
    <w:rsid w:val="0045351E"/>
    <w:tblPr>
      <w:tblStyleRowBandSize w:val="1"/>
      <w:tblStyleColBandSize w:val="1"/>
      <w:tblCellMar>
        <w:left w:w="108" w:type="dxa"/>
        <w:right w:w="108" w:type="dxa"/>
      </w:tblCellMar>
    </w:tblPr>
  </w:style>
  <w:style w:type="table" w:customStyle="1" w:styleId="aff4">
    <w:basedOn w:val="TableNormal1"/>
    <w:rsid w:val="0045351E"/>
    <w:tblPr>
      <w:tblStyleRowBandSize w:val="1"/>
      <w:tblStyleColBandSize w:val="1"/>
      <w:tblCellMar>
        <w:left w:w="108" w:type="dxa"/>
        <w:right w:w="108" w:type="dxa"/>
      </w:tblCellMar>
    </w:tblPr>
  </w:style>
  <w:style w:type="table" w:customStyle="1" w:styleId="aff5">
    <w:basedOn w:val="TableNormal1"/>
    <w:rsid w:val="0045351E"/>
    <w:tblPr>
      <w:tblStyleRowBandSize w:val="1"/>
      <w:tblStyleColBandSize w:val="1"/>
      <w:tblCellMar>
        <w:left w:w="108" w:type="dxa"/>
        <w:right w:w="108" w:type="dxa"/>
      </w:tblCellMar>
    </w:tblPr>
  </w:style>
  <w:style w:type="table" w:customStyle="1" w:styleId="aff6">
    <w:basedOn w:val="TableNormal1"/>
    <w:rsid w:val="0045351E"/>
    <w:tblPr>
      <w:tblStyleRowBandSize w:val="1"/>
      <w:tblStyleColBandSize w:val="1"/>
      <w:tblCellMar>
        <w:left w:w="108" w:type="dxa"/>
        <w:right w:w="108" w:type="dxa"/>
      </w:tblCellMar>
    </w:tblPr>
  </w:style>
  <w:style w:type="table" w:customStyle="1" w:styleId="aff7">
    <w:basedOn w:val="TableNormal1"/>
    <w:rsid w:val="0045351E"/>
    <w:tblPr>
      <w:tblStyleRowBandSize w:val="1"/>
      <w:tblStyleColBandSize w:val="1"/>
      <w:tblCellMar>
        <w:left w:w="108" w:type="dxa"/>
        <w:right w:w="108" w:type="dxa"/>
      </w:tblCellMar>
    </w:tblPr>
  </w:style>
  <w:style w:type="table" w:customStyle="1" w:styleId="aff8">
    <w:basedOn w:val="TableNormal1"/>
    <w:rsid w:val="0045351E"/>
    <w:tblPr>
      <w:tblStyleRowBandSize w:val="1"/>
      <w:tblStyleColBandSize w:val="1"/>
      <w:tblCellMar>
        <w:left w:w="108" w:type="dxa"/>
        <w:right w:w="108" w:type="dxa"/>
      </w:tblCellMar>
    </w:tblPr>
  </w:style>
  <w:style w:type="table" w:customStyle="1" w:styleId="aff9">
    <w:basedOn w:val="TableNormal1"/>
    <w:rsid w:val="0045351E"/>
    <w:tblPr>
      <w:tblStyleRowBandSize w:val="1"/>
      <w:tblStyleColBandSize w:val="1"/>
      <w:tblCellMar>
        <w:left w:w="108" w:type="dxa"/>
        <w:right w:w="108" w:type="dxa"/>
      </w:tblCellMar>
    </w:tblPr>
  </w:style>
  <w:style w:type="table" w:customStyle="1" w:styleId="affa">
    <w:basedOn w:val="TableNormal1"/>
    <w:rsid w:val="0045351E"/>
    <w:tblPr>
      <w:tblStyleRowBandSize w:val="1"/>
      <w:tblStyleColBandSize w:val="1"/>
      <w:tblCellMar>
        <w:left w:w="108" w:type="dxa"/>
        <w:right w:w="108" w:type="dxa"/>
      </w:tblCellMar>
    </w:tblPr>
  </w:style>
  <w:style w:type="table" w:customStyle="1" w:styleId="affb">
    <w:basedOn w:val="TableNormal1"/>
    <w:rsid w:val="0045351E"/>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0D37A1"/>
    <w:pPr>
      <w:tabs>
        <w:tab w:val="center" w:pos="4819"/>
        <w:tab w:val="right" w:pos="9638"/>
      </w:tabs>
      <w:spacing w:line="240" w:lineRule="auto"/>
    </w:pPr>
  </w:style>
  <w:style w:type="character" w:customStyle="1" w:styleId="HeaderChar">
    <w:name w:val="Header Char"/>
    <w:basedOn w:val="DefaultParagraphFont"/>
    <w:link w:val="Header"/>
    <w:uiPriority w:val="99"/>
    <w:rsid w:val="000D37A1"/>
  </w:style>
  <w:style w:type="paragraph" w:styleId="Footer">
    <w:name w:val="footer"/>
    <w:basedOn w:val="Normal"/>
    <w:link w:val="FooterChar"/>
    <w:uiPriority w:val="99"/>
    <w:unhideWhenUsed/>
    <w:rsid w:val="000D37A1"/>
    <w:pPr>
      <w:tabs>
        <w:tab w:val="center" w:pos="4819"/>
        <w:tab w:val="right" w:pos="9638"/>
      </w:tabs>
      <w:spacing w:line="240" w:lineRule="auto"/>
    </w:pPr>
  </w:style>
  <w:style w:type="character" w:customStyle="1" w:styleId="FooterChar">
    <w:name w:val="Footer Char"/>
    <w:basedOn w:val="DefaultParagraphFont"/>
    <w:link w:val="Footer"/>
    <w:uiPriority w:val="99"/>
    <w:rsid w:val="000D37A1"/>
  </w:style>
  <w:style w:type="character" w:customStyle="1" w:styleId="Internetlink">
    <w:name w:val="Internet link"/>
    <w:rsid w:val="000D37A1"/>
    <w:rPr>
      <w:color w:val="0000FF"/>
      <w:u w:val="single"/>
    </w:rPr>
  </w:style>
  <w:style w:type="paragraph" w:customStyle="1" w:styleId="Default">
    <w:name w:val="Default"/>
    <w:rsid w:val="00E24E13"/>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2741A2"/>
    <w:pPr>
      <w:ind w:left="720"/>
      <w:contextualSpacing/>
    </w:pPr>
  </w:style>
  <w:style w:type="paragraph" w:styleId="NormalWeb">
    <w:name w:val="Normal (Web)"/>
    <w:basedOn w:val="Normal"/>
    <w:uiPriority w:val="99"/>
    <w:unhideWhenUsed/>
    <w:rsid w:val="00DE2953"/>
    <w:pPr>
      <w:suppressAutoHyphens/>
      <w:autoSpaceDN w:val="0"/>
      <w:spacing w:before="100" w:after="119" w:line="240" w:lineRule="auto"/>
    </w:pPr>
    <w:rPr>
      <w:rFonts w:ascii="Times New Roman" w:eastAsia="Times New Roman" w:hAnsi="Times New Roman" w:cs="Times New Roman"/>
      <w:color w:val="auto"/>
      <w:sz w:val="24"/>
      <w:szCs w:val="24"/>
      <w:lang w:val="ru-RU" w:eastAsia="ru-RU"/>
    </w:rPr>
  </w:style>
  <w:style w:type="character" w:styleId="Hyperlink">
    <w:name w:val="Hyperlink"/>
    <w:uiPriority w:val="99"/>
    <w:unhideWhenUsed/>
    <w:rsid w:val="00DE2953"/>
    <w:rPr>
      <w:color w:val="0000FF"/>
      <w:u w:val="single"/>
    </w:rPr>
  </w:style>
  <w:style w:type="character" w:styleId="LineNumber">
    <w:name w:val="line number"/>
    <w:basedOn w:val="DefaultParagraphFont"/>
    <w:uiPriority w:val="99"/>
    <w:semiHidden/>
    <w:unhideWhenUsed/>
    <w:rsid w:val="00937BCF"/>
  </w:style>
  <w:style w:type="character" w:styleId="FollowedHyperlink">
    <w:name w:val="FollowedHyperlink"/>
    <w:uiPriority w:val="99"/>
    <w:semiHidden/>
    <w:unhideWhenUsed/>
    <w:rsid w:val="000F734F"/>
    <w:rPr>
      <w:color w:val="800080"/>
      <w:u w:val="single"/>
    </w:rPr>
  </w:style>
  <w:style w:type="character" w:customStyle="1" w:styleId="st">
    <w:name w:val="st"/>
    <w:basedOn w:val="DefaultParagraphFont"/>
    <w:rsid w:val="00E22049"/>
  </w:style>
  <w:style w:type="character" w:styleId="Emphasis">
    <w:name w:val="Emphasis"/>
    <w:uiPriority w:val="20"/>
    <w:qFormat/>
    <w:rsid w:val="00E22049"/>
    <w:rPr>
      <w:i/>
      <w:iCs/>
    </w:rPr>
  </w:style>
  <w:style w:type="paragraph" w:customStyle="1" w:styleId="AntrBUP1">
    <w:name w:val="AntrBUP1"/>
    <w:basedOn w:val="Heading1"/>
    <w:autoRedefine/>
    <w:qFormat/>
    <w:rsid w:val="00F166A6"/>
    <w:pPr>
      <w:suppressAutoHyphens/>
      <w:autoSpaceDN w:val="0"/>
      <w:spacing w:before="120" w:line="240" w:lineRule="auto"/>
      <w:contextualSpacing w:val="0"/>
      <w:jc w:val="center"/>
      <w:textAlignment w:val="baseline"/>
    </w:pPr>
    <w:rPr>
      <w:rFonts w:ascii="Cambria" w:eastAsia="Times New Roman" w:hAnsi="Cambria" w:cs="Times New Roman"/>
      <w:b w:val="0"/>
      <w:bCs/>
      <w:color w:val="595959"/>
      <w:sz w:val="28"/>
      <w:szCs w:val="28"/>
      <w:lang w:eastAsia="ar-SA"/>
    </w:rPr>
  </w:style>
  <w:style w:type="character" w:customStyle="1" w:styleId="Heading1Char">
    <w:name w:val="Heading 1 Char"/>
    <w:link w:val="Heading1"/>
    <w:uiPriority w:val="9"/>
    <w:rsid w:val="00F166A6"/>
    <w:rPr>
      <w:b/>
      <w:sz w:val="48"/>
      <w:szCs w:val="48"/>
    </w:rPr>
  </w:style>
  <w:style w:type="paragraph" w:customStyle="1" w:styleId="AntrBUP2">
    <w:name w:val="AntrBUP2"/>
    <w:basedOn w:val="Heading2"/>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Cs/>
      <w:color w:val="404040"/>
      <w:sz w:val="24"/>
      <w:szCs w:val="26"/>
      <w:lang w:eastAsia="ar-SA"/>
    </w:rPr>
  </w:style>
  <w:style w:type="character" w:customStyle="1" w:styleId="Heading2Char">
    <w:name w:val="Heading 2 Char"/>
    <w:link w:val="Heading2"/>
    <w:uiPriority w:val="9"/>
    <w:rsid w:val="00F166A6"/>
    <w:rPr>
      <w:b/>
      <w:sz w:val="36"/>
      <w:szCs w:val="36"/>
    </w:rPr>
  </w:style>
  <w:style w:type="paragraph" w:customStyle="1" w:styleId="AntrBUP3">
    <w:name w:val="AntrBUP3"/>
    <w:basedOn w:val="Heading3"/>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 w:val="0"/>
      <w:bCs/>
      <w:color w:val="404040"/>
      <w:sz w:val="24"/>
      <w:szCs w:val="24"/>
      <w:lang w:val="pt-BR" w:eastAsia="ar-SA"/>
    </w:rPr>
  </w:style>
  <w:style w:type="character" w:customStyle="1" w:styleId="Heading3Char">
    <w:name w:val="Heading 3 Char"/>
    <w:link w:val="Heading3"/>
    <w:uiPriority w:val="9"/>
    <w:rsid w:val="00F166A6"/>
    <w:rPr>
      <w:b/>
      <w:sz w:val="28"/>
      <w:szCs w:val="28"/>
    </w:rPr>
  </w:style>
  <w:style w:type="character" w:customStyle="1" w:styleId="Veikmas">
    <w:name w:val="Veikmas"/>
    <w:uiPriority w:val="1"/>
    <w:qFormat/>
    <w:rsid w:val="00F166A6"/>
    <w:rPr>
      <w:color w:val="FF0000"/>
    </w:rPr>
  </w:style>
  <w:style w:type="paragraph" w:customStyle="1" w:styleId="font5">
    <w:name w:val="font5"/>
    <w:basedOn w:val="Normal"/>
    <w:rsid w:val="00F166A6"/>
    <w:pP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63">
    <w:name w:val="xl63"/>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4">
    <w:name w:val="xl64"/>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65">
    <w:name w:val="xl65"/>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66">
    <w:name w:val="xl66"/>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7">
    <w:name w:val="xl67"/>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8">
    <w:name w:val="xl68"/>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9">
    <w:name w:val="xl69"/>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70">
    <w:name w:val="xl70"/>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1">
    <w:name w:val="xl71"/>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2">
    <w:name w:val="xl72"/>
    <w:basedOn w:val="Normal"/>
    <w:rsid w:val="00F166A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3">
    <w:name w:val="xl73"/>
    <w:basedOn w:val="Normal"/>
    <w:rsid w:val="00F166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4">
    <w:name w:val="xl74"/>
    <w:basedOn w:val="Normal"/>
    <w:rsid w:val="00F166A6"/>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5">
    <w:name w:val="xl75"/>
    <w:basedOn w:val="Normal"/>
    <w:rsid w:val="00F166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6">
    <w:name w:val="xl76"/>
    <w:basedOn w:val="Normal"/>
    <w:rsid w:val="00F166A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Normal"/>
    <w:rsid w:val="00F166A6"/>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8">
    <w:name w:val="xl78"/>
    <w:basedOn w:val="Normal"/>
    <w:rsid w:val="00F166A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9">
    <w:name w:val="xl79"/>
    <w:basedOn w:val="Normal"/>
    <w:rsid w:val="00F166A6"/>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0">
    <w:name w:val="xl80"/>
    <w:basedOn w:val="Normal"/>
    <w:rsid w:val="00F166A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Normal"/>
    <w:rsid w:val="00F166A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2">
    <w:name w:val="xl82"/>
    <w:basedOn w:val="Normal"/>
    <w:rsid w:val="00F166A6"/>
    <w:pPr>
      <w:pBdr>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3">
    <w:name w:val="xl83"/>
    <w:basedOn w:val="Normal"/>
    <w:rsid w:val="00F166A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4">
    <w:name w:val="xl84"/>
    <w:basedOn w:val="Normal"/>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5">
    <w:name w:val="xl85"/>
    <w:basedOn w:val="Normal"/>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6">
    <w:name w:val="xl86"/>
    <w:basedOn w:val="Normal"/>
    <w:rsid w:val="00F166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7">
    <w:name w:val="xl87"/>
    <w:basedOn w:val="Normal"/>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8">
    <w:name w:val="xl88"/>
    <w:basedOn w:val="Normal"/>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0">
    <w:name w:val="xl90"/>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166A6"/>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styleId="BodyText">
    <w:name w:val="Body Text"/>
    <w:basedOn w:val="Normal"/>
    <w:link w:val="BodyTextChar1"/>
    <w:rsid w:val="002F71F2"/>
    <w:pPr>
      <w:widowControl w:val="0"/>
      <w:spacing w:line="240" w:lineRule="auto"/>
      <w:ind w:left="102" w:firstLine="1295"/>
    </w:pPr>
    <w:rPr>
      <w:rFonts w:ascii="Times New Roman" w:eastAsia="Calibri" w:hAnsi="Times New Roman" w:cs="Times New Roman"/>
      <w:color w:val="auto"/>
      <w:sz w:val="24"/>
      <w:szCs w:val="24"/>
      <w:lang w:val="en-US"/>
    </w:rPr>
  </w:style>
  <w:style w:type="character" w:customStyle="1" w:styleId="BodyTextChar">
    <w:name w:val="Body Text Char"/>
    <w:basedOn w:val="DefaultParagraphFont"/>
    <w:uiPriority w:val="99"/>
    <w:semiHidden/>
    <w:rsid w:val="002F71F2"/>
  </w:style>
  <w:style w:type="character" w:customStyle="1" w:styleId="BodyTextChar1">
    <w:name w:val="Body Text Char1"/>
    <w:link w:val="BodyText"/>
    <w:locked/>
    <w:rsid w:val="002F71F2"/>
    <w:rPr>
      <w:rFonts w:ascii="Times New Roman" w:eastAsia="Calibri" w:hAnsi="Times New Roman" w:cs="Times New Roman"/>
      <w:color w:val="auto"/>
      <w:sz w:val="24"/>
      <w:szCs w:val="24"/>
      <w:lang w:val="en-US" w:eastAsia="en-US"/>
    </w:rPr>
  </w:style>
  <w:style w:type="character" w:styleId="Strong">
    <w:name w:val="Strong"/>
    <w:uiPriority w:val="22"/>
    <w:qFormat/>
    <w:rsid w:val="005164CB"/>
    <w:rPr>
      <w:b/>
      <w:bCs/>
    </w:rPr>
  </w:style>
  <w:style w:type="paragraph" w:customStyle="1" w:styleId="Lentelsturinys">
    <w:name w:val="Lentelės turinys"/>
    <w:basedOn w:val="Normal"/>
    <w:rsid w:val="00541211"/>
    <w:pPr>
      <w:widowControl w:val="0"/>
      <w:suppressLineNumbers/>
      <w:suppressAutoHyphens/>
      <w:spacing w:line="240" w:lineRule="auto"/>
    </w:pPr>
    <w:rPr>
      <w:rFonts w:ascii="Times New Roman" w:eastAsia="Arial Unicode MS" w:hAnsi="Times New Roman" w:cs="Times New Roman"/>
      <w:color w:val="auto"/>
      <w:sz w:val="24"/>
      <w:szCs w:val="24"/>
    </w:rPr>
  </w:style>
  <w:style w:type="paragraph" w:customStyle="1" w:styleId="TableContents">
    <w:name w:val="Table Contents"/>
    <w:basedOn w:val="Normal"/>
    <w:rsid w:val="009559C3"/>
    <w:pPr>
      <w:widowControl w:val="0"/>
      <w:suppressLineNumbers/>
      <w:suppressAutoHyphens/>
      <w:spacing w:line="240" w:lineRule="auto"/>
    </w:pPr>
    <w:rPr>
      <w:rFonts w:ascii="Times New Roman" w:eastAsia="Arial Unicode MS" w:hAnsi="Times New Roman" w:cs="Arial Unicode MS"/>
      <w:color w:val="auto"/>
      <w:kern w:val="1"/>
      <w:sz w:val="24"/>
      <w:szCs w:val="24"/>
      <w:lang w:eastAsia="hi-IN" w:bidi="hi-IN"/>
    </w:rPr>
  </w:style>
  <w:style w:type="paragraph" w:styleId="BalloonText">
    <w:name w:val="Balloon Text"/>
    <w:basedOn w:val="Normal"/>
    <w:link w:val="BalloonTextChar"/>
    <w:uiPriority w:val="99"/>
    <w:semiHidden/>
    <w:unhideWhenUsed/>
    <w:rsid w:val="0060474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04748"/>
    <w:rPr>
      <w:rFonts w:ascii="Tahoma" w:hAnsi="Tahoma" w:cs="Tahoma"/>
      <w:sz w:val="16"/>
      <w:szCs w:val="16"/>
    </w:rPr>
  </w:style>
  <w:style w:type="table" w:styleId="TableGrid">
    <w:name w:val="Table Grid"/>
    <w:basedOn w:val="TableNormal"/>
    <w:uiPriority w:val="59"/>
    <w:rsid w:val="0041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815087"/>
    <w:rPr>
      <w:b/>
      <w:color w:val="000000"/>
      <w:sz w:val="24"/>
      <w:szCs w:val="24"/>
    </w:rPr>
  </w:style>
  <w:style w:type="character" w:customStyle="1" w:styleId="Heading5Char">
    <w:name w:val="Heading 5 Char"/>
    <w:link w:val="Heading5"/>
    <w:rsid w:val="00815087"/>
    <w:rPr>
      <w:b/>
      <w:color w:val="000000"/>
      <w:sz w:val="22"/>
      <w:szCs w:val="22"/>
    </w:rPr>
  </w:style>
  <w:style w:type="character" w:customStyle="1" w:styleId="Heading6Char">
    <w:name w:val="Heading 6 Char"/>
    <w:link w:val="Heading6"/>
    <w:rsid w:val="00815087"/>
    <w:rPr>
      <w:b/>
      <w:color w:val="000000"/>
    </w:rPr>
  </w:style>
  <w:style w:type="character" w:customStyle="1" w:styleId="TitleChar">
    <w:name w:val="Title Char"/>
    <w:link w:val="Title"/>
    <w:rsid w:val="00815087"/>
    <w:rPr>
      <w:b/>
      <w:color w:val="000000"/>
      <w:sz w:val="72"/>
      <w:szCs w:val="72"/>
    </w:rPr>
  </w:style>
  <w:style w:type="character" w:customStyle="1" w:styleId="SubtitleChar">
    <w:name w:val="Subtitle Char"/>
    <w:link w:val="Subtitle"/>
    <w:rsid w:val="00815087"/>
    <w:rPr>
      <w:rFonts w:ascii="Georgia" w:eastAsia="Georgia" w:hAnsi="Georgia" w:cs="Georgia"/>
      <w:i/>
      <w:color w:val="666666"/>
      <w:sz w:val="48"/>
      <w:szCs w:val="48"/>
    </w:rPr>
  </w:style>
  <w:style w:type="numbering" w:customStyle="1" w:styleId="NoList1">
    <w:name w:val="No List1"/>
    <w:next w:val="NoList"/>
    <w:uiPriority w:val="99"/>
    <w:semiHidden/>
    <w:unhideWhenUsed/>
    <w:rsid w:val="00F31A25"/>
  </w:style>
  <w:style w:type="numbering" w:customStyle="1" w:styleId="NoList2">
    <w:name w:val="No List2"/>
    <w:next w:val="NoList"/>
    <w:uiPriority w:val="99"/>
    <w:semiHidden/>
    <w:unhideWhenUsed/>
    <w:rsid w:val="00A45DBD"/>
  </w:style>
  <w:style w:type="table" w:customStyle="1" w:styleId="TableGrid1">
    <w:name w:val="Table Grid1"/>
    <w:basedOn w:val="TableNormal"/>
    <w:next w:val="TableGrid"/>
    <w:uiPriority w:val="59"/>
    <w:rsid w:val="004151A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C095B"/>
  </w:style>
  <w:style w:type="paragraph" w:customStyle="1" w:styleId="ListParagraph1">
    <w:name w:val="List Paragraph1"/>
    <w:basedOn w:val="Normal"/>
    <w:qFormat/>
    <w:rsid w:val="007C095B"/>
    <w:pPr>
      <w:spacing w:after="200"/>
      <w:ind w:left="720"/>
      <w:contextualSpacing/>
    </w:pPr>
    <w:rPr>
      <w:rFonts w:ascii="Calibri" w:eastAsia="Calibri" w:hAnsi="Calibri" w:cs="Times New Roman"/>
      <w:color w:val="auto"/>
    </w:rPr>
  </w:style>
  <w:style w:type="table" w:customStyle="1" w:styleId="TableGrid2">
    <w:name w:val="Table Grid2"/>
    <w:basedOn w:val="TableNormal"/>
    <w:next w:val="TableGrid"/>
    <w:uiPriority w:val="59"/>
    <w:rsid w:val="00AD572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7">
    <w:name w:val="xl27"/>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0">
    <w:name w:val="xl30"/>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1">
    <w:name w:val="xl31"/>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4"/>
      <w:szCs w:val="24"/>
    </w:rPr>
  </w:style>
  <w:style w:type="paragraph" w:customStyle="1" w:styleId="xl32">
    <w:name w:val="xl32"/>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
    <w:name w:val="xl34"/>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5">
    <w:name w:val="xl35"/>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36">
    <w:name w:val="xl36"/>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7">
    <w:name w:val="xl37"/>
    <w:basedOn w:val="Normal"/>
    <w:rsid w:val="00AD572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38">
    <w:name w:val="xl38"/>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9">
    <w:name w:val="xl39"/>
    <w:basedOn w:val="Normal"/>
    <w:rsid w:val="00AD57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40">
    <w:name w:val="xl40"/>
    <w:basedOn w:val="Normal"/>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41">
    <w:name w:val="xl41"/>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2">
    <w:name w:val="xl42"/>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3">
    <w:name w:val="xl43"/>
    <w:basedOn w:val="Normal"/>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Normal"/>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6">
    <w:name w:val="xl46"/>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47">
    <w:name w:val="xl47"/>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C0C0"/>
      <w:sz w:val="24"/>
      <w:szCs w:val="24"/>
    </w:rPr>
  </w:style>
  <w:style w:type="paragraph" w:customStyle="1" w:styleId="xl48">
    <w:name w:val="xl48"/>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49">
    <w:name w:val="xl49"/>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0">
    <w:name w:val="xl50"/>
    <w:basedOn w:val="Normal"/>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1">
    <w:name w:val="xl51"/>
    <w:basedOn w:val="Normal"/>
    <w:rsid w:val="00AD57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2">
    <w:name w:val="xl52"/>
    <w:basedOn w:val="Normal"/>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3">
    <w:name w:val="xl53"/>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4">
    <w:name w:val="xl54"/>
    <w:basedOn w:val="Normal"/>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5">
    <w:name w:val="xl55"/>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6">
    <w:name w:val="xl56"/>
    <w:basedOn w:val="Normal"/>
    <w:rsid w:val="00AD572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7">
    <w:name w:val="xl57"/>
    <w:basedOn w:val="Normal"/>
    <w:rsid w:val="00AD572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top w:w="55" w:type="dxa"/>
        <w:left w:w="55" w:type="dxa"/>
        <w:bottom w:w="55" w:type="dxa"/>
        <w:right w:w="55" w:type="dxa"/>
      </w:tblCellMar>
    </w:tblPr>
  </w:style>
  <w:style w:type="table" w:customStyle="1" w:styleId="afffa">
    <w:basedOn w:val="TableNormal"/>
    <w:tblPr>
      <w:tblStyleRowBandSize w:val="1"/>
      <w:tblStyleColBandSize w:val="1"/>
      <w:tblCellMar>
        <w:top w:w="55" w:type="dxa"/>
        <w:left w:w="55" w:type="dxa"/>
        <w:bottom w:w="55" w:type="dxa"/>
        <w:right w:w="55" w:type="dxa"/>
      </w:tblCellMar>
    </w:tblPr>
  </w:style>
  <w:style w:type="table" w:customStyle="1" w:styleId="afffb">
    <w:basedOn w:val="TableNormal"/>
    <w:tblPr>
      <w:tblStyleRowBandSize w:val="1"/>
      <w:tblStyleColBandSize w:val="1"/>
      <w:tblCellMar>
        <w:top w:w="55" w:type="dxa"/>
        <w:left w:w="55" w:type="dxa"/>
        <w:bottom w:w="55" w:type="dxa"/>
        <w:right w:w="55" w:type="dxa"/>
      </w:tblCellMar>
    </w:tblPr>
  </w:style>
  <w:style w:type="table" w:customStyle="1" w:styleId="afffc">
    <w:basedOn w:val="TableNormal"/>
    <w:tblPr>
      <w:tblStyleRowBandSize w:val="1"/>
      <w:tblStyleColBandSize w:val="1"/>
      <w:tblCellMar>
        <w:top w:w="55" w:type="dxa"/>
        <w:left w:w="55" w:type="dxa"/>
        <w:bottom w:w="55" w:type="dxa"/>
        <w:right w:w="55" w:type="dxa"/>
      </w:tblCellMar>
    </w:tblPr>
  </w:style>
  <w:style w:type="table" w:customStyle="1" w:styleId="afffd">
    <w:basedOn w:val="TableNormal"/>
    <w:tblPr>
      <w:tblStyleRowBandSize w:val="1"/>
      <w:tblStyleColBandSize w:val="1"/>
      <w:tblCellMar>
        <w:top w:w="55" w:type="dxa"/>
        <w:left w:w="55" w:type="dxa"/>
        <w:bottom w:w="55" w:type="dxa"/>
        <w:right w:w="55" w:type="dxa"/>
      </w:tblCellMar>
    </w:tblPr>
  </w:style>
  <w:style w:type="table" w:customStyle="1" w:styleId="afffe">
    <w:basedOn w:val="TableNormal"/>
    <w:tblPr>
      <w:tblStyleRowBandSize w:val="1"/>
      <w:tblStyleColBandSize w:val="1"/>
      <w:tblCellMar>
        <w:top w:w="55" w:type="dxa"/>
        <w:left w:w="55" w:type="dxa"/>
        <w:bottom w:w="55" w:type="dxa"/>
        <w:right w:w="5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rPr>
      <w:rFonts w:ascii="Calibri" w:eastAsia="Calibri" w:hAnsi="Calibri" w:cs="Calibri"/>
    </w:rPr>
    <w:tblPr>
      <w:tblStyleRowBandSize w:val="1"/>
      <w:tblStyleColBandSize w:val="1"/>
    </w:tblPr>
  </w:style>
  <w:style w:type="table" w:customStyle="1" w:styleId="affff5">
    <w:basedOn w:val="TableNormal"/>
    <w:rPr>
      <w:rFonts w:ascii="Calibri" w:eastAsia="Calibri" w:hAnsi="Calibri" w:cs="Calibri"/>
    </w:rPr>
    <w:tblPr>
      <w:tblStyleRowBandSize w:val="1"/>
      <w:tblStyleColBandSize w:val="1"/>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top w:w="100" w:type="dxa"/>
        <w:left w:w="100" w:type="dxa"/>
        <w:bottom w:w="100" w:type="dxa"/>
        <w:right w:w="100" w:type="dxa"/>
      </w:tblCellMar>
    </w:tblPr>
  </w:style>
  <w:style w:type="table" w:customStyle="1" w:styleId="affffff4">
    <w:basedOn w:val="TableNormal"/>
    <w:tblPr>
      <w:tblStyleRowBandSize w:val="1"/>
      <w:tblStyleColBandSize w:val="1"/>
      <w:tblCellMar>
        <w:top w:w="100" w:type="dxa"/>
        <w:left w:w="100" w:type="dxa"/>
        <w:bottom w:w="100" w:type="dxa"/>
        <w:right w:w="100" w:type="dxa"/>
      </w:tblCellMar>
    </w:tblPr>
  </w:style>
  <w:style w:type="table" w:customStyle="1" w:styleId="affffff5">
    <w:basedOn w:val="TableNormal"/>
    <w:tblPr>
      <w:tblStyleRowBandSize w:val="1"/>
      <w:tblStyleColBandSize w:val="1"/>
      <w:tblCellMar>
        <w:top w:w="100" w:type="dxa"/>
        <w:left w:w="100" w:type="dxa"/>
        <w:bottom w:w="100" w:type="dxa"/>
        <w:right w:w="100" w:type="dxa"/>
      </w:tblCellMar>
    </w:tblPr>
  </w:style>
  <w:style w:type="table" w:customStyle="1" w:styleId="affffff6">
    <w:basedOn w:val="TableNormal"/>
    <w:tblPr>
      <w:tblStyleRowBandSize w:val="1"/>
      <w:tblStyleColBandSize w:val="1"/>
      <w:tblCellMar>
        <w:top w:w="100" w:type="dxa"/>
        <w:left w:w="100" w:type="dxa"/>
        <w:bottom w:w="100" w:type="dxa"/>
        <w:right w:w="100" w:type="dxa"/>
      </w:tblCellMar>
    </w:tblPr>
  </w:style>
  <w:style w:type="paragraph" w:customStyle="1" w:styleId="msonormal0">
    <w:name w:val="msonormal"/>
    <w:basedOn w:val="Normal"/>
    <w:rsid w:val="00DF6A27"/>
    <w:pPr>
      <w:spacing w:before="100" w:beforeAutospacing="1" w:after="100" w:afterAutospacing="1" w:line="240" w:lineRule="auto"/>
    </w:pPr>
    <w:rPr>
      <w:rFonts w:ascii="Times New Roman" w:eastAsia="Times New Roman" w:hAnsi="Times New Roman" w:cs="Times New Roman"/>
      <w:color w:val="auto"/>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502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duomenys.ugdome.lt/?/mm/dry/med=2/2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Jaf3jJgmyciei5wx38PUZkncFg==">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B7DB828-169D-4D8F-84F6-EA10AD30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8371</Words>
  <Characters>47720</Characters>
  <Application>Microsoft Office Word</Application>
  <DocSecurity>0</DocSecurity>
  <Lines>397</Lines>
  <Paragraphs>111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Sekret</cp:lastModifiedBy>
  <cp:revision>2</cp:revision>
  <cp:lastPrinted>2020-08-19T12:35:00Z</cp:lastPrinted>
  <dcterms:created xsi:type="dcterms:W3CDTF">2020-11-06T07:22:00Z</dcterms:created>
  <dcterms:modified xsi:type="dcterms:W3CDTF">2020-11-06T07:22:00Z</dcterms:modified>
</cp:coreProperties>
</file>