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B" w:rsidRPr="00F015B1" w:rsidRDefault="008E4AAB" w:rsidP="008E4AAB">
      <w:pPr>
        <w:widowControl w:val="0"/>
        <w:autoSpaceDE w:val="0"/>
        <w:autoSpaceDN w:val="0"/>
        <w:adjustRightInd w:val="0"/>
        <w:ind w:left="5103"/>
        <w:rPr>
          <w:caps/>
          <w:color w:val="000000"/>
          <w:lang w:val="en-US"/>
        </w:rPr>
      </w:pPr>
      <w:bookmarkStart w:id="0" w:name="_GoBack"/>
      <w:bookmarkEnd w:id="0"/>
      <w:r w:rsidRPr="00F015B1">
        <w:rPr>
          <w:caps/>
          <w:color w:val="000000"/>
          <w:lang w:val="en-US"/>
        </w:rPr>
        <w:t>Patvirtinta</w:t>
      </w:r>
    </w:p>
    <w:p w:rsidR="008E4AAB" w:rsidRDefault="008E4AAB" w:rsidP="008E4AAB">
      <w:pPr>
        <w:widowControl w:val="0"/>
        <w:autoSpaceDE w:val="0"/>
        <w:autoSpaceDN w:val="0"/>
        <w:adjustRightInd w:val="0"/>
        <w:ind w:left="5103"/>
        <w:rPr>
          <w:noProof/>
          <w:color w:val="000000"/>
        </w:rPr>
      </w:pPr>
      <w:r w:rsidRPr="00F015B1">
        <w:rPr>
          <w:color w:val="000000"/>
        </w:rPr>
        <w:fldChar w:fldCharType="begin"/>
      </w:r>
      <w:r w:rsidRPr="00F015B1">
        <w:rPr>
          <w:color w:val="000000"/>
        </w:rPr>
        <w:instrText xml:space="preserve"> MERGEFIELD UAB_Įmonės </w:instrText>
      </w:r>
      <w:r w:rsidRPr="00F015B1">
        <w:rPr>
          <w:color w:val="000000"/>
        </w:rPr>
        <w:fldChar w:fldCharType="separate"/>
      </w:r>
      <w:r w:rsidRPr="0014524B">
        <w:rPr>
          <w:noProof/>
          <w:color w:val="000000"/>
        </w:rPr>
        <w:t xml:space="preserve">Šalčininkų Jano Sniadeckio </w:t>
      </w:r>
    </w:p>
    <w:p w:rsidR="008E4AAB" w:rsidRPr="00F015B1" w:rsidRDefault="008E4AAB" w:rsidP="008E4AAB">
      <w:pPr>
        <w:widowControl w:val="0"/>
        <w:autoSpaceDE w:val="0"/>
        <w:autoSpaceDN w:val="0"/>
        <w:adjustRightInd w:val="0"/>
        <w:ind w:left="5103"/>
        <w:rPr>
          <w:color w:val="000000"/>
        </w:rPr>
      </w:pPr>
      <w:r w:rsidRPr="0014524B">
        <w:rPr>
          <w:noProof/>
          <w:color w:val="000000"/>
        </w:rPr>
        <w:t>gimnazijos</w:t>
      </w:r>
      <w:r w:rsidRPr="00F015B1">
        <w:rPr>
          <w:color w:val="000000"/>
        </w:rPr>
        <w:fldChar w:fldCharType="end"/>
      </w:r>
      <w:r w:rsidRPr="00F015B1">
        <w:rPr>
          <w:color w:val="000000"/>
        </w:rPr>
        <w:t xml:space="preserve"> </w:t>
      </w:r>
      <w:r>
        <w:rPr>
          <w:color w:val="000000"/>
        </w:rPr>
        <w:t>direktoriaus</w:t>
      </w:r>
    </w:p>
    <w:p w:rsidR="008E4AAB" w:rsidRDefault="008E4AAB" w:rsidP="008E4AAB">
      <w:pPr>
        <w:widowControl w:val="0"/>
        <w:autoSpaceDE w:val="0"/>
        <w:autoSpaceDN w:val="0"/>
        <w:adjustRightInd w:val="0"/>
        <w:ind w:left="5103"/>
      </w:pPr>
      <w:r w:rsidRPr="00F015B1">
        <w:t xml:space="preserve">2022 m. </w:t>
      </w:r>
      <w:r>
        <w:t>gruodžio 28</w:t>
      </w:r>
      <w:r w:rsidRPr="00F015B1">
        <w:t xml:space="preserve"> d. </w:t>
      </w:r>
    </w:p>
    <w:p w:rsidR="008E4AAB" w:rsidRPr="00F015B1" w:rsidRDefault="008E4AAB" w:rsidP="008E4AAB">
      <w:pPr>
        <w:widowControl w:val="0"/>
        <w:autoSpaceDE w:val="0"/>
        <w:autoSpaceDN w:val="0"/>
        <w:adjustRightInd w:val="0"/>
        <w:ind w:left="5103"/>
      </w:pPr>
      <w:r w:rsidRPr="00F015B1">
        <w:t xml:space="preserve">įsakymu Nr. </w:t>
      </w:r>
      <w:r>
        <w:t>V-559</w:t>
      </w:r>
    </w:p>
    <w:p w:rsidR="008E4AAB" w:rsidRDefault="008E4AAB" w:rsidP="008E4AAB">
      <w:pPr>
        <w:jc w:val="center"/>
        <w:rPr>
          <w:bCs/>
        </w:rPr>
      </w:pPr>
    </w:p>
    <w:p w:rsidR="008E4AAB" w:rsidRDefault="008E4AAB" w:rsidP="008E4AAB">
      <w:pPr>
        <w:jc w:val="center"/>
        <w:rPr>
          <w:bCs/>
        </w:rPr>
      </w:pPr>
    </w:p>
    <w:p w:rsidR="008E4AAB" w:rsidRPr="00AD1C8B" w:rsidRDefault="008E4AAB" w:rsidP="008E4AAB">
      <w:pPr>
        <w:jc w:val="center"/>
        <w:rPr>
          <w:b/>
          <w:bCs/>
        </w:rPr>
      </w:pPr>
      <w:r w:rsidRPr="00AD1C8B">
        <w:rPr>
          <w:b/>
        </w:rPr>
        <w:fldChar w:fldCharType="begin"/>
      </w:r>
      <w:r w:rsidRPr="00AD1C8B">
        <w:rPr>
          <w:b/>
        </w:rPr>
        <w:instrText xml:space="preserve"> MERGEFIELD UAB_Įmonės </w:instrText>
      </w:r>
      <w:r w:rsidRPr="00AD1C8B">
        <w:rPr>
          <w:b/>
        </w:rPr>
        <w:fldChar w:fldCharType="separate"/>
      </w:r>
      <w:r w:rsidRPr="00AD1C8B">
        <w:rPr>
          <w:b/>
          <w:noProof/>
        </w:rPr>
        <w:t>ŠALČININKŲ JANO SNIADECKIO GIMNAZIJOS</w:t>
      </w:r>
      <w:r w:rsidRPr="00AD1C8B">
        <w:rPr>
          <w:b/>
          <w:noProof/>
        </w:rPr>
        <w:fldChar w:fldCharType="end"/>
      </w:r>
    </w:p>
    <w:p w:rsidR="008E4AAB" w:rsidRPr="00E7518E" w:rsidRDefault="008E4AAB" w:rsidP="008E4AAB">
      <w:pPr>
        <w:shd w:val="clear" w:color="auto" w:fill="FFFFFF"/>
        <w:jc w:val="center"/>
        <w:rPr>
          <w:b/>
          <w:bCs/>
        </w:rPr>
      </w:pPr>
      <w:r w:rsidRPr="00E7518E">
        <w:rPr>
          <w:b/>
          <w:bCs/>
          <w:color w:val="000000"/>
        </w:rPr>
        <w:t xml:space="preserve">SMURTO IR PRIEKABIAVIMO PREVENCIJOS </w:t>
      </w:r>
      <w:r w:rsidRPr="00E7518E">
        <w:rPr>
          <w:b/>
          <w:bCs/>
        </w:rPr>
        <w:t xml:space="preserve">POLITIKA </w:t>
      </w:r>
    </w:p>
    <w:p w:rsidR="008E4AAB" w:rsidRPr="00F015B1" w:rsidRDefault="008E4AAB" w:rsidP="008E4AAB">
      <w:pPr>
        <w:shd w:val="clear" w:color="auto" w:fill="FFFFFF"/>
        <w:jc w:val="center"/>
      </w:pPr>
    </w:p>
    <w:p w:rsidR="008E4AAB" w:rsidRPr="00F015B1" w:rsidRDefault="008E4AAB" w:rsidP="008E4AAB">
      <w:pPr>
        <w:pStyle w:val="Default"/>
        <w:jc w:val="center"/>
      </w:pPr>
      <w:r w:rsidRPr="00F015B1">
        <w:rPr>
          <w:b/>
          <w:bCs/>
        </w:rPr>
        <w:t>I SKYRIUS</w:t>
      </w:r>
    </w:p>
    <w:p w:rsidR="008E4AAB" w:rsidRDefault="008E4AAB" w:rsidP="008E4AAB">
      <w:pPr>
        <w:pStyle w:val="Default"/>
        <w:jc w:val="center"/>
        <w:rPr>
          <w:b/>
          <w:bCs/>
        </w:rPr>
      </w:pPr>
      <w:r w:rsidRPr="00F015B1">
        <w:rPr>
          <w:b/>
          <w:bCs/>
        </w:rPr>
        <w:t>BENDROSIOS NUOSTATOS</w:t>
      </w:r>
    </w:p>
    <w:p w:rsidR="008E4AAB" w:rsidRPr="00E57AAC" w:rsidRDefault="008E4AAB" w:rsidP="008E4AAB">
      <w:pPr>
        <w:pStyle w:val="Default"/>
        <w:jc w:val="center"/>
      </w:pPr>
    </w:p>
    <w:p w:rsidR="008E4AAB" w:rsidRPr="00F015B1" w:rsidRDefault="008E4AAB" w:rsidP="008E4AAB">
      <w:pPr>
        <w:pStyle w:val="Default"/>
        <w:numPr>
          <w:ilvl w:val="0"/>
          <w:numId w:val="1"/>
        </w:numPr>
        <w:spacing w:line="360" w:lineRule="auto"/>
        <w:jc w:val="both"/>
      </w:pP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F015B1">
        <w:t xml:space="preserve"> smurto ir priekabiavimo prevencijos</w:t>
      </w:r>
      <w:r w:rsidRPr="00F015B1">
        <w:rPr>
          <w:b/>
          <w:bCs/>
        </w:rPr>
        <w:t xml:space="preserve"> </w:t>
      </w:r>
      <w:r w:rsidRPr="00F015B1">
        <w:t xml:space="preserve">politika (toliau – Politika) nustato principus, kuriais vadovaujamasi </w:t>
      </w: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F015B1">
        <w:t xml:space="preserve">, siekiant užtikrinti darbuotojų psichologinį saugumą. </w:t>
      </w:r>
    </w:p>
    <w:p w:rsidR="008E4AAB" w:rsidRPr="00F015B1" w:rsidRDefault="008E4AAB" w:rsidP="008E4AAB">
      <w:pPr>
        <w:pStyle w:val="Default"/>
        <w:numPr>
          <w:ilvl w:val="0"/>
          <w:numId w:val="1"/>
        </w:numPr>
        <w:spacing w:line="360" w:lineRule="auto"/>
        <w:jc w:val="both"/>
      </w:pPr>
      <w:r w:rsidRPr="00F015B1">
        <w:t xml:space="preserve">Politikos tikslas – viešai deklaruoti smurto ir priekabiavimo darbe </w:t>
      </w:r>
      <w:proofErr w:type="spellStart"/>
      <w:r w:rsidRPr="00F015B1">
        <w:t>netoleravimą</w:t>
      </w:r>
      <w:proofErr w:type="spellEnd"/>
      <w:r w:rsidRPr="00F015B1">
        <w:t xml:space="preserve"> </w:t>
      </w: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F015B1">
        <w:t xml:space="preserve"> ir užtikrinti psichologiškai saugios darbo aplinkos kūrimą visiems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F015B1">
        <w:t xml:space="preserve"> darbuotojams. </w:t>
      </w:r>
    </w:p>
    <w:p w:rsidR="008E4AAB" w:rsidRPr="00F015B1" w:rsidRDefault="008E4AAB" w:rsidP="008E4AAB">
      <w:pPr>
        <w:pStyle w:val="Default"/>
        <w:numPr>
          <w:ilvl w:val="0"/>
          <w:numId w:val="1"/>
        </w:numPr>
        <w:spacing w:line="360" w:lineRule="auto"/>
        <w:jc w:val="both"/>
      </w:pPr>
      <w:r w:rsidRPr="00F015B1">
        <w:t xml:space="preserve">Ši Politika taikoma visiems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F015B1">
        <w:t xml:space="preserve"> darbuotojams, neatsižvelgiant į užimamas pareigas, amžių, lytį, socialinę padėtį, orientaciją ar įsitikinimus ir kt. </w:t>
      </w:r>
    </w:p>
    <w:p w:rsidR="008E4AAB" w:rsidRPr="00901F81" w:rsidRDefault="008E4AAB" w:rsidP="008E4AAB">
      <w:pPr>
        <w:pStyle w:val="Default"/>
        <w:numPr>
          <w:ilvl w:val="0"/>
          <w:numId w:val="1"/>
        </w:numPr>
        <w:spacing w:line="360" w:lineRule="auto"/>
        <w:jc w:val="both"/>
      </w:pPr>
      <w:r w:rsidRPr="00901F81">
        <w:t>Politikoje vartojamos sąvokos:</w:t>
      </w:r>
    </w:p>
    <w:p w:rsidR="008E4AAB" w:rsidRPr="00901F81" w:rsidRDefault="008E4AAB" w:rsidP="008E4AAB">
      <w:pPr>
        <w:pStyle w:val="Default"/>
        <w:numPr>
          <w:ilvl w:val="1"/>
          <w:numId w:val="2"/>
        </w:numPr>
        <w:spacing w:line="360" w:lineRule="auto"/>
        <w:jc w:val="both"/>
      </w:pPr>
      <w:r w:rsidRPr="00901F81">
        <w:rPr>
          <w:b/>
          <w:bCs/>
        </w:rPr>
        <w:t xml:space="preserve">Smurtas </w:t>
      </w:r>
      <w:r w:rsidRPr="00901F81">
        <w:t>– nepriimtinas vieno ar kelių asmenų elgesys, kuris gali pasireikšti įvairiomis formomis: fiziniu, psichologiniu ir/ar seksualiniu išnaudojimu, vienkartiniu ar sistemingu neetišku elgesiu, nepagarbiu elgesiu kitų asmenų atžvilgiu. Darbo aplinkoje smurtas gali pasireikšti tarp to paties lygmens kolegų (horizontalus smurtas), tarp vadovų ir jų pavaldinių (vertikalus smurtas) bei darbuotojų ir kitų asmenų (klientų, vartotojų, trečiųjų asmenų ir kt.)</w:t>
      </w:r>
      <w:r>
        <w:t>.</w:t>
      </w:r>
    </w:p>
    <w:p w:rsidR="008E4AAB" w:rsidRPr="00901F81" w:rsidRDefault="008E4AAB" w:rsidP="008E4AAB">
      <w:pPr>
        <w:pStyle w:val="Default"/>
        <w:numPr>
          <w:ilvl w:val="1"/>
          <w:numId w:val="2"/>
        </w:numPr>
        <w:spacing w:line="360" w:lineRule="auto"/>
        <w:jc w:val="both"/>
      </w:pPr>
      <w:proofErr w:type="spellStart"/>
      <w:r w:rsidRPr="00901F81">
        <w:rPr>
          <w:b/>
          <w:bCs/>
        </w:rPr>
        <w:t>Mobingas</w:t>
      </w:r>
      <w:proofErr w:type="spellEnd"/>
      <w:r w:rsidRPr="00901F81">
        <w:rPr>
          <w:b/>
          <w:bCs/>
        </w:rPr>
        <w:t xml:space="preserve"> – </w:t>
      </w:r>
      <w:r w:rsidRPr="00901F81">
        <w:t xml:space="preserve">jėgų disbalansu paremti santykiai darbo vietoje, pasireiškiantys nuosekliu ilgalaikiu netinkamu elgesiu, nukreiptu prieš darbuotoją, kuriais pažeidžiama darbuotojo fizinė, socialinė ar psichologinė gerovė, mažinamas jo produktyvumas bei pasitenkinimas darbu. </w:t>
      </w:r>
      <w:proofErr w:type="spellStart"/>
      <w:r w:rsidRPr="00901F81">
        <w:t>Mobingą</w:t>
      </w:r>
      <w:proofErr w:type="spellEnd"/>
      <w:r w:rsidRPr="00901F81">
        <w:t xml:space="preserve"> gali taikyti tiek vienas, kolektyvo pritarimą ar galios svertų turintis asmuo, tiek darbuotojų grupė</w:t>
      </w:r>
      <w:r>
        <w:t>.</w:t>
      </w:r>
    </w:p>
    <w:p w:rsidR="008E4AAB" w:rsidRPr="00901F81" w:rsidRDefault="008E4AAB" w:rsidP="008E4AAB">
      <w:pPr>
        <w:pStyle w:val="Default"/>
        <w:numPr>
          <w:ilvl w:val="1"/>
          <w:numId w:val="2"/>
        </w:numPr>
        <w:spacing w:line="360" w:lineRule="auto"/>
        <w:jc w:val="both"/>
      </w:pPr>
      <w:r w:rsidRPr="00901F81">
        <w:rPr>
          <w:b/>
          <w:bCs/>
        </w:rPr>
        <w:t xml:space="preserve">Priekabiavimas </w:t>
      </w:r>
      <w:r w:rsidRPr="00901F81">
        <w:t xml:space="preserve">– nepageidaujamas elgesys, kai asmens lyties, lytinės orientacijos, negalios, amžiaus, rasės, etinės priklausomybės, tautybės, religijos, tikėjimo, kalbos, kilmės, socialinės padėties, įsitikinimų ar pažiūrų, pilietybės, šeimyninės padėties, ketinimo turėti vaiką </w:t>
      </w:r>
      <w:r w:rsidRPr="00901F81">
        <w:lastRenderedPageBreak/>
        <w:t>(vaikų) pagrindu siekiama įžeisti arba įžeidžiamas asmens orumas ir siekiama sukurti arba sukuriama bauginanti, priešiška, žeminanti ar įžeidžianti aplinka</w:t>
      </w:r>
      <w:r>
        <w:t>.</w:t>
      </w:r>
    </w:p>
    <w:p w:rsidR="008E4AAB" w:rsidRPr="00901F81" w:rsidRDefault="008E4AAB" w:rsidP="008E4AAB">
      <w:pPr>
        <w:pStyle w:val="Default"/>
        <w:numPr>
          <w:ilvl w:val="1"/>
          <w:numId w:val="2"/>
        </w:numPr>
        <w:spacing w:line="360" w:lineRule="auto"/>
        <w:jc w:val="both"/>
      </w:pPr>
      <w:r w:rsidRPr="00901F81">
        <w:rPr>
          <w:b/>
          <w:bCs/>
        </w:rPr>
        <w:t xml:space="preserve">Psichosocialinis rizikos veiksnys </w:t>
      </w:r>
      <w:r w:rsidRPr="00901F81">
        <w:t>– veiksnys, kuris dėl darbo sąlygų, darbo reikalavimų, darbo organizavimo, darbo turinio, darbuotojų tarpusavio ar darbdavio ir darbuotojo tarpusavio santykių sukelia darbuotojui psichinį stresą</w:t>
      </w:r>
      <w:r>
        <w:t>.</w:t>
      </w:r>
      <w:r w:rsidRPr="00901F81">
        <w:t xml:space="preserve"> </w:t>
      </w:r>
    </w:p>
    <w:p w:rsidR="008E4AAB" w:rsidRPr="000B4CDA" w:rsidRDefault="008E4AAB" w:rsidP="008E4AAB">
      <w:pPr>
        <w:pStyle w:val="Default"/>
        <w:numPr>
          <w:ilvl w:val="1"/>
          <w:numId w:val="2"/>
        </w:numPr>
        <w:spacing w:line="360" w:lineRule="auto"/>
        <w:jc w:val="both"/>
      </w:pPr>
      <w:r w:rsidRPr="000B4CDA">
        <w:rPr>
          <w:b/>
          <w:bCs/>
        </w:rPr>
        <w:t xml:space="preserve">Psichosocialinė rizika </w:t>
      </w:r>
      <w:r w:rsidRPr="000B4CDA">
        <w:t>– rizika darbuotojų psichinei ir fizinei sveikatai bei socialinei gerovei, kurią kelia psichosocialiniai veiksniai susiję su darbo santykiais</w:t>
      </w:r>
      <w:r>
        <w:t>.</w:t>
      </w:r>
    </w:p>
    <w:p w:rsidR="008E4AAB" w:rsidRDefault="008E4AAB" w:rsidP="008E4AAB">
      <w:pPr>
        <w:pStyle w:val="Default"/>
        <w:numPr>
          <w:ilvl w:val="0"/>
          <w:numId w:val="2"/>
        </w:numPr>
        <w:spacing w:line="360" w:lineRule="auto"/>
        <w:jc w:val="both"/>
      </w:pPr>
      <w:r w:rsidRPr="000B4CDA">
        <w:t xml:space="preserve">Kitos Politikoje naudojamos sąvokos suprantamos ir aiškinamos taip, kaip jos apibrėžtos Lietuvos respublikos Darbo kodekse, Darbuotojų saugos ir sveikatos įstatyme ir Psichosocialinės rizikos vertinimo metodiniuose nurodymuose. </w:t>
      </w:r>
    </w:p>
    <w:p w:rsidR="008E4AAB" w:rsidRPr="000B4CDA" w:rsidRDefault="008E4AAB" w:rsidP="008E4AAB">
      <w:pPr>
        <w:pStyle w:val="Default"/>
        <w:jc w:val="center"/>
      </w:pPr>
    </w:p>
    <w:p w:rsidR="008E4AAB" w:rsidRPr="00E57AAC" w:rsidRDefault="008E4AAB" w:rsidP="008E4AAB">
      <w:pPr>
        <w:pStyle w:val="Default"/>
        <w:jc w:val="center"/>
      </w:pPr>
      <w:r w:rsidRPr="00E57AAC">
        <w:rPr>
          <w:b/>
          <w:bCs/>
        </w:rPr>
        <w:t>II SKYRIUS</w:t>
      </w:r>
    </w:p>
    <w:p w:rsidR="008E4AAB" w:rsidRDefault="008E4AAB" w:rsidP="008E4AAB">
      <w:pPr>
        <w:pStyle w:val="Default"/>
        <w:jc w:val="center"/>
        <w:rPr>
          <w:b/>
          <w:bCs/>
        </w:rPr>
      </w:pPr>
      <w:r w:rsidRPr="00E57AAC">
        <w:rPr>
          <w:b/>
          <w:bCs/>
        </w:rPr>
        <w:t>DARBUOTOJŲ PSICHOLOGINIO SAUGUMO UŽTIKRINIMO</w:t>
      </w:r>
      <w:r w:rsidRPr="00E57AAC">
        <w:t xml:space="preserve"> </w:t>
      </w:r>
      <w:r w:rsidRPr="00E57AAC">
        <w:rPr>
          <w:b/>
          <w:bCs/>
        </w:rPr>
        <w:t>POLITIKOS PRINCIPAI</w:t>
      </w:r>
      <w:r w:rsidRPr="00F015B1">
        <w:rPr>
          <w:b/>
          <w:bCs/>
        </w:rPr>
        <w:t xml:space="preserve"> </w:t>
      </w:r>
      <w:r>
        <w:rPr>
          <w:b/>
          <w:bCs/>
        </w:rPr>
        <w:t>ĮSTAIGOJE</w:t>
      </w:r>
    </w:p>
    <w:p w:rsidR="008E4AAB" w:rsidRPr="00E57AAC" w:rsidRDefault="008E4AAB" w:rsidP="008E4AAB">
      <w:pPr>
        <w:pStyle w:val="Default"/>
        <w:jc w:val="center"/>
      </w:pPr>
    </w:p>
    <w:p w:rsidR="008E4AAB" w:rsidRPr="00A42582" w:rsidRDefault="008E4AAB" w:rsidP="008E4AAB">
      <w:pPr>
        <w:pStyle w:val="Default"/>
        <w:numPr>
          <w:ilvl w:val="0"/>
          <w:numId w:val="2"/>
        </w:numPr>
        <w:spacing w:line="360" w:lineRule="auto"/>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A42582">
        <w:t xml:space="preserve"> netoleruojamas bet kokia forma pasireikšti galintis smurtas: priekabiavimas, nepageidaujamas elgesys darbe, siekiant įžeisti darbuotojo orumą dėl amžiaus, negalios, šeimyninės padėties, lyties, nuomonės ar įsitikinimų, fizinis, psichologinis ir/ar seksualinis išnaudojimas, vienkartinis ar sistemingas neetiškas, nepagarbus elgesys bet kurių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A42582">
        <w:t xml:space="preserve"> darbuotojų atžvilgiu. </w:t>
      </w:r>
    </w:p>
    <w:p w:rsidR="008E4AAB" w:rsidRPr="00A42582" w:rsidRDefault="008E4AAB" w:rsidP="008E4AAB">
      <w:pPr>
        <w:pStyle w:val="Default"/>
        <w:numPr>
          <w:ilvl w:val="0"/>
          <w:numId w:val="2"/>
        </w:numPr>
        <w:spacing w:line="360" w:lineRule="auto"/>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A42582">
        <w:t xml:space="preserve"> netoleruojamas bauginimas, grasinimai siekiant sukelti fizinės, psichologinės skriaudos baimę. </w:t>
      </w:r>
    </w:p>
    <w:p w:rsidR="008E4AAB" w:rsidRPr="00A42582" w:rsidRDefault="008E4AAB" w:rsidP="008E4AAB">
      <w:pPr>
        <w:pStyle w:val="Default"/>
        <w:numPr>
          <w:ilvl w:val="0"/>
          <w:numId w:val="2"/>
        </w:numPr>
        <w:spacing w:line="360" w:lineRule="auto"/>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A42582">
        <w:t xml:space="preserve"> netoleruojamas bet kokia forma galintis pasireikšti </w:t>
      </w:r>
      <w:proofErr w:type="spellStart"/>
      <w:r w:rsidRPr="00A42582">
        <w:t>mobingas</w:t>
      </w:r>
      <w:proofErr w:type="spellEnd"/>
      <w:r w:rsidRPr="00A42582">
        <w:t xml:space="preserve">: nuoseklus ilgalaikis netinkamas elgesys, fizinės, socialinės ar psichologinės gerovės pažeidimas bet kurių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A42582">
        <w:t xml:space="preserve"> darbuotojų atžvilgiu. </w:t>
      </w:r>
    </w:p>
    <w:p w:rsidR="008E4AAB" w:rsidRPr="00A42582" w:rsidRDefault="008E4AAB" w:rsidP="008E4AAB">
      <w:pPr>
        <w:pStyle w:val="Default"/>
        <w:numPr>
          <w:ilvl w:val="0"/>
          <w:numId w:val="2"/>
        </w:numPr>
        <w:spacing w:line="360" w:lineRule="auto"/>
        <w:jc w:val="both"/>
      </w:pP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A42582">
        <w:t xml:space="preserve"> darbą siekia organizuoti taip, kad būtų kuriama saugi ir psichologinei sveikatai palanki darbo aplinka, kad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 </w:t>
      </w:r>
    </w:p>
    <w:p w:rsidR="008E4AAB" w:rsidRPr="00A42582" w:rsidRDefault="008E4AAB" w:rsidP="008E4AAB">
      <w:pPr>
        <w:pStyle w:val="Default"/>
        <w:numPr>
          <w:ilvl w:val="0"/>
          <w:numId w:val="2"/>
        </w:numPr>
        <w:spacing w:line="360" w:lineRule="auto"/>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A42582">
        <w:t xml:space="preserve"> organizuojant darbą yra atsižvelgiama į psichosocialinę riziką ir psichosocialinių rizikos veiksnių poveikį visiems į</w:t>
      </w:r>
      <w:r>
        <w:t>staigos</w:t>
      </w:r>
      <w:r w:rsidRPr="00A42582">
        <w:t xml:space="preserve"> darbuotojams. </w:t>
      </w:r>
    </w:p>
    <w:p w:rsidR="008E4AAB" w:rsidRPr="000B4CDA" w:rsidRDefault="008E4AAB" w:rsidP="008E4AAB">
      <w:pPr>
        <w:pStyle w:val="Default"/>
        <w:numPr>
          <w:ilvl w:val="0"/>
          <w:numId w:val="2"/>
        </w:numPr>
        <w:spacing w:line="360" w:lineRule="auto"/>
        <w:jc w:val="both"/>
      </w:pPr>
      <w:r>
        <w:lastRenderedPageBreak/>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0B4CDA">
        <w:t xml:space="preserve"> imasi priemonių, kad kaip įmanoma efektyviau būtų įgyvendinamos psichologinio smurto darbe prevencijos priemonės ir skatina darbuotojus apie galimai patirtus ar pastebėtus psichologinio smurto ir (ar) </w:t>
      </w:r>
      <w:proofErr w:type="spellStart"/>
      <w:r w:rsidRPr="000B4CDA">
        <w:t>mobingo</w:t>
      </w:r>
      <w:proofErr w:type="spellEnd"/>
      <w:r w:rsidRPr="000B4CDA">
        <w:t xml:space="preserve"> atvejus anonimiškai ar atskleidžiant savo tapatybę pranešti šioje Politikoje nustatyta tvarka, atvirai kalbėti šiomis temomis, rodyti netoleranciją bet kokioms psichologinio smurto darbe apraiškoms. </w:t>
      </w:r>
    </w:p>
    <w:p w:rsidR="008E4AAB" w:rsidRPr="000B4CDA" w:rsidRDefault="008E4AAB" w:rsidP="008E4AAB">
      <w:pPr>
        <w:pStyle w:val="Default"/>
        <w:numPr>
          <w:ilvl w:val="0"/>
          <w:numId w:val="2"/>
        </w:numPr>
        <w:spacing w:line="360" w:lineRule="auto"/>
        <w:jc w:val="both"/>
      </w:pP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01669C">
        <w:t xml:space="preserve"> užtikrina darbuotojams galimybę teikti klausimus,</w:t>
      </w:r>
      <w:r w:rsidRPr="000B4CDA">
        <w:t xml:space="preserve"> siūlymus, prašymus ir (ar) skundus dėl pastebėto ar patiriamo psichologinio smurto ir (ar) </w:t>
      </w:r>
      <w:proofErr w:type="spellStart"/>
      <w:r w:rsidRPr="000B4CDA">
        <w:t>mobingo</w:t>
      </w:r>
      <w:proofErr w:type="spellEnd"/>
      <w:r w:rsidRPr="000B4CDA">
        <w:t xml:space="preserve"> darbe. </w:t>
      </w:r>
    </w:p>
    <w:p w:rsidR="008E4AAB" w:rsidRPr="000B4CDA" w:rsidRDefault="008E4AAB" w:rsidP="008E4AAB">
      <w:pPr>
        <w:pStyle w:val="Default"/>
        <w:numPr>
          <w:ilvl w:val="0"/>
          <w:numId w:val="2"/>
        </w:numPr>
        <w:spacing w:line="360" w:lineRule="auto"/>
        <w:jc w:val="both"/>
      </w:pPr>
      <w:r w:rsidRPr="000B4CDA">
        <w:t xml:space="preserve">Jei asmuo kreipėsi ne anonimiškai, o atskleisdamas savo tapatybę, </w:t>
      </w: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0B4CDA">
        <w:t xml:space="preserve"> užtikrina pateiktų duomenų konfidencialumą ir taiko asmenų, pateikusių informaciją apie pažeidimus, apsaugos, skatinimo ir pagalbos jiems priemones. </w:t>
      </w:r>
    </w:p>
    <w:p w:rsidR="008E4AAB" w:rsidRPr="003B3594" w:rsidRDefault="008E4AAB" w:rsidP="008E4AAB">
      <w:pPr>
        <w:pStyle w:val="Default"/>
        <w:numPr>
          <w:ilvl w:val="0"/>
          <w:numId w:val="2"/>
        </w:numPr>
        <w:spacing w:line="360" w:lineRule="auto"/>
        <w:jc w:val="both"/>
        <w:rPr>
          <w:color w:val="auto"/>
        </w:rPr>
      </w:pP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093044">
        <w:t xml:space="preserve"> smurto ir priekabiavimo atvejus galima </w:t>
      </w:r>
      <w:r>
        <w:t xml:space="preserve">pateikti pranešant </w:t>
      </w:r>
      <w:r w:rsidRPr="004021F7">
        <w:t xml:space="preserve">el. paštu </w:t>
      </w:r>
      <w:hyperlink r:id="rId7" w:history="1">
        <w:r w:rsidRPr="0014524B">
          <w:rPr>
            <w:rStyle w:val="Hipersaitas"/>
          </w:rPr>
          <w:t>sniadeckio.salcininkai@sjsg.eu</w:t>
        </w:r>
      </w:hyperlink>
      <w:r>
        <w:rPr>
          <w:color w:val="0070C0"/>
        </w:rPr>
        <w:t xml:space="preserve"> </w:t>
      </w:r>
      <w:r w:rsidRPr="003B3594">
        <w:rPr>
          <w:color w:val="auto"/>
        </w:rPr>
        <w:t xml:space="preserve">arba </w:t>
      </w:r>
      <w:r>
        <w:rPr>
          <w:color w:val="auto"/>
        </w:rPr>
        <w:t>raštu (direktoriaus įsakymu paskirtam atsakingam asmeniui).</w:t>
      </w:r>
    </w:p>
    <w:p w:rsidR="008E4AAB" w:rsidRPr="0001669C" w:rsidRDefault="008E4AAB" w:rsidP="008E4AAB">
      <w:pPr>
        <w:pStyle w:val="Default"/>
        <w:jc w:val="center"/>
        <w:rPr>
          <w:color w:val="0070C0"/>
        </w:rPr>
      </w:pPr>
    </w:p>
    <w:p w:rsidR="008E4AAB" w:rsidRPr="00E57AAC" w:rsidRDefault="008E4AAB" w:rsidP="008E4AAB">
      <w:pPr>
        <w:pStyle w:val="Default"/>
        <w:jc w:val="center"/>
      </w:pPr>
      <w:r w:rsidRPr="00E57AAC">
        <w:rPr>
          <w:b/>
          <w:bCs/>
        </w:rPr>
        <w:t>III SKYRIUS</w:t>
      </w:r>
    </w:p>
    <w:p w:rsidR="008E4AAB" w:rsidRPr="00E57AAC" w:rsidRDefault="008E4AAB" w:rsidP="008E4AAB">
      <w:pPr>
        <w:pStyle w:val="Default"/>
        <w:jc w:val="center"/>
        <w:rPr>
          <w:b/>
          <w:bCs/>
        </w:rPr>
      </w:pPr>
      <w:r w:rsidRPr="00E57AAC">
        <w:rPr>
          <w:b/>
          <w:bCs/>
        </w:rPr>
        <w:t>BAIGIAMOSIOS NUOSTATOS</w:t>
      </w:r>
    </w:p>
    <w:p w:rsidR="008E4AAB" w:rsidRPr="0001669C" w:rsidRDefault="008E4AAB" w:rsidP="008E4AAB">
      <w:pPr>
        <w:pStyle w:val="Default"/>
        <w:jc w:val="center"/>
      </w:pPr>
    </w:p>
    <w:p w:rsidR="008E4AAB" w:rsidRPr="003F0A8A" w:rsidRDefault="008E4AAB" w:rsidP="008E4AAB">
      <w:pPr>
        <w:pStyle w:val="Default"/>
        <w:numPr>
          <w:ilvl w:val="0"/>
          <w:numId w:val="2"/>
        </w:numPr>
        <w:spacing w:line="360" w:lineRule="auto"/>
        <w:jc w:val="both"/>
      </w:pPr>
      <w:r w:rsidRPr="003F0A8A">
        <w:t>Darbuotojai su šia Politika yra supažindinami pasirašytinai ir</w:t>
      </w:r>
      <w:r>
        <w:t>,</w:t>
      </w:r>
      <w:r w:rsidRPr="003F0A8A">
        <w:t xml:space="preserve"> atlikdami savo darbo funkcijas</w:t>
      </w:r>
      <w:r>
        <w:t>,</w:t>
      </w:r>
      <w:r w:rsidRPr="003F0A8A">
        <w:t xml:space="preserve"> turi vadovautis šioje Politikoje nustatytais principais. </w:t>
      </w:r>
    </w:p>
    <w:p w:rsidR="008E4AAB" w:rsidRPr="003F0A8A" w:rsidRDefault="008E4AAB" w:rsidP="008E4AAB">
      <w:pPr>
        <w:pStyle w:val="Default"/>
        <w:numPr>
          <w:ilvl w:val="0"/>
          <w:numId w:val="2"/>
        </w:numPr>
        <w:spacing w:line="360" w:lineRule="auto"/>
        <w:jc w:val="both"/>
      </w:pPr>
      <w:r w:rsidRPr="003F0A8A">
        <w:t>Šios Politikos pažeidimas gali būti laikomas šiurkščiu darbo pareigų pažeidimu ir taikoma atsakomybė</w:t>
      </w:r>
      <w:r>
        <w:t>,</w:t>
      </w:r>
      <w:r w:rsidRPr="003F0A8A">
        <w:t xml:space="preserve"> numatyta Lietuvos Respublikos darbo kodekse ar kituose Lietuvos Respublikos teisės aktuose.</w:t>
      </w:r>
    </w:p>
    <w:p w:rsidR="008E4AAB" w:rsidRDefault="008E4AAB" w:rsidP="008E4AAB">
      <w:pPr>
        <w:pStyle w:val="Default"/>
        <w:numPr>
          <w:ilvl w:val="0"/>
          <w:numId w:val="2"/>
        </w:numPr>
        <w:spacing w:line="360" w:lineRule="auto"/>
        <w:jc w:val="both"/>
      </w:pPr>
      <w:r w:rsidRPr="003F0A8A">
        <w:t xml:space="preserve">Politika tvirtinama, keičiama ir naikinama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t xml:space="preserve"> </w:t>
      </w:r>
      <w:r>
        <w:fldChar w:fldCharType="begin"/>
      </w:r>
      <w:r>
        <w:instrText xml:space="preserve"> MERGEFIELD direktoriaus </w:instrText>
      </w:r>
      <w:r>
        <w:fldChar w:fldCharType="separate"/>
      </w:r>
      <w:r w:rsidRPr="0014524B">
        <w:rPr>
          <w:noProof/>
        </w:rPr>
        <w:t>gimnazijos direktoriaus</w:t>
      </w:r>
      <w:r>
        <w:rPr>
          <w:noProof/>
        </w:rPr>
        <w:fldChar w:fldCharType="end"/>
      </w:r>
      <w:r>
        <w:t xml:space="preserve"> įsakymu.</w:t>
      </w: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Default="008E4AAB" w:rsidP="008E4AAB">
      <w:pPr>
        <w:pStyle w:val="Default"/>
        <w:spacing w:line="360" w:lineRule="auto"/>
        <w:jc w:val="both"/>
      </w:pPr>
    </w:p>
    <w:p w:rsidR="008E4AAB" w:rsidRPr="00E7518E" w:rsidRDefault="008E4AAB" w:rsidP="008E4AAB">
      <w:pPr>
        <w:ind w:firstLine="113"/>
        <w:jc w:val="center"/>
        <w:rPr>
          <w:color w:val="000000"/>
          <w:lang w:eastAsia="lt-LT"/>
        </w:rPr>
      </w:pPr>
      <w:r w:rsidRPr="00E7518E">
        <w:rPr>
          <w:b/>
          <w:bCs/>
        </w:rPr>
        <w:lastRenderedPageBreak/>
        <w:t>DARBUOTOJŲ PSICHOLOGINIO SAUGUMO UŽTIKRINIMO ĮSTAIGOJE</w:t>
      </w:r>
      <w:r w:rsidRPr="00E7518E">
        <w:t xml:space="preserve"> </w:t>
      </w:r>
      <w:r w:rsidRPr="00E7518E">
        <w:rPr>
          <w:b/>
          <w:bCs/>
        </w:rPr>
        <w:t xml:space="preserve"> POLITIKA</w:t>
      </w:r>
    </w:p>
    <w:p w:rsidR="008E4AAB" w:rsidRPr="0001669C" w:rsidRDefault="008E4AAB" w:rsidP="008E4AAB">
      <w:pPr>
        <w:pStyle w:val="Default"/>
        <w:jc w:val="center"/>
      </w:pP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01669C">
        <w:t xml:space="preserve"> netoleruojamas bet kokia forma pasireikšti galintis smurtas.</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01669C">
        <w:t xml:space="preserve"> netoleruojamas bauginimas, grasinimai siekiant sukelti fizinės, psichologinės skriaudos baimę. </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01669C">
        <w:t xml:space="preserve"> netoleruojamas bet kokia forma pasireikšti galintis </w:t>
      </w:r>
      <w:proofErr w:type="spellStart"/>
      <w:r w:rsidRPr="0001669C">
        <w:t>mobingas</w:t>
      </w:r>
      <w:proofErr w:type="spellEnd"/>
      <w:r w:rsidRPr="0001669C">
        <w:t xml:space="preserve"> bet kurių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01669C">
        <w:t xml:space="preserve">  darbuotojų atžvilgiu. </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01669C">
        <w:t xml:space="preserve"> darbą siekia organizuoti taip, kad būtų kuriama saugi ir psichologinei sveikatai palanki darbo aplinka, kad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 </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UAB_Įmonėje </w:instrText>
      </w:r>
      <w:r>
        <w:fldChar w:fldCharType="separate"/>
      </w:r>
      <w:r w:rsidRPr="0014524B">
        <w:rPr>
          <w:noProof/>
        </w:rPr>
        <w:t>Šalčininkų Jano Sniadeckio gimnazijoje</w:t>
      </w:r>
      <w:r>
        <w:rPr>
          <w:noProof/>
        </w:rPr>
        <w:fldChar w:fldCharType="end"/>
      </w:r>
      <w:r w:rsidRPr="0001669C">
        <w:t xml:space="preserve"> organizuojant darbą yra atsižvelgiama į psichosocialinę riziką ir psichosocialinių rizikos veiksnių poveikį visiems </w:t>
      </w:r>
      <w:r>
        <w:fldChar w:fldCharType="begin"/>
      </w:r>
      <w:r>
        <w:instrText xml:space="preserve"> MERGEFIELD UAB_Įmonės </w:instrText>
      </w:r>
      <w:r>
        <w:fldChar w:fldCharType="separate"/>
      </w:r>
      <w:r w:rsidRPr="0014524B">
        <w:rPr>
          <w:noProof/>
        </w:rPr>
        <w:t>Šalčininkų Jano Sniadeckio gimnazijos</w:t>
      </w:r>
      <w:r>
        <w:rPr>
          <w:noProof/>
        </w:rPr>
        <w:fldChar w:fldCharType="end"/>
      </w:r>
      <w:r w:rsidRPr="0001669C">
        <w:t xml:space="preserve"> darbuotojams. </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01669C">
        <w:t xml:space="preserve"> imasi priemonių, kad kaip įmanoma efektyviau būtų įgyvendinamos psichologinio smurto darbe prevencijos priemonės ir skatina darbuotojus apie galimai patirtus ar pastebėtus psichologinio smurto ir (ar) </w:t>
      </w:r>
      <w:proofErr w:type="spellStart"/>
      <w:r w:rsidRPr="0001669C">
        <w:t>mobingo</w:t>
      </w:r>
      <w:proofErr w:type="spellEnd"/>
      <w:r w:rsidRPr="0001669C">
        <w:t xml:space="preserve"> atvejus pranešti, atvirai kalbėti šiomis temomis, rodyti netoleranciją bet kokioms psichologinio smurto darbe apraiškoms. </w:t>
      </w:r>
    </w:p>
    <w:p w:rsidR="008E4AAB" w:rsidRPr="0001669C" w:rsidRDefault="008E4AAB" w:rsidP="008E4AAB">
      <w:pPr>
        <w:pStyle w:val="Default"/>
        <w:numPr>
          <w:ilvl w:val="0"/>
          <w:numId w:val="3"/>
        </w:numPr>
        <w:spacing w:line="360" w:lineRule="auto"/>
        <w:ind w:left="0" w:firstLine="1134"/>
        <w:jc w:val="both"/>
      </w:pPr>
      <w:r>
        <w:fldChar w:fldCharType="begin"/>
      </w:r>
      <w:r>
        <w:instrText xml:space="preserve"> MERGEFIELD UAB_Įmonė </w:instrText>
      </w:r>
      <w:r>
        <w:fldChar w:fldCharType="separate"/>
      </w:r>
      <w:r w:rsidRPr="0014524B">
        <w:rPr>
          <w:noProof/>
        </w:rPr>
        <w:t>Šalčininkų Jano Sniadeckio gimnazija</w:t>
      </w:r>
      <w:r>
        <w:rPr>
          <w:noProof/>
        </w:rPr>
        <w:fldChar w:fldCharType="end"/>
      </w:r>
      <w:r w:rsidRPr="0001669C">
        <w:t xml:space="preserve"> užtikrina darbuotojams galimybę teikti klausimus, siūlymus, prašymus ir (ar) skundus dėl pastebėto ar patiriamo psichologinio smurto ir (ar) </w:t>
      </w:r>
      <w:proofErr w:type="spellStart"/>
      <w:r w:rsidRPr="0001669C">
        <w:t>mobingo</w:t>
      </w:r>
      <w:proofErr w:type="spellEnd"/>
      <w:r w:rsidRPr="0001669C">
        <w:t xml:space="preserve"> darbe. </w:t>
      </w:r>
    </w:p>
    <w:p w:rsidR="008E4AAB" w:rsidRPr="0001669C" w:rsidRDefault="008E4AAB" w:rsidP="008E4AAB">
      <w:pPr>
        <w:pStyle w:val="Default"/>
        <w:spacing w:line="360" w:lineRule="auto"/>
        <w:jc w:val="both"/>
      </w:pPr>
    </w:p>
    <w:p w:rsidR="00A07CBF" w:rsidRDefault="00A07CBF"/>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Pr="00B265D4" w:rsidRDefault="008E4AAB" w:rsidP="008E4AAB">
      <w:pPr>
        <w:rPr>
          <w:sz w:val="23"/>
          <w:szCs w:val="23"/>
        </w:rPr>
      </w:pPr>
      <w:r>
        <w:rPr>
          <w:color w:val="000000"/>
          <w:sz w:val="23"/>
          <w:szCs w:val="23"/>
        </w:rPr>
        <w:lastRenderedPageBreak/>
        <w:t>KUR KREIPTIS PSICHOLOGINĖS PAGALBOS?</w:t>
      </w:r>
    </w:p>
    <w:p w:rsidR="008E4AAB" w:rsidRDefault="008E4AAB" w:rsidP="008E4AAB">
      <w:pPr>
        <w:rPr>
          <w:color w:val="000000"/>
          <w:sz w:val="23"/>
          <w:szCs w:val="23"/>
        </w:rPr>
      </w:pPr>
      <w:r>
        <w:rPr>
          <w:color w:val="000000"/>
          <w:sz w:val="23"/>
          <w:szCs w:val="23"/>
        </w:rPr>
        <w:t>Bendroji pagalbos linija 1809 vienija šešias paramos linijas:</w:t>
      </w:r>
    </w:p>
    <w:p w:rsidR="008E4AAB" w:rsidRDefault="008E4AAB"/>
    <w:p w:rsidR="008E4AAB" w:rsidRDefault="008E4AAB">
      <w:r>
        <w:rPr>
          <w:noProof/>
          <w:lang w:val="en-GB" w:eastAsia="en-GB"/>
        </w:rPr>
        <w:drawing>
          <wp:inline distT="0" distB="0" distL="0" distR="0" wp14:anchorId="690A6C50" wp14:editId="4FEA23C2">
            <wp:extent cx="5761990" cy="3862705"/>
            <wp:effectExtent l="0" t="0" r="0" b="444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1990" cy="3862705"/>
                    </a:xfrm>
                    <a:prstGeom prst="rect">
                      <a:avLst/>
                    </a:prstGeom>
                  </pic:spPr>
                </pic:pic>
              </a:graphicData>
            </a:graphic>
          </wp:inline>
        </w:drawing>
      </w:r>
    </w:p>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p w:rsidR="008E4AAB" w:rsidRDefault="008E4AAB" w:rsidP="008E4AAB">
      <w:pPr>
        <w:spacing w:after="160" w:line="259" w:lineRule="auto"/>
        <w:rPr>
          <w:color w:val="000000"/>
          <w:sz w:val="23"/>
          <w:szCs w:val="23"/>
        </w:rPr>
      </w:pPr>
      <w:r>
        <w:rPr>
          <w:color w:val="000000"/>
          <w:sz w:val="23"/>
          <w:szCs w:val="23"/>
        </w:rPr>
        <w:t>Visos paramos linijos:</w:t>
      </w:r>
      <w:r>
        <w:rPr>
          <w:noProof/>
          <w:lang w:val="en-GB" w:eastAsia="en-GB"/>
        </w:rPr>
        <w:drawing>
          <wp:inline distT="0" distB="0" distL="0" distR="0" wp14:anchorId="50B7F219" wp14:editId="3BCF80D3">
            <wp:extent cx="5761990" cy="5119370"/>
            <wp:effectExtent l="0" t="0" r="0" b="508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990" cy="5119370"/>
                    </a:xfrm>
                    <a:prstGeom prst="rect">
                      <a:avLst/>
                    </a:prstGeom>
                  </pic:spPr>
                </pic:pic>
              </a:graphicData>
            </a:graphic>
          </wp:inline>
        </w:drawing>
      </w:r>
    </w:p>
    <w:p w:rsidR="008E4AAB" w:rsidRDefault="008E4AAB"/>
    <w:sectPr w:rsidR="008E4AAB" w:rsidSect="008E4AAB">
      <w:headerReference w:type="default" r:id="rId10"/>
      <w:pgSz w:w="12240" w:h="15840"/>
      <w:pgMar w:top="1440" w:right="1041"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58" w:rsidRDefault="00A60758" w:rsidP="008E4AAB">
      <w:r>
        <w:separator/>
      </w:r>
    </w:p>
  </w:endnote>
  <w:endnote w:type="continuationSeparator" w:id="0">
    <w:p w:rsidR="00A60758" w:rsidRDefault="00A60758" w:rsidP="008E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58" w:rsidRDefault="00A60758" w:rsidP="008E4AAB">
      <w:r>
        <w:separator/>
      </w:r>
    </w:p>
  </w:footnote>
  <w:footnote w:type="continuationSeparator" w:id="0">
    <w:p w:rsidR="00A60758" w:rsidRDefault="00A60758" w:rsidP="008E4A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381163"/>
      <w:docPartObj>
        <w:docPartGallery w:val="Page Numbers (Top of Page)"/>
        <w:docPartUnique/>
      </w:docPartObj>
    </w:sdtPr>
    <w:sdtEndPr/>
    <w:sdtContent>
      <w:p w:rsidR="008E4AAB" w:rsidRDefault="008E4AAB">
        <w:pPr>
          <w:pStyle w:val="Antrats"/>
          <w:jc w:val="center"/>
        </w:pPr>
        <w:r>
          <w:fldChar w:fldCharType="begin"/>
        </w:r>
        <w:r>
          <w:instrText>PAGE   \* MERGEFORMAT</w:instrText>
        </w:r>
        <w:r>
          <w:fldChar w:fldCharType="separate"/>
        </w:r>
        <w:r w:rsidR="0005029F">
          <w:rPr>
            <w:noProof/>
          </w:rPr>
          <w:t>6</w:t>
        </w:r>
        <w:r>
          <w:fldChar w:fldCharType="end"/>
        </w:r>
      </w:p>
    </w:sdtContent>
  </w:sdt>
  <w:p w:rsidR="008E4AAB" w:rsidRDefault="008E4AA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D41"/>
    <w:multiLevelType w:val="multilevel"/>
    <w:tmpl w:val="CAA0E73E"/>
    <w:lvl w:ilvl="0">
      <w:start w:val="4"/>
      <w:numFmt w:val="decimal"/>
      <w:suff w:val="space"/>
      <w:lvlText w:val="%1."/>
      <w:lvlJc w:val="left"/>
      <w:pPr>
        <w:ind w:left="0" w:firstLine="1134"/>
      </w:pPr>
      <w:rPr>
        <w:rFonts w:hint="default"/>
        <w:b w:val="0"/>
        <w:bCs/>
        <w:color w:val="auto"/>
      </w:rPr>
    </w:lvl>
    <w:lvl w:ilvl="1">
      <w:start w:val="1"/>
      <w:numFmt w:val="decimal"/>
      <w:suff w:val="space"/>
      <w:lvlText w:val="%1.%2."/>
      <w:lvlJc w:val="left"/>
      <w:pPr>
        <w:ind w:left="0" w:firstLine="1134"/>
      </w:pPr>
      <w:rPr>
        <w:rFonts w:hint="default"/>
        <w:b w:val="0"/>
        <w:bCs/>
      </w:rPr>
    </w:lvl>
    <w:lvl w:ilvl="2">
      <w:start w:val="1"/>
      <w:numFmt w:val="decimal"/>
      <w:lvlText w:val="%1.%2.%3."/>
      <w:lvlJc w:val="left"/>
      <w:pPr>
        <w:ind w:left="4428" w:hanging="720"/>
      </w:pPr>
      <w:rPr>
        <w:rFonts w:hint="default"/>
        <w:b/>
      </w:rPr>
    </w:lvl>
    <w:lvl w:ilvl="3">
      <w:start w:val="1"/>
      <w:numFmt w:val="decimal"/>
      <w:lvlText w:val="%1.%2.%3.%4."/>
      <w:lvlJc w:val="left"/>
      <w:pPr>
        <w:ind w:left="6282" w:hanging="720"/>
      </w:pPr>
      <w:rPr>
        <w:rFonts w:hint="default"/>
        <w:b/>
      </w:rPr>
    </w:lvl>
    <w:lvl w:ilvl="4">
      <w:start w:val="1"/>
      <w:numFmt w:val="decimal"/>
      <w:lvlText w:val="%1.%2.%3.%4.%5."/>
      <w:lvlJc w:val="left"/>
      <w:pPr>
        <w:ind w:left="8496" w:hanging="1080"/>
      </w:pPr>
      <w:rPr>
        <w:rFonts w:hint="default"/>
        <w:b/>
      </w:rPr>
    </w:lvl>
    <w:lvl w:ilvl="5">
      <w:start w:val="1"/>
      <w:numFmt w:val="decimal"/>
      <w:lvlText w:val="%1.%2.%3.%4.%5.%6."/>
      <w:lvlJc w:val="left"/>
      <w:pPr>
        <w:ind w:left="10350" w:hanging="1080"/>
      </w:pPr>
      <w:rPr>
        <w:rFonts w:hint="default"/>
        <w:b/>
      </w:rPr>
    </w:lvl>
    <w:lvl w:ilvl="6">
      <w:start w:val="1"/>
      <w:numFmt w:val="decimal"/>
      <w:lvlText w:val="%1.%2.%3.%4.%5.%6.%7."/>
      <w:lvlJc w:val="left"/>
      <w:pPr>
        <w:ind w:left="12564" w:hanging="1440"/>
      </w:pPr>
      <w:rPr>
        <w:rFonts w:hint="default"/>
        <w:b/>
      </w:rPr>
    </w:lvl>
    <w:lvl w:ilvl="7">
      <w:start w:val="1"/>
      <w:numFmt w:val="decimal"/>
      <w:lvlText w:val="%1.%2.%3.%4.%5.%6.%7.%8."/>
      <w:lvlJc w:val="left"/>
      <w:pPr>
        <w:ind w:left="14418" w:hanging="1440"/>
      </w:pPr>
      <w:rPr>
        <w:rFonts w:hint="default"/>
        <w:b/>
      </w:rPr>
    </w:lvl>
    <w:lvl w:ilvl="8">
      <w:start w:val="1"/>
      <w:numFmt w:val="decimal"/>
      <w:lvlText w:val="%1.%2.%3.%4.%5.%6.%7.%8.%9."/>
      <w:lvlJc w:val="left"/>
      <w:pPr>
        <w:ind w:left="16632" w:hanging="1800"/>
      </w:pPr>
      <w:rPr>
        <w:rFonts w:hint="default"/>
        <w:b/>
      </w:rPr>
    </w:lvl>
  </w:abstractNum>
  <w:abstractNum w:abstractNumId="1" w15:restartNumberingAfterBreak="0">
    <w:nsid w:val="2BF22444"/>
    <w:multiLevelType w:val="hybridMultilevel"/>
    <w:tmpl w:val="5720D930"/>
    <w:lvl w:ilvl="0" w:tplc="6824ADF2">
      <w:start w:val="1"/>
      <w:numFmt w:val="decimal"/>
      <w:suff w:val="space"/>
      <w:lvlText w:val="%1."/>
      <w:lvlJc w:val="left"/>
      <w:pPr>
        <w:ind w:left="0" w:firstLine="1134"/>
      </w:pPr>
      <w:rPr>
        <w:rFonts w:hint="default"/>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46904C00"/>
    <w:multiLevelType w:val="hybridMultilevel"/>
    <w:tmpl w:val="E11807F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A"/>
    <w:rsid w:val="0005029F"/>
    <w:rsid w:val="008E4AAB"/>
    <w:rsid w:val="00A07CBF"/>
    <w:rsid w:val="00A60758"/>
    <w:rsid w:val="00CD57A5"/>
    <w:rsid w:val="00D3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98D70-E866-4679-AF24-0E624599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4AAB"/>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E4AAB"/>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as">
    <w:name w:val="Hyperlink"/>
    <w:basedOn w:val="Numatytasispastraiposriftas"/>
    <w:uiPriority w:val="99"/>
    <w:unhideWhenUsed/>
    <w:rsid w:val="008E4AAB"/>
    <w:rPr>
      <w:color w:val="0563C1" w:themeColor="hyperlink"/>
      <w:u w:val="single"/>
    </w:rPr>
  </w:style>
  <w:style w:type="paragraph" w:styleId="Antrats">
    <w:name w:val="header"/>
    <w:basedOn w:val="prastasis"/>
    <w:link w:val="AntratsDiagrama"/>
    <w:uiPriority w:val="99"/>
    <w:unhideWhenUsed/>
    <w:rsid w:val="008E4AAB"/>
    <w:pPr>
      <w:tabs>
        <w:tab w:val="center" w:pos="4680"/>
        <w:tab w:val="right" w:pos="9360"/>
      </w:tabs>
    </w:pPr>
  </w:style>
  <w:style w:type="character" w:customStyle="1" w:styleId="AntratsDiagrama">
    <w:name w:val="Antraštės Diagrama"/>
    <w:basedOn w:val="Numatytasispastraiposriftas"/>
    <w:link w:val="Antrats"/>
    <w:uiPriority w:val="99"/>
    <w:rsid w:val="008E4AAB"/>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8E4AAB"/>
    <w:pPr>
      <w:tabs>
        <w:tab w:val="center" w:pos="4680"/>
        <w:tab w:val="right" w:pos="9360"/>
      </w:tabs>
    </w:pPr>
  </w:style>
  <w:style w:type="character" w:customStyle="1" w:styleId="PoratDiagrama">
    <w:name w:val="Poraštė Diagrama"/>
    <w:basedOn w:val="Numatytasispastraiposriftas"/>
    <w:link w:val="Porat"/>
    <w:uiPriority w:val="99"/>
    <w:rsid w:val="008E4AAB"/>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niadeckio.salcininkai@sjsg.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7400</Characters>
  <Application>Microsoft Office Word</Application>
  <DocSecurity>0</DocSecurity>
  <Lines>61</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VioletaS6 B</cp:lastModifiedBy>
  <cp:revision>2</cp:revision>
  <dcterms:created xsi:type="dcterms:W3CDTF">2023-03-30T11:13:00Z</dcterms:created>
  <dcterms:modified xsi:type="dcterms:W3CDTF">2023-03-30T11:13:00Z</dcterms:modified>
</cp:coreProperties>
</file>