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1286C" w14:textId="77777777" w:rsidR="00E01AAF" w:rsidRPr="00F015B1" w:rsidRDefault="00E01AAF" w:rsidP="00E01AAF">
      <w:pPr>
        <w:widowControl w:val="0"/>
        <w:autoSpaceDE w:val="0"/>
        <w:autoSpaceDN w:val="0"/>
        <w:adjustRightInd w:val="0"/>
        <w:ind w:left="5103"/>
        <w:rPr>
          <w:caps/>
          <w:color w:val="000000"/>
          <w:lang w:val="en-US"/>
        </w:rPr>
      </w:pPr>
      <w:r w:rsidRPr="00F015B1">
        <w:rPr>
          <w:caps/>
          <w:color w:val="000000"/>
          <w:lang w:val="en-US"/>
        </w:rPr>
        <w:t>Patvirtinta</w:t>
      </w:r>
    </w:p>
    <w:p w14:paraId="65486D68" w14:textId="77777777" w:rsidR="00E01AAF" w:rsidRDefault="00E01AAF" w:rsidP="00E01AAF">
      <w:pPr>
        <w:widowControl w:val="0"/>
        <w:autoSpaceDE w:val="0"/>
        <w:autoSpaceDN w:val="0"/>
        <w:adjustRightInd w:val="0"/>
        <w:ind w:left="5103"/>
        <w:rPr>
          <w:noProof/>
          <w:color w:val="000000"/>
        </w:rPr>
      </w:pPr>
      <w:r w:rsidRPr="00F015B1">
        <w:rPr>
          <w:color w:val="000000"/>
        </w:rPr>
        <w:fldChar w:fldCharType="begin"/>
      </w:r>
      <w:r w:rsidRPr="00F015B1">
        <w:rPr>
          <w:color w:val="000000"/>
        </w:rPr>
        <w:instrText xml:space="preserve"> MERGEFIELD UAB_Įmonės </w:instrText>
      </w:r>
      <w:r w:rsidRPr="00F015B1">
        <w:rPr>
          <w:color w:val="000000"/>
        </w:rPr>
        <w:fldChar w:fldCharType="separate"/>
      </w:r>
      <w:r w:rsidRPr="0014524B">
        <w:rPr>
          <w:noProof/>
          <w:color w:val="000000"/>
        </w:rPr>
        <w:t xml:space="preserve">Šalčininkų Jano Sniadeckio </w:t>
      </w:r>
    </w:p>
    <w:p w14:paraId="269A1523" w14:textId="77777777" w:rsidR="00E01AAF" w:rsidRPr="00F015B1" w:rsidRDefault="00E01AAF" w:rsidP="00E01AAF">
      <w:pPr>
        <w:widowControl w:val="0"/>
        <w:autoSpaceDE w:val="0"/>
        <w:autoSpaceDN w:val="0"/>
        <w:adjustRightInd w:val="0"/>
        <w:ind w:left="5103"/>
        <w:rPr>
          <w:color w:val="000000"/>
        </w:rPr>
      </w:pPr>
      <w:r w:rsidRPr="0014524B">
        <w:rPr>
          <w:noProof/>
          <w:color w:val="000000"/>
        </w:rPr>
        <w:t>gimnazijos</w:t>
      </w:r>
      <w:r w:rsidRPr="00F015B1">
        <w:rPr>
          <w:color w:val="000000"/>
        </w:rPr>
        <w:fldChar w:fldCharType="end"/>
      </w:r>
      <w:r w:rsidRPr="00F015B1">
        <w:rPr>
          <w:color w:val="000000"/>
        </w:rPr>
        <w:t xml:space="preserve"> </w:t>
      </w:r>
      <w:r>
        <w:rPr>
          <w:color w:val="000000"/>
        </w:rPr>
        <w:t>direktoriaus</w:t>
      </w:r>
    </w:p>
    <w:p w14:paraId="002997D7" w14:textId="77777777" w:rsidR="00E01AAF" w:rsidRDefault="00E01AAF" w:rsidP="00E01AAF">
      <w:pPr>
        <w:widowControl w:val="0"/>
        <w:autoSpaceDE w:val="0"/>
        <w:autoSpaceDN w:val="0"/>
        <w:adjustRightInd w:val="0"/>
        <w:ind w:left="5103"/>
      </w:pPr>
      <w:r w:rsidRPr="00F015B1">
        <w:t xml:space="preserve">2022 m. </w:t>
      </w:r>
      <w:r>
        <w:t>gruodžio 28</w:t>
      </w:r>
      <w:r w:rsidRPr="00F015B1">
        <w:t xml:space="preserve"> d. </w:t>
      </w:r>
    </w:p>
    <w:p w14:paraId="56B2C874" w14:textId="77777777" w:rsidR="00E01AAF" w:rsidRPr="00F015B1" w:rsidRDefault="00E01AAF" w:rsidP="00E01AAF">
      <w:pPr>
        <w:widowControl w:val="0"/>
        <w:autoSpaceDE w:val="0"/>
        <w:autoSpaceDN w:val="0"/>
        <w:adjustRightInd w:val="0"/>
        <w:ind w:left="5103"/>
      </w:pPr>
      <w:r w:rsidRPr="00F015B1">
        <w:t xml:space="preserve">įsakymu Nr. </w:t>
      </w:r>
      <w:r>
        <w:t>V-559</w:t>
      </w:r>
    </w:p>
    <w:p w14:paraId="5670D22E" w14:textId="46DC1686" w:rsidR="00D32816" w:rsidRDefault="00D32816" w:rsidP="00D32816">
      <w:pPr>
        <w:jc w:val="center"/>
        <w:rPr>
          <w:bCs/>
        </w:rPr>
      </w:pPr>
    </w:p>
    <w:p w14:paraId="6117312B" w14:textId="4DE67989" w:rsidR="00C40E0D" w:rsidRDefault="00C40E0D" w:rsidP="00D32816">
      <w:pPr>
        <w:jc w:val="center"/>
        <w:rPr>
          <w:bCs/>
        </w:rPr>
      </w:pPr>
    </w:p>
    <w:p w14:paraId="1DD16632" w14:textId="77777777" w:rsidR="00E01AAF" w:rsidRPr="00482965" w:rsidRDefault="00E01AAF" w:rsidP="00D32816">
      <w:pPr>
        <w:jc w:val="center"/>
        <w:rPr>
          <w:bCs/>
        </w:rPr>
      </w:pPr>
    </w:p>
    <w:p w14:paraId="30228525" w14:textId="1E4183C7" w:rsidR="00E01AAF" w:rsidRPr="00E01AAF" w:rsidRDefault="00E01AAF" w:rsidP="00D32816">
      <w:pPr>
        <w:shd w:val="clear" w:color="auto" w:fill="FFFFFF"/>
        <w:jc w:val="center"/>
        <w:rPr>
          <w:b/>
          <w:bCs/>
          <w:color w:val="000000"/>
        </w:rPr>
      </w:pPr>
      <w:r w:rsidRPr="00E01AAF">
        <w:rPr>
          <w:b/>
        </w:rPr>
        <w:fldChar w:fldCharType="begin"/>
      </w:r>
      <w:r w:rsidRPr="00E01AAF">
        <w:rPr>
          <w:b/>
        </w:rPr>
        <w:instrText xml:space="preserve"> MERGEFIELD UAB_Įmonės </w:instrText>
      </w:r>
      <w:r w:rsidRPr="00E01AAF">
        <w:rPr>
          <w:b/>
        </w:rPr>
        <w:fldChar w:fldCharType="separate"/>
      </w:r>
      <w:r w:rsidRPr="00E01AAF">
        <w:rPr>
          <w:b/>
          <w:noProof/>
        </w:rPr>
        <w:t>ŠALČININKŲ JANO SNIADECKIO GIMNAZIJOS</w:t>
      </w:r>
      <w:r w:rsidRPr="00E01AAF">
        <w:rPr>
          <w:b/>
        </w:rPr>
        <w:fldChar w:fldCharType="end"/>
      </w:r>
    </w:p>
    <w:p w14:paraId="36A419DB" w14:textId="0C2CDCE2" w:rsidR="008A0F41" w:rsidRPr="00C40E0D" w:rsidRDefault="00F0417A" w:rsidP="00D32816">
      <w:pPr>
        <w:shd w:val="clear" w:color="auto" w:fill="FFFFFF"/>
        <w:jc w:val="center"/>
        <w:rPr>
          <w:b/>
          <w:bCs/>
        </w:rPr>
      </w:pPr>
      <w:r w:rsidRPr="00C40E0D">
        <w:rPr>
          <w:b/>
          <w:bCs/>
          <w:color w:val="000000"/>
        </w:rPr>
        <w:t xml:space="preserve">SMURTO IR PRIEKABIAVIMO PREVENCIJOS </w:t>
      </w:r>
      <w:r w:rsidRPr="00C40E0D">
        <w:rPr>
          <w:b/>
          <w:bCs/>
        </w:rPr>
        <w:t>POLITIK</w:t>
      </w:r>
      <w:r w:rsidR="005D3D45" w:rsidRPr="00C40E0D">
        <w:rPr>
          <w:b/>
          <w:bCs/>
        </w:rPr>
        <w:t>OS ĮGYVENDINIMO TVARKOS APRAŠAS</w:t>
      </w:r>
      <w:bookmarkStart w:id="0" w:name="_GoBack"/>
      <w:bookmarkEnd w:id="0"/>
    </w:p>
    <w:p w14:paraId="73681CFF" w14:textId="77777777" w:rsidR="008A0F41" w:rsidRPr="00482965" w:rsidRDefault="008A0F41" w:rsidP="007938F3">
      <w:pPr>
        <w:shd w:val="clear" w:color="auto" w:fill="FFFFFF"/>
        <w:jc w:val="center"/>
      </w:pPr>
    </w:p>
    <w:p w14:paraId="332B716F" w14:textId="58135FCE" w:rsidR="008A0F41" w:rsidRPr="00482965" w:rsidRDefault="008A0F41" w:rsidP="007938F3">
      <w:pPr>
        <w:pStyle w:val="Default"/>
        <w:jc w:val="center"/>
      </w:pPr>
      <w:r w:rsidRPr="00482965">
        <w:rPr>
          <w:b/>
          <w:bCs/>
        </w:rPr>
        <w:t>I SKYRIUS</w:t>
      </w:r>
    </w:p>
    <w:p w14:paraId="24AB771C" w14:textId="7C89DF37" w:rsidR="008A0F41" w:rsidRDefault="008A0F41" w:rsidP="007938F3">
      <w:pPr>
        <w:pStyle w:val="Default"/>
        <w:jc w:val="center"/>
        <w:rPr>
          <w:b/>
          <w:bCs/>
        </w:rPr>
      </w:pPr>
      <w:r w:rsidRPr="00482965">
        <w:rPr>
          <w:b/>
          <w:bCs/>
        </w:rPr>
        <w:t>BENDROSIOS NUOSTATOS</w:t>
      </w:r>
    </w:p>
    <w:p w14:paraId="50454CB9" w14:textId="77777777" w:rsidR="007938F3" w:rsidRPr="00D02F34" w:rsidRDefault="007938F3" w:rsidP="007938F3">
      <w:pPr>
        <w:pStyle w:val="Default"/>
        <w:jc w:val="center"/>
      </w:pPr>
    </w:p>
    <w:bookmarkStart w:id="1" w:name="_Hlk112060327"/>
    <w:p w14:paraId="3D42C43A" w14:textId="635C93D8" w:rsidR="008A0F41" w:rsidRPr="00D02F34" w:rsidRDefault="00482965" w:rsidP="008A0F41">
      <w:pPr>
        <w:pStyle w:val="Default"/>
        <w:numPr>
          <w:ilvl w:val="0"/>
          <w:numId w:val="22"/>
        </w:numPr>
        <w:spacing w:line="360" w:lineRule="auto"/>
        <w:jc w:val="both"/>
      </w:pPr>
      <w:r>
        <w:fldChar w:fldCharType="begin"/>
      </w:r>
      <w:r>
        <w:instrText xml:space="preserve"> MERGEFIELD UAB_Įmonės </w:instrText>
      </w:r>
      <w:r>
        <w:fldChar w:fldCharType="separate"/>
      </w:r>
      <w:r w:rsidR="006466A1" w:rsidRPr="005D0CFE">
        <w:rPr>
          <w:noProof/>
        </w:rPr>
        <w:t>Šalčininkų Jano Sniadeckio gimnazijos</w:t>
      </w:r>
      <w:r>
        <w:fldChar w:fldCharType="end"/>
      </w:r>
      <w:r w:rsidR="008A0F41" w:rsidRPr="00D02F34">
        <w:t xml:space="preserve"> </w:t>
      </w:r>
      <w:r w:rsidR="00F0417A" w:rsidRPr="00D02F34">
        <w:t>smurto ir priekabiavimo prevencijos</w:t>
      </w:r>
      <w:r w:rsidR="00F0417A" w:rsidRPr="00D02F34">
        <w:rPr>
          <w:b/>
          <w:bCs/>
        </w:rPr>
        <w:t xml:space="preserve"> </w:t>
      </w:r>
      <w:r w:rsidR="008A0F41" w:rsidRPr="00D02F34">
        <w:t>politik</w:t>
      </w:r>
      <w:r w:rsidR="004720CB" w:rsidRPr="00D02F34">
        <w:t>os</w:t>
      </w:r>
      <w:r w:rsidR="008A0F41" w:rsidRPr="00D02F34">
        <w:t xml:space="preserve"> (toliau – Politika) </w:t>
      </w:r>
      <w:r w:rsidR="004720CB" w:rsidRPr="00D02F34">
        <w:t>tvarkos aprašas</w:t>
      </w:r>
      <w:bookmarkEnd w:id="1"/>
      <w:r w:rsidR="004720CB" w:rsidRPr="00D02F34">
        <w:t xml:space="preserve"> (toliau – Aprašas) </w:t>
      </w:r>
      <w:r w:rsidR="008A0F41" w:rsidRPr="00D02F34">
        <w:t xml:space="preserve">nustato principus, kuriais vadovaujamasi </w:t>
      </w:r>
      <w:r>
        <w:t>į</w:t>
      </w:r>
      <w:r w:rsidR="00AD7B7A">
        <w:t>staigoje</w:t>
      </w:r>
      <w:r w:rsidR="008A0F41" w:rsidRPr="00D02F34">
        <w:t xml:space="preserve">, siekiant užtikrinti </w:t>
      </w:r>
      <w:fldSimple w:instr=" MERGEFIELD UAB_Įmonės ">
        <w:r w:rsidR="006466A1" w:rsidRPr="005D0CFE">
          <w:rPr>
            <w:noProof/>
          </w:rPr>
          <w:t>Šalčininkų Jano Sniadeckio gimnazijos</w:t>
        </w:r>
      </w:fldSimple>
      <w:r>
        <w:t xml:space="preserve"> </w:t>
      </w:r>
      <w:r w:rsidR="008A0F41" w:rsidRPr="00D02F34">
        <w:t>darbuotojų psichologinį saugumą</w:t>
      </w:r>
      <w:r w:rsidR="005D3D45" w:rsidRPr="00D02F34">
        <w:t>, smurto ir priekabiavimo darbe atvejų registravimo ir nagrinėjimo tvarką</w:t>
      </w:r>
      <w:r w:rsidR="004720CB" w:rsidRPr="00D02F34">
        <w:t>, smurto ir priekabiavimo darbe prevencijos principus, jų įgyvendinimo priemones ir tvarką.</w:t>
      </w:r>
    </w:p>
    <w:p w14:paraId="49C4E527" w14:textId="481B3ADF" w:rsidR="008A0F41" w:rsidRPr="00D02F34" w:rsidRDefault="00BD0AD9" w:rsidP="00BD0AD9">
      <w:pPr>
        <w:pStyle w:val="Default"/>
        <w:numPr>
          <w:ilvl w:val="0"/>
          <w:numId w:val="22"/>
        </w:numPr>
        <w:spacing w:line="360" w:lineRule="auto"/>
        <w:jc w:val="both"/>
      </w:pPr>
      <w:r w:rsidRPr="00D02F34">
        <w:t xml:space="preserve">Šio aprašo </w:t>
      </w:r>
      <w:r w:rsidR="008A0F41" w:rsidRPr="00D02F34">
        <w:t xml:space="preserve">tikslas </w:t>
      </w:r>
      <w:r w:rsidRPr="00D02F34">
        <w:t>– užtikrinti darbuotojų psichologinį saugumą, psichosocialinės rizikos valdymą, smurto ir priekabiavimo darbe prevencijos įgyvendinimą,</w:t>
      </w:r>
      <w:r w:rsidR="008A0F41" w:rsidRPr="00D02F34">
        <w:t xml:space="preserve"> smurto ir </w:t>
      </w:r>
      <w:r w:rsidR="00AF3CC2" w:rsidRPr="00D02F34">
        <w:t>priekabiavimo</w:t>
      </w:r>
      <w:r w:rsidR="008A0F41" w:rsidRPr="00D02F34">
        <w:t xml:space="preserve"> darbe </w:t>
      </w:r>
      <w:proofErr w:type="spellStart"/>
      <w:r w:rsidR="008A0F41" w:rsidRPr="00D02F34">
        <w:t>netoleravimą</w:t>
      </w:r>
      <w:proofErr w:type="spellEnd"/>
      <w:r w:rsidR="008A0F41" w:rsidRPr="00D02F34">
        <w:t xml:space="preserve"> ir užtikrinti </w:t>
      </w:r>
      <w:r w:rsidR="00AF3CC2" w:rsidRPr="00D02F34">
        <w:t xml:space="preserve">psichologiškai </w:t>
      </w:r>
      <w:r w:rsidR="008A0F41" w:rsidRPr="00D02F34">
        <w:t xml:space="preserve">saugios darbo aplinkos kūrimą visiems </w:t>
      </w:r>
      <w:fldSimple w:instr=" MERGEFIELD UAB_Įmonės ">
        <w:r w:rsidR="006466A1" w:rsidRPr="005D0CFE">
          <w:rPr>
            <w:noProof/>
          </w:rPr>
          <w:t>Šalčininkų Jano Sniadeckio gimnazijos</w:t>
        </w:r>
      </w:fldSimple>
      <w:r w:rsidR="008A0F41" w:rsidRPr="00D02F34">
        <w:t xml:space="preserve"> darbuotojams. </w:t>
      </w:r>
    </w:p>
    <w:p w14:paraId="4C01871D" w14:textId="458E5966" w:rsidR="008A0F41" w:rsidRPr="00D02F34" w:rsidRDefault="008A0F41" w:rsidP="008A0F41">
      <w:pPr>
        <w:pStyle w:val="Default"/>
        <w:numPr>
          <w:ilvl w:val="0"/>
          <w:numId w:val="22"/>
        </w:numPr>
        <w:spacing w:line="360" w:lineRule="auto"/>
        <w:jc w:val="both"/>
      </w:pPr>
      <w:r w:rsidRPr="00D02F34">
        <w:t>Ši</w:t>
      </w:r>
      <w:r w:rsidR="00A548FD">
        <w:t>s</w:t>
      </w:r>
      <w:r w:rsidR="00BD0AD9" w:rsidRPr="00D02F34">
        <w:t xml:space="preserve"> apr</w:t>
      </w:r>
      <w:r w:rsidR="00467D6B" w:rsidRPr="00D02F34">
        <w:t>ašas taikomas</w:t>
      </w:r>
      <w:r w:rsidR="004C6597" w:rsidRPr="00D02F34">
        <w:t xml:space="preserve"> visiems</w:t>
      </w:r>
      <w:r w:rsidRPr="00D02F34">
        <w:t xml:space="preserve"> </w:t>
      </w:r>
      <w:fldSimple w:instr=" MERGEFIELD UAB_Įmonės ">
        <w:r w:rsidR="006466A1" w:rsidRPr="005D0CFE">
          <w:rPr>
            <w:noProof/>
          </w:rPr>
          <w:t>Šalčininkų Jano Sniadeckio gimnazijos</w:t>
        </w:r>
      </w:fldSimple>
      <w:r w:rsidRPr="00D02F34">
        <w:t xml:space="preserve"> darbuotoja</w:t>
      </w:r>
      <w:r w:rsidR="004C6597" w:rsidRPr="00D02F34">
        <w:t>ms</w:t>
      </w:r>
      <w:r w:rsidR="009F47D4" w:rsidRPr="00D02F34">
        <w:t>, neatsižvelgiant į užimamas pareigas, amžių, lytį, socialinę padėtį</w:t>
      </w:r>
      <w:r w:rsidR="00485197" w:rsidRPr="00D02F34">
        <w:t>, orientaciją</w:t>
      </w:r>
      <w:r w:rsidR="009F47D4" w:rsidRPr="00D02F34">
        <w:t xml:space="preserve"> ar įsitikinimus ir kt</w:t>
      </w:r>
      <w:r w:rsidRPr="00D02F34">
        <w:t xml:space="preserve">. </w:t>
      </w:r>
    </w:p>
    <w:p w14:paraId="6DD70648" w14:textId="2BED3164" w:rsidR="008A0F41" w:rsidRPr="00D02F34" w:rsidRDefault="00467D6B" w:rsidP="008A0F41">
      <w:pPr>
        <w:pStyle w:val="Default"/>
        <w:numPr>
          <w:ilvl w:val="0"/>
          <w:numId w:val="22"/>
        </w:numPr>
        <w:spacing w:line="360" w:lineRule="auto"/>
        <w:jc w:val="both"/>
      </w:pPr>
      <w:r w:rsidRPr="00D02F34">
        <w:t xml:space="preserve">Šiame apraše </w:t>
      </w:r>
      <w:r w:rsidR="008A0F41" w:rsidRPr="00D02F34">
        <w:t>vartojamos sąvokos:</w:t>
      </w:r>
    </w:p>
    <w:p w14:paraId="139D01D8" w14:textId="0128BF91" w:rsidR="008415E4" w:rsidRPr="00D02F34" w:rsidRDefault="001572F5" w:rsidP="008415E4">
      <w:pPr>
        <w:pStyle w:val="Default"/>
        <w:numPr>
          <w:ilvl w:val="1"/>
          <w:numId w:val="23"/>
        </w:numPr>
        <w:spacing w:line="360" w:lineRule="auto"/>
        <w:jc w:val="both"/>
      </w:pPr>
      <w:r w:rsidRPr="00D02F34">
        <w:rPr>
          <w:b/>
          <w:bCs/>
        </w:rPr>
        <w:t>S</w:t>
      </w:r>
      <w:r w:rsidR="008A0F41" w:rsidRPr="00D02F34">
        <w:rPr>
          <w:b/>
          <w:bCs/>
        </w:rPr>
        <w:t xml:space="preserve">murtas </w:t>
      </w:r>
      <w:r w:rsidR="008A0F41" w:rsidRPr="00D02F34">
        <w:t>– nepriimtinas vieno ar kelių asmenų elgesys, kuris gali pasireikšti įvairiomis formomis</w:t>
      </w:r>
      <w:r w:rsidRPr="00D02F34">
        <w:t xml:space="preserve">: </w:t>
      </w:r>
      <w:r w:rsidR="008A0F41" w:rsidRPr="00D02F34">
        <w:t>fiziniu, psichologiniu ir/ar seksualiniu išnaudojimu, vienkartiniu ar sistemingu neetišku elgesiu, nepagarbiu elgesiu kitų asmenų atžvilgiu. Darbo aplinkoje smurtas gali pasireikšti tarp to paties lygmens kolegų (horizontalus smurtas), tarp vadovų ir jų pavaldinių (vertikalus smurtas) bei darbuotojų ir kitų asmenų (klientų, vartotojų, trečiųjų asmenų ir kt.)</w:t>
      </w:r>
      <w:r w:rsidR="003C2A09" w:rsidRPr="00D02F34">
        <w:t>.</w:t>
      </w:r>
      <w:r w:rsidR="008A0F41" w:rsidRPr="00D02F34">
        <w:t xml:space="preserve"> </w:t>
      </w:r>
    </w:p>
    <w:p w14:paraId="7D4CFA10" w14:textId="77777777" w:rsidR="008415E4" w:rsidRPr="00D02F34" w:rsidRDefault="008A0F41" w:rsidP="008415E4">
      <w:pPr>
        <w:pStyle w:val="Default"/>
        <w:numPr>
          <w:ilvl w:val="1"/>
          <w:numId w:val="23"/>
        </w:numPr>
        <w:spacing w:line="360" w:lineRule="auto"/>
        <w:jc w:val="both"/>
      </w:pPr>
      <w:proofErr w:type="spellStart"/>
      <w:r w:rsidRPr="00D02F34">
        <w:rPr>
          <w:b/>
          <w:bCs/>
        </w:rPr>
        <w:t>Mobingas</w:t>
      </w:r>
      <w:proofErr w:type="spellEnd"/>
      <w:r w:rsidRPr="00D02F34">
        <w:rPr>
          <w:b/>
          <w:bCs/>
        </w:rPr>
        <w:t xml:space="preserve"> – </w:t>
      </w:r>
      <w:r w:rsidRPr="00D02F34">
        <w:t xml:space="preserve">jėgų disbalansu paremti santykiai darbo vietoje, pasireiškiantys nuosekliu ilgalaikiu netinkamu elgesiu, nukreiptu prieš darbuotoją, kuriais pažeidžiama darbuotojo fizinė, socialinė ar psichologinė gerovė, mažinamas jo produktyvumas bei pasitenkinimas darbu. </w:t>
      </w:r>
      <w:proofErr w:type="spellStart"/>
      <w:r w:rsidRPr="00D02F34">
        <w:t>Mobingą</w:t>
      </w:r>
      <w:proofErr w:type="spellEnd"/>
      <w:r w:rsidRPr="00D02F34">
        <w:t xml:space="preserve"> gali taikyti tiek vienas, kolektyvo pritarimą ar galios svertų turintis asmuo, tiek darbuotojų grupė. </w:t>
      </w:r>
    </w:p>
    <w:p w14:paraId="3E6499BC" w14:textId="77777777" w:rsidR="008415E4" w:rsidRPr="00D02F34" w:rsidRDefault="008A0F41" w:rsidP="008415E4">
      <w:pPr>
        <w:pStyle w:val="Default"/>
        <w:numPr>
          <w:ilvl w:val="1"/>
          <w:numId w:val="23"/>
        </w:numPr>
        <w:spacing w:line="360" w:lineRule="auto"/>
        <w:jc w:val="both"/>
      </w:pPr>
      <w:r w:rsidRPr="00D02F34">
        <w:rPr>
          <w:b/>
          <w:bCs/>
        </w:rPr>
        <w:t xml:space="preserve">Priekabiavimas </w:t>
      </w:r>
      <w:r w:rsidRPr="00D02F34">
        <w:t xml:space="preserve">– nepageidaujamas elgesys, kai asmens lyties, lytinės orientacijos, negalios, amžiaus, rasės, etinės priklausomybės, tautybės, religijos, tikėjimo, </w:t>
      </w:r>
      <w:r w:rsidRPr="00D02F34">
        <w:lastRenderedPageBreak/>
        <w:t>kalbos, kilmės, socialinės padėties, įsitikinimų ar pažiūrų, pilietybės, šeimyninės padėties, ketinimo turėti vaiką (vaikų) pagrindu siekiama įžeisti arba įžeidžiamas asmens orumas ir siekiama sukurti arba sukuriama bauginanti, priešiška, žeminanti ar įžeidžianti aplinka.</w:t>
      </w:r>
    </w:p>
    <w:p w14:paraId="087EF5DF" w14:textId="458CA1AB" w:rsidR="008415E4" w:rsidRPr="00D02F34" w:rsidRDefault="008A0F41" w:rsidP="008415E4">
      <w:pPr>
        <w:pStyle w:val="Default"/>
        <w:numPr>
          <w:ilvl w:val="1"/>
          <w:numId w:val="23"/>
        </w:numPr>
        <w:spacing w:line="360" w:lineRule="auto"/>
        <w:jc w:val="both"/>
      </w:pPr>
      <w:r w:rsidRPr="00D02F34">
        <w:rPr>
          <w:b/>
          <w:bCs/>
        </w:rPr>
        <w:t xml:space="preserve">Psichosocialinis veiksnys </w:t>
      </w:r>
      <w:r w:rsidRPr="00D02F34">
        <w:t xml:space="preserve">– veiksnys, kuris dėl darbo sąlygų, darbo reikalavimų, darbo organizavimo, darbo turinio, darbuotojų tarpusavio ar darbdavio ir darbuotojo tarpusavio santykių sukelia darbuotojui psichinį stresą. </w:t>
      </w:r>
    </w:p>
    <w:p w14:paraId="71B0A2EF" w14:textId="77777777" w:rsidR="008415E4" w:rsidRPr="00D02F34" w:rsidRDefault="008A0F41" w:rsidP="008415E4">
      <w:pPr>
        <w:pStyle w:val="Default"/>
        <w:numPr>
          <w:ilvl w:val="1"/>
          <w:numId w:val="23"/>
        </w:numPr>
        <w:spacing w:line="360" w:lineRule="auto"/>
        <w:jc w:val="both"/>
      </w:pPr>
      <w:r w:rsidRPr="00D02F34">
        <w:rPr>
          <w:b/>
          <w:bCs/>
        </w:rPr>
        <w:t xml:space="preserve">Psichosocialinė rizika </w:t>
      </w:r>
      <w:r w:rsidRPr="00D02F34">
        <w:t xml:space="preserve">– rizika darbuotojų psichinei ir fizinei sveikatai bei socialinei gerovei, kurią kelia psichosocialiniai veiksniai susiję su darbo santykiais. </w:t>
      </w:r>
    </w:p>
    <w:p w14:paraId="45AFBF52" w14:textId="3B1B630F" w:rsidR="008A0F41" w:rsidRDefault="008A0F41" w:rsidP="008415E4">
      <w:pPr>
        <w:pStyle w:val="Default"/>
        <w:numPr>
          <w:ilvl w:val="0"/>
          <w:numId w:val="23"/>
        </w:numPr>
        <w:spacing w:line="360" w:lineRule="auto"/>
        <w:jc w:val="both"/>
      </w:pPr>
      <w:r w:rsidRPr="00D02F34">
        <w:t xml:space="preserve">Kitos Politikoje naudojamos sąvokos suprantamos ir aiškinamos taip, kaip jos apibrėžtos Lietuvos </w:t>
      </w:r>
      <w:r w:rsidR="0050051F">
        <w:t>R</w:t>
      </w:r>
      <w:r w:rsidRPr="00D02F34">
        <w:t xml:space="preserve">espublikos </w:t>
      </w:r>
      <w:r w:rsidR="0050051F">
        <w:t>d</w:t>
      </w:r>
      <w:r w:rsidRPr="00D02F34">
        <w:t xml:space="preserve">arbo kodekse, Darbuotojų saugos ir sveikatos įstatyme ir Psichosocialinės rizikos vertinimo metodiniuose nurodymuose. </w:t>
      </w:r>
    </w:p>
    <w:p w14:paraId="09227C39" w14:textId="77777777" w:rsidR="007938F3" w:rsidRPr="00D02F34" w:rsidRDefault="007938F3" w:rsidP="00482965">
      <w:pPr>
        <w:pStyle w:val="Default"/>
        <w:jc w:val="center"/>
      </w:pPr>
    </w:p>
    <w:p w14:paraId="4904164A" w14:textId="37396C57" w:rsidR="008A0F41" w:rsidRPr="00D02F34" w:rsidRDefault="008A0F41" w:rsidP="00482965">
      <w:pPr>
        <w:pStyle w:val="Default"/>
        <w:jc w:val="center"/>
      </w:pPr>
      <w:r w:rsidRPr="00D02F34">
        <w:rPr>
          <w:b/>
          <w:bCs/>
        </w:rPr>
        <w:t>II SKYRIUS</w:t>
      </w:r>
    </w:p>
    <w:p w14:paraId="3CD7F398" w14:textId="0B0439B4" w:rsidR="008A0F41" w:rsidRDefault="00467D6B" w:rsidP="00482965">
      <w:pPr>
        <w:pStyle w:val="Default"/>
        <w:jc w:val="center"/>
        <w:rPr>
          <w:b/>
          <w:bCs/>
        </w:rPr>
      </w:pPr>
      <w:r w:rsidRPr="00D02F34">
        <w:rPr>
          <w:b/>
          <w:bCs/>
        </w:rPr>
        <w:t>SMURTO IR PRIEKABIAVIMO DARBE PREVENCIJOS ĮGYVENDINIMO TVARKA</w:t>
      </w:r>
    </w:p>
    <w:p w14:paraId="3C265B33" w14:textId="77777777" w:rsidR="007938F3" w:rsidRPr="00D02F34" w:rsidRDefault="007938F3" w:rsidP="00482965">
      <w:pPr>
        <w:pStyle w:val="Default"/>
        <w:jc w:val="center"/>
      </w:pPr>
    </w:p>
    <w:p w14:paraId="43A8D879" w14:textId="424A62DA" w:rsidR="008A0F41" w:rsidRPr="00D02F34" w:rsidRDefault="00F43C80" w:rsidP="009D516E">
      <w:pPr>
        <w:pStyle w:val="Default"/>
        <w:numPr>
          <w:ilvl w:val="0"/>
          <w:numId w:val="23"/>
        </w:numPr>
        <w:spacing w:line="360" w:lineRule="auto"/>
        <w:jc w:val="both"/>
      </w:pPr>
      <w:fldSimple w:instr=" MERGEFIELD UAB_Įmonės ">
        <w:r w:rsidR="006466A1" w:rsidRPr="005D0CFE">
          <w:rPr>
            <w:noProof/>
          </w:rPr>
          <w:t>Šalčininkų Jano Sniadeckio gimnazijos</w:t>
        </w:r>
      </w:fldSimple>
      <w:r w:rsidR="008415E4" w:rsidRPr="00D02F34">
        <w:t xml:space="preserve"> </w:t>
      </w:r>
      <w:r w:rsidR="00467D6B" w:rsidRPr="00D02F34">
        <w:t>visuose padaliniuose turi būti įgyvendinami</w:t>
      </w:r>
      <w:r w:rsidR="00C00290" w:rsidRPr="00D02F34">
        <w:t xml:space="preserve"> šie prevenciniai veiksmai:</w:t>
      </w:r>
    </w:p>
    <w:p w14:paraId="17A4CDC1" w14:textId="77777777" w:rsidR="00C00290" w:rsidRPr="00D02F34" w:rsidRDefault="00C00290" w:rsidP="00C00290">
      <w:pPr>
        <w:pStyle w:val="Default"/>
        <w:numPr>
          <w:ilvl w:val="1"/>
          <w:numId w:val="23"/>
        </w:numPr>
        <w:spacing w:line="360" w:lineRule="auto"/>
        <w:jc w:val="both"/>
      </w:pPr>
      <w:r w:rsidRPr="00D02F34">
        <w:t>Pirminiai prevencijos veiksmai:</w:t>
      </w:r>
    </w:p>
    <w:p w14:paraId="36AD77F4" w14:textId="4EFA262F" w:rsidR="00C73326" w:rsidRPr="00D02F34" w:rsidRDefault="00C07C03" w:rsidP="00C00290">
      <w:pPr>
        <w:pStyle w:val="Default"/>
        <w:numPr>
          <w:ilvl w:val="2"/>
          <w:numId w:val="23"/>
        </w:numPr>
        <w:spacing w:line="360" w:lineRule="auto"/>
        <w:jc w:val="both"/>
      </w:pPr>
      <w:r w:rsidRPr="00D02F34">
        <w:t>p</w:t>
      </w:r>
      <w:r w:rsidR="00C00290" w:rsidRPr="00D02F34">
        <w:t>sichosocialinės darbo aplinkos gerinimas</w:t>
      </w:r>
      <w:r w:rsidR="00482965">
        <w:t>,</w:t>
      </w:r>
      <w:r w:rsidR="00C00290" w:rsidRPr="00D02F34">
        <w:t xml:space="preserve"> užtikrinant, kad su darbu susiję sprendimai būtų pagrįsti teisingumo, sąžiningumo, lygių galimybių ir pagarbos žmogui principais, kad organizuojant darbą būtų optimizuojamas darbo krūvis, darbai paskirstomi po lygiai, atsižvelgiant į etatinį darbo krūvį, būtų atsižvelgiama į gerus darbuotojų tarpusavio santykius, efektyviai sprendžiamos iškilusios problemos ir vengiama besitęsiančio streso situacijų. Darbuotojui turi būti aišku, ko iš jo tikimasi darbe, jis turi būti pakankamai apmokytas, kaip atlikti savo darbą; </w:t>
      </w:r>
    </w:p>
    <w:p w14:paraId="72D43113" w14:textId="5276DD76" w:rsidR="00C73326" w:rsidRPr="00D02F34" w:rsidRDefault="00C07C03" w:rsidP="00C00290">
      <w:pPr>
        <w:pStyle w:val="Default"/>
        <w:numPr>
          <w:ilvl w:val="2"/>
          <w:numId w:val="23"/>
        </w:numPr>
        <w:spacing w:line="360" w:lineRule="auto"/>
        <w:jc w:val="both"/>
      </w:pPr>
      <w:r w:rsidRPr="00D02F34">
        <w:t>n</w:t>
      </w:r>
      <w:r w:rsidR="00C00290" w:rsidRPr="00D02F34">
        <w:t xml:space="preserve">edelsiant registruojami galimo smurto ir </w:t>
      </w:r>
      <w:r w:rsidR="004C4A8C" w:rsidRPr="00D02F34">
        <w:t>priekabiavimo</w:t>
      </w:r>
      <w:r w:rsidR="00C00290" w:rsidRPr="00D02F34">
        <w:t xml:space="preserve"> atvejai, jie analizuojami sudarant galimybes darbuotojams teikti pranešimus apie įvykius su detaliais paaiškinimais, nurodant smurtautojus, smurto situaciją, aplinkybes, galimus liudininkus; </w:t>
      </w:r>
    </w:p>
    <w:p w14:paraId="654A8819" w14:textId="2993853A" w:rsidR="00C73326" w:rsidRPr="00D02F34" w:rsidRDefault="0048747E" w:rsidP="00C00290">
      <w:pPr>
        <w:pStyle w:val="Default"/>
        <w:numPr>
          <w:ilvl w:val="2"/>
          <w:numId w:val="23"/>
        </w:numPr>
        <w:spacing w:line="360" w:lineRule="auto"/>
        <w:jc w:val="both"/>
      </w:pPr>
      <w:r>
        <w:t>įstaigos</w:t>
      </w:r>
      <w:r w:rsidRPr="00D02F34">
        <w:t xml:space="preserve"> </w:t>
      </w:r>
      <w:r w:rsidR="00C00290" w:rsidRPr="00D02F34">
        <w:t>kultūros ugdymas</w:t>
      </w:r>
      <w:r w:rsidR="00482965">
        <w:t>,</w:t>
      </w:r>
      <w:r w:rsidR="00C00290" w:rsidRPr="00D02F34">
        <w:t xml:space="preserve"> įsipareigojant, kad bus užtikrinta darbuotojų sauga ir sveikata visais su darbu susijusiais aspektais. Aiškiai apibrėžiamos darbuotojų pareigos ir atsakomybės. Netolerancija </w:t>
      </w:r>
      <w:r w:rsidR="0013172D" w:rsidRPr="00D02F34">
        <w:t>smurtui ir priekabiavimui darbe</w:t>
      </w:r>
      <w:r w:rsidR="00C00290" w:rsidRPr="00D02F34">
        <w:t xml:space="preserve"> bei skatinamos diskusijos, gerbiama kitokia pozicija, nuomonė; </w:t>
      </w:r>
    </w:p>
    <w:p w14:paraId="6C4973F4" w14:textId="358934DB" w:rsidR="00C00290" w:rsidRPr="00D02F34" w:rsidRDefault="00C07C03" w:rsidP="00C00290">
      <w:pPr>
        <w:pStyle w:val="Default"/>
        <w:numPr>
          <w:ilvl w:val="2"/>
          <w:numId w:val="23"/>
        </w:numPr>
        <w:spacing w:line="360" w:lineRule="auto"/>
        <w:jc w:val="both"/>
      </w:pPr>
      <w:r w:rsidRPr="00D02F34">
        <w:t>f</w:t>
      </w:r>
      <w:r w:rsidR="00C00290" w:rsidRPr="00D02F34">
        <w:t>izinės darbo aplinkos gerinimas užtikrinant, kad darbo vieta būtų saugi, patogi, tinkamai įrengta ir prižiūrima.</w:t>
      </w:r>
    </w:p>
    <w:p w14:paraId="0E372FAA" w14:textId="77777777" w:rsidR="0013172D" w:rsidRPr="00D02F34" w:rsidRDefault="0013172D" w:rsidP="0013172D">
      <w:pPr>
        <w:pStyle w:val="Default"/>
        <w:numPr>
          <w:ilvl w:val="1"/>
          <w:numId w:val="23"/>
        </w:numPr>
        <w:spacing w:line="360" w:lineRule="auto"/>
        <w:jc w:val="both"/>
      </w:pPr>
      <w:r w:rsidRPr="00D02F34">
        <w:t>Antriniai prevenciniai veiksmai:</w:t>
      </w:r>
    </w:p>
    <w:p w14:paraId="765B8F8B" w14:textId="2B69B519" w:rsidR="00C07C03" w:rsidRPr="00D02F34" w:rsidRDefault="00C07C03" w:rsidP="0013172D">
      <w:pPr>
        <w:pStyle w:val="Default"/>
        <w:numPr>
          <w:ilvl w:val="2"/>
          <w:numId w:val="23"/>
        </w:numPr>
        <w:spacing w:line="360" w:lineRule="auto"/>
        <w:jc w:val="both"/>
      </w:pPr>
      <w:r w:rsidRPr="00D02F34">
        <w:t>d</w:t>
      </w:r>
      <w:r w:rsidR="0013172D" w:rsidRPr="00D02F34">
        <w:t xml:space="preserve">arbuotojų informavimas apie </w:t>
      </w:r>
      <w:r w:rsidR="00482965">
        <w:t>P</w:t>
      </w:r>
      <w:r w:rsidR="0013172D" w:rsidRPr="00D02F34">
        <w:t>olitiką ir kitas galiojančias tvarkas</w:t>
      </w:r>
      <w:r w:rsidR="00482965">
        <w:t>,</w:t>
      </w:r>
      <w:r w:rsidR="0013172D" w:rsidRPr="00D02F34">
        <w:t xml:space="preserve"> užtikrinančias, kad visi </w:t>
      </w:r>
      <w:fldSimple w:instr=" MERGEFIELD UAB_Įmonės ">
        <w:r w:rsidR="006466A1" w:rsidRPr="005D0CFE">
          <w:rPr>
            <w:noProof/>
          </w:rPr>
          <w:t>Šalčininkų Jano Sniadeckio gimnazijos</w:t>
        </w:r>
      </w:fldSimple>
      <w:r w:rsidRPr="00D02F34">
        <w:t xml:space="preserve"> </w:t>
      </w:r>
      <w:r w:rsidR="0048747E" w:rsidRPr="00D02F34">
        <w:t>dirbant</w:t>
      </w:r>
      <w:r w:rsidR="0048747E">
        <w:t>ieji</w:t>
      </w:r>
      <w:r w:rsidR="0048747E" w:rsidRPr="00D02F34">
        <w:t xml:space="preserve"> </w:t>
      </w:r>
      <w:r w:rsidR="0013172D" w:rsidRPr="00D02F34">
        <w:t xml:space="preserve">ar naujai </w:t>
      </w:r>
      <w:r w:rsidR="0013172D" w:rsidRPr="00D02F34">
        <w:lastRenderedPageBreak/>
        <w:t xml:space="preserve">įsidarbinantys darbuotojai žinotų ir suprastų </w:t>
      </w:r>
      <w:fldSimple w:instr=" MERGEFIELD UAB_Įmonės ">
        <w:r w:rsidR="006466A1" w:rsidRPr="005D0CFE">
          <w:rPr>
            <w:noProof/>
          </w:rPr>
          <w:t>Šalčininkų Jano Sniadeckio gimnazijos</w:t>
        </w:r>
      </w:fldSimple>
      <w:r w:rsidRPr="00D02F34">
        <w:t xml:space="preserve"> </w:t>
      </w:r>
      <w:r w:rsidR="0013172D" w:rsidRPr="00D02F34">
        <w:t>elgesio taisykles ir vykdomas priemones. Informacijai skleisti pasitelkiami visi galimi būdai: personalo susirinkimai,</w:t>
      </w:r>
      <w:r w:rsidR="0013172D">
        <w:t xml:space="preserve"> </w:t>
      </w:r>
      <w:r w:rsidR="0013172D" w:rsidRPr="00D02F34">
        <w:t>padalinių informacinės lentos, informaciniai pranešimai, atmintinės, dal</w:t>
      </w:r>
      <w:r w:rsidR="00BA3742">
        <w:t>ija</w:t>
      </w:r>
      <w:r w:rsidR="0013172D" w:rsidRPr="00D02F34">
        <w:t xml:space="preserve">moji medžiaga ir kiti būdai; </w:t>
      </w:r>
    </w:p>
    <w:p w14:paraId="10EA0A1E" w14:textId="3357251C" w:rsidR="00C07C03" w:rsidRPr="00D02F34" w:rsidRDefault="00C07C03" w:rsidP="0013172D">
      <w:pPr>
        <w:pStyle w:val="Default"/>
        <w:numPr>
          <w:ilvl w:val="2"/>
          <w:numId w:val="23"/>
        </w:numPr>
        <w:spacing w:line="360" w:lineRule="auto"/>
        <w:jc w:val="both"/>
      </w:pPr>
      <w:r w:rsidRPr="00D02F34">
        <w:t>i</w:t>
      </w:r>
      <w:r w:rsidR="0013172D" w:rsidRPr="00D02F34">
        <w:t>nicijuojami personalo mokymai</w:t>
      </w:r>
      <w:r w:rsidR="00482965">
        <w:t>,</w:t>
      </w:r>
      <w:r w:rsidR="0013172D" w:rsidRPr="00D02F34">
        <w:t xml:space="preserve"> atsižvelgiant į poreikius ir esamą situaciją;</w:t>
      </w:r>
    </w:p>
    <w:p w14:paraId="2F25FD89" w14:textId="351D77CB" w:rsidR="0013172D" w:rsidRPr="00D02F34" w:rsidRDefault="00C07C03" w:rsidP="0013172D">
      <w:pPr>
        <w:pStyle w:val="Default"/>
        <w:numPr>
          <w:ilvl w:val="2"/>
          <w:numId w:val="23"/>
        </w:numPr>
        <w:spacing w:line="360" w:lineRule="auto"/>
        <w:jc w:val="both"/>
      </w:pPr>
      <w:r w:rsidRPr="00D02F34">
        <w:t>n</w:t>
      </w:r>
      <w:r w:rsidR="0013172D" w:rsidRPr="00D02F34">
        <w:t>uolat stebima situacija, atsižvelgiant į psichosocialinės rizikos veiksnius, organizuojamas, atliekamas ir</w:t>
      </w:r>
      <w:r w:rsidR="00482965">
        <w:t>,</w:t>
      </w:r>
      <w:r w:rsidR="0013172D" w:rsidRPr="00D02F34">
        <w:t xml:space="preserve"> esant reikalui</w:t>
      </w:r>
      <w:r w:rsidR="00482965">
        <w:t>,</w:t>
      </w:r>
      <w:r w:rsidR="0013172D" w:rsidRPr="00D02F34">
        <w:t xml:space="preserve"> atnaujinamas psichosocialinės rizikos vertinimas padaliniuose.</w:t>
      </w:r>
    </w:p>
    <w:p w14:paraId="12ACE043" w14:textId="219C283A" w:rsidR="00C07C03" w:rsidRPr="00D02F34" w:rsidRDefault="00C07C03" w:rsidP="00C07C03">
      <w:pPr>
        <w:pStyle w:val="Default"/>
        <w:numPr>
          <w:ilvl w:val="1"/>
          <w:numId w:val="23"/>
        </w:numPr>
        <w:spacing w:line="360" w:lineRule="auto"/>
        <w:jc w:val="both"/>
      </w:pPr>
      <w:r w:rsidRPr="00D02F34">
        <w:t>Tretiniai prevenciniai veiks</w:t>
      </w:r>
      <w:r w:rsidR="00482965">
        <w:t>m</w:t>
      </w:r>
      <w:r w:rsidRPr="00D02F34">
        <w:t>ai:</w:t>
      </w:r>
      <w:r w:rsidR="008A0F41" w:rsidRPr="00D02F34">
        <w:t xml:space="preserve"> </w:t>
      </w:r>
    </w:p>
    <w:p w14:paraId="3CACFBDD" w14:textId="69381C52" w:rsidR="00024157" w:rsidRPr="00D02F34" w:rsidRDefault="00C07C03" w:rsidP="00C07C03">
      <w:pPr>
        <w:pStyle w:val="Default"/>
        <w:numPr>
          <w:ilvl w:val="2"/>
          <w:numId w:val="23"/>
        </w:numPr>
        <w:spacing w:line="360" w:lineRule="auto"/>
        <w:jc w:val="both"/>
      </w:pPr>
      <w:r w:rsidRPr="00D02F34">
        <w:t xml:space="preserve">smurtą ir priekabiavimą darbe patyrusių ar mačiusių darbuotojų psichologinių traumų ir streso lygio mažinimas, skubiai ir efektyviai nagrinėjant galimo smurto ar </w:t>
      </w:r>
      <w:r w:rsidR="00024157" w:rsidRPr="00D02F34">
        <w:t>priekabiavimo</w:t>
      </w:r>
      <w:r w:rsidRPr="00D02F34">
        <w:t xml:space="preserve"> atvejus, teikiant rekomendacijas administracijai ir/ar padaliniams, užtikrinant medicinos psichologo paslaugų prieinamumą ir visų reikalingų psichologinės pagalbos resursų (psichologų, psichiatrų, socialinių darbuotojų, psichologinės pagalbos organizacijų, psichologinės pagalbos telefono linijų) nuorodų ir kontaktų suteikimą visiems </w:t>
      </w:r>
      <w:fldSimple w:instr=" MERGEFIELD UAB_Įmonės ">
        <w:r w:rsidR="006466A1" w:rsidRPr="005D0CFE">
          <w:rPr>
            <w:noProof/>
          </w:rPr>
          <w:t>Šalčininkų Jano Sniadeckio gimnazijos</w:t>
        </w:r>
      </w:fldSimple>
      <w:r w:rsidR="00024157" w:rsidRPr="00D02F34">
        <w:t xml:space="preserve"> </w:t>
      </w:r>
      <w:r w:rsidRPr="00D02F34">
        <w:t xml:space="preserve">darbuotojams; </w:t>
      </w:r>
    </w:p>
    <w:p w14:paraId="269BE4A0" w14:textId="15EB93FE" w:rsidR="00024157" w:rsidRPr="00D02F34" w:rsidRDefault="00024157" w:rsidP="00C07C03">
      <w:pPr>
        <w:pStyle w:val="Default"/>
        <w:numPr>
          <w:ilvl w:val="2"/>
          <w:numId w:val="23"/>
        </w:numPr>
        <w:spacing w:line="360" w:lineRule="auto"/>
        <w:jc w:val="both"/>
      </w:pPr>
      <w:r w:rsidRPr="00D02F34">
        <w:t>s</w:t>
      </w:r>
      <w:r w:rsidR="00C07C03" w:rsidRPr="00D02F34">
        <w:t>ąlygų dal</w:t>
      </w:r>
      <w:r w:rsidR="00AA1885">
        <w:t>intis</w:t>
      </w:r>
      <w:r w:rsidR="00C07C03" w:rsidRPr="00D02F34">
        <w:t xml:space="preserve"> patirtimi sudarymas</w:t>
      </w:r>
      <w:r w:rsidR="00AA1885">
        <w:t>,</w:t>
      </w:r>
      <w:r w:rsidR="00C07C03" w:rsidRPr="00D02F34">
        <w:t xml:space="preserve"> organizuojant darbuotojų susirinkimus, skatinant darbuotojus kalbėti apie savo patirtis, informuoti atsakingus asmenis ir ieškoti pagalbos, gauti paramos iš kolegų; </w:t>
      </w:r>
    </w:p>
    <w:p w14:paraId="265FE83B" w14:textId="6E3564DE" w:rsidR="00190C1A" w:rsidRPr="00D02F34" w:rsidRDefault="00024157" w:rsidP="00C07C03">
      <w:pPr>
        <w:pStyle w:val="Default"/>
        <w:numPr>
          <w:ilvl w:val="2"/>
          <w:numId w:val="23"/>
        </w:numPr>
        <w:spacing w:line="360" w:lineRule="auto"/>
        <w:jc w:val="both"/>
      </w:pPr>
      <w:r w:rsidRPr="00D02F34">
        <w:t>s</w:t>
      </w:r>
      <w:r w:rsidR="00C07C03" w:rsidRPr="00D02F34">
        <w:t>tengtis iškilusias problemas spręsti neformaliomis priemonėmis – pokalbiu su smurtautoju</w:t>
      </w:r>
      <w:r w:rsidR="00190C1A" w:rsidRPr="00D02F34">
        <w:t xml:space="preserve"> ar priekabiautoju</w:t>
      </w:r>
      <w:r w:rsidR="00C07C03" w:rsidRPr="00D02F34">
        <w:t xml:space="preserve">, psichologo konsultacijos rekomendavimu, o jei to nepakanka, naudoti drausmines priemones – raštišką įspėjimą, perkėlimą į </w:t>
      </w:r>
      <w:r w:rsidR="00190C1A" w:rsidRPr="00D02F34">
        <w:t>kitas</w:t>
      </w:r>
      <w:r w:rsidR="00C07C03" w:rsidRPr="00D02F34">
        <w:t xml:space="preserve"> pareigas, atleidimą iš darbo; </w:t>
      </w:r>
    </w:p>
    <w:p w14:paraId="15D95709" w14:textId="6969CDB3" w:rsidR="00FA70DD" w:rsidRPr="00D02F34" w:rsidRDefault="00190C1A" w:rsidP="00FA70DD">
      <w:pPr>
        <w:pStyle w:val="Default"/>
        <w:numPr>
          <w:ilvl w:val="2"/>
          <w:numId w:val="23"/>
        </w:numPr>
        <w:spacing w:line="360" w:lineRule="auto"/>
        <w:jc w:val="both"/>
      </w:pPr>
      <w:r w:rsidRPr="00D02F34">
        <w:t>d</w:t>
      </w:r>
      <w:r w:rsidR="00C07C03" w:rsidRPr="00D02F34">
        <w:t>rausminės procedūros numatomos ir taikomos smurtautojams</w:t>
      </w:r>
      <w:r w:rsidRPr="00D02F34">
        <w:t>, priekabiautojams</w:t>
      </w:r>
      <w:r w:rsidR="00C07C03" w:rsidRPr="00D02F34">
        <w:t>, atsižvelgiant į abiejų smurto</w:t>
      </w:r>
      <w:r w:rsidRPr="00D02F34">
        <w:t xml:space="preserve"> ar priekabiavimo</w:t>
      </w:r>
      <w:r w:rsidR="00C07C03" w:rsidRPr="00D02F34">
        <w:t xml:space="preserve"> įvykyje dalyvavusių pusių paaiškinimus, nurodomas aplinkybes, ankstesnį smurtautojo</w:t>
      </w:r>
      <w:r w:rsidRPr="00D02F34">
        <w:t xml:space="preserve"> ar priekabiautojo</w:t>
      </w:r>
      <w:r w:rsidR="00C07C03" w:rsidRPr="00D02F34">
        <w:t xml:space="preserve"> elgesį, objektyviai jas išklausius.</w:t>
      </w:r>
      <w:r w:rsidRPr="00D02F34">
        <w:t xml:space="preserve"> </w:t>
      </w:r>
      <w:r w:rsidR="003D190A">
        <w:fldChar w:fldCharType="begin"/>
      </w:r>
      <w:r w:rsidR="003D190A">
        <w:instrText xml:space="preserve"> MERGEFIELD UAB_Įmonė </w:instrText>
      </w:r>
      <w:r w:rsidR="003D190A">
        <w:fldChar w:fldCharType="separate"/>
      </w:r>
      <w:r w:rsidR="006466A1" w:rsidRPr="005D0CFE">
        <w:rPr>
          <w:noProof/>
        </w:rPr>
        <w:t>Šalčininkų Jano Sniadeckio gimnazija</w:t>
      </w:r>
      <w:r w:rsidR="003D190A">
        <w:rPr>
          <w:noProof/>
        </w:rPr>
        <w:fldChar w:fldCharType="end"/>
      </w:r>
      <w:r w:rsidR="00AA1885">
        <w:t xml:space="preserve"> </w:t>
      </w:r>
      <w:r w:rsidR="008A0F41" w:rsidRPr="00D02F34">
        <w:t xml:space="preserve">užtikrina darbuotojams galimybę teikti klausimus, siūlymus, prašymus ir (ar) skundus dėl pastebėto ar patiriamo </w:t>
      </w:r>
      <w:r w:rsidRPr="00D02F34">
        <w:t xml:space="preserve">smurto ir priekabiavimo </w:t>
      </w:r>
      <w:r w:rsidR="008A0F41" w:rsidRPr="00D02F34">
        <w:t xml:space="preserve">darbe. </w:t>
      </w:r>
    </w:p>
    <w:p w14:paraId="185EC303" w14:textId="77777777" w:rsidR="001B4F7D" w:rsidRPr="00D02F34" w:rsidRDefault="001B4F7D" w:rsidP="003309F0">
      <w:pPr>
        <w:pStyle w:val="Default"/>
        <w:jc w:val="center"/>
      </w:pPr>
      <w:r w:rsidRPr="00D02F34">
        <w:rPr>
          <w:b/>
          <w:bCs/>
        </w:rPr>
        <w:t>III SKYRIUS</w:t>
      </w:r>
    </w:p>
    <w:p w14:paraId="71AA6F15" w14:textId="6A337792" w:rsidR="001572F5" w:rsidRDefault="001B4F7D" w:rsidP="003309F0">
      <w:pPr>
        <w:pStyle w:val="Default"/>
        <w:jc w:val="center"/>
        <w:rPr>
          <w:b/>
          <w:bCs/>
        </w:rPr>
      </w:pPr>
      <w:r w:rsidRPr="00D02F34">
        <w:rPr>
          <w:b/>
          <w:bCs/>
        </w:rPr>
        <w:t>SMURTO IR PRIEKABIAVIMO DARBE ATVEJŲ REGISTRAVIMAS IR NAGRINĖJIMAS</w:t>
      </w:r>
    </w:p>
    <w:p w14:paraId="537F10A0" w14:textId="77777777" w:rsidR="007938F3" w:rsidRPr="003309F0" w:rsidRDefault="007938F3" w:rsidP="003309F0">
      <w:pPr>
        <w:pStyle w:val="Default"/>
        <w:jc w:val="center"/>
      </w:pPr>
    </w:p>
    <w:p w14:paraId="73FC2C58" w14:textId="77777777" w:rsidR="00FD52ED" w:rsidRPr="00D02F34" w:rsidRDefault="001B4F7D" w:rsidP="001B4F7D">
      <w:pPr>
        <w:pStyle w:val="Default"/>
        <w:numPr>
          <w:ilvl w:val="0"/>
          <w:numId w:val="23"/>
        </w:numPr>
        <w:spacing w:line="360" w:lineRule="auto"/>
        <w:jc w:val="both"/>
        <w:rPr>
          <w:b/>
          <w:bCs/>
        </w:rPr>
      </w:pPr>
      <w:r w:rsidRPr="00D02F34">
        <w:t xml:space="preserve">Galimai patirtus ar pastebėtus smurto ir priekabiavimo atvejus nagrinėja, prevencines priemones siūlo smurto </w:t>
      </w:r>
      <w:r w:rsidR="00FD52ED" w:rsidRPr="00D02F34">
        <w:t xml:space="preserve">ir priekabiavimo </w:t>
      </w:r>
      <w:r w:rsidRPr="00D02F34">
        <w:t xml:space="preserve">darbe atvejų nagrinėjimo komisija (toliau – Komisija). </w:t>
      </w:r>
    </w:p>
    <w:p w14:paraId="530E62CD" w14:textId="5F17FDE0" w:rsidR="00FD52ED" w:rsidRPr="00D02F34" w:rsidRDefault="001B4F7D" w:rsidP="001B4F7D">
      <w:pPr>
        <w:pStyle w:val="Default"/>
        <w:numPr>
          <w:ilvl w:val="0"/>
          <w:numId w:val="23"/>
        </w:numPr>
        <w:spacing w:line="360" w:lineRule="auto"/>
        <w:jc w:val="both"/>
        <w:rPr>
          <w:b/>
          <w:bCs/>
        </w:rPr>
      </w:pPr>
      <w:r w:rsidRPr="00D02F34">
        <w:lastRenderedPageBreak/>
        <w:t xml:space="preserve">Darbuotojas, galimai patyręs ar pastebėjęs smurto ar </w:t>
      </w:r>
      <w:r w:rsidR="00FD52ED" w:rsidRPr="00D02F34">
        <w:t>priekabiavimo</w:t>
      </w:r>
      <w:r w:rsidRPr="00D02F34">
        <w:t xml:space="preserve"> atvejį, turi teisę (taip pat ir anonimiškai) apie jį pranešti</w:t>
      </w:r>
      <w:r w:rsidR="00FD52ED" w:rsidRPr="00D02F34">
        <w:t xml:space="preserve"> </w:t>
      </w:r>
      <w:r w:rsidR="00FA1115" w:rsidRPr="00D02F34">
        <w:rPr>
          <w:color w:val="auto"/>
        </w:rPr>
        <w:t xml:space="preserve">Pranešimų apie smurtą ir priekabiavimą darbe teikimo bei nagrinėjimo tvarkoje </w:t>
      </w:r>
      <w:r w:rsidR="00EB6B1F" w:rsidRPr="00D02F34">
        <w:rPr>
          <w:color w:val="auto"/>
        </w:rPr>
        <w:t xml:space="preserve">(toliau – Tvarka) </w:t>
      </w:r>
      <w:r w:rsidR="00FA1115" w:rsidRPr="00D02F34">
        <w:t>nustatytais būdais.</w:t>
      </w:r>
    </w:p>
    <w:p w14:paraId="716EB0C5" w14:textId="2ADBD35D" w:rsidR="00E302B2" w:rsidRPr="00E302B2" w:rsidRDefault="001B4F7D" w:rsidP="00E302B2">
      <w:pPr>
        <w:pStyle w:val="Default"/>
        <w:numPr>
          <w:ilvl w:val="0"/>
          <w:numId w:val="23"/>
        </w:numPr>
        <w:spacing w:line="360" w:lineRule="auto"/>
        <w:jc w:val="both"/>
        <w:rPr>
          <w:b/>
          <w:bCs/>
          <w:sz w:val="23"/>
          <w:szCs w:val="23"/>
        </w:rPr>
      </w:pPr>
      <w:r w:rsidRPr="00D02F34">
        <w:t xml:space="preserve">Pagal poreikį, Komisijos pirmininko (ar jo pavaduotojo) sprendimu, į Komisiją </w:t>
      </w:r>
      <w:r w:rsidR="003309F0" w:rsidRPr="00D02F34">
        <w:t>papildoma</w:t>
      </w:r>
      <w:r w:rsidR="003309F0">
        <w:t>i</w:t>
      </w:r>
      <w:r w:rsidR="003309F0" w:rsidRPr="00D02F34">
        <w:t xml:space="preserve"> gali būti </w:t>
      </w:r>
      <w:r w:rsidRPr="00D02F34">
        <w:t>įtraukiamas (-i) specialistas (-ai) ar darbuotojas (-ai)</w:t>
      </w:r>
      <w:r w:rsidR="003309F0">
        <w:t>,</w:t>
      </w:r>
      <w:r w:rsidRPr="00D02F34">
        <w:t xml:space="preserve"> administracijos darbuotojas, struktūrinio padalinio vadovas, darbuotojų atstovas (-ai), darbuotojų atstovas (-ai) saugai ir sveikatai ar kt. </w:t>
      </w:r>
      <w:r w:rsidR="003309F0">
        <w:t xml:space="preserve">– </w:t>
      </w:r>
      <w:r w:rsidRPr="00D02F34">
        <w:t>atvejo nagrinėjimui arba gali būti prašoma jų ekspertizės.</w:t>
      </w:r>
      <w:r>
        <w:t xml:space="preserve"> </w:t>
      </w:r>
    </w:p>
    <w:p w14:paraId="6622F9A1" w14:textId="4E486443" w:rsidR="00E302B2" w:rsidRPr="00E302B2" w:rsidRDefault="001B4F7D" w:rsidP="00E302B2">
      <w:pPr>
        <w:pStyle w:val="Default"/>
        <w:numPr>
          <w:ilvl w:val="0"/>
          <w:numId w:val="23"/>
        </w:numPr>
        <w:spacing w:line="360" w:lineRule="auto"/>
        <w:jc w:val="both"/>
        <w:rPr>
          <w:b/>
          <w:bCs/>
          <w:sz w:val="23"/>
          <w:szCs w:val="23"/>
        </w:rPr>
      </w:pPr>
      <w:r>
        <w:t xml:space="preserve">Galimo </w:t>
      </w:r>
      <w:r w:rsidR="003309F0">
        <w:t>s</w:t>
      </w:r>
      <w:r>
        <w:t xml:space="preserve">murto ar </w:t>
      </w:r>
      <w:r w:rsidR="00E302B2">
        <w:t>priekabiavimo</w:t>
      </w:r>
      <w:r>
        <w:t xml:space="preserve"> darbe atvejo nagrinėjimo procedūra: </w:t>
      </w:r>
    </w:p>
    <w:p w14:paraId="6A65BDA0" w14:textId="4A3B3123" w:rsidR="00EB6B1F" w:rsidRPr="00EB6B1F" w:rsidRDefault="001B4F7D" w:rsidP="00E302B2">
      <w:pPr>
        <w:pStyle w:val="Default"/>
        <w:numPr>
          <w:ilvl w:val="1"/>
          <w:numId w:val="23"/>
        </w:numPr>
        <w:spacing w:line="360" w:lineRule="auto"/>
        <w:jc w:val="both"/>
        <w:rPr>
          <w:b/>
          <w:bCs/>
          <w:sz w:val="23"/>
          <w:szCs w:val="23"/>
        </w:rPr>
      </w:pPr>
      <w:r>
        <w:t>pradedama nedelsiant</w:t>
      </w:r>
      <w:r w:rsidR="003309F0">
        <w:t>,</w:t>
      </w:r>
      <w:r>
        <w:t xml:space="preserve"> Komisijai gavus rašytinę informaciją </w:t>
      </w:r>
      <w:r w:rsidR="00EB6B1F">
        <w:t>Tvarkoje</w:t>
      </w:r>
      <w:r>
        <w:t xml:space="preserve"> nurodytomis priemonėmis arba kitais būdais (visuomenės informavimo priemonėse paskelbtą ar kt.); </w:t>
      </w:r>
    </w:p>
    <w:p w14:paraId="30DAF1B1" w14:textId="77777777" w:rsidR="00EB6B1F" w:rsidRPr="00EB6B1F" w:rsidRDefault="001B4F7D" w:rsidP="00E302B2">
      <w:pPr>
        <w:pStyle w:val="Default"/>
        <w:numPr>
          <w:ilvl w:val="1"/>
          <w:numId w:val="23"/>
        </w:numPr>
        <w:spacing w:line="360" w:lineRule="auto"/>
        <w:jc w:val="both"/>
        <w:rPr>
          <w:b/>
          <w:bCs/>
          <w:sz w:val="23"/>
          <w:szCs w:val="23"/>
        </w:rPr>
      </w:pPr>
      <w:r>
        <w:t xml:space="preserve">galimo smurto ar </w:t>
      </w:r>
      <w:r w:rsidR="00EB6B1F">
        <w:t>priekabiavimo</w:t>
      </w:r>
      <w:r>
        <w:t xml:space="preserve"> atvejis nedelsiant užregistruojamas ir Komisijos pirmininkas, jo pavaduotojas ar sekretoriaus informuoja Komisiją bei pateikia gautą medžiagą susipažinimui; </w:t>
      </w:r>
    </w:p>
    <w:p w14:paraId="40BF469E" w14:textId="77777777" w:rsidR="00EB6B1F" w:rsidRPr="00EB6B1F" w:rsidRDefault="001B4F7D" w:rsidP="00E302B2">
      <w:pPr>
        <w:pStyle w:val="Default"/>
        <w:numPr>
          <w:ilvl w:val="1"/>
          <w:numId w:val="23"/>
        </w:numPr>
        <w:spacing w:line="360" w:lineRule="auto"/>
        <w:jc w:val="both"/>
        <w:rPr>
          <w:b/>
          <w:bCs/>
          <w:sz w:val="23"/>
          <w:szCs w:val="23"/>
        </w:rPr>
      </w:pPr>
      <w:r>
        <w:t xml:space="preserve">Komisija turi teisę prašyti darbuotojo, galimai patyrusio ar pastebėjusio smurto ar </w:t>
      </w:r>
      <w:r w:rsidR="00EB6B1F">
        <w:t xml:space="preserve">priekabiavimo </w:t>
      </w:r>
      <w:r>
        <w:t xml:space="preserve">atvejį, galimai įvykyje dalyvavusių asmenų (įvykio liudininkų, nukentėjusiųjų, galimų smurtautojų) ir kitų darbuotojų paaiškinimo, informacijos patikslinimo raštu ar žodžiu ir turimų įrodymų pateikimo; </w:t>
      </w:r>
    </w:p>
    <w:p w14:paraId="7FA81864" w14:textId="77777777" w:rsidR="00EB6B1F" w:rsidRDefault="001B4F7D" w:rsidP="00EB6B1F">
      <w:pPr>
        <w:pStyle w:val="Default"/>
        <w:numPr>
          <w:ilvl w:val="1"/>
          <w:numId w:val="23"/>
        </w:numPr>
        <w:spacing w:line="360" w:lineRule="auto"/>
        <w:jc w:val="both"/>
        <w:rPr>
          <w:b/>
          <w:bCs/>
          <w:sz w:val="23"/>
          <w:szCs w:val="23"/>
        </w:rPr>
      </w:pPr>
      <w:r>
        <w:t xml:space="preserve">darbuotojas, galimai patyręs ar pastebėjęs </w:t>
      </w:r>
      <w:r w:rsidR="00EB6B1F">
        <w:t>s</w:t>
      </w:r>
      <w:r>
        <w:t xml:space="preserve">murto ar </w:t>
      </w:r>
      <w:r w:rsidR="00EB6B1F">
        <w:t>priekabiavimo</w:t>
      </w:r>
      <w:r>
        <w:t xml:space="preserve"> atvejį, galimai įvykyje dalyvavę asmenys (įvykio liudininkai, nukentėjusieji, galimi smurtautojai) ir kiti darbuotojai privalo bendradarbiauti su Komisija ir teikti visą atvejo tyrimui reikalingą informaciją;</w:t>
      </w:r>
    </w:p>
    <w:p w14:paraId="5460D259" w14:textId="1F804D27" w:rsidR="00EB6B1F" w:rsidRPr="00EB6B1F" w:rsidRDefault="001B4F7D" w:rsidP="00EB6B1F">
      <w:pPr>
        <w:pStyle w:val="Default"/>
        <w:numPr>
          <w:ilvl w:val="1"/>
          <w:numId w:val="23"/>
        </w:numPr>
        <w:spacing w:line="360" w:lineRule="auto"/>
        <w:jc w:val="both"/>
        <w:rPr>
          <w:b/>
          <w:bCs/>
          <w:sz w:val="23"/>
          <w:szCs w:val="23"/>
        </w:rPr>
      </w:pPr>
      <w:r>
        <w:t xml:space="preserve">surinkus informaciją, rengiamas Komisijos posėdis, kuriame atvejis aptariamas ir teikiamos išvados bei prevencinės priemonės </w:t>
      </w:r>
      <w:r w:rsidR="003309F0">
        <w:t>į</w:t>
      </w:r>
      <w:r w:rsidR="0048747E">
        <w:t>staigos</w:t>
      </w:r>
      <w:r w:rsidR="003309F0">
        <w:t xml:space="preserve"> </w:t>
      </w:r>
      <w:r>
        <w:t xml:space="preserve">administracijai; </w:t>
      </w:r>
    </w:p>
    <w:p w14:paraId="362D9E1C" w14:textId="77777777" w:rsidR="00EB6B1F" w:rsidRPr="00EB6B1F" w:rsidRDefault="001B4F7D" w:rsidP="00EB6B1F">
      <w:pPr>
        <w:pStyle w:val="Default"/>
        <w:numPr>
          <w:ilvl w:val="1"/>
          <w:numId w:val="23"/>
        </w:numPr>
        <w:spacing w:line="360" w:lineRule="auto"/>
        <w:jc w:val="both"/>
        <w:rPr>
          <w:b/>
          <w:bCs/>
          <w:sz w:val="23"/>
          <w:szCs w:val="23"/>
        </w:rPr>
      </w:pPr>
      <w:r>
        <w:t xml:space="preserve">Komisijos posėdžius protokoluoja ir su Komisijos veikla susijusius dokumentus registruoja Komisijos sekretorius. </w:t>
      </w:r>
    </w:p>
    <w:p w14:paraId="756B83F1" w14:textId="7A00F0EE" w:rsidR="00EB6B1F" w:rsidRPr="003309F0" w:rsidRDefault="003D190A" w:rsidP="00EB6B1F">
      <w:pPr>
        <w:pStyle w:val="Default"/>
        <w:numPr>
          <w:ilvl w:val="0"/>
          <w:numId w:val="23"/>
        </w:numPr>
        <w:spacing w:line="360" w:lineRule="auto"/>
        <w:jc w:val="both"/>
        <w:rPr>
          <w:b/>
          <w:bCs/>
          <w:sz w:val="23"/>
          <w:szCs w:val="23"/>
        </w:rPr>
      </w:pPr>
      <w:r>
        <w:fldChar w:fldCharType="begin"/>
      </w:r>
      <w:r>
        <w:instrText xml:space="preserve"> MERGEFIELD UAB_Įmonė </w:instrText>
      </w:r>
      <w:r>
        <w:fldChar w:fldCharType="separate"/>
      </w:r>
      <w:r w:rsidR="006466A1" w:rsidRPr="005D0CFE">
        <w:rPr>
          <w:noProof/>
        </w:rPr>
        <w:t>Šalčininkų Jano Sniadeckio gimnazija</w:t>
      </w:r>
      <w:r>
        <w:rPr>
          <w:noProof/>
        </w:rPr>
        <w:fldChar w:fldCharType="end"/>
      </w:r>
      <w:r w:rsidR="00EB6B1F" w:rsidRPr="003309F0">
        <w:t xml:space="preserve"> </w:t>
      </w:r>
      <w:r w:rsidR="001B4F7D" w:rsidRPr="003309F0">
        <w:t>užtikrina reikiamos pagalbos teikimą nukentėjusiesiems</w:t>
      </w:r>
      <w:r w:rsidR="00EB6B1F" w:rsidRPr="003309F0">
        <w:t>.</w:t>
      </w:r>
    </w:p>
    <w:p w14:paraId="75A9BBCC" w14:textId="69D58A38" w:rsidR="00EB6B1F" w:rsidRPr="003309F0" w:rsidRDefault="003D190A" w:rsidP="00EB6B1F">
      <w:pPr>
        <w:pStyle w:val="Default"/>
        <w:numPr>
          <w:ilvl w:val="0"/>
          <w:numId w:val="23"/>
        </w:numPr>
        <w:spacing w:line="360" w:lineRule="auto"/>
        <w:jc w:val="both"/>
        <w:rPr>
          <w:b/>
          <w:bCs/>
          <w:sz w:val="23"/>
          <w:szCs w:val="23"/>
        </w:rPr>
      </w:pPr>
      <w:r>
        <w:fldChar w:fldCharType="begin"/>
      </w:r>
      <w:r>
        <w:instrText xml:space="preserve"> MERGEFIELD UAB_Įmonė </w:instrText>
      </w:r>
      <w:r>
        <w:fldChar w:fldCharType="separate"/>
      </w:r>
      <w:r w:rsidR="006466A1" w:rsidRPr="005D0CFE">
        <w:rPr>
          <w:noProof/>
        </w:rPr>
        <w:t>Šalčininkų Jano Sniadeckio gimnazija</w:t>
      </w:r>
      <w:r>
        <w:rPr>
          <w:noProof/>
        </w:rPr>
        <w:fldChar w:fldCharType="end"/>
      </w:r>
      <w:r w:rsidR="00EB6B1F" w:rsidRPr="003309F0">
        <w:t xml:space="preserve"> </w:t>
      </w:r>
      <w:r w:rsidR="001B4F7D" w:rsidRPr="003309F0">
        <w:t xml:space="preserve">užtikrina darbuotojų, pateikiančių pranešimą dėl smurto ar </w:t>
      </w:r>
      <w:r w:rsidR="00EB6B1F" w:rsidRPr="003309F0">
        <w:t>priekabiavimo</w:t>
      </w:r>
      <w:r w:rsidR="001B4F7D" w:rsidRPr="003309F0">
        <w:t xml:space="preserve"> konfidencialumą, objektyvumą ir nešališkumą visų galimo smurto ar </w:t>
      </w:r>
      <w:r w:rsidR="00EB6B1F" w:rsidRPr="003309F0">
        <w:t xml:space="preserve">priekabiavimo </w:t>
      </w:r>
      <w:r w:rsidR="001B4F7D" w:rsidRPr="003309F0">
        <w:t xml:space="preserve">atvejo dalyvių atžvilgiu. </w:t>
      </w:r>
    </w:p>
    <w:p w14:paraId="607A3AD5" w14:textId="64B7F9DD" w:rsidR="00EB6B1F" w:rsidRPr="003309F0" w:rsidRDefault="003D190A" w:rsidP="00EB6B1F">
      <w:pPr>
        <w:pStyle w:val="Default"/>
        <w:numPr>
          <w:ilvl w:val="0"/>
          <w:numId w:val="23"/>
        </w:numPr>
        <w:spacing w:line="360" w:lineRule="auto"/>
        <w:jc w:val="both"/>
        <w:rPr>
          <w:b/>
          <w:bCs/>
          <w:sz w:val="23"/>
          <w:szCs w:val="23"/>
        </w:rPr>
      </w:pPr>
      <w:r>
        <w:fldChar w:fldCharType="begin"/>
      </w:r>
      <w:r>
        <w:instrText xml:space="preserve"> MERGEFIELD UAB_Įmonė </w:instrText>
      </w:r>
      <w:r>
        <w:fldChar w:fldCharType="separate"/>
      </w:r>
      <w:r w:rsidR="006466A1" w:rsidRPr="005D0CFE">
        <w:rPr>
          <w:noProof/>
        </w:rPr>
        <w:t>Šalčininkų Jano Sniadeckio gimnazija</w:t>
      </w:r>
      <w:r>
        <w:rPr>
          <w:noProof/>
        </w:rPr>
        <w:fldChar w:fldCharType="end"/>
      </w:r>
      <w:r w:rsidR="00EB6B1F" w:rsidRPr="003309F0">
        <w:t xml:space="preserve"> </w:t>
      </w:r>
      <w:r w:rsidR="001B4F7D" w:rsidRPr="003309F0">
        <w:t xml:space="preserve">užtikrina, jog darbuotojai bus apsaugoti nuo priešiško elgesio ar neigiamų pasekmių, jei pateiks pranešimą dėl galimai patirto ar pastebėto smurto ar </w:t>
      </w:r>
      <w:r w:rsidR="00EB6B1F" w:rsidRPr="003309F0">
        <w:t xml:space="preserve">priekabiavimo </w:t>
      </w:r>
      <w:r w:rsidR="001B4F7D" w:rsidRPr="003309F0">
        <w:t xml:space="preserve">atvejo. </w:t>
      </w:r>
    </w:p>
    <w:p w14:paraId="0A83DFBF" w14:textId="2747DB88" w:rsidR="00E01AAF" w:rsidRPr="00E01AAF" w:rsidRDefault="001B4F7D" w:rsidP="00E01AAF">
      <w:pPr>
        <w:pStyle w:val="Default"/>
        <w:numPr>
          <w:ilvl w:val="0"/>
          <w:numId w:val="23"/>
        </w:numPr>
        <w:spacing w:line="360" w:lineRule="auto"/>
        <w:jc w:val="both"/>
        <w:rPr>
          <w:b/>
          <w:bCs/>
          <w:sz w:val="23"/>
          <w:szCs w:val="23"/>
        </w:rPr>
      </w:pPr>
      <w:r>
        <w:t xml:space="preserve">Komisija teikia </w:t>
      </w:r>
      <w:fldSimple w:instr=" MERGEFIELD UAB_Įmonės ">
        <w:r w:rsidR="006466A1" w:rsidRPr="005D0CFE">
          <w:rPr>
            <w:noProof/>
          </w:rPr>
          <w:t>Šalčininkų Jano Sniadeckio gimnazijos</w:t>
        </w:r>
      </w:fldSimple>
      <w:r w:rsidR="00EB6B1F">
        <w:t xml:space="preserve"> vadovybei </w:t>
      </w:r>
      <w:r>
        <w:t>veiklos ataskaitą kas ketvirtį arba anksčiau, atsižvelgiant į užregistruoto atvejo (-ų) pobūdį.</w:t>
      </w:r>
    </w:p>
    <w:p w14:paraId="39AF6931" w14:textId="0CB9D730" w:rsidR="008A0F41" w:rsidRPr="00D02F34" w:rsidRDefault="008A0F41" w:rsidP="007938F3">
      <w:pPr>
        <w:pStyle w:val="Default"/>
        <w:jc w:val="center"/>
      </w:pPr>
      <w:r w:rsidRPr="00D02F34">
        <w:rPr>
          <w:b/>
          <w:bCs/>
        </w:rPr>
        <w:lastRenderedPageBreak/>
        <w:t>I</w:t>
      </w:r>
      <w:r w:rsidR="0091515A" w:rsidRPr="00D02F34">
        <w:rPr>
          <w:b/>
          <w:bCs/>
        </w:rPr>
        <w:t>V</w:t>
      </w:r>
      <w:r w:rsidRPr="00D02F34">
        <w:rPr>
          <w:b/>
          <w:bCs/>
        </w:rPr>
        <w:t xml:space="preserve"> SKYRIUS</w:t>
      </w:r>
    </w:p>
    <w:p w14:paraId="19634496" w14:textId="6240419B" w:rsidR="008A0F41" w:rsidRDefault="008A0F41" w:rsidP="007938F3">
      <w:pPr>
        <w:pStyle w:val="Default"/>
        <w:jc w:val="center"/>
        <w:rPr>
          <w:b/>
          <w:bCs/>
        </w:rPr>
      </w:pPr>
      <w:r w:rsidRPr="00D02F34">
        <w:rPr>
          <w:b/>
          <w:bCs/>
        </w:rPr>
        <w:t>BAIGIAMOSIOS NUOSTATOS</w:t>
      </w:r>
    </w:p>
    <w:p w14:paraId="5621CC6C" w14:textId="77777777" w:rsidR="007938F3" w:rsidRPr="003309F0" w:rsidRDefault="007938F3" w:rsidP="007938F3">
      <w:pPr>
        <w:pStyle w:val="Default"/>
        <w:jc w:val="center"/>
      </w:pPr>
    </w:p>
    <w:p w14:paraId="0F124019" w14:textId="5DC09066" w:rsidR="001063AA" w:rsidRPr="00D02F34" w:rsidRDefault="001063AA" w:rsidP="001063AA">
      <w:pPr>
        <w:pStyle w:val="Default"/>
        <w:numPr>
          <w:ilvl w:val="0"/>
          <w:numId w:val="23"/>
        </w:numPr>
        <w:spacing w:line="360" w:lineRule="auto"/>
        <w:jc w:val="both"/>
      </w:pPr>
      <w:r w:rsidRPr="00D02F34">
        <w:t>Darbuotojai su šiuo Aprašu yra supažindinami pasirašytinai ir</w:t>
      </w:r>
      <w:r w:rsidR="00045ECB">
        <w:t>,</w:t>
      </w:r>
      <w:r w:rsidRPr="00D02F34">
        <w:t xml:space="preserve"> atlikdami savo darbo funkcijas</w:t>
      </w:r>
      <w:r w:rsidR="00045ECB">
        <w:t>,</w:t>
      </w:r>
      <w:r w:rsidRPr="00D02F34">
        <w:t xml:space="preserve"> turi vadovautis šiame Apraše nustatytais principais. </w:t>
      </w:r>
    </w:p>
    <w:p w14:paraId="083B4017" w14:textId="77777777" w:rsidR="001063AA" w:rsidRPr="00D02F34" w:rsidRDefault="001063AA" w:rsidP="001063AA">
      <w:pPr>
        <w:pStyle w:val="Default"/>
        <w:numPr>
          <w:ilvl w:val="0"/>
          <w:numId w:val="23"/>
        </w:numPr>
        <w:spacing w:line="360" w:lineRule="auto"/>
        <w:jc w:val="both"/>
      </w:pPr>
      <w:r w:rsidRPr="00D02F34">
        <w:t xml:space="preserve">Darbuotojams, pateikusiems pranešimą apie galimus smurto ar priekabiavimo darbe atvejus, užtikrinamas konfidencialumas pagal galiojančius teisės aktus. </w:t>
      </w:r>
    </w:p>
    <w:p w14:paraId="0E3CECF4" w14:textId="580B8BD4" w:rsidR="001063AA" w:rsidRPr="00D02F34" w:rsidRDefault="001063AA" w:rsidP="001063AA">
      <w:pPr>
        <w:pStyle w:val="Default"/>
        <w:numPr>
          <w:ilvl w:val="0"/>
          <w:numId w:val="23"/>
        </w:numPr>
        <w:spacing w:line="360" w:lineRule="auto"/>
        <w:jc w:val="both"/>
      </w:pPr>
      <w:r w:rsidRPr="00D02F34">
        <w:t xml:space="preserve">Pateikiamame pranešime minimi ir kiti galimi nusižengimai, su tuo susijusi informacija perduodama pagal veiklos sritį atitinkamoms tarnyboms ir/ar </w:t>
      </w:r>
      <w:r w:rsidR="00045ECB">
        <w:t>K</w:t>
      </w:r>
      <w:r w:rsidRPr="00D02F34">
        <w:t xml:space="preserve">omisijai nagrinėjimui. </w:t>
      </w:r>
    </w:p>
    <w:p w14:paraId="40CF1288" w14:textId="6DA9873F" w:rsidR="001063AA" w:rsidRPr="00D02F34" w:rsidRDefault="001063AA" w:rsidP="001063AA">
      <w:pPr>
        <w:pStyle w:val="Default"/>
        <w:numPr>
          <w:ilvl w:val="0"/>
          <w:numId w:val="23"/>
        </w:numPr>
        <w:spacing w:line="360" w:lineRule="auto"/>
        <w:jc w:val="both"/>
      </w:pPr>
      <w:r w:rsidRPr="00D02F34">
        <w:t>Šio Aprašo pažeidimas gali būti laikomas darbo pareigų pažeidimu ir taikoma atsakomybė</w:t>
      </w:r>
      <w:r w:rsidR="00045ECB">
        <w:t>,</w:t>
      </w:r>
      <w:r w:rsidRPr="00D02F34">
        <w:t xml:space="preserve"> numatyta Lietuvos Respublikos darbo kodekse ar kituose Lietuvos Respublikos teisės aktuose</w:t>
      </w:r>
      <w:r w:rsidR="00045ECB">
        <w:t xml:space="preserve"> nustatytais atvejais</w:t>
      </w:r>
      <w:r w:rsidRPr="00D02F34">
        <w:t xml:space="preserve">. </w:t>
      </w:r>
    </w:p>
    <w:p w14:paraId="3AB604A6" w14:textId="1229ABBA" w:rsidR="0055166C" w:rsidRDefault="001063AA" w:rsidP="00382A96">
      <w:pPr>
        <w:pStyle w:val="Default"/>
        <w:numPr>
          <w:ilvl w:val="0"/>
          <w:numId w:val="23"/>
        </w:numPr>
        <w:spacing w:line="360" w:lineRule="auto"/>
        <w:jc w:val="both"/>
      </w:pPr>
      <w:r w:rsidRPr="00D02F34">
        <w:t>Aprašas gali būti keičiamas</w:t>
      </w:r>
      <w:r w:rsidR="00045ECB">
        <w:t>,</w:t>
      </w:r>
      <w:r w:rsidRPr="00D02F34">
        <w:t xml:space="preserve"> keičiantis imperatyviems teisės aktams. Aprašas tvirtinamas, keičiamas ir naikinamas </w:t>
      </w:r>
      <w:fldSimple w:instr=" MERGEFIELD UAB_Įmonės ">
        <w:r w:rsidR="006466A1" w:rsidRPr="005D0CFE">
          <w:rPr>
            <w:noProof/>
          </w:rPr>
          <w:t>Šalčininkų Jano Sniadeckio gimnazijos</w:t>
        </w:r>
      </w:fldSimple>
      <w:r w:rsidR="00045ECB">
        <w:t xml:space="preserve"> </w:t>
      </w:r>
      <w:r w:rsidR="003D190A">
        <w:fldChar w:fldCharType="begin"/>
      </w:r>
      <w:r w:rsidR="003D190A">
        <w:instrText xml:space="preserve"> MERGEFIELD direktoriaus </w:instrText>
      </w:r>
      <w:r w:rsidR="003D190A">
        <w:fldChar w:fldCharType="separate"/>
      </w:r>
      <w:r w:rsidR="006466A1" w:rsidRPr="005D0CFE">
        <w:rPr>
          <w:noProof/>
        </w:rPr>
        <w:t>gimnazijos direktoriaus</w:t>
      </w:r>
      <w:r w:rsidR="003D190A">
        <w:rPr>
          <w:noProof/>
        </w:rPr>
        <w:fldChar w:fldCharType="end"/>
      </w:r>
      <w:r w:rsidR="00045ECB">
        <w:t xml:space="preserve"> </w:t>
      </w:r>
      <w:r w:rsidRPr="00D02F34">
        <w:t>įsakymu.</w:t>
      </w:r>
    </w:p>
    <w:p w14:paraId="63ADB80A" w14:textId="5D8CA36F" w:rsidR="00E01AAF" w:rsidRDefault="00E01AAF" w:rsidP="00E01AAF">
      <w:pPr>
        <w:pStyle w:val="Default"/>
        <w:spacing w:line="360" w:lineRule="auto"/>
        <w:jc w:val="both"/>
      </w:pPr>
    </w:p>
    <w:p w14:paraId="7766BDE0" w14:textId="6894A979" w:rsidR="00E01AAF" w:rsidRPr="00D02F34" w:rsidRDefault="00E01AAF" w:rsidP="00E01AAF">
      <w:pPr>
        <w:pStyle w:val="Default"/>
        <w:spacing w:line="360" w:lineRule="auto"/>
        <w:jc w:val="center"/>
      </w:pPr>
      <w:r>
        <w:t>___________</w:t>
      </w:r>
    </w:p>
    <w:sectPr w:rsidR="00E01AAF" w:rsidRPr="00D02F34" w:rsidSect="00E01AAF">
      <w:headerReference w:type="default" r:id="rId8"/>
      <w:pgSz w:w="11909" w:h="16834"/>
      <w:pgMar w:top="1134" w:right="1134" w:bottom="567" w:left="1701" w:header="567" w:footer="56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9290F" w14:textId="77777777" w:rsidR="003D190A" w:rsidRDefault="003D190A">
      <w:r>
        <w:separator/>
      </w:r>
    </w:p>
  </w:endnote>
  <w:endnote w:type="continuationSeparator" w:id="0">
    <w:p w14:paraId="3BC96140" w14:textId="77777777" w:rsidR="003D190A" w:rsidRDefault="003D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C82D2" w14:textId="77777777" w:rsidR="003D190A" w:rsidRDefault="003D190A">
      <w:r>
        <w:separator/>
      </w:r>
    </w:p>
  </w:footnote>
  <w:footnote w:type="continuationSeparator" w:id="0">
    <w:p w14:paraId="2AE52FC1" w14:textId="77777777" w:rsidR="003D190A" w:rsidRDefault="003D19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208065"/>
      <w:docPartObj>
        <w:docPartGallery w:val="Page Numbers (Top of Page)"/>
        <w:docPartUnique/>
      </w:docPartObj>
    </w:sdtPr>
    <w:sdtEndPr/>
    <w:sdtContent>
      <w:p w14:paraId="79C1919A" w14:textId="46906CE3" w:rsidR="00C40E0D" w:rsidRDefault="00C40E0D">
        <w:pPr>
          <w:pStyle w:val="Antrats"/>
          <w:jc w:val="center"/>
        </w:pPr>
        <w:r>
          <w:fldChar w:fldCharType="begin"/>
        </w:r>
        <w:r>
          <w:instrText>PAGE   \* MERGEFORMAT</w:instrText>
        </w:r>
        <w:r>
          <w:fldChar w:fldCharType="separate"/>
        </w:r>
        <w:r w:rsidR="00976B1F" w:rsidRPr="00976B1F">
          <w:rPr>
            <w:noProof/>
            <w:lang w:val="lt-LT"/>
          </w:rPr>
          <w:t>5</w:t>
        </w:r>
        <w:r>
          <w:fldChar w:fldCharType="end"/>
        </w:r>
      </w:p>
    </w:sdtContent>
  </w:sdt>
  <w:p w14:paraId="5EF5331D" w14:textId="77777777" w:rsidR="00C40E0D" w:rsidRDefault="00C40E0D">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D41"/>
    <w:multiLevelType w:val="multilevel"/>
    <w:tmpl w:val="FC0AD3EA"/>
    <w:lvl w:ilvl="0">
      <w:start w:val="4"/>
      <w:numFmt w:val="decimal"/>
      <w:suff w:val="space"/>
      <w:lvlText w:val="%1."/>
      <w:lvlJc w:val="left"/>
      <w:pPr>
        <w:ind w:left="0" w:firstLine="1134"/>
      </w:pPr>
      <w:rPr>
        <w:rFonts w:hint="default"/>
        <w:b w:val="0"/>
        <w:bCs/>
        <w:color w:val="auto"/>
        <w:sz w:val="24"/>
        <w:szCs w:val="24"/>
      </w:rPr>
    </w:lvl>
    <w:lvl w:ilvl="1">
      <w:start w:val="1"/>
      <w:numFmt w:val="decimal"/>
      <w:suff w:val="space"/>
      <w:lvlText w:val="%1.%2."/>
      <w:lvlJc w:val="left"/>
      <w:pPr>
        <w:ind w:left="0" w:firstLine="1134"/>
      </w:pPr>
      <w:rPr>
        <w:rFonts w:hint="default"/>
        <w:b w:val="0"/>
        <w:bCs/>
        <w:sz w:val="24"/>
        <w:szCs w:val="24"/>
      </w:rPr>
    </w:lvl>
    <w:lvl w:ilvl="2">
      <w:start w:val="1"/>
      <w:numFmt w:val="decimal"/>
      <w:suff w:val="space"/>
      <w:lvlText w:val="%1.%2.%3."/>
      <w:lvlJc w:val="left"/>
      <w:pPr>
        <w:ind w:left="0" w:firstLine="1134"/>
      </w:pPr>
      <w:rPr>
        <w:rFonts w:hint="default"/>
        <w:b w:val="0"/>
        <w:bCs/>
      </w:rPr>
    </w:lvl>
    <w:lvl w:ilvl="3">
      <w:start w:val="1"/>
      <w:numFmt w:val="decimal"/>
      <w:lvlText w:val="%1.%2.%3.%4."/>
      <w:lvlJc w:val="left"/>
      <w:pPr>
        <w:ind w:left="6282" w:hanging="720"/>
      </w:pPr>
      <w:rPr>
        <w:rFonts w:hint="default"/>
        <w:b/>
      </w:rPr>
    </w:lvl>
    <w:lvl w:ilvl="4">
      <w:start w:val="1"/>
      <w:numFmt w:val="decimal"/>
      <w:lvlText w:val="%1.%2.%3.%4.%5."/>
      <w:lvlJc w:val="left"/>
      <w:pPr>
        <w:ind w:left="8496" w:hanging="1080"/>
      </w:pPr>
      <w:rPr>
        <w:rFonts w:hint="default"/>
        <w:b/>
      </w:rPr>
    </w:lvl>
    <w:lvl w:ilvl="5">
      <w:start w:val="1"/>
      <w:numFmt w:val="decimal"/>
      <w:lvlText w:val="%1.%2.%3.%4.%5.%6."/>
      <w:lvlJc w:val="left"/>
      <w:pPr>
        <w:ind w:left="10350" w:hanging="1080"/>
      </w:pPr>
      <w:rPr>
        <w:rFonts w:hint="default"/>
        <w:b/>
      </w:rPr>
    </w:lvl>
    <w:lvl w:ilvl="6">
      <w:start w:val="1"/>
      <w:numFmt w:val="decimal"/>
      <w:lvlText w:val="%1.%2.%3.%4.%5.%6.%7."/>
      <w:lvlJc w:val="left"/>
      <w:pPr>
        <w:ind w:left="12564" w:hanging="1440"/>
      </w:pPr>
      <w:rPr>
        <w:rFonts w:hint="default"/>
        <w:b/>
      </w:rPr>
    </w:lvl>
    <w:lvl w:ilvl="7">
      <w:start w:val="1"/>
      <w:numFmt w:val="decimal"/>
      <w:lvlText w:val="%1.%2.%3.%4.%5.%6.%7.%8."/>
      <w:lvlJc w:val="left"/>
      <w:pPr>
        <w:ind w:left="14418" w:hanging="1440"/>
      </w:pPr>
      <w:rPr>
        <w:rFonts w:hint="default"/>
        <w:b/>
      </w:rPr>
    </w:lvl>
    <w:lvl w:ilvl="8">
      <w:start w:val="1"/>
      <w:numFmt w:val="decimal"/>
      <w:lvlText w:val="%1.%2.%3.%4.%5.%6.%7.%8.%9."/>
      <w:lvlJc w:val="left"/>
      <w:pPr>
        <w:ind w:left="16632" w:hanging="1800"/>
      </w:pPr>
      <w:rPr>
        <w:rFonts w:hint="default"/>
        <w:b/>
      </w:rPr>
    </w:lvl>
  </w:abstractNum>
  <w:abstractNum w:abstractNumId="1" w15:restartNumberingAfterBreak="0">
    <w:nsid w:val="0BF850CC"/>
    <w:multiLevelType w:val="multilevel"/>
    <w:tmpl w:val="A06E3F86"/>
    <w:lvl w:ilvl="0">
      <w:start w:val="1"/>
      <w:numFmt w:val="decimal"/>
      <w:suff w:val="space"/>
      <w:lvlText w:val="%1."/>
      <w:lvlJc w:val="left"/>
      <w:pPr>
        <w:ind w:left="0" w:firstLine="851"/>
      </w:pPr>
      <w:rPr>
        <w:rFonts w:cs="Times New Roman" w:hint="default"/>
      </w:rPr>
    </w:lvl>
    <w:lvl w:ilvl="1">
      <w:start w:val="1"/>
      <w:numFmt w:val="decimal"/>
      <w:suff w:val="space"/>
      <w:lvlText w:val="%1.%2."/>
      <w:lvlJc w:val="left"/>
      <w:pPr>
        <w:ind w:left="0" w:firstLine="851"/>
      </w:pPr>
      <w:rPr>
        <w:rFonts w:cs="Times New Roman" w:hint="default"/>
      </w:rPr>
    </w:lvl>
    <w:lvl w:ilvl="2">
      <w:start w:val="1"/>
      <w:numFmt w:val="decimal"/>
      <w:suff w:val="space"/>
      <w:lvlText w:val="%1.%3."/>
      <w:lvlJc w:val="left"/>
      <w:pPr>
        <w:ind w:left="0" w:firstLine="851"/>
      </w:pPr>
      <w:rPr>
        <w:rFonts w:cs="Times New Roman" w:hint="default"/>
      </w:rPr>
    </w:lvl>
    <w:lvl w:ilvl="3">
      <w:start w:val="1"/>
      <w:numFmt w:val="decimal"/>
      <w:suff w:val="space"/>
      <w:lvlText w:val="%1.%2.%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D603CC8"/>
    <w:multiLevelType w:val="multilevel"/>
    <w:tmpl w:val="87C27DD2"/>
    <w:lvl w:ilvl="0">
      <w:start w:val="1"/>
      <w:numFmt w:val="decimal"/>
      <w:lvlText w:val="%1."/>
      <w:lvlJc w:val="left"/>
      <w:pPr>
        <w:tabs>
          <w:tab w:val="num" w:pos="0"/>
        </w:tabs>
        <w:ind w:firstLine="851"/>
      </w:pPr>
      <w:rPr>
        <w:rFonts w:cs="Times New Roman" w:hint="default"/>
        <w:b w:val="0"/>
        <w:bCs w:val="0"/>
        <w:sz w:val="24"/>
        <w:szCs w:val="24"/>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3" w15:restartNumberingAfterBreak="0">
    <w:nsid w:val="117D2D6E"/>
    <w:multiLevelType w:val="multilevel"/>
    <w:tmpl w:val="7F22E154"/>
    <w:lvl w:ilvl="0">
      <w:start w:val="4"/>
      <w:numFmt w:val="decimal"/>
      <w:suff w:val="space"/>
      <w:lvlText w:val="%1."/>
      <w:lvlJc w:val="left"/>
      <w:pPr>
        <w:ind w:left="0" w:firstLine="1134"/>
      </w:pPr>
      <w:rPr>
        <w:rFonts w:hint="default"/>
      </w:rPr>
    </w:lvl>
    <w:lvl w:ilvl="1">
      <w:start w:val="1"/>
      <w:numFmt w:val="decimal"/>
      <w:suff w:val="space"/>
      <w:lvlText w:val="%1.%2."/>
      <w:lvlJc w:val="left"/>
      <w:pPr>
        <w:ind w:left="0" w:firstLine="1134"/>
      </w:pPr>
      <w:rPr>
        <w:rFonts w:hint="default"/>
        <w:sz w:val="24"/>
        <w:szCs w:val="28"/>
      </w:rPr>
    </w:lvl>
    <w:lvl w:ilvl="2">
      <w:start w:val="1"/>
      <w:numFmt w:val="decimal"/>
      <w:suff w:val="space"/>
      <w:lvlText w:val="%1.%2.%3."/>
      <w:lvlJc w:val="left"/>
      <w:pPr>
        <w:ind w:left="0" w:firstLine="1134"/>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A0C65D4"/>
    <w:multiLevelType w:val="hybridMultilevel"/>
    <w:tmpl w:val="66E4C562"/>
    <w:lvl w:ilvl="0" w:tplc="6BBEDB24">
      <w:start w:val="1"/>
      <w:numFmt w:val="bullet"/>
      <w:lvlText w:val=""/>
      <w:lvlJc w:val="left"/>
      <w:pPr>
        <w:ind w:left="720" w:hanging="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A143A11"/>
    <w:multiLevelType w:val="hybridMultilevel"/>
    <w:tmpl w:val="A49444D2"/>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6" w15:restartNumberingAfterBreak="0">
    <w:nsid w:val="227A51FD"/>
    <w:multiLevelType w:val="multilevel"/>
    <w:tmpl w:val="78D614E0"/>
    <w:lvl w:ilvl="0">
      <w:start w:val="1"/>
      <w:numFmt w:val="decimal"/>
      <w:lvlText w:val="%1."/>
      <w:lvlJc w:val="left"/>
      <w:pPr>
        <w:tabs>
          <w:tab w:val="num" w:pos="142"/>
        </w:tabs>
        <w:ind w:firstLine="851"/>
      </w:pPr>
      <w:rPr>
        <w:rFonts w:cs="Times New Roman" w:hint="default"/>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b/>
        <w:bCs/>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7" w15:restartNumberingAfterBreak="0">
    <w:nsid w:val="29987630"/>
    <w:multiLevelType w:val="multilevel"/>
    <w:tmpl w:val="7F22E154"/>
    <w:lvl w:ilvl="0">
      <w:start w:val="4"/>
      <w:numFmt w:val="decimal"/>
      <w:suff w:val="space"/>
      <w:lvlText w:val="%1."/>
      <w:lvlJc w:val="left"/>
      <w:pPr>
        <w:ind w:left="0" w:firstLine="1134"/>
      </w:pPr>
      <w:rPr>
        <w:rFonts w:hint="default"/>
      </w:rPr>
    </w:lvl>
    <w:lvl w:ilvl="1">
      <w:start w:val="1"/>
      <w:numFmt w:val="decimal"/>
      <w:suff w:val="space"/>
      <w:lvlText w:val="%1.%2."/>
      <w:lvlJc w:val="left"/>
      <w:pPr>
        <w:ind w:left="0" w:firstLine="1134"/>
      </w:pPr>
      <w:rPr>
        <w:rFonts w:hint="default"/>
        <w:sz w:val="24"/>
        <w:szCs w:val="28"/>
      </w:rPr>
    </w:lvl>
    <w:lvl w:ilvl="2">
      <w:start w:val="1"/>
      <w:numFmt w:val="decimal"/>
      <w:suff w:val="space"/>
      <w:lvlText w:val="%1.%2.%3."/>
      <w:lvlJc w:val="left"/>
      <w:pPr>
        <w:ind w:left="0" w:firstLine="1134"/>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BF22444"/>
    <w:multiLevelType w:val="hybridMultilevel"/>
    <w:tmpl w:val="39DE7200"/>
    <w:lvl w:ilvl="0" w:tplc="69B0E93E">
      <w:start w:val="1"/>
      <w:numFmt w:val="decimal"/>
      <w:suff w:val="space"/>
      <w:lvlText w:val="%1."/>
      <w:lvlJc w:val="left"/>
      <w:pPr>
        <w:ind w:left="0" w:firstLine="1134"/>
      </w:pPr>
      <w:rPr>
        <w:rFonts w:hint="default"/>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9" w15:restartNumberingAfterBreak="0">
    <w:nsid w:val="2C1435FF"/>
    <w:multiLevelType w:val="hybridMultilevel"/>
    <w:tmpl w:val="B8D0AE34"/>
    <w:lvl w:ilvl="0" w:tplc="6BBEDB24">
      <w:start w:val="1"/>
      <w:numFmt w:val="bullet"/>
      <w:lvlText w:val=""/>
      <w:lvlJc w:val="left"/>
      <w:pPr>
        <w:ind w:left="720" w:hanging="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BDF2229"/>
    <w:multiLevelType w:val="hybridMultilevel"/>
    <w:tmpl w:val="9294D100"/>
    <w:lvl w:ilvl="0" w:tplc="67B855F0">
      <w:start w:val="1"/>
      <w:numFmt w:val="bullet"/>
      <w:suff w:val="space"/>
      <w:lvlText w:val=""/>
      <w:lvlJc w:val="left"/>
      <w:pPr>
        <w:ind w:left="0" w:firstLine="1134"/>
      </w:pPr>
      <w:rPr>
        <w:rFonts w:ascii="Wingdings" w:hAnsi="Wingdings"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1" w15:restartNumberingAfterBreak="0">
    <w:nsid w:val="3CB707EA"/>
    <w:multiLevelType w:val="hybridMultilevel"/>
    <w:tmpl w:val="8932ABA0"/>
    <w:lvl w:ilvl="0" w:tplc="6BBEDB24">
      <w:start w:val="1"/>
      <w:numFmt w:val="bullet"/>
      <w:lvlText w:val=""/>
      <w:lvlJc w:val="left"/>
      <w:pPr>
        <w:ind w:left="720" w:hanging="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6904C00"/>
    <w:multiLevelType w:val="hybridMultilevel"/>
    <w:tmpl w:val="E11807F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F11A61"/>
    <w:multiLevelType w:val="hybridMultilevel"/>
    <w:tmpl w:val="2A6E48EE"/>
    <w:lvl w:ilvl="0" w:tplc="7D4670CC">
      <w:start w:val="1"/>
      <w:numFmt w:val="bullet"/>
      <w:lvlText w:val=""/>
      <w:lvlJc w:val="left"/>
      <w:pPr>
        <w:ind w:left="0" w:firstLine="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8372F7F"/>
    <w:multiLevelType w:val="hybridMultilevel"/>
    <w:tmpl w:val="E6445986"/>
    <w:lvl w:ilvl="0" w:tplc="85AA6A1A">
      <w:start w:val="1"/>
      <w:numFmt w:val="decimal"/>
      <w:suff w:val="space"/>
      <w:lvlText w:val="%1."/>
      <w:lvlJc w:val="left"/>
      <w:pPr>
        <w:ind w:left="0" w:firstLine="1134"/>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8C4478D"/>
    <w:multiLevelType w:val="multilevel"/>
    <w:tmpl w:val="EE6E7EE8"/>
    <w:lvl w:ilvl="0">
      <w:start w:val="2"/>
      <w:numFmt w:val="decimal"/>
      <w:suff w:val="space"/>
      <w:lvlText w:val="%1."/>
      <w:lvlJc w:val="left"/>
      <w:pPr>
        <w:ind w:left="0" w:firstLine="1134"/>
      </w:pPr>
      <w:rPr>
        <w:rFonts w:hint="default"/>
      </w:rPr>
    </w:lvl>
    <w:lvl w:ilvl="1">
      <w:start w:val="1"/>
      <w:numFmt w:val="decimal"/>
      <w:suff w:val="space"/>
      <w:lvlText w:val="%1.%2."/>
      <w:lvlJc w:val="left"/>
      <w:pPr>
        <w:ind w:left="0" w:firstLine="1134"/>
      </w:pPr>
      <w:rPr>
        <w:rFonts w:hint="default"/>
      </w:rPr>
    </w:lvl>
    <w:lvl w:ilvl="2">
      <w:start w:val="1"/>
      <w:numFmt w:val="decimal"/>
      <w:suff w:val="space"/>
      <w:lvlText w:val="%1.%2.%3."/>
      <w:lvlJc w:val="left"/>
      <w:pPr>
        <w:ind w:left="0" w:firstLine="1134"/>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B624492"/>
    <w:multiLevelType w:val="multilevel"/>
    <w:tmpl w:val="7F22E154"/>
    <w:lvl w:ilvl="0">
      <w:start w:val="4"/>
      <w:numFmt w:val="decimal"/>
      <w:suff w:val="space"/>
      <w:lvlText w:val="%1."/>
      <w:lvlJc w:val="left"/>
      <w:pPr>
        <w:ind w:left="0" w:firstLine="1134"/>
      </w:pPr>
      <w:rPr>
        <w:rFonts w:hint="default"/>
      </w:rPr>
    </w:lvl>
    <w:lvl w:ilvl="1">
      <w:start w:val="1"/>
      <w:numFmt w:val="decimal"/>
      <w:suff w:val="space"/>
      <w:lvlText w:val="%1.%2."/>
      <w:lvlJc w:val="left"/>
      <w:pPr>
        <w:ind w:left="0" w:firstLine="1134"/>
      </w:pPr>
      <w:rPr>
        <w:rFonts w:hint="default"/>
        <w:sz w:val="24"/>
        <w:szCs w:val="28"/>
      </w:rPr>
    </w:lvl>
    <w:lvl w:ilvl="2">
      <w:start w:val="1"/>
      <w:numFmt w:val="decimal"/>
      <w:suff w:val="space"/>
      <w:lvlText w:val="%1.%2.%3."/>
      <w:lvlJc w:val="left"/>
      <w:pPr>
        <w:ind w:left="0" w:firstLine="1134"/>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7562358"/>
    <w:multiLevelType w:val="multilevel"/>
    <w:tmpl w:val="2C88D924"/>
    <w:lvl w:ilvl="0">
      <w:start w:val="4"/>
      <w:numFmt w:val="decimal"/>
      <w:lvlText w:val="%1."/>
      <w:lvlJc w:val="left"/>
      <w:pPr>
        <w:ind w:left="360" w:hanging="360"/>
      </w:pPr>
      <w:rPr>
        <w:rFonts w:hint="default"/>
        <w:b/>
      </w:rPr>
    </w:lvl>
    <w:lvl w:ilvl="1">
      <w:start w:val="1"/>
      <w:numFmt w:val="decimal"/>
      <w:suff w:val="space"/>
      <w:lvlText w:val="%1.%2."/>
      <w:lvlJc w:val="left"/>
      <w:pPr>
        <w:ind w:left="0" w:firstLine="1134"/>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8" w15:restartNumberingAfterBreak="0">
    <w:nsid w:val="6A244061"/>
    <w:multiLevelType w:val="hybridMultilevel"/>
    <w:tmpl w:val="70340582"/>
    <w:lvl w:ilvl="0" w:tplc="7AE8A3AA">
      <w:start w:val="1"/>
      <w:numFmt w:val="bullet"/>
      <w:lvlText w:val=""/>
      <w:lvlJc w:val="left"/>
      <w:pPr>
        <w:ind w:left="0" w:firstLine="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D6C2079"/>
    <w:multiLevelType w:val="hybridMultilevel"/>
    <w:tmpl w:val="C1FA4E2E"/>
    <w:lvl w:ilvl="0" w:tplc="61569D90">
      <w:start w:val="1"/>
      <w:numFmt w:val="bullet"/>
      <w:suff w:val="space"/>
      <w:lvlText w:val=""/>
      <w:lvlJc w:val="left"/>
      <w:pPr>
        <w:ind w:left="0" w:firstLine="1134"/>
      </w:pPr>
      <w:rPr>
        <w:rFonts w:ascii="Wingdings" w:hAnsi="Wingdings"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20" w15:restartNumberingAfterBreak="0">
    <w:nsid w:val="6EDC33E2"/>
    <w:multiLevelType w:val="multilevel"/>
    <w:tmpl w:val="8214DBDC"/>
    <w:lvl w:ilvl="0">
      <w:start w:val="1"/>
      <w:numFmt w:val="decimal"/>
      <w:lvlText w:val="%1."/>
      <w:lvlJc w:val="left"/>
      <w:pPr>
        <w:tabs>
          <w:tab w:val="num" w:pos="1417"/>
        </w:tabs>
        <w:ind w:firstLine="851"/>
      </w:pPr>
      <w:rPr>
        <w:rFonts w:cs="Times New Roman" w:hint="default"/>
        <w:b w:val="0"/>
        <w:bCs w:val="0"/>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21" w15:restartNumberingAfterBreak="0">
    <w:nsid w:val="763F302D"/>
    <w:multiLevelType w:val="hybridMultilevel"/>
    <w:tmpl w:val="CB10A5C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7BC416E"/>
    <w:multiLevelType w:val="hybridMultilevel"/>
    <w:tmpl w:val="E6445986"/>
    <w:lvl w:ilvl="0" w:tplc="FFFFFFFF">
      <w:start w:val="1"/>
      <w:numFmt w:val="decimal"/>
      <w:suff w:val="space"/>
      <w:lvlText w:val="%1."/>
      <w:lvlJc w:val="left"/>
      <w:pPr>
        <w:ind w:left="0" w:firstLine="1134"/>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6331C9"/>
    <w:multiLevelType w:val="hybridMultilevel"/>
    <w:tmpl w:val="1E90F25E"/>
    <w:lvl w:ilvl="0" w:tplc="381C0D8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DCB1D59"/>
    <w:multiLevelType w:val="hybridMultilevel"/>
    <w:tmpl w:val="2B4A0366"/>
    <w:lvl w:ilvl="0" w:tplc="6BBEDB24">
      <w:start w:val="1"/>
      <w:numFmt w:val="bullet"/>
      <w:lvlText w:val=""/>
      <w:lvlJc w:val="left"/>
      <w:pPr>
        <w:ind w:left="720" w:hanging="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6"/>
  </w:num>
  <w:num w:numId="5">
    <w:abstractNumId w:val="9"/>
  </w:num>
  <w:num w:numId="6">
    <w:abstractNumId w:val="24"/>
  </w:num>
  <w:num w:numId="7">
    <w:abstractNumId w:val="4"/>
  </w:num>
  <w:num w:numId="8">
    <w:abstractNumId w:val="13"/>
  </w:num>
  <w:num w:numId="9">
    <w:abstractNumId w:val="18"/>
  </w:num>
  <w:num w:numId="10">
    <w:abstractNumId w:val="11"/>
  </w:num>
  <w:num w:numId="11">
    <w:abstractNumId w:val="14"/>
  </w:num>
  <w:num w:numId="12">
    <w:abstractNumId w:val="23"/>
  </w:num>
  <w:num w:numId="13">
    <w:abstractNumId w:val="15"/>
  </w:num>
  <w:num w:numId="14">
    <w:abstractNumId w:val="17"/>
  </w:num>
  <w:num w:numId="15">
    <w:abstractNumId w:val="16"/>
  </w:num>
  <w:num w:numId="16">
    <w:abstractNumId w:val="10"/>
  </w:num>
  <w:num w:numId="17">
    <w:abstractNumId w:val="19"/>
  </w:num>
  <w:num w:numId="18">
    <w:abstractNumId w:val="22"/>
  </w:num>
  <w:num w:numId="19">
    <w:abstractNumId w:val="7"/>
  </w:num>
  <w:num w:numId="20">
    <w:abstractNumId w:val="3"/>
  </w:num>
  <w:num w:numId="21">
    <w:abstractNumId w:val="5"/>
  </w:num>
  <w:num w:numId="22">
    <w:abstractNumId w:val="8"/>
  </w:num>
  <w:num w:numId="23">
    <w:abstractNumId w:val="0"/>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13"/>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62"/>
    <w:rsid w:val="000057A9"/>
    <w:rsid w:val="000063EE"/>
    <w:rsid w:val="00024157"/>
    <w:rsid w:val="00044326"/>
    <w:rsid w:val="00045ECB"/>
    <w:rsid w:val="00066962"/>
    <w:rsid w:val="00066F56"/>
    <w:rsid w:val="00077A69"/>
    <w:rsid w:val="00090DD3"/>
    <w:rsid w:val="000B1A34"/>
    <w:rsid w:val="000B4B92"/>
    <w:rsid w:val="000C2992"/>
    <w:rsid w:val="000C30CA"/>
    <w:rsid w:val="000D5751"/>
    <w:rsid w:val="000E1FB0"/>
    <w:rsid w:val="000F57CC"/>
    <w:rsid w:val="001063AA"/>
    <w:rsid w:val="001266E7"/>
    <w:rsid w:val="00127D25"/>
    <w:rsid w:val="0013172D"/>
    <w:rsid w:val="001361E1"/>
    <w:rsid w:val="0015264B"/>
    <w:rsid w:val="001545D7"/>
    <w:rsid w:val="001572F5"/>
    <w:rsid w:val="00157DE9"/>
    <w:rsid w:val="001721D0"/>
    <w:rsid w:val="00190C1A"/>
    <w:rsid w:val="00195BEA"/>
    <w:rsid w:val="001B39C7"/>
    <w:rsid w:val="001B3BDA"/>
    <w:rsid w:val="001B4F7D"/>
    <w:rsid w:val="002133BF"/>
    <w:rsid w:val="0021659D"/>
    <w:rsid w:val="00225AF9"/>
    <w:rsid w:val="00225C65"/>
    <w:rsid w:val="002350A4"/>
    <w:rsid w:val="00243CD4"/>
    <w:rsid w:val="002440FD"/>
    <w:rsid w:val="0027542D"/>
    <w:rsid w:val="00290E39"/>
    <w:rsid w:val="002B599C"/>
    <w:rsid w:val="002C173E"/>
    <w:rsid w:val="002C6FAA"/>
    <w:rsid w:val="002E2993"/>
    <w:rsid w:val="002E496B"/>
    <w:rsid w:val="00304C78"/>
    <w:rsid w:val="0031216A"/>
    <w:rsid w:val="00315A66"/>
    <w:rsid w:val="00323620"/>
    <w:rsid w:val="00327DFE"/>
    <w:rsid w:val="003309F0"/>
    <w:rsid w:val="00330A00"/>
    <w:rsid w:val="00336AB1"/>
    <w:rsid w:val="00363A2A"/>
    <w:rsid w:val="00365093"/>
    <w:rsid w:val="00386C1D"/>
    <w:rsid w:val="0039771A"/>
    <w:rsid w:val="003C2A09"/>
    <w:rsid w:val="003D190A"/>
    <w:rsid w:val="003E2039"/>
    <w:rsid w:val="003E25FA"/>
    <w:rsid w:val="003F0A8A"/>
    <w:rsid w:val="003F4D72"/>
    <w:rsid w:val="00420723"/>
    <w:rsid w:val="00422230"/>
    <w:rsid w:val="00436D8D"/>
    <w:rsid w:val="00441511"/>
    <w:rsid w:val="00450B5D"/>
    <w:rsid w:val="004622EE"/>
    <w:rsid w:val="00467D6B"/>
    <w:rsid w:val="00467EDE"/>
    <w:rsid w:val="004720CB"/>
    <w:rsid w:val="00482965"/>
    <w:rsid w:val="00485197"/>
    <w:rsid w:val="0048747E"/>
    <w:rsid w:val="004A0BE6"/>
    <w:rsid w:val="004B1874"/>
    <w:rsid w:val="004C4A8C"/>
    <w:rsid w:val="004C6597"/>
    <w:rsid w:val="004D0F48"/>
    <w:rsid w:val="004E1784"/>
    <w:rsid w:val="004E7B7B"/>
    <w:rsid w:val="004F62BC"/>
    <w:rsid w:val="0050051F"/>
    <w:rsid w:val="00502EEF"/>
    <w:rsid w:val="00521DA3"/>
    <w:rsid w:val="00527444"/>
    <w:rsid w:val="00536E63"/>
    <w:rsid w:val="00541054"/>
    <w:rsid w:val="0055166C"/>
    <w:rsid w:val="0057631D"/>
    <w:rsid w:val="0058509F"/>
    <w:rsid w:val="00587B55"/>
    <w:rsid w:val="005A0070"/>
    <w:rsid w:val="005A5CD6"/>
    <w:rsid w:val="005D3D45"/>
    <w:rsid w:val="005D4DBB"/>
    <w:rsid w:val="005E0950"/>
    <w:rsid w:val="005E5B19"/>
    <w:rsid w:val="005F241A"/>
    <w:rsid w:val="00600ACD"/>
    <w:rsid w:val="00625917"/>
    <w:rsid w:val="00631A24"/>
    <w:rsid w:val="0063224A"/>
    <w:rsid w:val="006466A1"/>
    <w:rsid w:val="00683E30"/>
    <w:rsid w:val="00691EE1"/>
    <w:rsid w:val="006A3C7D"/>
    <w:rsid w:val="006C1B7A"/>
    <w:rsid w:val="006C25E5"/>
    <w:rsid w:val="006C700E"/>
    <w:rsid w:val="006E26C4"/>
    <w:rsid w:val="006E29B4"/>
    <w:rsid w:val="006E2B30"/>
    <w:rsid w:val="006F533B"/>
    <w:rsid w:val="00723EE5"/>
    <w:rsid w:val="00730707"/>
    <w:rsid w:val="007316E4"/>
    <w:rsid w:val="00740F09"/>
    <w:rsid w:val="007522FF"/>
    <w:rsid w:val="00766EC7"/>
    <w:rsid w:val="00770EF2"/>
    <w:rsid w:val="00786136"/>
    <w:rsid w:val="007938F3"/>
    <w:rsid w:val="007A6862"/>
    <w:rsid w:val="007C543A"/>
    <w:rsid w:val="007D1AE0"/>
    <w:rsid w:val="007D204A"/>
    <w:rsid w:val="007D638F"/>
    <w:rsid w:val="007E00BB"/>
    <w:rsid w:val="007E590D"/>
    <w:rsid w:val="007E6D12"/>
    <w:rsid w:val="00810ABB"/>
    <w:rsid w:val="00815EB2"/>
    <w:rsid w:val="0082317E"/>
    <w:rsid w:val="008415E4"/>
    <w:rsid w:val="00841D51"/>
    <w:rsid w:val="00852B3B"/>
    <w:rsid w:val="008875D8"/>
    <w:rsid w:val="00892B6F"/>
    <w:rsid w:val="008952DC"/>
    <w:rsid w:val="00895371"/>
    <w:rsid w:val="00895466"/>
    <w:rsid w:val="008A0F41"/>
    <w:rsid w:val="008B7446"/>
    <w:rsid w:val="008D2C5E"/>
    <w:rsid w:val="008E4E6F"/>
    <w:rsid w:val="008F64C6"/>
    <w:rsid w:val="0090376A"/>
    <w:rsid w:val="0091515A"/>
    <w:rsid w:val="009330F1"/>
    <w:rsid w:val="00942548"/>
    <w:rsid w:val="00965CDE"/>
    <w:rsid w:val="0097083C"/>
    <w:rsid w:val="00976B1F"/>
    <w:rsid w:val="00995A78"/>
    <w:rsid w:val="00997842"/>
    <w:rsid w:val="009B2552"/>
    <w:rsid w:val="009C2E26"/>
    <w:rsid w:val="009D516E"/>
    <w:rsid w:val="009E030C"/>
    <w:rsid w:val="009E4516"/>
    <w:rsid w:val="009F47D4"/>
    <w:rsid w:val="00A02EF6"/>
    <w:rsid w:val="00A33BDD"/>
    <w:rsid w:val="00A548FD"/>
    <w:rsid w:val="00A91F7B"/>
    <w:rsid w:val="00AA1885"/>
    <w:rsid w:val="00AB2709"/>
    <w:rsid w:val="00AD7B7A"/>
    <w:rsid w:val="00AF04BD"/>
    <w:rsid w:val="00AF246B"/>
    <w:rsid w:val="00AF3CC2"/>
    <w:rsid w:val="00B265D4"/>
    <w:rsid w:val="00B3105E"/>
    <w:rsid w:val="00B467BE"/>
    <w:rsid w:val="00B56CB4"/>
    <w:rsid w:val="00B6785C"/>
    <w:rsid w:val="00BA136C"/>
    <w:rsid w:val="00BA3742"/>
    <w:rsid w:val="00BB413A"/>
    <w:rsid w:val="00BD0AD9"/>
    <w:rsid w:val="00BD4CE3"/>
    <w:rsid w:val="00BD7CCC"/>
    <w:rsid w:val="00BE42BA"/>
    <w:rsid w:val="00BF2FCD"/>
    <w:rsid w:val="00BF7482"/>
    <w:rsid w:val="00C00134"/>
    <w:rsid w:val="00C00290"/>
    <w:rsid w:val="00C07345"/>
    <w:rsid w:val="00C07C03"/>
    <w:rsid w:val="00C17781"/>
    <w:rsid w:val="00C24B95"/>
    <w:rsid w:val="00C25350"/>
    <w:rsid w:val="00C40E0D"/>
    <w:rsid w:val="00C73326"/>
    <w:rsid w:val="00C84851"/>
    <w:rsid w:val="00C911D9"/>
    <w:rsid w:val="00CA4045"/>
    <w:rsid w:val="00CA5E6A"/>
    <w:rsid w:val="00CB11A8"/>
    <w:rsid w:val="00CB436B"/>
    <w:rsid w:val="00CC249C"/>
    <w:rsid w:val="00CC5BF9"/>
    <w:rsid w:val="00CC6FC5"/>
    <w:rsid w:val="00D02F34"/>
    <w:rsid w:val="00D10455"/>
    <w:rsid w:val="00D13D4D"/>
    <w:rsid w:val="00D32816"/>
    <w:rsid w:val="00D37531"/>
    <w:rsid w:val="00D40003"/>
    <w:rsid w:val="00D4121B"/>
    <w:rsid w:val="00D457DA"/>
    <w:rsid w:val="00D52464"/>
    <w:rsid w:val="00D6363F"/>
    <w:rsid w:val="00DA1F86"/>
    <w:rsid w:val="00DB00A5"/>
    <w:rsid w:val="00DC58D6"/>
    <w:rsid w:val="00DF4CCA"/>
    <w:rsid w:val="00E01AAF"/>
    <w:rsid w:val="00E0258F"/>
    <w:rsid w:val="00E06D0F"/>
    <w:rsid w:val="00E16B71"/>
    <w:rsid w:val="00E22707"/>
    <w:rsid w:val="00E302B2"/>
    <w:rsid w:val="00E30E50"/>
    <w:rsid w:val="00E3316E"/>
    <w:rsid w:val="00E36B49"/>
    <w:rsid w:val="00E46A90"/>
    <w:rsid w:val="00E62536"/>
    <w:rsid w:val="00E81F0C"/>
    <w:rsid w:val="00E835DB"/>
    <w:rsid w:val="00EB0214"/>
    <w:rsid w:val="00EB6B1F"/>
    <w:rsid w:val="00EC334F"/>
    <w:rsid w:val="00EC3DC8"/>
    <w:rsid w:val="00EC7C1A"/>
    <w:rsid w:val="00EE684E"/>
    <w:rsid w:val="00EF4DA5"/>
    <w:rsid w:val="00F0417A"/>
    <w:rsid w:val="00F071FA"/>
    <w:rsid w:val="00F11778"/>
    <w:rsid w:val="00F43C80"/>
    <w:rsid w:val="00F56A45"/>
    <w:rsid w:val="00F56D84"/>
    <w:rsid w:val="00F62272"/>
    <w:rsid w:val="00F76C2C"/>
    <w:rsid w:val="00F92D2A"/>
    <w:rsid w:val="00FA1115"/>
    <w:rsid w:val="00FA58B5"/>
    <w:rsid w:val="00FA70DD"/>
    <w:rsid w:val="00FA75E2"/>
    <w:rsid w:val="00FA76DA"/>
    <w:rsid w:val="00FC38A1"/>
    <w:rsid w:val="00FD0562"/>
    <w:rsid w:val="00FD52ED"/>
    <w:rsid w:val="00FE3C39"/>
    <w:rsid w:val="00FF5A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73FD2"/>
  <w14:defaultImageDpi w14:val="0"/>
  <w15:docId w15:val="{75C5B6C0-FF62-4D1B-963A-8FDFF7D4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0" w:line="240" w:lineRule="auto"/>
    </w:pPr>
    <w:rPr>
      <w:sz w:val="24"/>
      <w:szCs w:val="24"/>
      <w:lang w:eastAsia="en-US"/>
    </w:rPr>
  </w:style>
  <w:style w:type="paragraph" w:styleId="Antrat1">
    <w:name w:val="heading 1"/>
    <w:basedOn w:val="prastasis"/>
    <w:next w:val="prastasis"/>
    <w:link w:val="Antrat1Diagrama"/>
    <w:uiPriority w:val="99"/>
    <w:qFormat/>
    <w:rsid w:val="0057631D"/>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9"/>
    <w:qFormat/>
    <w:pPr>
      <w:keepNext/>
      <w:widowControl w:val="0"/>
      <w:shd w:val="clear" w:color="auto" w:fill="FFFFFF"/>
      <w:autoSpaceDE w:val="0"/>
      <w:autoSpaceDN w:val="0"/>
      <w:adjustRightInd w:val="0"/>
      <w:spacing w:before="120"/>
      <w:jc w:val="both"/>
      <w:outlineLvl w:val="1"/>
    </w:pPr>
  </w:style>
  <w:style w:type="paragraph" w:styleId="Antrat3">
    <w:name w:val="heading 3"/>
    <w:basedOn w:val="prastasis"/>
    <w:next w:val="prastasis"/>
    <w:link w:val="Antrat3Diagrama"/>
    <w:uiPriority w:val="99"/>
    <w:qFormat/>
    <w:pPr>
      <w:keepNext/>
      <w:widowControl w:val="0"/>
      <w:shd w:val="clear" w:color="auto" w:fill="FFFFFF"/>
      <w:autoSpaceDE w:val="0"/>
      <w:autoSpaceDN w:val="0"/>
      <w:adjustRightInd w:val="0"/>
      <w:ind w:left="5387"/>
      <w:outlineLvl w:val="2"/>
    </w:pPr>
    <w:rPr>
      <w:color w:val="000000"/>
      <w:spacing w:val="-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Pr>
      <w:rFonts w:asciiTheme="majorHAnsi" w:eastAsiaTheme="majorEastAsia" w:hAnsiTheme="majorHAnsi" w:cs="Times New Roman"/>
      <w:b/>
      <w:bCs/>
      <w:kern w:val="32"/>
      <w:sz w:val="32"/>
      <w:szCs w:val="32"/>
      <w:lang w:val="x-none" w:eastAsia="en-US"/>
    </w:rPr>
  </w:style>
  <w:style w:type="character" w:customStyle="1" w:styleId="Antrat2Diagrama">
    <w:name w:val="Antraštė 2 Diagrama"/>
    <w:basedOn w:val="Numatytasispastraiposriftas"/>
    <w:link w:val="Antrat2"/>
    <w:uiPriority w:val="9"/>
    <w:semiHidden/>
    <w:locked/>
    <w:rPr>
      <w:rFonts w:asciiTheme="majorHAnsi" w:eastAsiaTheme="majorEastAsia" w:hAnsiTheme="majorHAnsi" w:cs="Times New Roman"/>
      <w:b/>
      <w:bCs/>
      <w:i/>
      <w:iCs/>
      <w:sz w:val="28"/>
      <w:szCs w:val="28"/>
      <w:lang w:val="x-none" w:eastAsia="en-US"/>
    </w:rPr>
  </w:style>
  <w:style w:type="character" w:customStyle="1" w:styleId="Antrat3Diagrama">
    <w:name w:val="Antraštė 3 Diagrama"/>
    <w:basedOn w:val="Numatytasispastraiposriftas"/>
    <w:link w:val="Antrat3"/>
    <w:uiPriority w:val="9"/>
    <w:semiHidden/>
    <w:locked/>
    <w:rPr>
      <w:rFonts w:asciiTheme="majorHAnsi" w:eastAsiaTheme="majorEastAsia" w:hAnsiTheme="majorHAnsi" w:cs="Times New Roman"/>
      <w:b/>
      <w:bCs/>
      <w:sz w:val="26"/>
      <w:szCs w:val="26"/>
      <w:lang w:val="x-none" w:eastAsia="en-US"/>
    </w:rPr>
  </w:style>
  <w:style w:type="paragraph" w:styleId="Pagrindiniotekstotrauka2">
    <w:name w:val="Body Text Indent 2"/>
    <w:basedOn w:val="prastasis"/>
    <w:link w:val="Pagrindiniotekstotrauka2Diagrama"/>
    <w:uiPriority w:val="99"/>
    <w:pPr>
      <w:widowControl w:val="0"/>
      <w:shd w:val="clear" w:color="auto" w:fill="FFFFFF"/>
      <w:autoSpaceDE w:val="0"/>
      <w:autoSpaceDN w:val="0"/>
      <w:adjustRightInd w:val="0"/>
      <w:ind w:left="6005" w:firstLine="516"/>
    </w:pPr>
    <w:rPr>
      <w:color w:val="000000"/>
      <w:spacing w:val="-4"/>
    </w:rPr>
  </w:style>
  <w:style w:type="character" w:customStyle="1" w:styleId="Pagrindiniotekstotrauka2Diagrama">
    <w:name w:val="Pagrindinio teksto įtrauka 2 Diagrama"/>
    <w:basedOn w:val="Numatytasispastraiposriftas"/>
    <w:link w:val="Pagrindiniotekstotrauka2"/>
    <w:uiPriority w:val="99"/>
    <w:semiHidden/>
    <w:locked/>
    <w:rPr>
      <w:rFonts w:cs="Times New Roman"/>
      <w:sz w:val="24"/>
      <w:szCs w:val="24"/>
      <w:lang w:val="x-none" w:eastAsia="en-US"/>
    </w:rPr>
  </w:style>
  <w:style w:type="paragraph" w:styleId="Pagrindiniotekstotrauka3">
    <w:name w:val="Body Text Indent 3"/>
    <w:basedOn w:val="prastasis"/>
    <w:link w:val="Pagrindiniotekstotrauka3Diagrama"/>
    <w:uiPriority w:val="99"/>
    <w:pPr>
      <w:widowControl w:val="0"/>
      <w:shd w:val="clear" w:color="auto" w:fill="FFFFFF"/>
      <w:autoSpaceDE w:val="0"/>
      <w:autoSpaceDN w:val="0"/>
      <w:adjustRightInd w:val="0"/>
      <w:ind w:left="5387"/>
    </w:pPr>
    <w:rPr>
      <w:color w:val="000000"/>
      <w:spacing w:val="-4"/>
    </w:rPr>
  </w:style>
  <w:style w:type="character" w:customStyle="1" w:styleId="Pagrindiniotekstotrauka3Diagrama">
    <w:name w:val="Pagrindinio teksto įtrauka 3 Diagrama"/>
    <w:basedOn w:val="Numatytasispastraiposriftas"/>
    <w:link w:val="Pagrindiniotekstotrauka3"/>
    <w:uiPriority w:val="99"/>
    <w:semiHidden/>
    <w:locked/>
    <w:rPr>
      <w:rFonts w:cs="Times New Roman"/>
      <w:sz w:val="16"/>
      <w:szCs w:val="16"/>
      <w:lang w:val="x-none" w:eastAsia="en-US"/>
    </w:rPr>
  </w:style>
  <w:style w:type="character" w:styleId="Puslapionumeris">
    <w:name w:val="page number"/>
    <w:basedOn w:val="Numatytasispastraiposriftas"/>
    <w:uiPriority w:val="99"/>
    <w:rPr>
      <w:rFonts w:cs="Times New Roman"/>
    </w:rPr>
  </w:style>
  <w:style w:type="paragraph" w:styleId="Antrats">
    <w:name w:val="header"/>
    <w:basedOn w:val="prastasis"/>
    <w:link w:val="AntratsDiagrama"/>
    <w:uiPriority w:val="99"/>
    <w:pPr>
      <w:widowControl w:val="0"/>
      <w:tabs>
        <w:tab w:val="center" w:pos="4153"/>
        <w:tab w:val="right" w:pos="8306"/>
      </w:tabs>
      <w:autoSpaceDE w:val="0"/>
      <w:autoSpaceDN w:val="0"/>
      <w:adjustRightInd w:val="0"/>
    </w:pPr>
    <w:rPr>
      <w:sz w:val="20"/>
      <w:szCs w:val="20"/>
      <w:lang w:val="en-US"/>
    </w:rPr>
  </w:style>
  <w:style w:type="character" w:customStyle="1" w:styleId="AntratsDiagrama">
    <w:name w:val="Antraštės Diagrama"/>
    <w:basedOn w:val="Numatytasispastraiposriftas"/>
    <w:link w:val="Antrats"/>
    <w:uiPriority w:val="99"/>
    <w:locked/>
    <w:rPr>
      <w:rFonts w:cs="Times New Roman"/>
      <w:sz w:val="24"/>
      <w:szCs w:val="24"/>
      <w:lang w:val="x-none" w:eastAsia="en-US"/>
    </w:rPr>
  </w:style>
  <w:style w:type="paragraph" w:styleId="Porat">
    <w:name w:val="footer"/>
    <w:basedOn w:val="prastasis"/>
    <w:link w:val="PoratDiagrama"/>
    <w:uiPriority w:val="99"/>
    <w:pPr>
      <w:widowControl w:val="0"/>
      <w:tabs>
        <w:tab w:val="center" w:pos="4153"/>
        <w:tab w:val="right" w:pos="8306"/>
      </w:tabs>
      <w:autoSpaceDE w:val="0"/>
      <w:autoSpaceDN w:val="0"/>
      <w:adjustRightInd w:val="0"/>
    </w:pPr>
    <w:rPr>
      <w:sz w:val="20"/>
      <w:szCs w:val="20"/>
      <w:lang w:val="en-US"/>
    </w:rPr>
  </w:style>
  <w:style w:type="character" w:customStyle="1" w:styleId="PoratDiagrama">
    <w:name w:val="Poraštė Diagrama"/>
    <w:basedOn w:val="Numatytasispastraiposriftas"/>
    <w:link w:val="Porat"/>
    <w:uiPriority w:val="99"/>
    <w:semiHidden/>
    <w:locked/>
    <w:rPr>
      <w:rFonts w:cs="Times New Roman"/>
      <w:sz w:val="24"/>
      <w:szCs w:val="24"/>
      <w:lang w:val="x-none" w:eastAsia="en-US"/>
    </w:rPr>
  </w:style>
  <w:style w:type="paragraph" w:styleId="Pagrindinistekstas2">
    <w:name w:val="Body Text 2"/>
    <w:basedOn w:val="prastasis"/>
    <w:link w:val="Pagrindinistekstas2Diagrama"/>
    <w:uiPriority w:val="99"/>
    <w:pPr>
      <w:shd w:val="clear" w:color="auto" w:fill="FFFFFF"/>
      <w:spacing w:before="360"/>
      <w:ind w:firstLine="2268"/>
      <w:jc w:val="both"/>
    </w:pPr>
    <w:rPr>
      <w:b/>
      <w:bCs/>
      <w:color w:val="000000"/>
    </w:rPr>
  </w:style>
  <w:style w:type="character" w:customStyle="1" w:styleId="Pagrindinistekstas2Diagrama">
    <w:name w:val="Pagrindinis tekstas 2 Diagrama"/>
    <w:basedOn w:val="Numatytasispastraiposriftas"/>
    <w:link w:val="Pagrindinistekstas2"/>
    <w:uiPriority w:val="99"/>
    <w:semiHidden/>
    <w:locked/>
    <w:rPr>
      <w:rFonts w:cs="Times New Roman"/>
      <w:sz w:val="24"/>
      <w:szCs w:val="24"/>
      <w:lang w:val="x-none" w:eastAsia="en-US"/>
    </w:rPr>
  </w:style>
  <w:style w:type="paragraph" w:styleId="Debesliotekstas">
    <w:name w:val="Balloon Text"/>
    <w:basedOn w:val="prastasis"/>
    <w:link w:val="DebesliotekstasDiagrama"/>
    <w:uiPriority w:val="99"/>
    <w:semiHidden/>
    <w:rsid w:val="002133B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Pr>
      <w:rFonts w:ascii="Segoe UI" w:hAnsi="Segoe UI" w:cs="Segoe UI"/>
      <w:sz w:val="18"/>
      <w:szCs w:val="18"/>
      <w:lang w:val="x-none" w:eastAsia="en-US"/>
    </w:rPr>
  </w:style>
  <w:style w:type="table" w:customStyle="1" w:styleId="Lentelstinklelis1">
    <w:name w:val="Lentelės tinklelis1"/>
    <w:basedOn w:val="prastojilentel"/>
    <w:next w:val="Lentelstinklelis"/>
    <w:uiPriority w:val="59"/>
    <w:rsid w:val="0039771A"/>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39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9771A"/>
    <w:pPr>
      <w:widowControl w:val="0"/>
      <w:autoSpaceDE w:val="0"/>
      <w:autoSpaceDN w:val="0"/>
      <w:adjustRightInd w:val="0"/>
      <w:ind w:left="720"/>
      <w:contextualSpacing/>
    </w:pPr>
    <w:rPr>
      <w:sz w:val="20"/>
      <w:szCs w:val="20"/>
      <w:lang w:val="en-US"/>
    </w:rPr>
  </w:style>
  <w:style w:type="paragraph" w:customStyle="1" w:styleId="Preformatted">
    <w:name w:val="Preformatted"/>
    <w:basedOn w:val="prastasis"/>
    <w:rsid w:val="007E590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Default">
    <w:name w:val="Default"/>
    <w:rsid w:val="00336AB1"/>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2010">
      <w:marLeft w:val="0"/>
      <w:marRight w:val="0"/>
      <w:marTop w:val="0"/>
      <w:marBottom w:val="0"/>
      <w:divBdr>
        <w:top w:val="none" w:sz="0" w:space="0" w:color="auto"/>
        <w:left w:val="none" w:sz="0" w:space="0" w:color="auto"/>
        <w:bottom w:val="none" w:sz="0" w:space="0" w:color="auto"/>
        <w:right w:val="none" w:sz="0" w:space="0" w:color="auto"/>
      </w:divBdr>
    </w:div>
    <w:div w:id="565842011">
      <w:marLeft w:val="0"/>
      <w:marRight w:val="0"/>
      <w:marTop w:val="0"/>
      <w:marBottom w:val="0"/>
      <w:divBdr>
        <w:top w:val="none" w:sz="0" w:space="0" w:color="auto"/>
        <w:left w:val="none" w:sz="0" w:space="0" w:color="auto"/>
        <w:bottom w:val="none" w:sz="0" w:space="0" w:color="auto"/>
        <w:right w:val="none" w:sz="0" w:space="0" w:color="auto"/>
      </w:divBdr>
    </w:div>
    <w:div w:id="565842012">
      <w:marLeft w:val="0"/>
      <w:marRight w:val="0"/>
      <w:marTop w:val="0"/>
      <w:marBottom w:val="0"/>
      <w:divBdr>
        <w:top w:val="none" w:sz="0" w:space="0" w:color="auto"/>
        <w:left w:val="none" w:sz="0" w:space="0" w:color="auto"/>
        <w:bottom w:val="none" w:sz="0" w:space="0" w:color="auto"/>
        <w:right w:val="none" w:sz="0" w:space="0" w:color="auto"/>
      </w:divBdr>
    </w:div>
    <w:div w:id="565842013">
      <w:marLeft w:val="0"/>
      <w:marRight w:val="0"/>
      <w:marTop w:val="0"/>
      <w:marBottom w:val="0"/>
      <w:divBdr>
        <w:top w:val="none" w:sz="0" w:space="0" w:color="auto"/>
        <w:left w:val="none" w:sz="0" w:space="0" w:color="auto"/>
        <w:bottom w:val="none" w:sz="0" w:space="0" w:color="auto"/>
        <w:right w:val="none" w:sz="0" w:space="0" w:color="auto"/>
      </w:divBdr>
    </w:div>
    <w:div w:id="565842014">
      <w:marLeft w:val="0"/>
      <w:marRight w:val="0"/>
      <w:marTop w:val="0"/>
      <w:marBottom w:val="0"/>
      <w:divBdr>
        <w:top w:val="none" w:sz="0" w:space="0" w:color="auto"/>
        <w:left w:val="none" w:sz="0" w:space="0" w:color="auto"/>
        <w:bottom w:val="none" w:sz="0" w:space="0" w:color="auto"/>
        <w:right w:val="none" w:sz="0" w:space="0" w:color="auto"/>
      </w:divBdr>
    </w:div>
    <w:div w:id="5658420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242F-4040-41E5-A2FD-AF390A45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1642</Words>
  <Characters>9364</Characters>
  <Application>Microsoft Office Word</Application>
  <DocSecurity>0</DocSecurity>
  <Lines>78</Lines>
  <Paragraphs>21</Paragraphs>
  <ScaleCrop>false</ScaleCrop>
  <HeadingPairs>
    <vt:vector size="2" baseType="variant">
      <vt:variant>
        <vt:lpstr>Pavadinimas</vt:lpstr>
      </vt:variant>
      <vt:variant>
        <vt:i4>1</vt:i4>
      </vt:variant>
    </vt:vector>
  </HeadingPairs>
  <TitlesOfParts>
    <vt:vector size="1" baseType="lpstr">
      <vt:lpstr>UŽDAROJI AKCINĖ BENDROVĖ “ANIMUS MOBILIS”</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UŽDAROJI AKCINĖ BENDROVĖ “ANIMUS MOBILIS”</dc:title>
  <dc:creator>Didelis</dc:creator>
  <cp:lastModifiedBy>X</cp:lastModifiedBy>
  <cp:revision>3</cp:revision>
  <cp:lastPrinted>2023-03-30T06:48:00Z</cp:lastPrinted>
  <dcterms:created xsi:type="dcterms:W3CDTF">2022-12-28T09:53:00Z</dcterms:created>
  <dcterms:modified xsi:type="dcterms:W3CDTF">2023-03-30T07:08:00Z</dcterms:modified>
</cp:coreProperties>
</file>