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56384" w14:textId="77777777" w:rsidR="00E26CE5" w:rsidRPr="00EF56AF" w:rsidRDefault="00E26CE5" w:rsidP="00E26CE5">
      <w:pPr>
        <w:tabs>
          <w:tab w:val="left" w:pos="6237"/>
          <w:tab w:val="right" w:pos="8306"/>
        </w:tabs>
        <w:rPr>
          <w:szCs w:val="24"/>
        </w:rPr>
      </w:pPr>
    </w:p>
    <w:p w14:paraId="66D76517" w14:textId="77777777" w:rsidR="00E26CE5" w:rsidRPr="00EF56AF" w:rsidRDefault="00E26CE5" w:rsidP="00E26CE5">
      <w:pPr>
        <w:tabs>
          <w:tab w:val="left" w:pos="14656"/>
        </w:tabs>
        <w:jc w:val="center"/>
        <w:rPr>
          <w:szCs w:val="24"/>
          <w:u w:val="single"/>
          <w:lang w:eastAsia="lt-LT"/>
        </w:rPr>
      </w:pPr>
      <w:r w:rsidRPr="00EF56AF">
        <w:rPr>
          <w:b/>
          <w:szCs w:val="24"/>
          <w:u w:val="single"/>
          <w:lang w:eastAsia="lt-LT"/>
        </w:rPr>
        <w:t xml:space="preserve">                 ŠALČININKŲ JANO SNIADECKIO GIMNAZIJA___________</w:t>
      </w:r>
    </w:p>
    <w:p w14:paraId="704E0EA7" w14:textId="77777777" w:rsidR="00E26CE5" w:rsidRPr="00EF56AF" w:rsidRDefault="00E26CE5" w:rsidP="00E26CE5">
      <w:pPr>
        <w:tabs>
          <w:tab w:val="left" w:pos="14656"/>
        </w:tabs>
        <w:jc w:val="center"/>
        <w:rPr>
          <w:sz w:val="20"/>
          <w:lang w:eastAsia="lt-LT"/>
        </w:rPr>
      </w:pPr>
      <w:r w:rsidRPr="00EF56AF">
        <w:rPr>
          <w:sz w:val="20"/>
          <w:lang w:eastAsia="lt-LT"/>
        </w:rPr>
        <w:t>(švietimo įstaigos pavadinimas)</w:t>
      </w:r>
    </w:p>
    <w:p w14:paraId="7D950916" w14:textId="77777777" w:rsidR="00E26CE5" w:rsidRPr="00EF56AF" w:rsidRDefault="00E26CE5" w:rsidP="00E26CE5">
      <w:pPr>
        <w:tabs>
          <w:tab w:val="left" w:pos="14656"/>
        </w:tabs>
        <w:jc w:val="center"/>
        <w:rPr>
          <w:sz w:val="20"/>
          <w:lang w:eastAsia="lt-LT"/>
        </w:rPr>
      </w:pPr>
    </w:p>
    <w:p w14:paraId="598A8AE6" w14:textId="77777777" w:rsidR="00E26CE5" w:rsidRPr="00EF56AF" w:rsidRDefault="00110CAD" w:rsidP="00E26CE5">
      <w:pPr>
        <w:tabs>
          <w:tab w:val="left" w:pos="14656"/>
        </w:tabs>
        <w:jc w:val="center"/>
        <w:rPr>
          <w:szCs w:val="24"/>
          <w:u w:val="single"/>
          <w:lang w:eastAsia="lt-LT"/>
        </w:rPr>
      </w:pPr>
      <w:r w:rsidRPr="00EF56AF">
        <w:rPr>
          <w:szCs w:val="24"/>
          <w:u w:val="single"/>
          <w:lang w:eastAsia="lt-LT"/>
        </w:rPr>
        <w:t>__________</w:t>
      </w:r>
      <w:r w:rsidR="00E26CE5" w:rsidRPr="00EF56AF">
        <w:rPr>
          <w:b/>
          <w:szCs w:val="24"/>
          <w:u w:val="single"/>
          <w:lang w:eastAsia="lt-LT"/>
        </w:rPr>
        <w:t xml:space="preserve">DIREKTORĖS IRENOS VOLSKOS </w:t>
      </w:r>
      <w:r w:rsidR="00E26CE5" w:rsidRPr="00EF56AF">
        <w:rPr>
          <w:szCs w:val="24"/>
          <w:u w:val="single"/>
          <w:lang w:eastAsia="lt-LT"/>
        </w:rPr>
        <w:t>______</w:t>
      </w:r>
    </w:p>
    <w:p w14:paraId="32FF87C6" w14:textId="77777777" w:rsidR="00E26CE5" w:rsidRPr="00EF56AF" w:rsidRDefault="00E26CE5" w:rsidP="00E26CE5">
      <w:pPr>
        <w:jc w:val="center"/>
        <w:rPr>
          <w:sz w:val="20"/>
          <w:lang w:eastAsia="lt-LT"/>
        </w:rPr>
      </w:pPr>
      <w:r w:rsidRPr="00EF56AF">
        <w:rPr>
          <w:sz w:val="20"/>
          <w:lang w:eastAsia="lt-LT"/>
        </w:rPr>
        <w:t>(švietimo įstaigos vadovo vardas ir pavardė)</w:t>
      </w:r>
    </w:p>
    <w:p w14:paraId="10089831" w14:textId="77777777" w:rsidR="00E26CE5" w:rsidRPr="00EF56AF" w:rsidRDefault="00E26CE5" w:rsidP="00E26CE5">
      <w:pPr>
        <w:jc w:val="center"/>
        <w:rPr>
          <w:sz w:val="20"/>
          <w:lang w:eastAsia="lt-LT"/>
        </w:rPr>
      </w:pPr>
    </w:p>
    <w:p w14:paraId="34C33A70" w14:textId="599073A8" w:rsidR="00E26CE5" w:rsidRPr="00EF56AF" w:rsidRDefault="0037500A" w:rsidP="00E26CE5">
      <w:pPr>
        <w:jc w:val="center"/>
        <w:rPr>
          <w:b/>
          <w:szCs w:val="24"/>
          <w:lang w:eastAsia="lt-LT"/>
        </w:rPr>
      </w:pPr>
      <w:r w:rsidRPr="00EF56AF">
        <w:rPr>
          <w:b/>
          <w:szCs w:val="24"/>
          <w:lang w:eastAsia="lt-LT"/>
        </w:rPr>
        <w:t xml:space="preserve">2023 </w:t>
      </w:r>
      <w:r w:rsidR="00E26CE5" w:rsidRPr="00EF56AF">
        <w:rPr>
          <w:b/>
          <w:szCs w:val="24"/>
          <w:lang w:eastAsia="lt-LT"/>
        </w:rPr>
        <w:t>METŲ VEIKLOS ATASKAITA</w:t>
      </w:r>
    </w:p>
    <w:p w14:paraId="40A59BBA" w14:textId="77777777" w:rsidR="00E26CE5" w:rsidRPr="00EF56AF" w:rsidRDefault="00E26CE5" w:rsidP="00E26CE5">
      <w:pPr>
        <w:jc w:val="center"/>
        <w:rPr>
          <w:szCs w:val="24"/>
          <w:lang w:eastAsia="lt-LT"/>
        </w:rPr>
      </w:pPr>
    </w:p>
    <w:p w14:paraId="2C53FB86" w14:textId="6A9D5183" w:rsidR="00E26CE5" w:rsidRPr="00EF56AF" w:rsidRDefault="003C1785" w:rsidP="00E26CE5">
      <w:pPr>
        <w:jc w:val="center"/>
        <w:rPr>
          <w:szCs w:val="24"/>
          <w:lang w:eastAsia="lt-LT"/>
        </w:rPr>
      </w:pPr>
      <w:r w:rsidRPr="00EF56AF">
        <w:rPr>
          <w:szCs w:val="24"/>
          <w:u w:val="single"/>
          <w:lang w:eastAsia="lt-LT"/>
        </w:rPr>
        <w:t>2024</w:t>
      </w:r>
      <w:r w:rsidR="00E167BF" w:rsidRPr="00EF56AF">
        <w:rPr>
          <w:szCs w:val="24"/>
          <w:u w:val="single"/>
          <w:lang w:eastAsia="lt-LT"/>
        </w:rPr>
        <w:t>-01-19</w:t>
      </w:r>
      <w:r w:rsidR="00E26CE5" w:rsidRPr="00EF56AF">
        <w:rPr>
          <w:szCs w:val="24"/>
          <w:lang w:eastAsia="lt-LT"/>
        </w:rPr>
        <w:t xml:space="preserve"> Nr. ________</w:t>
      </w:r>
    </w:p>
    <w:p w14:paraId="2CE50C10" w14:textId="77777777" w:rsidR="00E26CE5" w:rsidRPr="00EF56AF" w:rsidRDefault="00E26CE5" w:rsidP="00E26CE5">
      <w:pPr>
        <w:jc w:val="center"/>
        <w:rPr>
          <w:lang w:eastAsia="lt-LT"/>
        </w:rPr>
      </w:pPr>
      <w:r w:rsidRPr="00EF56AF">
        <w:rPr>
          <w:lang w:eastAsia="lt-LT"/>
        </w:rPr>
        <w:t>(data)</w:t>
      </w:r>
    </w:p>
    <w:p w14:paraId="6A0C871E" w14:textId="77777777" w:rsidR="00E26CE5" w:rsidRPr="00EF56AF" w:rsidRDefault="00E26CE5" w:rsidP="00E26CE5">
      <w:pPr>
        <w:tabs>
          <w:tab w:val="left" w:pos="3828"/>
        </w:tabs>
        <w:jc w:val="center"/>
        <w:rPr>
          <w:szCs w:val="24"/>
          <w:lang w:eastAsia="lt-LT"/>
        </w:rPr>
      </w:pPr>
      <w:r w:rsidRPr="00EF56AF">
        <w:rPr>
          <w:szCs w:val="24"/>
          <w:u w:val="single"/>
          <w:lang w:eastAsia="lt-LT"/>
        </w:rPr>
        <w:t>Šalčininkai</w:t>
      </w:r>
    </w:p>
    <w:p w14:paraId="7DA88AC6" w14:textId="77777777" w:rsidR="00E26CE5" w:rsidRPr="00EF56AF" w:rsidRDefault="00E26CE5" w:rsidP="00E26CE5">
      <w:pPr>
        <w:tabs>
          <w:tab w:val="left" w:pos="3828"/>
        </w:tabs>
        <w:jc w:val="center"/>
        <w:rPr>
          <w:lang w:eastAsia="lt-LT"/>
        </w:rPr>
      </w:pPr>
      <w:r w:rsidRPr="00EF56AF">
        <w:rPr>
          <w:lang w:eastAsia="lt-LT"/>
        </w:rPr>
        <w:t>(sudarymo vieta)</w:t>
      </w:r>
    </w:p>
    <w:p w14:paraId="45E0B7F4" w14:textId="77777777" w:rsidR="00E26CE5" w:rsidRPr="00EF56AF" w:rsidRDefault="00E26CE5" w:rsidP="00E26CE5">
      <w:pPr>
        <w:jc w:val="center"/>
        <w:rPr>
          <w:lang w:eastAsia="lt-LT"/>
        </w:rPr>
      </w:pPr>
    </w:p>
    <w:p w14:paraId="58FDE661" w14:textId="77777777" w:rsidR="00E26CE5" w:rsidRPr="00EF56AF" w:rsidRDefault="00E26CE5" w:rsidP="00E26CE5">
      <w:pPr>
        <w:jc w:val="center"/>
        <w:rPr>
          <w:b/>
          <w:szCs w:val="24"/>
          <w:lang w:eastAsia="lt-LT"/>
        </w:rPr>
      </w:pPr>
      <w:r w:rsidRPr="00EF56AF">
        <w:rPr>
          <w:b/>
          <w:szCs w:val="24"/>
          <w:lang w:eastAsia="lt-LT"/>
        </w:rPr>
        <w:t>I SKYRIUS</w:t>
      </w:r>
    </w:p>
    <w:p w14:paraId="1F7BEFCE" w14:textId="77777777" w:rsidR="00E26CE5" w:rsidRPr="00EF56AF" w:rsidRDefault="00E26CE5" w:rsidP="00E26CE5">
      <w:pPr>
        <w:jc w:val="center"/>
        <w:rPr>
          <w:b/>
          <w:szCs w:val="24"/>
          <w:lang w:eastAsia="lt-LT"/>
        </w:rPr>
      </w:pPr>
      <w:r w:rsidRPr="00EF56AF">
        <w:rPr>
          <w:b/>
          <w:szCs w:val="24"/>
          <w:lang w:eastAsia="lt-LT"/>
        </w:rPr>
        <w:t>STRATEGINIO PLANO IR METINIO VEIKLOS PLANO ĮGYVENDINIMAS</w:t>
      </w:r>
    </w:p>
    <w:p w14:paraId="70AB8022" w14:textId="77777777" w:rsidR="00456A7B" w:rsidRPr="00EF56AF" w:rsidRDefault="00456A7B" w:rsidP="00E26CE5">
      <w:pPr>
        <w:jc w:val="center"/>
        <w:rPr>
          <w:b/>
          <w:szCs w:val="24"/>
          <w:lang w:eastAsia="lt-LT"/>
        </w:rPr>
      </w:pPr>
    </w:p>
    <w:tbl>
      <w:tblPr>
        <w:tblStyle w:val="Lentelstinklelis"/>
        <w:tblW w:w="0" w:type="auto"/>
        <w:jc w:val="center"/>
        <w:tblLook w:val="04A0" w:firstRow="1" w:lastRow="0" w:firstColumn="1" w:lastColumn="0" w:noHBand="0" w:noVBand="1"/>
      </w:tblPr>
      <w:tblGrid>
        <w:gridCol w:w="9629"/>
      </w:tblGrid>
      <w:tr w:rsidR="00EE0B87" w:rsidRPr="00EF56AF" w14:paraId="77EBAE9E" w14:textId="77777777" w:rsidTr="002B5B67">
        <w:trPr>
          <w:jc w:val="center"/>
        </w:trPr>
        <w:tc>
          <w:tcPr>
            <w:tcW w:w="9629" w:type="dxa"/>
          </w:tcPr>
          <w:p w14:paraId="270D73A2" w14:textId="2DF3F170" w:rsidR="008A6AEA" w:rsidRPr="00EF56AF" w:rsidRDefault="00C83738" w:rsidP="009553CB">
            <w:pPr>
              <w:tabs>
                <w:tab w:val="left" w:pos="215"/>
              </w:tabs>
              <w:spacing w:line="276" w:lineRule="auto"/>
              <w:ind w:firstLine="603"/>
              <w:jc w:val="both"/>
              <w:rPr>
                <w:szCs w:val="24"/>
                <w:lang w:eastAsia="lt-LT"/>
              </w:rPr>
            </w:pPr>
            <w:r w:rsidRPr="00EF56AF">
              <w:rPr>
                <w:szCs w:val="24"/>
              </w:rPr>
              <w:t>Šalči</w:t>
            </w:r>
            <w:r w:rsidR="0084330C" w:rsidRPr="00EF56AF">
              <w:rPr>
                <w:szCs w:val="24"/>
              </w:rPr>
              <w:t xml:space="preserve">ninkų Jano Sniadeckio gimnazijos </w:t>
            </w:r>
            <w:r w:rsidR="0084330C" w:rsidRPr="00EF56AF">
              <w:t>2023–2025 metų strateginio</w:t>
            </w:r>
            <w:r w:rsidRPr="00EF56AF">
              <w:t xml:space="preserve"> pla</w:t>
            </w:r>
            <w:r w:rsidR="0084330C" w:rsidRPr="00EF56AF">
              <w:t>no ir 2023 metų veiklos plano</w:t>
            </w:r>
            <w:r w:rsidR="00EE0B87" w:rsidRPr="00EF56AF">
              <w:rPr>
                <w:szCs w:val="24"/>
              </w:rPr>
              <w:t xml:space="preserve"> </w:t>
            </w:r>
            <w:r w:rsidR="0084330C" w:rsidRPr="00EF56AF">
              <w:rPr>
                <w:szCs w:val="24"/>
              </w:rPr>
              <w:t>strateginiai tikslai</w:t>
            </w:r>
            <w:r w:rsidR="00EE0B87" w:rsidRPr="00EF56AF">
              <w:rPr>
                <w:szCs w:val="24"/>
                <w:lang w:eastAsia="lt-LT"/>
              </w:rPr>
              <w:t xml:space="preserve">: </w:t>
            </w:r>
            <w:r w:rsidR="004A7F95" w:rsidRPr="00EF56AF">
              <w:rPr>
                <w:szCs w:val="24"/>
                <w:lang w:eastAsia="lt-LT"/>
              </w:rPr>
              <w:t xml:space="preserve">1) </w:t>
            </w:r>
            <w:r w:rsidR="006A2D36" w:rsidRPr="00EF56AF">
              <w:t>į</w:t>
            </w:r>
            <w:r w:rsidR="00AA7B31" w:rsidRPr="00EF56AF">
              <w:t>gyvendinant ugdymo turinio atnaujinimą, sukurti sąlygas kie</w:t>
            </w:r>
            <w:r w:rsidR="006A2D36" w:rsidRPr="00EF56AF">
              <w:t xml:space="preserve">kvieno mokinio asmeninei </w:t>
            </w:r>
            <w:proofErr w:type="spellStart"/>
            <w:r w:rsidR="006A2D36" w:rsidRPr="00EF56AF">
              <w:t>ūgčiai</w:t>
            </w:r>
            <w:proofErr w:type="spellEnd"/>
            <w:r w:rsidR="006A2D36" w:rsidRPr="00EF56AF">
              <w:t xml:space="preserve">; </w:t>
            </w:r>
            <w:r w:rsidR="004A7F95" w:rsidRPr="00EF56AF">
              <w:t xml:space="preserve">2) </w:t>
            </w:r>
            <w:r w:rsidR="006A2D36" w:rsidRPr="00EF56AF">
              <w:t>taikant ugdymo, mokslo ir praktikos sinte</w:t>
            </w:r>
            <w:r w:rsidR="0084330C" w:rsidRPr="00EF56AF">
              <w:t>zę kurti įtraukųjį ugdymą(</w:t>
            </w:r>
            <w:proofErr w:type="spellStart"/>
            <w:r w:rsidR="0084330C" w:rsidRPr="00EF56AF">
              <w:t>si</w:t>
            </w:r>
            <w:proofErr w:type="spellEnd"/>
            <w:r w:rsidR="0084330C" w:rsidRPr="00EF56AF">
              <w:t>);</w:t>
            </w:r>
            <w:r w:rsidR="006A2D36" w:rsidRPr="00EF56AF">
              <w:t xml:space="preserve"> </w:t>
            </w:r>
            <w:r w:rsidR="004A7F95" w:rsidRPr="00EF56AF">
              <w:t xml:space="preserve">3) </w:t>
            </w:r>
            <w:r w:rsidR="006A2D36" w:rsidRPr="00EF56AF">
              <w:t>saugios, jaukios, dialogo ir susitarimų kultūra grįstos ugdymo(</w:t>
            </w:r>
            <w:proofErr w:type="spellStart"/>
            <w:r w:rsidR="006A2D36" w:rsidRPr="00EF56AF">
              <w:t>si</w:t>
            </w:r>
            <w:proofErr w:type="spellEnd"/>
            <w:r w:rsidR="006A2D36" w:rsidRPr="00EF56AF">
              <w:t>) aplinkos kūrimas.</w:t>
            </w:r>
            <w:r w:rsidR="003402C4" w:rsidRPr="00EF56AF">
              <w:t xml:space="preserve"> </w:t>
            </w:r>
          </w:p>
          <w:p w14:paraId="5747CB72" w14:textId="54F5E58A" w:rsidR="00B943AD" w:rsidRPr="00EF56AF" w:rsidRDefault="0084330C" w:rsidP="009553CB">
            <w:pPr>
              <w:pStyle w:val="prastasiniatinklio"/>
              <w:tabs>
                <w:tab w:val="left" w:pos="215"/>
              </w:tabs>
              <w:spacing w:before="0" w:beforeAutospacing="0" w:after="0" w:afterAutospacing="0" w:line="276" w:lineRule="auto"/>
              <w:ind w:firstLine="591"/>
              <w:jc w:val="both"/>
              <w:rPr>
                <w:lang w:val="lt-LT"/>
              </w:rPr>
            </w:pPr>
            <w:r w:rsidRPr="00EF56AF">
              <w:rPr>
                <w:lang w:val="lt-LT" w:eastAsia="lt-LT"/>
              </w:rPr>
              <w:t xml:space="preserve">Siekiant </w:t>
            </w:r>
            <w:r w:rsidR="008A6AEA" w:rsidRPr="00EF56AF">
              <w:rPr>
                <w:lang w:val="lt-LT" w:eastAsia="lt-LT"/>
              </w:rPr>
              <w:t>pirmojo tikslo –</w:t>
            </w:r>
            <w:r w:rsidR="008A6AEA" w:rsidRPr="00EF56AF">
              <w:rPr>
                <w:b/>
                <w:bCs/>
                <w:lang w:val="lt-LT" w:eastAsia="lt-LT"/>
              </w:rPr>
              <w:t xml:space="preserve"> </w:t>
            </w:r>
            <w:r w:rsidR="00D13CE9" w:rsidRPr="00EF56AF">
              <w:rPr>
                <w:lang w:val="lt-LT"/>
              </w:rPr>
              <w:t xml:space="preserve">įgyvendinant ugdymo turinio atnaujinimą, sukurti sąlygas kiekvieno mokinio asmeninei </w:t>
            </w:r>
            <w:proofErr w:type="spellStart"/>
            <w:r w:rsidR="00D13CE9" w:rsidRPr="00EF56AF">
              <w:rPr>
                <w:lang w:val="lt-LT"/>
              </w:rPr>
              <w:t>ūgčiai</w:t>
            </w:r>
            <w:proofErr w:type="spellEnd"/>
            <w:r w:rsidR="00D13CE9" w:rsidRPr="00EF56AF">
              <w:rPr>
                <w:lang w:val="lt-LT" w:eastAsia="lt-LT"/>
              </w:rPr>
              <w:t xml:space="preserve"> </w:t>
            </w:r>
            <w:r w:rsidR="008A6AEA" w:rsidRPr="00EF56AF">
              <w:rPr>
                <w:lang w:val="lt-LT" w:eastAsia="lt-LT"/>
              </w:rPr>
              <w:t xml:space="preserve">– buvo vykdomi </w:t>
            </w:r>
            <w:r w:rsidR="00314D07" w:rsidRPr="00EF56AF">
              <w:rPr>
                <w:lang w:val="lt-LT" w:eastAsia="lt-LT"/>
              </w:rPr>
              <w:t>du v</w:t>
            </w:r>
            <w:r w:rsidRPr="00EF56AF">
              <w:rPr>
                <w:lang w:val="lt-LT" w:eastAsia="lt-LT"/>
              </w:rPr>
              <w:t>eiklos plano uždaviniai:</w:t>
            </w:r>
            <w:r w:rsidR="00EE0B87" w:rsidRPr="00EF56AF">
              <w:rPr>
                <w:lang w:val="lt-LT"/>
              </w:rPr>
              <w:t xml:space="preserve"> </w:t>
            </w:r>
            <w:r w:rsidR="00FA31BA" w:rsidRPr="00EF56AF">
              <w:rPr>
                <w:lang w:val="lt-LT"/>
              </w:rPr>
              <w:t>u</w:t>
            </w:r>
            <w:r w:rsidR="00C83738" w:rsidRPr="00EF56AF">
              <w:rPr>
                <w:lang w:val="lt-LT"/>
              </w:rPr>
              <w:t>gdyti asmens</w:t>
            </w:r>
            <w:r w:rsidRPr="00EF56AF">
              <w:rPr>
                <w:lang w:val="lt-LT"/>
              </w:rPr>
              <w:t xml:space="preserve"> brandą rodančias kompetencijas ir </w:t>
            </w:r>
            <w:r w:rsidRPr="00EF56AF">
              <w:rPr>
                <w:bCs/>
                <w:lang w:val="lt-LT"/>
              </w:rPr>
              <w:t xml:space="preserve">diegti atnaujintas bendrąsias ugdymo programas. </w:t>
            </w:r>
            <w:r w:rsidR="00FA6C26" w:rsidRPr="00EF56AF">
              <w:rPr>
                <w:lang w:val="lt-LT"/>
              </w:rPr>
              <w:t>S</w:t>
            </w:r>
            <w:r w:rsidR="00936CA2" w:rsidRPr="00EF56AF">
              <w:rPr>
                <w:lang w:val="lt-LT"/>
              </w:rPr>
              <w:t>ocialinės pedagogės atl</w:t>
            </w:r>
            <w:r w:rsidR="00314D07" w:rsidRPr="00EF56AF">
              <w:rPr>
                <w:lang w:val="lt-LT"/>
              </w:rPr>
              <w:t>ik</w:t>
            </w:r>
            <w:r w:rsidR="00936CA2" w:rsidRPr="00EF56AF">
              <w:rPr>
                <w:lang w:val="lt-LT"/>
              </w:rPr>
              <w:t>o tyrimą</w:t>
            </w:r>
            <w:r w:rsidR="0088726B" w:rsidRPr="00EF56AF">
              <w:rPr>
                <w:lang w:val="lt-LT"/>
              </w:rPr>
              <w:t xml:space="preserve"> ,,Mokinių </w:t>
            </w:r>
            <w:r w:rsidR="00FA6C26" w:rsidRPr="00EF56AF">
              <w:rPr>
                <w:lang w:val="lt-LT"/>
              </w:rPr>
              <w:t>nepažangumo priežastys” (</w:t>
            </w:r>
            <w:r w:rsidR="0088726B" w:rsidRPr="00EF56AF">
              <w:rPr>
                <w:lang w:val="lt-LT"/>
              </w:rPr>
              <w:t>dal</w:t>
            </w:r>
            <w:r w:rsidR="00936CA2" w:rsidRPr="00EF56AF">
              <w:rPr>
                <w:lang w:val="lt-LT"/>
              </w:rPr>
              <w:t>yvavo 157 mokiniai</w:t>
            </w:r>
            <w:r w:rsidR="00FA6C26" w:rsidRPr="00EF56AF">
              <w:rPr>
                <w:lang w:val="lt-LT"/>
              </w:rPr>
              <w:t>)</w:t>
            </w:r>
            <w:r w:rsidR="00936CA2" w:rsidRPr="00EF56AF">
              <w:rPr>
                <w:lang w:val="lt-LT"/>
              </w:rPr>
              <w:t>.</w:t>
            </w:r>
            <w:r w:rsidR="00807C59" w:rsidRPr="00EF56AF">
              <w:rPr>
                <w:lang w:val="lt-LT"/>
              </w:rPr>
              <w:t xml:space="preserve"> Tyrimo išvados parodė</w:t>
            </w:r>
            <w:r w:rsidR="004971DA" w:rsidRPr="00EF56AF">
              <w:rPr>
                <w:lang w:val="lt-LT"/>
              </w:rPr>
              <w:t>, jog</w:t>
            </w:r>
            <w:r w:rsidR="00807C59" w:rsidRPr="00EF56AF">
              <w:rPr>
                <w:lang w:val="lt-LT"/>
              </w:rPr>
              <w:t xml:space="preserve"> m</w:t>
            </w:r>
            <w:r w:rsidR="00936CA2" w:rsidRPr="00EF56AF">
              <w:rPr>
                <w:lang w:val="lt-LT"/>
              </w:rPr>
              <w:t xml:space="preserve">okinių </w:t>
            </w:r>
            <w:r w:rsidR="0088726B" w:rsidRPr="00EF56AF">
              <w:rPr>
                <w:lang w:val="lt-LT"/>
              </w:rPr>
              <w:t>nepažangumui</w:t>
            </w:r>
            <w:r w:rsidR="00936CA2" w:rsidRPr="00EF56AF">
              <w:rPr>
                <w:lang w:val="lt-LT"/>
              </w:rPr>
              <w:t xml:space="preserve"> įtaką</w:t>
            </w:r>
            <w:r w:rsidR="0088726B" w:rsidRPr="00EF56AF">
              <w:rPr>
                <w:lang w:val="lt-LT"/>
              </w:rPr>
              <w:t xml:space="preserve"> </w:t>
            </w:r>
            <w:r w:rsidR="00936CA2" w:rsidRPr="00EF56AF">
              <w:rPr>
                <w:lang w:val="lt-LT"/>
              </w:rPr>
              <w:t>daro</w:t>
            </w:r>
            <w:r w:rsidR="004971DA" w:rsidRPr="00EF56AF">
              <w:rPr>
                <w:lang w:val="lt-LT"/>
              </w:rPr>
              <w:t xml:space="preserve"> šie veiksniai</w:t>
            </w:r>
            <w:r w:rsidR="00936CA2" w:rsidRPr="00EF56AF">
              <w:rPr>
                <w:lang w:val="lt-LT"/>
              </w:rPr>
              <w:t>:</w:t>
            </w:r>
            <w:r w:rsidR="00D665A3" w:rsidRPr="00EF56AF">
              <w:rPr>
                <w:i/>
                <w:iCs/>
                <w:lang w:val="lt-LT"/>
              </w:rPr>
              <w:t xml:space="preserve"> </w:t>
            </w:r>
            <w:r w:rsidR="00C84A09" w:rsidRPr="00EF56AF">
              <w:rPr>
                <w:iCs/>
                <w:lang w:val="lt-LT"/>
              </w:rPr>
              <w:t xml:space="preserve">trūksta motyvacijos mokytis, </w:t>
            </w:r>
            <w:r w:rsidR="00D665A3" w:rsidRPr="00EF56AF">
              <w:rPr>
                <w:iCs/>
                <w:lang w:val="lt-LT"/>
              </w:rPr>
              <w:t>mokymas</w:t>
            </w:r>
            <w:r w:rsidR="000F6B7C" w:rsidRPr="00EF56AF">
              <w:rPr>
                <w:iCs/>
                <w:lang w:val="lt-LT"/>
              </w:rPr>
              <w:t>(</w:t>
            </w:r>
            <w:proofErr w:type="spellStart"/>
            <w:r w:rsidR="00D665A3" w:rsidRPr="00EF56AF">
              <w:rPr>
                <w:iCs/>
                <w:lang w:val="lt-LT"/>
              </w:rPr>
              <w:t>is</w:t>
            </w:r>
            <w:proofErr w:type="spellEnd"/>
            <w:r w:rsidR="000F6B7C" w:rsidRPr="00EF56AF">
              <w:rPr>
                <w:iCs/>
                <w:lang w:val="lt-LT"/>
              </w:rPr>
              <w:t>)</w:t>
            </w:r>
            <w:r w:rsidR="00D665A3" w:rsidRPr="00EF56AF">
              <w:rPr>
                <w:iCs/>
                <w:lang w:val="lt-LT"/>
              </w:rPr>
              <w:t xml:space="preserve"> yra nu</w:t>
            </w:r>
            <w:r w:rsidR="00936CA2" w:rsidRPr="00EF56AF">
              <w:rPr>
                <w:iCs/>
                <w:lang w:val="lt-LT"/>
              </w:rPr>
              <w:t>obodus ir nereikalingas, per greitas dėstymo tempas,</w:t>
            </w:r>
            <w:r w:rsidR="00D665A3" w:rsidRPr="00EF56AF">
              <w:rPr>
                <w:iCs/>
                <w:lang w:val="lt-LT"/>
              </w:rPr>
              <w:t xml:space="preserve"> </w:t>
            </w:r>
            <w:r w:rsidR="00B62DBD" w:rsidRPr="00EF56AF">
              <w:rPr>
                <w:iCs/>
                <w:lang w:val="lt-LT"/>
              </w:rPr>
              <w:t>tinginystė,</w:t>
            </w:r>
            <w:r w:rsidR="00282D76" w:rsidRPr="00EF56AF">
              <w:rPr>
                <w:iCs/>
                <w:lang w:val="lt-LT"/>
              </w:rPr>
              <w:t xml:space="preserve"> </w:t>
            </w:r>
            <w:r w:rsidR="00936CA2" w:rsidRPr="00EF56AF">
              <w:rPr>
                <w:iCs/>
                <w:lang w:val="lt-LT"/>
              </w:rPr>
              <w:t>žinių spragos, d</w:t>
            </w:r>
            <w:r w:rsidR="00D665A3" w:rsidRPr="00EF56AF">
              <w:rPr>
                <w:iCs/>
                <w:lang w:val="lt-LT"/>
              </w:rPr>
              <w:t>ažniausiai mokymosi sunkumai kyla moki</w:t>
            </w:r>
            <w:r w:rsidR="004971DA" w:rsidRPr="00EF56AF">
              <w:rPr>
                <w:iCs/>
                <w:lang w:val="lt-LT"/>
              </w:rPr>
              <w:t>niams</w:t>
            </w:r>
            <w:r w:rsidR="00B62DBD" w:rsidRPr="00EF56AF">
              <w:rPr>
                <w:iCs/>
                <w:lang w:val="lt-LT"/>
              </w:rPr>
              <w:t xml:space="preserve"> mokantis </w:t>
            </w:r>
            <w:r w:rsidR="00936CA2" w:rsidRPr="00EF56AF">
              <w:rPr>
                <w:iCs/>
                <w:lang w:val="lt-LT"/>
              </w:rPr>
              <w:t>matematikos, lietuvių k.,</w:t>
            </w:r>
            <w:r w:rsidR="004971DA" w:rsidRPr="00EF56AF">
              <w:rPr>
                <w:iCs/>
                <w:lang w:val="lt-LT"/>
              </w:rPr>
              <w:t xml:space="preserve"> anglų k.;</w:t>
            </w:r>
            <w:r w:rsidR="00FA6C26" w:rsidRPr="00EF56AF">
              <w:rPr>
                <w:iCs/>
                <w:lang w:val="lt-LT"/>
              </w:rPr>
              <w:t xml:space="preserve"> </w:t>
            </w:r>
            <w:r w:rsidR="00D665A3" w:rsidRPr="00EF56AF">
              <w:rPr>
                <w:iCs/>
                <w:lang w:val="lt-LT"/>
              </w:rPr>
              <w:t>59,4 proc.</w:t>
            </w:r>
            <w:r w:rsidR="00B62DBD" w:rsidRPr="00EF56AF">
              <w:rPr>
                <w:iCs/>
                <w:lang w:val="lt-LT"/>
              </w:rPr>
              <w:t xml:space="preserve"> mokinių</w:t>
            </w:r>
            <w:r w:rsidR="002538A7" w:rsidRPr="00EF56AF">
              <w:rPr>
                <w:iCs/>
                <w:lang w:val="lt-LT"/>
              </w:rPr>
              <w:t xml:space="preserve"> teigia, kad</w:t>
            </w:r>
            <w:r w:rsidR="00D665A3" w:rsidRPr="00EF56AF">
              <w:rPr>
                <w:iCs/>
                <w:lang w:val="lt-LT"/>
              </w:rPr>
              <w:t xml:space="preserve"> jiems kartais reikia mokymosi pagalbos, 15,5 proc. </w:t>
            </w:r>
            <w:r w:rsidR="00B62DBD" w:rsidRPr="00EF56AF">
              <w:rPr>
                <w:iCs/>
                <w:lang w:val="lt-LT"/>
              </w:rPr>
              <w:t xml:space="preserve">- </w:t>
            </w:r>
            <w:r w:rsidR="00D665A3" w:rsidRPr="00EF56AF">
              <w:rPr>
                <w:iCs/>
                <w:lang w:val="lt-LT"/>
              </w:rPr>
              <w:t>reikalinga sisteminga mokymosi pagalba.</w:t>
            </w:r>
            <w:r w:rsidR="00FA6C26" w:rsidRPr="00EF56AF">
              <w:rPr>
                <w:iCs/>
                <w:lang w:val="lt-LT"/>
              </w:rPr>
              <w:t xml:space="preserve"> </w:t>
            </w:r>
            <w:r w:rsidR="00D97EEC" w:rsidRPr="00EF56AF">
              <w:rPr>
                <w:lang w:val="lt-LT" w:eastAsia="lt-LT"/>
              </w:rPr>
              <w:t>Pradėjome naudoti e</w:t>
            </w:r>
            <w:r w:rsidR="00D97EEC" w:rsidRPr="00EF56AF">
              <w:rPr>
                <w:highlight w:val="white"/>
                <w:lang w:val="lt-LT"/>
              </w:rPr>
              <w:t xml:space="preserve">lektroninę mokinių </w:t>
            </w:r>
            <w:r w:rsidR="004971DA" w:rsidRPr="00EF56AF">
              <w:rPr>
                <w:highlight w:val="white"/>
                <w:lang w:val="lt-LT"/>
              </w:rPr>
              <w:t>pažangos stebėjimo platformą ,,</w:t>
            </w:r>
            <w:r w:rsidR="00D97EEC" w:rsidRPr="00EF56AF">
              <w:rPr>
                <w:highlight w:val="white"/>
                <w:lang w:val="lt-LT"/>
              </w:rPr>
              <w:t>Mokinių pažanga”.</w:t>
            </w:r>
            <w:r w:rsidR="00D97EEC" w:rsidRPr="00EF56AF">
              <w:rPr>
                <w:lang w:val="lt-LT"/>
              </w:rPr>
              <w:t xml:space="preserve"> </w:t>
            </w:r>
            <w:r w:rsidR="00D97EEC" w:rsidRPr="00EF56AF">
              <w:rPr>
                <w:lang w:val="lt-LT" w:eastAsia="lt-LT"/>
              </w:rPr>
              <w:t>Platforma suteikė galimybę lygin</w:t>
            </w:r>
            <w:r w:rsidR="00A62A45" w:rsidRPr="00EF56AF">
              <w:rPr>
                <w:lang w:val="lt-LT" w:eastAsia="lt-LT"/>
              </w:rPr>
              <w:t>ti mėnesio vidurkius,</w:t>
            </w:r>
            <w:r w:rsidR="00D97EEC" w:rsidRPr="00EF56AF">
              <w:rPr>
                <w:lang w:val="lt-LT" w:eastAsia="lt-LT"/>
              </w:rPr>
              <w:t xml:space="preserve"> </w:t>
            </w:r>
            <w:r w:rsidR="00A62A45" w:rsidRPr="00EF56AF">
              <w:rPr>
                <w:lang w:val="lt-LT" w:eastAsia="lt-LT"/>
              </w:rPr>
              <w:t>I, II pusmečių, metinių pažymius</w:t>
            </w:r>
            <w:r w:rsidR="00D97EEC" w:rsidRPr="00EF56AF">
              <w:rPr>
                <w:lang w:val="lt-LT" w:eastAsia="lt-LT"/>
              </w:rPr>
              <w:t xml:space="preserve"> ir laiku diagnozuoti mokymosi sunkumus.</w:t>
            </w:r>
            <w:r w:rsidR="008C4D70" w:rsidRPr="00EF56AF">
              <w:rPr>
                <w:lang w:val="lt-LT" w:eastAsia="lt-LT"/>
              </w:rPr>
              <w:t xml:space="preserve"> </w:t>
            </w:r>
            <w:r w:rsidR="00D97EEC" w:rsidRPr="00EF56AF">
              <w:rPr>
                <w:lang w:val="lt-LT" w:eastAsia="lt-LT"/>
              </w:rPr>
              <w:t>87 proc. tėvų dalyvavo trišaliuose pokalbiuose ,,</w:t>
            </w:r>
            <w:r w:rsidR="004971DA" w:rsidRPr="00EF56AF">
              <w:rPr>
                <w:lang w:val="lt-LT" w:eastAsia="lt-LT"/>
              </w:rPr>
              <w:t>Mokiniai - tėvai (globėjai</w:t>
            </w:r>
            <w:r w:rsidR="00D97EEC" w:rsidRPr="00EF56AF">
              <w:rPr>
                <w:lang w:val="lt-LT" w:eastAsia="lt-LT"/>
              </w:rPr>
              <w:t>) - klasės vadovai”</w:t>
            </w:r>
            <w:r w:rsidR="004971DA" w:rsidRPr="00EF56AF">
              <w:rPr>
                <w:lang w:val="lt-LT" w:eastAsia="lt-LT"/>
              </w:rPr>
              <w:t>, kurių metu</w:t>
            </w:r>
            <w:r w:rsidR="00661D9B" w:rsidRPr="00EF56AF">
              <w:rPr>
                <w:lang w:val="lt-LT" w:eastAsia="lt-LT"/>
              </w:rPr>
              <w:t xml:space="preserve"> tei</w:t>
            </w:r>
            <w:r w:rsidR="0095144C" w:rsidRPr="00EF56AF">
              <w:rPr>
                <w:lang w:val="lt-LT" w:eastAsia="lt-LT"/>
              </w:rPr>
              <w:t>ktas grįžtamasis ryšys</w:t>
            </w:r>
            <w:r w:rsidR="00661D9B" w:rsidRPr="00EF56AF">
              <w:rPr>
                <w:lang w:val="lt-LT" w:eastAsia="lt-LT"/>
              </w:rPr>
              <w:t xml:space="preserve"> mokinio tėvams, siekiant įtraukti mokinių tėvus į individualios pažangos stebėjimo procesą</w:t>
            </w:r>
            <w:r w:rsidR="00D97EEC" w:rsidRPr="00EF56AF">
              <w:rPr>
                <w:lang w:val="lt-LT" w:eastAsia="lt-LT"/>
              </w:rPr>
              <w:t>.</w:t>
            </w:r>
            <w:r w:rsidR="00B8103D" w:rsidRPr="00EF56AF">
              <w:rPr>
                <w:lang w:val="lt-LT" w:eastAsia="lt-LT"/>
              </w:rPr>
              <w:t xml:space="preserve"> </w:t>
            </w:r>
            <w:r w:rsidR="00607324" w:rsidRPr="00EF56AF">
              <w:rPr>
                <w:lang w:val="lt-LT" w:eastAsia="lt-LT"/>
              </w:rPr>
              <w:t>Gimnazijoje buvo sudaryta galimybė</w:t>
            </w:r>
            <w:r w:rsidR="000A78B8" w:rsidRPr="00EF56AF">
              <w:rPr>
                <w:lang w:val="lt-LT" w:eastAsia="lt-LT"/>
              </w:rPr>
              <w:t xml:space="preserve"> mokinių tėvams pasikonsultuoti su mokytojais dalykininkais. V</w:t>
            </w:r>
            <w:r w:rsidR="000A2736" w:rsidRPr="00EF56AF">
              <w:rPr>
                <w:lang w:val="lt-LT" w:eastAsia="lt-LT"/>
              </w:rPr>
              <w:t xml:space="preserve">yko </w:t>
            </w:r>
            <w:r w:rsidR="004971DA" w:rsidRPr="00EF56AF">
              <w:rPr>
                <w:lang w:val="lt-LT" w:eastAsia="lt-LT"/>
              </w:rPr>
              <w:t xml:space="preserve">3 </w:t>
            </w:r>
            <w:r w:rsidR="000A2736" w:rsidRPr="00EF56AF">
              <w:rPr>
                <w:lang w:val="lt-LT" w:eastAsia="lt-LT"/>
              </w:rPr>
              <w:t>t</w:t>
            </w:r>
            <w:r w:rsidR="004971DA" w:rsidRPr="00EF56AF">
              <w:rPr>
                <w:shd w:val="clear" w:color="auto" w:fill="FFFFFF"/>
                <w:lang w:val="lt-LT"/>
              </w:rPr>
              <w:t>ėvų</w:t>
            </w:r>
            <w:r w:rsidR="00B44452" w:rsidRPr="00EF56AF">
              <w:rPr>
                <w:shd w:val="clear" w:color="auto" w:fill="FFFFFF"/>
                <w:lang w:val="lt-LT"/>
              </w:rPr>
              <w:t xml:space="preserve"> </w:t>
            </w:r>
            <w:r w:rsidR="000A78B8" w:rsidRPr="00EF56AF">
              <w:rPr>
                <w:shd w:val="clear" w:color="auto" w:fill="FFFFFF"/>
                <w:lang w:val="lt-LT"/>
              </w:rPr>
              <w:t>konsultavimo vakarai</w:t>
            </w:r>
            <w:r w:rsidR="004971DA" w:rsidRPr="00EF56AF">
              <w:rPr>
                <w:shd w:val="clear" w:color="auto" w:fill="FFFFFF"/>
                <w:lang w:val="lt-LT"/>
              </w:rPr>
              <w:t>, kuriuose</w:t>
            </w:r>
            <w:r w:rsidR="000A2736" w:rsidRPr="00EF56AF">
              <w:rPr>
                <w:shd w:val="clear" w:color="auto" w:fill="FFFFFF"/>
                <w:lang w:val="lt-LT"/>
              </w:rPr>
              <w:t xml:space="preserve"> dalyvavo 44 tėvai. </w:t>
            </w:r>
            <w:r w:rsidR="00B8103D" w:rsidRPr="00EF56AF">
              <w:rPr>
                <w:lang w:val="lt-LT" w:eastAsia="lt-LT"/>
              </w:rPr>
              <w:t>Individualūs mokinio pasiekimai ir pastangos matomi ir pripažįstami - motyvuojant mokinius, pasiekusius aukštus mokymosi rezultatus, mokslo metų pabaigoje įteikti pagyrimo raštai už puikų mokymąsi 16-ai, labai gerą - 55-iems, gerą - 140-iai 5-GIV kl. mokinių. Apdovanoti 108 pra</w:t>
            </w:r>
            <w:r w:rsidR="00262925" w:rsidRPr="00EF56AF">
              <w:rPr>
                <w:lang w:val="lt-LT" w:eastAsia="lt-LT"/>
              </w:rPr>
              <w:t>dinukai.</w:t>
            </w:r>
            <w:r w:rsidR="00B8103D" w:rsidRPr="00EF56AF">
              <w:rPr>
                <w:lang w:val="lt-LT" w:eastAsia="lt-LT"/>
              </w:rPr>
              <w:t xml:space="preserve"> 69 mokiniams organizuota  pažintinė kelionė. </w:t>
            </w:r>
            <w:r w:rsidR="00EE3B6E" w:rsidRPr="00EF56AF">
              <w:rPr>
                <w:lang w:val="lt-LT"/>
              </w:rPr>
              <w:t xml:space="preserve">Parengtas TaMo dienyno kompetencijų matavimo įrankis, kuriuo naudodamiesi 5-GIV mokiniai  įsivertina savo kompetencijas.  </w:t>
            </w:r>
            <w:r w:rsidR="00042200" w:rsidRPr="00EF56AF">
              <w:rPr>
                <w:lang w:val="lt-LT"/>
              </w:rPr>
              <w:t xml:space="preserve">Sudaryta galimybė priešmokyklinio ugdymo grupių vaikams </w:t>
            </w:r>
            <w:r w:rsidR="00797E42" w:rsidRPr="00EF56AF">
              <w:rPr>
                <w:lang w:val="lt-LT"/>
              </w:rPr>
              <w:t>mokytis anglų kalbos. 4 kl</w:t>
            </w:r>
            <w:r w:rsidR="004A7204" w:rsidRPr="00EF56AF">
              <w:rPr>
                <w:lang w:val="lt-LT"/>
              </w:rPr>
              <w:t>. mokiniams skaitmeninis raštingumas</w:t>
            </w:r>
            <w:r w:rsidR="00797E42" w:rsidRPr="00EF56AF">
              <w:rPr>
                <w:lang w:val="lt-LT"/>
              </w:rPr>
              <w:t xml:space="preserve"> integruotas į neformalųjį švietimą.</w:t>
            </w:r>
          </w:p>
          <w:p w14:paraId="03E287A8" w14:textId="0AA515B1" w:rsidR="004A46A0" w:rsidRPr="00EF56AF" w:rsidRDefault="00002D01" w:rsidP="009553CB">
            <w:pPr>
              <w:pStyle w:val="prastasiniatinklio"/>
              <w:spacing w:before="0" w:beforeAutospacing="0" w:after="0" w:afterAutospacing="0" w:line="276" w:lineRule="auto"/>
              <w:jc w:val="both"/>
              <w:rPr>
                <w:lang w:val="lt-LT"/>
              </w:rPr>
            </w:pPr>
            <w:r w:rsidRPr="00EF56AF">
              <w:rPr>
                <w:shd w:val="clear" w:color="auto" w:fill="FFFFFF"/>
                <w:lang w:val="lt-LT"/>
              </w:rPr>
              <w:t xml:space="preserve">        </w:t>
            </w:r>
            <w:r w:rsidR="005D2A29" w:rsidRPr="00EF56AF">
              <w:rPr>
                <w:shd w:val="clear" w:color="auto" w:fill="FFFFFF"/>
                <w:lang w:val="lt-LT"/>
              </w:rPr>
              <w:t>Birželio mėn</w:t>
            </w:r>
            <w:r w:rsidR="004971DA" w:rsidRPr="00EF56AF">
              <w:rPr>
                <w:shd w:val="clear" w:color="auto" w:fill="FFFFFF"/>
                <w:lang w:val="lt-LT"/>
              </w:rPr>
              <w:t>.</w:t>
            </w:r>
            <w:r w:rsidR="005D2A29" w:rsidRPr="00EF56AF">
              <w:rPr>
                <w:shd w:val="clear" w:color="auto" w:fill="FFFFFF"/>
                <w:lang w:val="lt-LT"/>
              </w:rPr>
              <w:t xml:space="preserve"> </w:t>
            </w:r>
            <w:r w:rsidR="00EE0B87" w:rsidRPr="00EF56AF">
              <w:rPr>
                <w:shd w:val="clear" w:color="auto" w:fill="FFFFFF"/>
                <w:lang w:val="lt-LT"/>
              </w:rPr>
              <w:t>vyko</w:t>
            </w:r>
            <w:r w:rsidR="004971DA" w:rsidRPr="00EF56AF">
              <w:rPr>
                <w:shd w:val="clear" w:color="auto" w:fill="FFFFFF"/>
                <w:lang w:val="lt-LT"/>
              </w:rPr>
              <w:t xml:space="preserve"> ,,</w:t>
            </w:r>
            <w:r w:rsidR="004B37B6" w:rsidRPr="00EF56AF">
              <w:rPr>
                <w:shd w:val="clear" w:color="auto" w:fill="FFFFFF"/>
                <w:lang w:val="lt-LT"/>
              </w:rPr>
              <w:t>Projektų dienos gimnazijoje 2023</w:t>
            </w:r>
            <w:r w:rsidR="00EE0B87" w:rsidRPr="00EF56AF">
              <w:rPr>
                <w:shd w:val="clear" w:color="auto" w:fill="FFFFFF"/>
                <w:lang w:val="lt-LT"/>
              </w:rPr>
              <w:t xml:space="preserve">”. </w:t>
            </w:r>
            <w:r w:rsidR="0091339E" w:rsidRPr="00EF56AF">
              <w:rPr>
                <w:lang w:val="lt-LT"/>
              </w:rPr>
              <w:t xml:space="preserve">Tiriamuosius </w:t>
            </w:r>
            <w:r w:rsidR="004A46A0" w:rsidRPr="00EF56AF">
              <w:rPr>
                <w:lang w:val="lt-LT"/>
              </w:rPr>
              <w:t xml:space="preserve">darbus pasirinkta tema mokiniai ruošė visus metus, drauge su mokytoju konsultacijų metu planavo tyrimo eigą, pasirinko priemones, reikalingas tyrimui atlikti, analizavo tyrimo duomenis, darė išvadas. </w:t>
            </w:r>
            <w:r w:rsidR="0091339E" w:rsidRPr="00EF56AF">
              <w:rPr>
                <w:lang w:val="lt-LT"/>
              </w:rPr>
              <w:t xml:space="preserve">Projektus  rengė ir pristatė 73 proc. 1 – GIV kl. mokinių.  </w:t>
            </w:r>
          </w:p>
          <w:p w14:paraId="0EAAC5AA" w14:textId="3D8BE219" w:rsidR="004A46A0" w:rsidRPr="00EF56AF" w:rsidRDefault="004A46A0" w:rsidP="00BE491B">
            <w:pPr>
              <w:shd w:val="clear" w:color="auto" w:fill="FFFFFF"/>
              <w:spacing w:line="276" w:lineRule="auto"/>
              <w:ind w:right="28" w:firstLine="480"/>
              <w:jc w:val="both"/>
              <w:textAlignment w:val="baseline"/>
            </w:pPr>
            <w:r w:rsidRPr="00EF56AF">
              <w:rPr>
                <w:szCs w:val="24"/>
                <w:bdr w:val="none" w:sz="0" w:space="0" w:color="auto" w:frame="1"/>
                <w:lang w:eastAsia="lt-LT"/>
              </w:rPr>
              <w:lastRenderedPageBreak/>
              <w:t xml:space="preserve">Gimnazija </w:t>
            </w:r>
            <w:r w:rsidRPr="00EF56AF">
              <w:rPr>
                <w:szCs w:val="24"/>
              </w:rPr>
              <w:t>antrus metus įgyvendina Vilnius TECH universiteto kuruojamą programą ,,Ateities inžinerija“</w:t>
            </w:r>
            <w:r w:rsidR="0095144C" w:rsidRPr="00EF56AF">
              <w:rPr>
                <w:szCs w:val="24"/>
                <w:bdr w:val="none" w:sz="0" w:space="0" w:color="auto" w:frame="1"/>
                <w:lang w:eastAsia="lt-LT"/>
              </w:rPr>
              <w:t>.</w:t>
            </w:r>
            <w:r w:rsidRPr="00EF56AF">
              <w:rPr>
                <w:szCs w:val="24"/>
                <w:bdr w:val="none" w:sz="0" w:space="0" w:color="auto" w:frame="1"/>
                <w:lang w:eastAsia="lt-LT"/>
              </w:rPr>
              <w:t xml:space="preserve"> </w:t>
            </w:r>
            <w:r w:rsidR="00C84A09" w:rsidRPr="00EF56AF">
              <w:rPr>
                <w:szCs w:val="24"/>
                <w:bdr w:val="none" w:sz="0" w:space="0" w:color="auto" w:frame="1"/>
                <w:lang w:eastAsia="lt-LT"/>
              </w:rPr>
              <w:t>7–</w:t>
            </w:r>
            <w:r w:rsidR="0095144C" w:rsidRPr="00EF56AF">
              <w:rPr>
                <w:szCs w:val="24"/>
                <w:bdr w:val="none" w:sz="0" w:space="0" w:color="auto" w:frame="1"/>
                <w:lang w:eastAsia="lt-LT"/>
              </w:rPr>
              <w:t xml:space="preserve">GIV kl. mokinių komandos parengė 9 projektinius darbus. </w:t>
            </w:r>
            <w:r w:rsidR="003F6FBC" w:rsidRPr="00EF56AF">
              <w:rPr>
                <w:szCs w:val="24"/>
                <w:bdr w:val="none" w:sz="0" w:space="0" w:color="auto" w:frame="1"/>
                <w:lang w:eastAsia="lt-LT"/>
              </w:rPr>
              <w:t xml:space="preserve"> Apdovanojimus gavo</w:t>
            </w:r>
            <w:r w:rsidRPr="00EF56AF">
              <w:rPr>
                <w:szCs w:val="24"/>
                <w:bdr w:val="none" w:sz="0" w:space="0" w:color="auto" w:frame="1"/>
                <w:lang w:eastAsia="lt-LT"/>
              </w:rPr>
              <w:t xml:space="preserve"> už filmo </w:t>
            </w:r>
            <w:r w:rsidR="0095144C" w:rsidRPr="00EF56AF">
              <w:rPr>
                <w:szCs w:val="24"/>
                <w:bdr w:val="none" w:sz="0" w:space="0" w:color="auto" w:frame="1"/>
                <w:lang w:eastAsia="lt-LT"/>
              </w:rPr>
              <w:t xml:space="preserve">„Šalčininkų rajono vietos, kurias verta aplankyti“ </w:t>
            </w:r>
            <w:r w:rsidRPr="00EF56AF">
              <w:rPr>
                <w:szCs w:val="24"/>
                <w:bdr w:val="none" w:sz="0" w:space="0" w:color="auto" w:frame="1"/>
                <w:lang w:eastAsia="lt-LT"/>
              </w:rPr>
              <w:t xml:space="preserve">prodiusavimą, už filmo </w:t>
            </w:r>
            <w:r w:rsidR="0095144C" w:rsidRPr="00EF56AF">
              <w:rPr>
                <w:szCs w:val="24"/>
                <w:bdr w:val="none" w:sz="0" w:space="0" w:color="auto" w:frame="1"/>
                <w:lang w:eastAsia="lt-LT"/>
              </w:rPr>
              <w:t xml:space="preserve">„Naujokė“ </w:t>
            </w:r>
            <w:r w:rsidRPr="00EF56AF">
              <w:rPr>
                <w:szCs w:val="24"/>
                <w:bdr w:val="none" w:sz="0" w:space="0" w:color="auto" w:frame="1"/>
                <w:lang w:eastAsia="lt-LT"/>
              </w:rPr>
              <w:t xml:space="preserve">montavimą, </w:t>
            </w:r>
            <w:r w:rsidR="003F6FBC" w:rsidRPr="00EF56AF">
              <w:rPr>
                <w:szCs w:val="24"/>
                <w:bdr w:val="none" w:sz="0" w:space="0" w:color="auto" w:frame="1"/>
                <w:lang w:eastAsia="lt-LT"/>
              </w:rPr>
              <w:t xml:space="preserve">laimėjo </w:t>
            </w:r>
            <w:r w:rsidRPr="00EF56AF">
              <w:rPr>
                <w:szCs w:val="24"/>
                <w:bdr w:val="none" w:sz="0" w:space="0" w:color="auto" w:frame="1"/>
                <w:lang w:eastAsia="lt-LT"/>
              </w:rPr>
              <w:t>2 vietą „Investuojame prakt</w:t>
            </w:r>
            <w:r w:rsidR="003F6FBC" w:rsidRPr="00EF56AF">
              <w:rPr>
                <w:szCs w:val="24"/>
                <w:bdr w:val="none" w:sz="0" w:space="0" w:color="auto" w:frame="1"/>
                <w:lang w:eastAsia="lt-LT"/>
              </w:rPr>
              <w:t xml:space="preserve">iškai </w:t>
            </w:r>
            <w:proofErr w:type="spellStart"/>
            <w:r w:rsidR="003F6FBC" w:rsidRPr="00EF56AF">
              <w:rPr>
                <w:szCs w:val="24"/>
                <w:bdr w:val="none" w:sz="0" w:space="0" w:color="auto" w:frame="1"/>
                <w:lang w:eastAsia="lt-LT"/>
              </w:rPr>
              <w:t>Luminor</w:t>
            </w:r>
            <w:proofErr w:type="spellEnd"/>
            <w:r w:rsidR="003F6FBC" w:rsidRPr="00EF56AF">
              <w:rPr>
                <w:szCs w:val="24"/>
                <w:bdr w:val="none" w:sz="0" w:space="0" w:color="auto" w:frame="1"/>
                <w:lang w:eastAsia="lt-LT"/>
              </w:rPr>
              <w:t xml:space="preserve"> </w:t>
            </w:r>
            <w:proofErr w:type="spellStart"/>
            <w:r w:rsidR="003F6FBC" w:rsidRPr="00EF56AF">
              <w:rPr>
                <w:szCs w:val="24"/>
                <w:bdr w:val="none" w:sz="0" w:space="0" w:color="auto" w:frame="1"/>
                <w:lang w:eastAsia="lt-LT"/>
              </w:rPr>
              <w:t>Trade</w:t>
            </w:r>
            <w:proofErr w:type="spellEnd"/>
            <w:r w:rsidR="003F6FBC" w:rsidRPr="00EF56AF">
              <w:rPr>
                <w:szCs w:val="24"/>
                <w:bdr w:val="none" w:sz="0" w:space="0" w:color="auto" w:frame="1"/>
                <w:lang w:eastAsia="lt-LT"/>
              </w:rPr>
              <w:t xml:space="preserve"> aplinkoje“ ir - </w:t>
            </w:r>
            <w:r w:rsidRPr="00EF56AF">
              <w:rPr>
                <w:szCs w:val="24"/>
                <w:bdr w:val="none" w:sz="0" w:space="0" w:color="auto" w:frame="1"/>
                <w:lang w:eastAsia="lt-LT"/>
              </w:rPr>
              <w:t>2 vietą „</w:t>
            </w:r>
            <w:proofErr w:type="spellStart"/>
            <w:r w:rsidRPr="00EF56AF">
              <w:rPr>
                <w:szCs w:val="24"/>
                <w:bdr w:val="none" w:sz="0" w:space="0" w:color="auto" w:frame="1"/>
                <w:lang w:eastAsia="lt-LT"/>
              </w:rPr>
              <w:t>Mono</w:t>
            </w:r>
            <w:proofErr w:type="spellEnd"/>
            <w:r w:rsidRPr="00EF56AF">
              <w:rPr>
                <w:szCs w:val="24"/>
                <w:bdr w:val="none" w:sz="0" w:space="0" w:color="auto" w:frame="1"/>
                <w:lang w:eastAsia="lt-LT"/>
              </w:rPr>
              <w:t xml:space="preserve"> </w:t>
            </w:r>
            <w:proofErr w:type="spellStart"/>
            <w:r w:rsidRPr="00EF56AF">
              <w:rPr>
                <w:szCs w:val="24"/>
                <w:bdr w:val="none" w:sz="0" w:space="0" w:color="auto" w:frame="1"/>
                <w:lang w:eastAsia="lt-LT"/>
              </w:rPr>
              <w:t>Bags</w:t>
            </w:r>
            <w:proofErr w:type="spellEnd"/>
            <w:r w:rsidRPr="00EF56AF">
              <w:rPr>
                <w:szCs w:val="24"/>
                <w:bdr w:val="none" w:sz="0" w:space="0" w:color="auto" w:frame="1"/>
                <w:lang w:eastAsia="lt-LT"/>
              </w:rPr>
              <w:t>“.</w:t>
            </w:r>
            <w:r w:rsidRPr="00EF56AF">
              <w:t xml:space="preserve"> Visus metus mokinius kuravo profesionali Vilnius TECH universiteto ,,Ateities inžiner</w:t>
            </w:r>
            <w:r w:rsidR="00C84A09" w:rsidRPr="00EF56AF">
              <w:t>ijos“ mokslininkų komanda. P</w:t>
            </w:r>
            <w:r w:rsidRPr="00EF56AF">
              <w:t xml:space="preserve">rojektiniai darbai buvo pristatyti nacionalinėje Vilnius TECH universiteto organizuojamoje konferencijoje. </w:t>
            </w:r>
          </w:p>
          <w:p w14:paraId="4DD1A9CF" w14:textId="1D4ABB59" w:rsidR="00493B6C" w:rsidRPr="00EF56AF" w:rsidRDefault="00493B6C" w:rsidP="009553CB">
            <w:pPr>
              <w:pStyle w:val="prastasiniatinklio"/>
              <w:shd w:val="clear" w:color="auto" w:fill="FFFFFF"/>
              <w:spacing w:before="0" w:beforeAutospacing="0" w:after="0" w:afterAutospacing="0" w:line="276" w:lineRule="auto"/>
              <w:ind w:right="31" w:firstLine="480"/>
              <w:jc w:val="both"/>
              <w:textAlignment w:val="baseline"/>
              <w:rPr>
                <w:lang w:val="lt-LT"/>
              </w:rPr>
            </w:pPr>
            <w:r w:rsidRPr="00EF56AF">
              <w:rPr>
                <w:lang w:val="lt-LT"/>
              </w:rPr>
              <w:t>3 gimnazijos mokinės mokėsi </w:t>
            </w:r>
            <w:r w:rsidRPr="00EF56AF">
              <w:rPr>
                <w:rStyle w:val="Grietas"/>
                <w:b w:val="0"/>
                <w:bdr w:val="none" w:sz="0" w:space="0" w:color="auto" w:frame="1"/>
                <w:lang w:val="lt-LT"/>
              </w:rPr>
              <w:t>lyderystės ir verslumo</w:t>
            </w:r>
            <w:r w:rsidRPr="00EF56AF">
              <w:rPr>
                <w:lang w:val="lt-LT"/>
              </w:rPr>
              <w:t xml:space="preserve"> </w:t>
            </w:r>
            <w:r w:rsidR="00C84A09" w:rsidRPr="00EF56AF">
              <w:rPr>
                <w:rStyle w:val="Grietas"/>
                <w:b w:val="0"/>
                <w:bdr w:val="none" w:sz="0" w:space="0" w:color="auto" w:frame="1"/>
                <w:lang w:val="lt-LT"/>
              </w:rPr>
              <w:t xml:space="preserve">anglų kalba </w:t>
            </w:r>
            <w:r w:rsidRPr="00EF56AF">
              <w:rPr>
                <w:lang w:val="lt-LT"/>
              </w:rPr>
              <w:t xml:space="preserve">viename iš </w:t>
            </w:r>
            <w:proofErr w:type="spellStart"/>
            <w:r w:rsidRPr="00EF56AF">
              <w:rPr>
                <w:lang w:val="lt-LT"/>
              </w:rPr>
              <w:t>inovatyviausių</w:t>
            </w:r>
            <w:proofErr w:type="spellEnd"/>
            <w:r w:rsidRPr="00EF56AF">
              <w:rPr>
                <w:lang w:val="lt-LT"/>
              </w:rPr>
              <w:t xml:space="preserve"> projektų jaunimui – </w:t>
            </w:r>
            <w:proofErr w:type="spellStart"/>
            <w:r w:rsidRPr="00EF56AF">
              <w:rPr>
                <w:rStyle w:val="Grietas"/>
                <w:b w:val="0"/>
                <w:bdr w:val="none" w:sz="0" w:space="0" w:color="auto" w:frame="1"/>
                <w:lang w:val="lt-LT"/>
              </w:rPr>
              <w:t>Future</w:t>
            </w:r>
            <w:proofErr w:type="spellEnd"/>
            <w:r w:rsidRPr="00EF56AF">
              <w:rPr>
                <w:rStyle w:val="Grietas"/>
                <w:b w:val="0"/>
                <w:bdr w:val="none" w:sz="0" w:space="0" w:color="auto" w:frame="1"/>
                <w:lang w:val="lt-LT"/>
              </w:rPr>
              <w:t xml:space="preserve"> </w:t>
            </w:r>
            <w:proofErr w:type="spellStart"/>
            <w:r w:rsidRPr="00EF56AF">
              <w:rPr>
                <w:rStyle w:val="Grietas"/>
                <w:b w:val="0"/>
                <w:bdr w:val="none" w:sz="0" w:space="0" w:color="auto" w:frame="1"/>
                <w:lang w:val="lt-LT"/>
              </w:rPr>
              <w:t>Heroes</w:t>
            </w:r>
            <w:proofErr w:type="spellEnd"/>
            <w:r w:rsidRPr="00EF56AF">
              <w:rPr>
                <w:b/>
                <w:lang w:val="lt-LT"/>
              </w:rPr>
              <w:t>.</w:t>
            </w:r>
            <w:r w:rsidR="00797E42" w:rsidRPr="00EF56AF">
              <w:rPr>
                <w:lang w:val="lt-LT"/>
              </w:rPr>
              <w:t xml:space="preserve">  Mokinės turėjo galimybę</w:t>
            </w:r>
            <w:r w:rsidR="003F6FBC" w:rsidRPr="00EF56AF">
              <w:rPr>
                <w:lang w:val="lt-LT"/>
              </w:rPr>
              <w:t xml:space="preserve"> </w:t>
            </w:r>
            <w:r w:rsidR="00797E42" w:rsidRPr="00EF56AF">
              <w:rPr>
                <w:lang w:val="lt-LT"/>
              </w:rPr>
              <w:t>atrasti</w:t>
            </w:r>
            <w:r w:rsidR="00C84A09" w:rsidRPr="00EF56AF">
              <w:rPr>
                <w:lang w:val="lt-LT"/>
              </w:rPr>
              <w:t xml:space="preserve"> </w:t>
            </w:r>
            <w:r w:rsidR="00797E42" w:rsidRPr="00EF56AF">
              <w:rPr>
                <w:lang w:val="lt-LT"/>
              </w:rPr>
              <w:t>savo stipriąsias puses, dalintis</w:t>
            </w:r>
            <w:r w:rsidRPr="00EF56AF">
              <w:rPr>
                <w:lang w:val="lt-LT"/>
              </w:rPr>
              <w:t xml:space="preserve"> naujomis idėjomis bei</w:t>
            </w:r>
            <w:r w:rsidR="00797E42" w:rsidRPr="00EF56AF">
              <w:rPr>
                <w:lang w:val="lt-LT"/>
              </w:rPr>
              <w:t xml:space="preserve"> jas inicijuoti</w:t>
            </w:r>
            <w:r w:rsidR="00C84A09" w:rsidRPr="00EF56AF">
              <w:rPr>
                <w:lang w:val="lt-LT"/>
              </w:rPr>
              <w:t xml:space="preserve">. </w:t>
            </w:r>
            <w:r w:rsidRPr="00EF56AF">
              <w:rPr>
                <w:lang w:val="lt-LT"/>
              </w:rPr>
              <w:t> </w:t>
            </w:r>
          </w:p>
          <w:p w14:paraId="6E6BAC96" w14:textId="0525672C" w:rsidR="009A47AB" w:rsidRPr="00EF56AF" w:rsidRDefault="00002D01" w:rsidP="009553CB">
            <w:pPr>
              <w:spacing w:line="276" w:lineRule="auto"/>
              <w:jc w:val="both"/>
              <w:rPr>
                <w:szCs w:val="24"/>
                <w:lang w:eastAsia="lt-LT"/>
              </w:rPr>
            </w:pPr>
            <w:r w:rsidRPr="00EF56AF">
              <w:t xml:space="preserve">        </w:t>
            </w:r>
            <w:r w:rsidR="0095144C" w:rsidRPr="00EF56AF">
              <w:t>Gimnazijos m</w:t>
            </w:r>
            <w:r w:rsidR="009A47AB" w:rsidRPr="00EF56AF">
              <w:t>okiniai dalyvavo rajoninėse olimpiadose – laimėjo 22</w:t>
            </w:r>
            <w:r w:rsidR="003F6FBC" w:rsidRPr="00EF56AF">
              <w:t xml:space="preserve"> I-III vieta</w:t>
            </w:r>
            <w:r w:rsidRPr="00EF56AF">
              <w:t>s,</w:t>
            </w:r>
            <w:r w:rsidR="009A47AB" w:rsidRPr="00EF56AF">
              <w:t xml:space="preserve"> konkursuose</w:t>
            </w:r>
            <w:r w:rsidRPr="00EF56AF">
              <w:t xml:space="preserve"> – laimėtos 58 I-III vietos,</w:t>
            </w:r>
            <w:r w:rsidR="009A47AB" w:rsidRPr="00EF56AF">
              <w:t xml:space="preserve"> varžybose </w:t>
            </w:r>
            <w:r w:rsidRPr="00EF56AF">
              <w:t xml:space="preserve">– 20 I-III vietų. </w:t>
            </w:r>
          </w:p>
          <w:p w14:paraId="626D292F" w14:textId="4681EFE4" w:rsidR="00073DCD" w:rsidRPr="00EF56AF" w:rsidRDefault="00EE0B87" w:rsidP="009553CB">
            <w:pPr>
              <w:tabs>
                <w:tab w:val="left" w:pos="215"/>
              </w:tabs>
              <w:spacing w:line="276" w:lineRule="auto"/>
              <w:jc w:val="both"/>
              <w:rPr>
                <w:szCs w:val="24"/>
              </w:rPr>
            </w:pPr>
            <w:r w:rsidRPr="00EF56AF">
              <w:rPr>
                <w:szCs w:val="24"/>
              </w:rPr>
              <w:t xml:space="preserve">   </w:t>
            </w:r>
            <w:r w:rsidR="00002D01" w:rsidRPr="00EF56AF">
              <w:t xml:space="preserve">     </w:t>
            </w:r>
            <w:r w:rsidR="00C84A09" w:rsidRPr="00EF56AF">
              <w:t>U</w:t>
            </w:r>
            <w:r w:rsidR="00263CF5" w:rsidRPr="00EF56AF">
              <w:t xml:space="preserve">gdymo turinio atnaujinimo mokymuose </w:t>
            </w:r>
            <w:r w:rsidR="00EE7A77" w:rsidRPr="00EF56AF">
              <w:rPr>
                <w:spacing w:val="2"/>
                <w:szCs w:val="24"/>
                <w:shd w:val="clear" w:color="auto" w:fill="FFFFFF"/>
              </w:rPr>
              <w:t>,,Skaitmeninio ugdymo turinio kūrimas ir diegimas“</w:t>
            </w:r>
            <w:r w:rsidR="00C84A09" w:rsidRPr="00EF56AF">
              <w:rPr>
                <w:spacing w:val="2"/>
                <w:szCs w:val="24"/>
                <w:shd w:val="clear" w:color="auto" w:fill="FFFFFF"/>
              </w:rPr>
              <w:t xml:space="preserve"> </w:t>
            </w:r>
            <w:r w:rsidR="00EE7A77" w:rsidRPr="00EF56AF">
              <w:t xml:space="preserve">dalyvavo 18 mokytojų. </w:t>
            </w:r>
            <w:r w:rsidR="0091339E" w:rsidRPr="00EF56AF">
              <w:rPr>
                <w:szCs w:val="24"/>
              </w:rPr>
              <w:t xml:space="preserve">3 vadovai ir 3 mokytojos ambasadorės </w:t>
            </w:r>
            <w:r w:rsidR="008C4D70" w:rsidRPr="00EF56AF">
              <w:rPr>
                <w:szCs w:val="24"/>
              </w:rPr>
              <w:t xml:space="preserve">dalyvavo mokymuose </w:t>
            </w:r>
            <w:r w:rsidR="008C4D70" w:rsidRPr="00EF56AF">
              <w:t xml:space="preserve"> „Kompetencijomis </w:t>
            </w:r>
            <w:r w:rsidR="00C84A09" w:rsidRPr="00EF56AF">
              <w:t xml:space="preserve">grįsto ugdymo turinys“. </w:t>
            </w:r>
            <w:r w:rsidR="008C4D70" w:rsidRPr="00EF56AF">
              <w:t xml:space="preserve">Kovo – </w:t>
            </w:r>
            <w:r w:rsidR="00BE491B" w:rsidRPr="00EF56AF">
              <w:t>birželio mėn.</w:t>
            </w:r>
            <w:r w:rsidR="008C4D70" w:rsidRPr="00EF56AF">
              <w:t xml:space="preserve"> gimnazijoje vyko visų metodinių grupių mokytojų mokymai </w:t>
            </w:r>
            <w:r w:rsidR="001669FA" w:rsidRPr="00EF56AF">
              <w:t>api</w:t>
            </w:r>
            <w:r w:rsidR="00262925" w:rsidRPr="00EF56AF">
              <w:t>e kompetencijas ir sandų raišką, pasiekimų sritis ir pasiekimus.</w:t>
            </w:r>
            <w:r w:rsidR="00042200" w:rsidRPr="00EF56AF">
              <w:t xml:space="preserve"> </w:t>
            </w:r>
          </w:p>
          <w:p w14:paraId="46EBE811" w14:textId="01DCE875" w:rsidR="003C553D" w:rsidRPr="00EF56AF" w:rsidRDefault="00073DCD" w:rsidP="009553CB">
            <w:pPr>
              <w:tabs>
                <w:tab w:val="left" w:pos="215"/>
              </w:tabs>
              <w:spacing w:line="276" w:lineRule="auto"/>
              <w:jc w:val="both"/>
            </w:pPr>
            <w:r w:rsidRPr="00EF56AF">
              <w:rPr>
                <w:szCs w:val="24"/>
              </w:rPr>
              <w:t xml:space="preserve">         </w:t>
            </w:r>
            <w:r w:rsidR="0022665F" w:rsidRPr="00EF56AF">
              <w:rPr>
                <w:szCs w:val="24"/>
              </w:rPr>
              <w:t xml:space="preserve">Atliktas tyrimas ,,Mokinių neformaliojo švietimo poreikiai”. </w:t>
            </w:r>
            <w:r w:rsidR="003F2066" w:rsidRPr="00EF56AF">
              <w:t xml:space="preserve">Gimnazijoje veikė 26 neformaliojo vaikų švietimo programos, orientuotos į skirtingų gebėjimų ir poreikių mokinius. Mokytojai organizavo </w:t>
            </w:r>
            <w:r w:rsidR="00473D84" w:rsidRPr="00EF56AF">
              <w:t>100 pamokų</w:t>
            </w:r>
            <w:r w:rsidR="003C553D" w:rsidRPr="00EF56AF">
              <w:t xml:space="preserve"> netradicinėse edukacinėse aplinkose, gimnazijo</w:t>
            </w:r>
            <w:r w:rsidR="00473D84" w:rsidRPr="00EF56AF">
              <w:t>s teritorijoje (</w:t>
            </w:r>
            <w:r w:rsidR="00990EE7" w:rsidRPr="00EF56AF">
              <w:t>dalyvavo 1367 mokiniai</w:t>
            </w:r>
            <w:r w:rsidR="00473D84" w:rsidRPr="00EF56AF">
              <w:t>)</w:t>
            </w:r>
            <w:r w:rsidR="00990EE7" w:rsidRPr="00EF56AF">
              <w:t xml:space="preserve">, </w:t>
            </w:r>
            <w:r w:rsidR="004971DA" w:rsidRPr="00EF56AF">
              <w:t>įvyko 45 pažintinės išvykos, kuriose</w:t>
            </w:r>
            <w:r w:rsidR="00990EE7" w:rsidRPr="00EF56AF">
              <w:t xml:space="preserve"> dalyvavo 1526 mokiniai. </w:t>
            </w:r>
          </w:p>
          <w:p w14:paraId="24D18EC6" w14:textId="77777777" w:rsidR="00073DCD" w:rsidRPr="00EF56AF" w:rsidRDefault="00A52314" w:rsidP="00073DCD">
            <w:pPr>
              <w:tabs>
                <w:tab w:val="left" w:pos="215"/>
              </w:tabs>
              <w:spacing w:line="276" w:lineRule="auto"/>
              <w:jc w:val="both"/>
              <w:rPr>
                <w:szCs w:val="24"/>
              </w:rPr>
            </w:pPr>
            <w:r w:rsidRPr="00EF56AF">
              <w:t xml:space="preserve">         </w:t>
            </w:r>
            <w:r w:rsidR="00EE0B87" w:rsidRPr="00EF56AF">
              <w:t>Įgy</w:t>
            </w:r>
            <w:r w:rsidRPr="00EF56AF">
              <w:t>vendinat antrąjį veiklos tikslą</w:t>
            </w:r>
            <w:r w:rsidR="00761333" w:rsidRPr="00EF56AF">
              <w:t xml:space="preserve"> -</w:t>
            </w:r>
            <w:r w:rsidR="003C553D" w:rsidRPr="00EF56AF">
              <w:rPr>
                <w:b/>
                <w:bCs/>
              </w:rPr>
              <w:t xml:space="preserve"> </w:t>
            </w:r>
            <w:r w:rsidR="00761333" w:rsidRPr="00EF56AF">
              <w:t>t</w:t>
            </w:r>
            <w:r w:rsidR="003C553D" w:rsidRPr="00EF56AF">
              <w:t>aikant ugdymo, mokslo ir praktikos sintezę kurti įtraukųjį ugdymą(</w:t>
            </w:r>
            <w:proofErr w:type="spellStart"/>
            <w:r w:rsidR="003C553D" w:rsidRPr="00EF56AF">
              <w:t>si</w:t>
            </w:r>
            <w:proofErr w:type="spellEnd"/>
            <w:r w:rsidR="003C553D" w:rsidRPr="00EF56AF">
              <w:t>)</w:t>
            </w:r>
            <w:r w:rsidRPr="00EF56AF">
              <w:t xml:space="preserve"> </w:t>
            </w:r>
            <w:r w:rsidR="00EE0B87" w:rsidRPr="00EF56AF">
              <w:t xml:space="preserve">– buvo numatyti </w:t>
            </w:r>
            <w:r w:rsidRPr="00EF56AF">
              <w:t>2</w:t>
            </w:r>
            <w:r w:rsidR="00EE0B87" w:rsidRPr="00EF56AF">
              <w:t xml:space="preserve"> uždaviniai: </w:t>
            </w:r>
            <w:r w:rsidRPr="00EF56AF">
              <w:rPr>
                <w:lang w:eastAsia="lt-LT"/>
              </w:rPr>
              <w:t>plėtoti pedagogų profesinį tobulėjimą;</w:t>
            </w:r>
            <w:r w:rsidR="00BE491B" w:rsidRPr="00EF56AF">
              <w:rPr>
                <w:lang w:eastAsia="lt-LT"/>
              </w:rPr>
              <w:t xml:space="preserve"> </w:t>
            </w:r>
            <w:r w:rsidRPr="00EF56AF">
              <w:rPr>
                <w:lang w:eastAsia="lt-LT"/>
              </w:rPr>
              <w:t xml:space="preserve">plėsti personalizuotą, savivaldų mokymąsi, teikti mokymosi pagalbą skirtingų gebėjimų ir poreikių mokiniams. </w:t>
            </w:r>
            <w:r w:rsidR="00FC2E81" w:rsidRPr="00EF56AF">
              <w:t>Buvo p</w:t>
            </w:r>
            <w:r w:rsidRPr="00EF56AF">
              <w:t>arengtas</w:t>
            </w:r>
            <w:r w:rsidR="001660A8" w:rsidRPr="00EF56AF">
              <w:t xml:space="preserve"> ir metodinėje taryboje aptartas</w:t>
            </w:r>
            <w:r w:rsidRPr="00EF56AF">
              <w:t xml:space="preserve"> kvalifikacijos tobulinimo planas atsižvelgiant į pedagogų apklausos duomenis ir kompetencijų tobulinimo poreikius. </w:t>
            </w:r>
            <w:r w:rsidR="001660A8" w:rsidRPr="00EF56AF">
              <w:t>Lietuvių kalbos ir matematikos mokytojos skaitė pranešimus</w:t>
            </w:r>
            <w:r w:rsidR="008A16D4" w:rsidRPr="00EF56AF">
              <w:t xml:space="preserve"> </w:t>
            </w:r>
            <w:r w:rsidR="008A16D4" w:rsidRPr="00EF56AF">
              <w:rPr>
                <w:lang w:eastAsia="lt-LT"/>
              </w:rPr>
              <w:t>regioninėje konferencijoje</w:t>
            </w:r>
            <w:r w:rsidR="001660A8" w:rsidRPr="00EF56AF">
              <w:t xml:space="preserve">, </w:t>
            </w:r>
            <w:r w:rsidR="008A16D4" w:rsidRPr="00EF56AF">
              <w:t xml:space="preserve">2 </w:t>
            </w:r>
            <w:r w:rsidR="001660A8" w:rsidRPr="00EF56AF">
              <w:t>pradinių klasių mokytojos</w:t>
            </w:r>
            <w:r w:rsidR="00624965" w:rsidRPr="00EF56AF">
              <w:t xml:space="preserve"> skaitė pranešimus rajoninėje konferencijoje. </w:t>
            </w:r>
            <w:r w:rsidR="00761333" w:rsidRPr="00EF56AF">
              <w:t>Visi g</w:t>
            </w:r>
            <w:r w:rsidR="008A16D4" w:rsidRPr="00EF56AF">
              <w:t>imnazijos darbuotojai dalyvavo nuotoliniuose mokymuose</w:t>
            </w:r>
            <w:r w:rsidR="00624965" w:rsidRPr="00EF56AF">
              <w:t xml:space="preserve"> </w:t>
            </w:r>
            <w:r w:rsidR="00624965" w:rsidRPr="00EF56AF">
              <w:rPr>
                <w:highlight w:val="white"/>
              </w:rPr>
              <w:t>apie smurto ir priekabiavimo pavojus, prevencijos priemones, darbuotojų teises ir pareigas smurto ir priekabiavimo srityje.</w:t>
            </w:r>
            <w:r w:rsidR="008A16D4" w:rsidRPr="00EF56AF">
              <w:t xml:space="preserve"> </w:t>
            </w:r>
            <w:r w:rsidR="002538A7" w:rsidRPr="00EF56AF">
              <w:t>18 mokytojų dalyvavo mokymuose</w:t>
            </w:r>
            <w:r w:rsidR="004971DA" w:rsidRPr="00EF56AF">
              <w:t xml:space="preserve"> ,,</w:t>
            </w:r>
            <w:r w:rsidR="008A16D4" w:rsidRPr="00EF56AF">
              <w:t>Streso valdymo mokytojo darbe kaip profesinio perdegimo sindromo prevencija”.</w:t>
            </w:r>
            <w:r w:rsidR="004B1F17" w:rsidRPr="00EF56AF">
              <w:t xml:space="preserve"> Programoje</w:t>
            </w:r>
            <w:r w:rsidR="002D0C1A" w:rsidRPr="00EF56AF">
              <w:t xml:space="preserve"> </w:t>
            </w:r>
            <w:r w:rsidR="004B1F17" w:rsidRPr="00EF56AF">
              <w:t xml:space="preserve">„Dirbtinis intelektas mokytojui: praktiniai įrankiai krūvio mažinimui“ – dalyvavo dauguma mokytojų. </w:t>
            </w:r>
            <w:r w:rsidR="002D0C1A" w:rsidRPr="00EF56AF">
              <w:t xml:space="preserve">Gimnazijos administracija dalijosi gerąja patirtimi su </w:t>
            </w:r>
            <w:r w:rsidR="002D0C1A" w:rsidRPr="00EF56AF">
              <w:rPr>
                <w:shd w:val="clear" w:color="auto" w:fill="FFFFFF"/>
              </w:rPr>
              <w:t>Utenos</w:t>
            </w:r>
            <w:r w:rsidR="00BE491B" w:rsidRPr="00EF56AF">
              <w:rPr>
                <w:shd w:val="clear" w:color="auto" w:fill="FFFFFF"/>
              </w:rPr>
              <w:t xml:space="preserve"> rajono savivaldybės,</w:t>
            </w:r>
            <w:r w:rsidR="002D0C1A" w:rsidRPr="00EF56AF">
              <w:rPr>
                <w:shd w:val="clear" w:color="auto" w:fill="FFFFFF"/>
              </w:rPr>
              <w:t xml:space="preserve"> </w:t>
            </w:r>
            <w:r w:rsidR="00461855" w:rsidRPr="00EF56AF">
              <w:rPr>
                <w:shd w:val="clear" w:color="auto" w:fill="FFFFFF"/>
              </w:rPr>
              <w:t xml:space="preserve">Lenkijos mokytojų sąjungos </w:t>
            </w:r>
            <w:proofErr w:type="spellStart"/>
            <w:r w:rsidR="00461855" w:rsidRPr="00EF56AF">
              <w:rPr>
                <w:shd w:val="clear" w:color="auto" w:fill="FFFFFF"/>
              </w:rPr>
              <w:t>Torunės</w:t>
            </w:r>
            <w:proofErr w:type="spellEnd"/>
            <w:r w:rsidR="00461855" w:rsidRPr="00EF56AF">
              <w:rPr>
                <w:shd w:val="clear" w:color="auto" w:fill="FFFFFF"/>
              </w:rPr>
              <w:t xml:space="preserve"> </w:t>
            </w:r>
            <w:r w:rsidR="00BE491B" w:rsidRPr="00EF56AF">
              <w:rPr>
                <w:shd w:val="clear" w:color="auto" w:fill="FFFFFF"/>
              </w:rPr>
              <w:t>miesto skyriaus delegacijomis</w:t>
            </w:r>
            <w:r w:rsidR="00461855" w:rsidRPr="00EF56AF">
              <w:rPr>
                <w:shd w:val="clear" w:color="auto" w:fill="FFFFFF"/>
              </w:rPr>
              <w:t>.</w:t>
            </w:r>
            <w:r w:rsidR="00761333" w:rsidRPr="00EF56AF">
              <w:rPr>
                <w:shd w:val="clear" w:color="auto" w:fill="FFFFFF"/>
              </w:rPr>
              <w:t xml:space="preserve"> </w:t>
            </w:r>
            <w:r w:rsidR="001F5040" w:rsidRPr="00EF56AF">
              <w:t xml:space="preserve">Gimnazijoje </w:t>
            </w:r>
            <w:r w:rsidR="00461855" w:rsidRPr="00EF56AF">
              <w:t xml:space="preserve">nuolat skatinamas </w:t>
            </w:r>
            <w:r w:rsidR="001F5040" w:rsidRPr="00EF56AF">
              <w:t>kolegialaus grįžtamojo ryšio te</w:t>
            </w:r>
            <w:r w:rsidR="00EA7D99" w:rsidRPr="00EF56AF">
              <w:t xml:space="preserve">ikimo modelis „Kolega-kolegai". </w:t>
            </w:r>
            <w:r w:rsidR="004C21B6" w:rsidRPr="00EF56AF">
              <w:t>Mokytojai</w:t>
            </w:r>
            <w:r w:rsidR="004C21B6" w:rsidRPr="00EF56AF">
              <w:rPr>
                <w:lang w:eastAsia="lt-LT"/>
              </w:rPr>
              <w:t xml:space="preserve"> pravedė</w:t>
            </w:r>
            <w:r w:rsidR="00FC2E81" w:rsidRPr="00EF56AF">
              <w:rPr>
                <w:lang w:eastAsia="lt-LT"/>
              </w:rPr>
              <w:t xml:space="preserve"> </w:t>
            </w:r>
            <w:r w:rsidR="008570AB" w:rsidRPr="00EF56AF">
              <w:rPr>
                <w:lang w:eastAsia="lt-LT"/>
              </w:rPr>
              <w:t>95</w:t>
            </w:r>
            <w:r w:rsidR="00FC2E81" w:rsidRPr="00EF56AF">
              <w:rPr>
                <w:lang w:eastAsia="lt-LT"/>
              </w:rPr>
              <w:t xml:space="preserve"> a</w:t>
            </w:r>
            <w:r w:rsidR="004C21B6" w:rsidRPr="00EF56AF">
              <w:rPr>
                <w:lang w:eastAsia="lt-LT"/>
              </w:rPr>
              <w:t>tviras / integruotas pamoka</w:t>
            </w:r>
            <w:r w:rsidR="003F2066" w:rsidRPr="00EF56AF">
              <w:rPr>
                <w:lang w:eastAsia="lt-LT"/>
              </w:rPr>
              <w:t xml:space="preserve">s. </w:t>
            </w:r>
            <w:r w:rsidR="00FC2E81" w:rsidRPr="00EF56AF">
              <w:rPr>
                <w:lang w:eastAsia="lt-LT"/>
              </w:rPr>
              <w:t> Pamokas ,,Kolega kolegai” stebėjo ir aptarė 95 proc. mokytojų.</w:t>
            </w:r>
            <w:r w:rsidR="003F2066" w:rsidRPr="00EF56AF">
              <w:rPr>
                <w:lang w:eastAsia="lt-LT"/>
              </w:rPr>
              <w:t xml:space="preserve"> </w:t>
            </w:r>
            <w:r w:rsidR="00073DCD" w:rsidRPr="00EF56AF">
              <w:t>Lapkričio mėn. Metodinė taryba inicijavo mokytojų kūrybines dirbtuves „Tobulėkime kartu”, kurių metu mokytojai pasidalino idėjomis, kaip formuluoti pamokos, orientuotos į kompetencijų ugdymą, uždavinį, sukūrė  pamokos uždavinio pavyzdžių.</w:t>
            </w:r>
          </w:p>
          <w:p w14:paraId="61E413E9" w14:textId="177114A4" w:rsidR="002B5B67" w:rsidRPr="00EF56AF" w:rsidRDefault="001D4A77" w:rsidP="009553CB">
            <w:pPr>
              <w:spacing w:line="276" w:lineRule="auto"/>
              <w:jc w:val="both"/>
            </w:pPr>
            <w:r w:rsidRPr="00EF56AF">
              <w:t xml:space="preserve">         </w:t>
            </w:r>
            <w:r w:rsidR="00CD412F" w:rsidRPr="00EF56AF">
              <w:rPr>
                <w:szCs w:val="24"/>
                <w:lang w:eastAsia="lt-LT"/>
              </w:rPr>
              <w:t>G</w:t>
            </w:r>
            <w:r w:rsidR="002B5B67" w:rsidRPr="00EF56AF">
              <w:rPr>
                <w:szCs w:val="24"/>
                <w:lang w:eastAsia="lt-LT"/>
              </w:rPr>
              <w:t xml:space="preserve">imtosios kalbos (lenkų), chemijos, lietuvių kalbos ir literatūros, biologijos, matematikos, užsienio kalbos (anglų) dalykų </w:t>
            </w:r>
            <w:r w:rsidR="00CD412F" w:rsidRPr="00EF56AF">
              <w:rPr>
                <w:szCs w:val="24"/>
                <w:lang w:eastAsia="lt-LT"/>
              </w:rPr>
              <w:t>mokytojai organizavo konsultacija</w:t>
            </w:r>
            <w:r w:rsidR="002B5B67" w:rsidRPr="00EF56AF">
              <w:rPr>
                <w:szCs w:val="24"/>
                <w:lang w:eastAsia="lt-LT"/>
              </w:rPr>
              <w:t>s</w:t>
            </w:r>
            <w:r w:rsidR="00CD412F" w:rsidRPr="00EF56AF">
              <w:rPr>
                <w:szCs w:val="24"/>
                <w:lang w:eastAsia="lt-LT"/>
              </w:rPr>
              <w:t>, skirtas žinių gilinimui ir mokymosi sunkumams įveikti</w:t>
            </w:r>
            <w:r w:rsidR="002F3F13" w:rsidRPr="00EF56AF">
              <w:rPr>
                <w:szCs w:val="24"/>
                <w:lang w:eastAsia="lt-LT"/>
              </w:rPr>
              <w:t xml:space="preserve"> (nuo </w:t>
            </w:r>
            <w:r w:rsidR="002B5B67" w:rsidRPr="00EF56AF">
              <w:rPr>
                <w:szCs w:val="24"/>
                <w:lang w:eastAsia="lt-LT"/>
              </w:rPr>
              <w:t>sausio mėn. - 135 moki</w:t>
            </w:r>
            <w:r w:rsidR="002F3F13" w:rsidRPr="00EF56AF">
              <w:rPr>
                <w:szCs w:val="24"/>
                <w:lang w:eastAsia="lt-LT"/>
              </w:rPr>
              <w:t>niai dalyvavo konsultacijose), nuo</w:t>
            </w:r>
            <w:r w:rsidR="002B5B67" w:rsidRPr="00EF56AF">
              <w:rPr>
                <w:szCs w:val="24"/>
                <w:lang w:eastAsia="lt-LT"/>
              </w:rPr>
              <w:t xml:space="preserve"> rugsėjo mėn.</w:t>
            </w:r>
            <w:r w:rsidR="002F3F13" w:rsidRPr="00EF56AF">
              <w:rPr>
                <w:szCs w:val="24"/>
                <w:lang w:eastAsia="lt-LT"/>
              </w:rPr>
              <w:t xml:space="preserve"> gimtosios kalbos (lenkų) (pradinės kl.), matematikos, lietuvių kalbos ir literatūros</w:t>
            </w:r>
            <w:r w:rsidR="002B5B67" w:rsidRPr="00EF56AF">
              <w:rPr>
                <w:szCs w:val="24"/>
                <w:lang w:eastAsia="lt-LT"/>
              </w:rPr>
              <w:t xml:space="preserve"> - 234 mokiniai dalyvavo konsultacijose.</w:t>
            </w:r>
            <w:r w:rsidRPr="00EF56AF">
              <w:rPr>
                <w:szCs w:val="24"/>
                <w:lang w:eastAsia="lt-LT"/>
              </w:rPr>
              <w:t xml:space="preserve"> </w:t>
            </w:r>
            <w:r w:rsidR="002F3F13" w:rsidRPr="00EF56AF">
              <w:rPr>
                <w:szCs w:val="24"/>
                <w:lang w:eastAsia="lt-LT"/>
              </w:rPr>
              <w:t xml:space="preserve">5, GI, GIII kl. mokiniams, </w:t>
            </w:r>
            <w:r w:rsidR="002F3F13" w:rsidRPr="00EF56AF">
              <w:rPr>
                <w:shd w:val="clear" w:color="auto" w:fill="FFFFFF"/>
              </w:rPr>
              <w:t xml:space="preserve">nepasiekusiems patenkinamo </w:t>
            </w:r>
            <w:r w:rsidR="002F3F13" w:rsidRPr="00EF56AF">
              <w:rPr>
                <w:szCs w:val="24"/>
                <w:shd w:val="clear" w:color="auto" w:fill="FFFFFF"/>
              </w:rPr>
              <w:t>pasiekimų lygio</w:t>
            </w:r>
            <w:r w:rsidR="004D5B3A" w:rsidRPr="00EF56AF">
              <w:rPr>
                <w:szCs w:val="24"/>
                <w:shd w:val="clear" w:color="auto" w:fill="FFFFFF"/>
              </w:rPr>
              <w:t>,</w:t>
            </w:r>
            <w:r w:rsidR="002F3F13" w:rsidRPr="00EF56AF">
              <w:rPr>
                <w:szCs w:val="24"/>
                <w:lang w:eastAsia="lt-LT"/>
              </w:rPr>
              <w:t xml:space="preserve"> buvo </w:t>
            </w:r>
            <w:r w:rsidR="004D5B3A" w:rsidRPr="00EF56AF">
              <w:rPr>
                <w:szCs w:val="24"/>
                <w:shd w:val="clear" w:color="auto" w:fill="FFFFFF"/>
              </w:rPr>
              <w:t>sudaryti individualū</w:t>
            </w:r>
            <w:r w:rsidR="002F3F13" w:rsidRPr="00EF56AF">
              <w:rPr>
                <w:szCs w:val="24"/>
                <w:shd w:val="clear" w:color="auto" w:fill="FFFFFF"/>
              </w:rPr>
              <w:t xml:space="preserve">s jų mokymosi pasiekimų gerinimo planai ir </w:t>
            </w:r>
            <w:r w:rsidR="00617F80" w:rsidRPr="00EF56AF">
              <w:rPr>
                <w:shd w:val="clear" w:color="auto" w:fill="FFFFFF"/>
              </w:rPr>
              <w:t>skirta</w:t>
            </w:r>
            <w:r w:rsidR="002F3F13" w:rsidRPr="00EF56AF">
              <w:rPr>
                <w:shd w:val="clear" w:color="auto" w:fill="FFFFFF"/>
              </w:rPr>
              <w:t xml:space="preserve"> 20 papildomų kon</w:t>
            </w:r>
            <w:r w:rsidR="00617F80" w:rsidRPr="00EF56AF">
              <w:rPr>
                <w:shd w:val="clear" w:color="auto" w:fill="FFFFFF"/>
              </w:rPr>
              <w:t>sultacijų</w:t>
            </w:r>
            <w:r w:rsidR="002F3F13" w:rsidRPr="00EF56AF">
              <w:rPr>
                <w:shd w:val="clear" w:color="auto" w:fill="FFFFFF"/>
              </w:rPr>
              <w:t xml:space="preserve">. </w:t>
            </w:r>
          </w:p>
          <w:p w14:paraId="01BCB95D" w14:textId="7ACE5251" w:rsidR="0084066B" w:rsidRPr="00EF56AF" w:rsidRDefault="002538A7" w:rsidP="00073DCD">
            <w:pPr>
              <w:pStyle w:val="prastasiniatinklio"/>
              <w:spacing w:before="0" w:beforeAutospacing="0" w:after="0" w:afterAutospacing="0" w:line="276" w:lineRule="auto"/>
              <w:ind w:right="247"/>
              <w:jc w:val="both"/>
              <w:rPr>
                <w:lang w:val="lt-LT" w:eastAsia="lt-LT"/>
              </w:rPr>
            </w:pPr>
            <w:r w:rsidRPr="00EF56AF">
              <w:rPr>
                <w:lang w:val="lt-LT"/>
              </w:rPr>
              <w:lastRenderedPageBreak/>
              <w:t xml:space="preserve"> </w:t>
            </w:r>
            <w:r w:rsidR="001D4A77" w:rsidRPr="00EF56AF">
              <w:rPr>
                <w:lang w:val="lt-LT"/>
              </w:rPr>
              <w:t xml:space="preserve">        </w:t>
            </w:r>
            <w:r w:rsidR="00FC2E81" w:rsidRPr="00EF56AF">
              <w:rPr>
                <w:lang w:val="lt-LT"/>
              </w:rPr>
              <w:t xml:space="preserve"> Įgy</w:t>
            </w:r>
            <w:r w:rsidR="0084066B" w:rsidRPr="00EF56AF">
              <w:rPr>
                <w:lang w:val="lt-LT"/>
              </w:rPr>
              <w:t>vendinat treči</w:t>
            </w:r>
            <w:r w:rsidR="00FC2E81" w:rsidRPr="00EF56AF">
              <w:rPr>
                <w:lang w:val="lt-LT"/>
              </w:rPr>
              <w:t>ąjį veiklos tikslą</w:t>
            </w:r>
            <w:r w:rsidR="00C045DB" w:rsidRPr="00EF56AF">
              <w:rPr>
                <w:lang w:val="lt-LT"/>
              </w:rPr>
              <w:t xml:space="preserve"> - </w:t>
            </w:r>
            <w:r w:rsidR="00FC2E81" w:rsidRPr="00EF56AF">
              <w:rPr>
                <w:bCs/>
                <w:lang w:val="lt-LT"/>
              </w:rPr>
              <w:t xml:space="preserve"> s</w:t>
            </w:r>
            <w:r w:rsidR="00FC2E81" w:rsidRPr="00EF56AF">
              <w:rPr>
                <w:lang w:val="lt-LT"/>
              </w:rPr>
              <w:t>augios, jaukios, dialogo ir susitarimų kultūra grįstos ugdymo(</w:t>
            </w:r>
            <w:proofErr w:type="spellStart"/>
            <w:r w:rsidR="00FC2E81" w:rsidRPr="00EF56AF">
              <w:rPr>
                <w:lang w:val="lt-LT"/>
              </w:rPr>
              <w:t>si</w:t>
            </w:r>
            <w:proofErr w:type="spellEnd"/>
            <w:r w:rsidR="00FC2E81" w:rsidRPr="00EF56AF">
              <w:rPr>
                <w:lang w:val="lt-LT"/>
              </w:rPr>
              <w:t>) aplinkos kūrimas</w:t>
            </w:r>
            <w:r w:rsidR="0084066B" w:rsidRPr="00EF56AF">
              <w:rPr>
                <w:lang w:val="lt-LT"/>
              </w:rPr>
              <w:t xml:space="preserve"> – buvo numatyti 4 uždaviniai: </w:t>
            </w:r>
            <w:r w:rsidR="0084066B" w:rsidRPr="00EF56AF">
              <w:rPr>
                <w:lang w:val="lt-LT" w:eastAsia="lt-LT"/>
              </w:rPr>
              <w:t>plėtoti prevencinių, sveikos gyvensenos veiklų vykdymą; stiprinti mokytojų, tėvų ir kiekvieno vaiko socialines, emocines ir kultūrines kompetencijas; skatinti gimnazijos bendruomenės narių bendravimą ir bendradarbiavimą; atnaujinti ugdymo aplinkas ir mokymo priemones.</w:t>
            </w:r>
          </w:p>
          <w:p w14:paraId="0E24FD63" w14:textId="374B8000" w:rsidR="003F78A0" w:rsidRPr="00EF56AF" w:rsidRDefault="00A97749" w:rsidP="009553CB">
            <w:pPr>
              <w:widowControl w:val="0"/>
              <w:spacing w:line="276" w:lineRule="auto"/>
              <w:jc w:val="both"/>
              <w:rPr>
                <w:szCs w:val="24"/>
                <w:shd w:val="clear" w:color="auto" w:fill="FFFFFF"/>
              </w:rPr>
            </w:pPr>
            <w:r w:rsidRPr="00EF56AF">
              <w:rPr>
                <w:szCs w:val="24"/>
                <w:lang w:eastAsia="pl-PL"/>
              </w:rPr>
              <w:t xml:space="preserve">        </w:t>
            </w:r>
            <w:r w:rsidR="001D4A77" w:rsidRPr="00EF56AF">
              <w:rPr>
                <w:szCs w:val="24"/>
                <w:lang w:eastAsia="pl-PL"/>
              </w:rPr>
              <w:t>Socialinė pedagogė</w:t>
            </w:r>
            <w:r w:rsidRPr="00EF56AF">
              <w:rPr>
                <w:szCs w:val="24"/>
                <w:lang w:eastAsia="pl-PL"/>
              </w:rPr>
              <w:t xml:space="preserve"> </w:t>
            </w:r>
            <w:r w:rsidR="001D4A77" w:rsidRPr="00EF56AF">
              <w:rPr>
                <w:szCs w:val="24"/>
                <w:lang w:eastAsia="pl-PL"/>
              </w:rPr>
              <w:t>organizavo 3 susitikimus</w:t>
            </w:r>
            <w:r w:rsidRPr="00EF56AF">
              <w:rPr>
                <w:szCs w:val="24"/>
                <w:lang w:eastAsia="pl-PL"/>
              </w:rPr>
              <w:t xml:space="preserve"> su</w:t>
            </w:r>
            <w:r w:rsidR="00D61F46" w:rsidRPr="00EF56AF">
              <w:rPr>
                <w:szCs w:val="24"/>
                <w:lang w:eastAsia="pl-PL"/>
              </w:rPr>
              <w:t xml:space="preserve"> tėvais „Mano vaikas paauglys“</w:t>
            </w:r>
            <w:r w:rsidR="00B84D21" w:rsidRPr="00EF56AF">
              <w:rPr>
                <w:szCs w:val="24"/>
                <w:lang w:eastAsia="pl-PL"/>
              </w:rPr>
              <w:t>, kurių m</w:t>
            </w:r>
            <w:r w:rsidR="00D61F46" w:rsidRPr="00EF56AF">
              <w:rPr>
                <w:szCs w:val="24"/>
                <w:lang w:eastAsia="pl-PL"/>
              </w:rPr>
              <w:t>etu</w:t>
            </w:r>
            <w:r w:rsidRPr="00EF56AF">
              <w:rPr>
                <w:szCs w:val="24"/>
                <w:lang w:eastAsia="pl-PL"/>
              </w:rPr>
              <w:t xml:space="preserve"> buvo nagrinėtas tėvų gebėjimas geriau suprasti ir pažinti savo </w:t>
            </w:r>
            <w:r w:rsidR="00617F80" w:rsidRPr="00EF56AF">
              <w:rPr>
                <w:szCs w:val="24"/>
                <w:lang w:eastAsia="pl-PL"/>
              </w:rPr>
              <w:t>vaikus</w:t>
            </w:r>
            <w:r w:rsidRPr="00EF56AF">
              <w:rPr>
                <w:szCs w:val="24"/>
                <w:lang w:eastAsia="pl-PL"/>
              </w:rPr>
              <w:t>; siekiant didinti tėvų vaidmenį sprendžiant psichoaktyvių medžiagų prevencijos problemą organizuotas praktinis užsiėmimas tėvams „Kaip kalbėtis su paaugliais apie narkotikus“; trečio susitikimo</w:t>
            </w:r>
            <w:r w:rsidR="00C045DB" w:rsidRPr="00EF56AF">
              <w:rPr>
                <w:szCs w:val="24"/>
                <w:lang w:eastAsia="pl-PL"/>
              </w:rPr>
              <w:t xml:space="preserve"> metu buvo kalbėta</w:t>
            </w:r>
            <w:r w:rsidRPr="00EF56AF">
              <w:rPr>
                <w:szCs w:val="24"/>
                <w:lang w:eastAsia="pl-PL"/>
              </w:rPr>
              <w:t xml:space="preserve"> apie nesmurtinę komunikaciją. </w:t>
            </w:r>
            <w:r w:rsidR="003F78A0" w:rsidRPr="00EF56AF">
              <w:rPr>
                <w:szCs w:val="24"/>
              </w:rPr>
              <w:t>Psichologė psichoterapeutė Aušra Kurienė</w:t>
            </w:r>
            <w:r w:rsidR="00617F80" w:rsidRPr="00EF56AF">
              <w:rPr>
                <w:szCs w:val="24"/>
              </w:rPr>
              <w:t xml:space="preserve"> </w:t>
            </w:r>
            <w:r w:rsidR="00D61F46" w:rsidRPr="00EF56AF">
              <w:rPr>
                <w:szCs w:val="24"/>
                <w:shd w:val="clear" w:color="auto" w:fill="FFFFFF"/>
              </w:rPr>
              <w:t>paskaitos metu tėvam</w:t>
            </w:r>
            <w:r w:rsidR="003F78A0" w:rsidRPr="00EF56AF">
              <w:rPr>
                <w:szCs w:val="24"/>
                <w:shd w:val="clear" w:color="auto" w:fill="FFFFFF"/>
              </w:rPr>
              <w:t>s ir mokyto</w:t>
            </w:r>
            <w:r w:rsidR="00D61F46" w:rsidRPr="00EF56AF">
              <w:rPr>
                <w:szCs w:val="24"/>
                <w:shd w:val="clear" w:color="auto" w:fill="FFFFFF"/>
              </w:rPr>
              <w:t>jams pristatė bendravimo</w:t>
            </w:r>
            <w:r w:rsidR="003F78A0" w:rsidRPr="00EF56AF">
              <w:rPr>
                <w:szCs w:val="24"/>
                <w:shd w:val="clear" w:color="auto" w:fill="FFFFFF"/>
              </w:rPr>
              <w:t xml:space="preserve"> su paaugliais</w:t>
            </w:r>
            <w:r w:rsidR="00D61F46" w:rsidRPr="00EF56AF">
              <w:rPr>
                <w:szCs w:val="24"/>
                <w:shd w:val="clear" w:color="auto" w:fill="FFFFFF"/>
              </w:rPr>
              <w:t xml:space="preserve"> būdus.</w:t>
            </w:r>
          </w:p>
          <w:p w14:paraId="5F3C9F38" w14:textId="51849E8A" w:rsidR="002F55D7" w:rsidRPr="00EF56AF" w:rsidRDefault="0008160F" w:rsidP="009553CB">
            <w:pPr>
              <w:shd w:val="clear" w:color="auto" w:fill="FFFFFF"/>
              <w:spacing w:before="24" w:after="24" w:line="276" w:lineRule="auto"/>
              <w:ind w:right="25" w:firstLine="480"/>
              <w:jc w:val="both"/>
              <w:textAlignment w:val="baseline"/>
              <w:rPr>
                <w:szCs w:val="24"/>
                <w:lang w:eastAsia="pl-PL"/>
              </w:rPr>
            </w:pPr>
            <w:r w:rsidRPr="00EF56AF">
              <w:rPr>
                <w:szCs w:val="24"/>
                <w:lang w:eastAsia="pl-PL"/>
              </w:rPr>
              <w:t>Mokiniams buvo organizuoti</w:t>
            </w:r>
            <w:r w:rsidR="00356EBC" w:rsidRPr="00EF56AF">
              <w:rPr>
                <w:szCs w:val="24"/>
                <w:lang w:eastAsia="pl-PL"/>
              </w:rPr>
              <w:t xml:space="preserve"> susitikimai</w:t>
            </w:r>
            <w:r w:rsidRPr="00EF56AF">
              <w:rPr>
                <w:szCs w:val="24"/>
                <w:lang w:eastAsia="pl-PL"/>
              </w:rPr>
              <w:t>, užsiėmimai</w:t>
            </w:r>
            <w:r w:rsidR="002E0215" w:rsidRPr="00EF56AF">
              <w:rPr>
                <w:szCs w:val="24"/>
                <w:lang w:eastAsia="pl-PL"/>
              </w:rPr>
              <w:t>,</w:t>
            </w:r>
            <w:r w:rsidR="00356EBC" w:rsidRPr="00EF56AF">
              <w:rPr>
                <w:szCs w:val="24"/>
                <w:lang w:eastAsia="pl-PL"/>
              </w:rPr>
              <w:t xml:space="preserve"> </w:t>
            </w:r>
            <w:r w:rsidR="002E0215" w:rsidRPr="00EF56AF">
              <w:rPr>
                <w:szCs w:val="24"/>
                <w:lang w:eastAsia="lt-LT"/>
              </w:rPr>
              <w:t>kūrybinės dirbtuvės</w:t>
            </w:r>
            <w:r w:rsidR="002E0215" w:rsidRPr="00EF56AF">
              <w:rPr>
                <w:szCs w:val="24"/>
                <w:lang w:eastAsia="pl-PL"/>
              </w:rPr>
              <w:t xml:space="preserve"> </w:t>
            </w:r>
            <w:r w:rsidR="00356EBC" w:rsidRPr="00EF56AF">
              <w:rPr>
                <w:szCs w:val="24"/>
                <w:lang w:eastAsia="pl-PL"/>
              </w:rPr>
              <w:t xml:space="preserve">su </w:t>
            </w:r>
            <w:r w:rsidRPr="00EF56AF">
              <w:rPr>
                <w:szCs w:val="24"/>
                <w:lang w:eastAsia="pl-PL"/>
              </w:rPr>
              <w:t>įvairių sričių specialistais</w:t>
            </w:r>
            <w:r w:rsidR="00356EBC" w:rsidRPr="00EF56AF">
              <w:rPr>
                <w:szCs w:val="24"/>
                <w:lang w:eastAsia="pl-PL"/>
              </w:rPr>
              <w:t>, skirti ugdyti mokinių psichologinį atsparumą neigiamoms aplinkos įtakoms:</w:t>
            </w:r>
            <w:r w:rsidRPr="00EF56AF">
              <w:rPr>
                <w:szCs w:val="24"/>
                <w:lang w:eastAsia="pl-PL"/>
              </w:rPr>
              <w:t xml:space="preserve"> apie  saugios aplinkos kūrimą, prekybą žmonėmis;</w:t>
            </w:r>
            <w:r w:rsidR="00356EBC" w:rsidRPr="00EF56AF">
              <w:rPr>
                <w:szCs w:val="24"/>
                <w:lang w:eastAsia="pl-PL"/>
              </w:rPr>
              <w:t xml:space="preserve"> </w:t>
            </w:r>
            <w:r w:rsidRPr="00EF56AF">
              <w:rPr>
                <w:szCs w:val="24"/>
                <w:lang w:eastAsia="pl-PL"/>
              </w:rPr>
              <w:t>apie medijų higieną, skaitmeninį saugumą</w:t>
            </w:r>
            <w:r w:rsidR="007A02C9" w:rsidRPr="00EF56AF">
              <w:rPr>
                <w:szCs w:val="24"/>
                <w:lang w:eastAsia="pl-PL"/>
              </w:rPr>
              <w:t>;</w:t>
            </w:r>
            <w:r w:rsidRPr="00EF56AF">
              <w:rPr>
                <w:szCs w:val="24"/>
                <w:lang w:eastAsia="pl-PL"/>
              </w:rPr>
              <w:t xml:space="preserve"> </w:t>
            </w:r>
            <w:r w:rsidR="007A02C9" w:rsidRPr="00EF56AF">
              <w:rPr>
                <w:szCs w:val="24"/>
                <w:lang w:eastAsia="pl-PL"/>
              </w:rPr>
              <w:t>sveikatingumo užsiėmimai; motyvacinis pokalbis su jaunimu</w:t>
            </w:r>
            <w:r w:rsidR="0065797C" w:rsidRPr="00EF56AF">
              <w:rPr>
                <w:szCs w:val="24"/>
                <w:lang w:eastAsia="pl-PL"/>
              </w:rPr>
              <w:t>;</w:t>
            </w:r>
            <w:r w:rsidR="00356EBC" w:rsidRPr="00EF56AF">
              <w:rPr>
                <w:szCs w:val="24"/>
                <w:lang w:eastAsia="pl-PL"/>
              </w:rPr>
              <w:t xml:space="preserve"> veiksmingos streso valdymo technikos siekiant įveikti mokymosi sunkumus; </w:t>
            </w:r>
            <w:r w:rsidRPr="00EF56AF">
              <w:rPr>
                <w:szCs w:val="24"/>
                <w:lang w:eastAsia="pl-PL"/>
              </w:rPr>
              <w:t xml:space="preserve">apie </w:t>
            </w:r>
            <w:r w:rsidR="00356EBC" w:rsidRPr="00EF56AF">
              <w:rPr>
                <w:szCs w:val="24"/>
                <w:lang w:eastAsia="pl-PL"/>
              </w:rPr>
              <w:t>alko</w:t>
            </w:r>
            <w:r w:rsidRPr="00EF56AF">
              <w:rPr>
                <w:szCs w:val="24"/>
                <w:lang w:eastAsia="pl-PL"/>
              </w:rPr>
              <w:t>holio ir el. cigarečių  poveikį</w:t>
            </w:r>
            <w:r w:rsidR="00356EBC" w:rsidRPr="00EF56AF">
              <w:rPr>
                <w:szCs w:val="24"/>
                <w:lang w:eastAsia="pl-PL"/>
              </w:rPr>
              <w:t xml:space="preserve"> žmogaus organizmui</w:t>
            </w:r>
            <w:r w:rsidR="002E0215" w:rsidRPr="00EF56AF">
              <w:rPr>
                <w:szCs w:val="24"/>
                <w:lang w:eastAsia="pl-PL"/>
              </w:rPr>
              <w:t>; apie n</w:t>
            </w:r>
            <w:r w:rsidR="002E0215" w:rsidRPr="00EF56AF">
              <w:rPr>
                <w:szCs w:val="24"/>
                <w:shd w:val="clear" w:color="auto" w:fill="FFFFFF"/>
              </w:rPr>
              <w:t>epilnamečių įsitraukimą į nusikalstamas veikas;</w:t>
            </w:r>
            <w:r w:rsidR="002E0215" w:rsidRPr="00EF56AF">
              <w:rPr>
                <w:szCs w:val="24"/>
                <w:lang w:eastAsia="pl-PL"/>
              </w:rPr>
              <w:t xml:space="preserve"> </w:t>
            </w:r>
            <w:r w:rsidR="00356EBC" w:rsidRPr="00EF56AF">
              <w:rPr>
                <w:szCs w:val="24"/>
                <w:lang w:eastAsia="pl-PL"/>
              </w:rPr>
              <w:t>apie priekabiavimą prie vaikų internetinėje</w:t>
            </w:r>
            <w:r w:rsidR="000B0DE6" w:rsidRPr="00EF56AF">
              <w:rPr>
                <w:szCs w:val="24"/>
                <w:lang w:eastAsia="pl-PL"/>
              </w:rPr>
              <w:t xml:space="preserve"> erdvėje;</w:t>
            </w:r>
            <w:r w:rsidR="00356EBC" w:rsidRPr="00EF56AF">
              <w:rPr>
                <w:szCs w:val="24"/>
                <w:lang w:eastAsia="pl-PL"/>
              </w:rPr>
              <w:t xml:space="preserve"> dailės terapija. Ši</w:t>
            </w:r>
            <w:r w:rsidR="00C045DB" w:rsidRPr="00EF56AF">
              <w:rPr>
                <w:szCs w:val="24"/>
                <w:lang w:eastAsia="pl-PL"/>
              </w:rPr>
              <w:t>u</w:t>
            </w:r>
            <w:r w:rsidR="00356EBC" w:rsidRPr="00EF56AF">
              <w:rPr>
                <w:szCs w:val="24"/>
                <w:lang w:eastAsia="pl-PL"/>
              </w:rPr>
              <w:t xml:space="preserve">ose susitikimuose dalyvavo 1-GIV klasių mokiniai. </w:t>
            </w:r>
            <w:r w:rsidR="008B6D4A" w:rsidRPr="00EF56AF">
              <w:rPr>
                <w:szCs w:val="24"/>
                <w:lang w:eastAsia="lt-LT"/>
              </w:rPr>
              <w:t>V</w:t>
            </w:r>
            <w:r w:rsidR="00C045DB" w:rsidRPr="00EF56AF">
              <w:rPr>
                <w:szCs w:val="24"/>
                <w:lang w:eastAsia="lt-LT"/>
              </w:rPr>
              <w:t>yko 98 sveikatingumo, edukaciniai</w:t>
            </w:r>
            <w:r w:rsidR="008B6D4A" w:rsidRPr="00EF56AF">
              <w:rPr>
                <w:szCs w:val="24"/>
                <w:lang w:eastAsia="lt-LT"/>
              </w:rPr>
              <w:t xml:space="preserve"> užsiėmimai</w:t>
            </w:r>
            <w:r w:rsidR="003F78A0" w:rsidRPr="00EF56AF">
              <w:rPr>
                <w:szCs w:val="24"/>
                <w:lang w:eastAsia="lt-LT"/>
              </w:rPr>
              <w:t>,</w:t>
            </w:r>
            <w:r w:rsidR="00C045DB" w:rsidRPr="00EF56AF">
              <w:rPr>
                <w:szCs w:val="24"/>
                <w:lang w:eastAsia="lt-LT"/>
              </w:rPr>
              <w:t xml:space="preserve"> kuriuose</w:t>
            </w:r>
            <w:r w:rsidR="003F78A0" w:rsidRPr="00EF56AF">
              <w:rPr>
                <w:szCs w:val="24"/>
                <w:lang w:eastAsia="lt-LT"/>
              </w:rPr>
              <w:t xml:space="preserve"> dalyvavo 3119 mokinių.</w:t>
            </w:r>
            <w:r w:rsidR="00B3082C" w:rsidRPr="00EF56AF">
              <w:rPr>
                <w:szCs w:val="24"/>
                <w:lang w:eastAsia="lt-LT"/>
              </w:rPr>
              <w:t xml:space="preserve"> </w:t>
            </w:r>
            <w:r w:rsidR="0084066B" w:rsidRPr="00EF56AF">
              <w:rPr>
                <w:szCs w:val="24"/>
                <w:lang w:eastAsia="pl-PL"/>
              </w:rPr>
              <w:t xml:space="preserve"> </w:t>
            </w:r>
            <w:r w:rsidR="002F55D7" w:rsidRPr="00EF56AF">
              <w:rPr>
                <w:szCs w:val="24"/>
                <w:lang w:eastAsia="pl-PL"/>
              </w:rPr>
              <w:t>Sustiprėjo bendradarbiavimas su Šalčininkų rajono policijos komisariato bendruomenės pareigūnėmis. Pareigūnės lankėsi mokykloje, skaitė paskaitas apie nepilnamečių teises, pareigas ir atsakomybę</w:t>
            </w:r>
            <w:r w:rsidR="00C656E0" w:rsidRPr="00EF56AF">
              <w:rPr>
                <w:szCs w:val="24"/>
                <w:lang w:eastAsia="pl-PL"/>
              </w:rPr>
              <w:t xml:space="preserve"> </w:t>
            </w:r>
            <w:r w:rsidR="002F55D7" w:rsidRPr="00EF56AF">
              <w:rPr>
                <w:szCs w:val="24"/>
                <w:lang w:eastAsia="pl-PL"/>
              </w:rPr>
              <w:t xml:space="preserve">bei narkotikų ir alkoholio pavojus. </w:t>
            </w:r>
          </w:p>
          <w:p w14:paraId="752D57B3" w14:textId="3FC2F81F" w:rsidR="00CC6D92" w:rsidRPr="00EF56AF" w:rsidRDefault="005C60AB" w:rsidP="009553CB">
            <w:pPr>
              <w:spacing w:line="276" w:lineRule="auto"/>
              <w:jc w:val="both"/>
              <w:rPr>
                <w:szCs w:val="24"/>
              </w:rPr>
            </w:pPr>
            <w:r w:rsidRPr="00EF56AF">
              <w:rPr>
                <w:szCs w:val="24"/>
                <w:lang w:eastAsia="pl-PL"/>
              </w:rPr>
              <w:t xml:space="preserve">         </w:t>
            </w:r>
            <w:r w:rsidR="00461855" w:rsidRPr="00EF56AF">
              <w:rPr>
                <w:szCs w:val="24"/>
                <w:lang w:eastAsia="pl-PL"/>
              </w:rPr>
              <w:t>Socialinės pedagogės pravestas prevencinių</w:t>
            </w:r>
            <w:r w:rsidR="007A02C9" w:rsidRPr="00EF56AF">
              <w:rPr>
                <w:szCs w:val="24"/>
                <w:lang w:eastAsia="pl-PL"/>
              </w:rPr>
              <w:t xml:space="preserve"> klasių valandėlių ciklas 1-8 kl. mokiniams apie patyčias, vertybes, konfliktų sprendimus, elgesį, saugumą, savęs pažinimą, santykių</w:t>
            </w:r>
            <w:r w:rsidR="00617F80" w:rsidRPr="00EF56AF">
              <w:rPr>
                <w:szCs w:val="24"/>
                <w:lang w:eastAsia="pl-PL"/>
              </w:rPr>
              <w:t xml:space="preserve"> kūrimą,</w:t>
            </w:r>
            <w:r w:rsidR="007A02C9" w:rsidRPr="00EF56AF">
              <w:rPr>
                <w:szCs w:val="24"/>
                <w:lang w:eastAsia="pl-PL"/>
              </w:rPr>
              <w:t xml:space="preserve"> elektroninių cigarečių rūkymo, narkotinių medžiagų, alkoholio vartojimo žalą. Buvo perž</w:t>
            </w:r>
            <w:r w:rsidR="00C656E0" w:rsidRPr="00EF56AF">
              <w:rPr>
                <w:szCs w:val="24"/>
                <w:lang w:eastAsia="pl-PL"/>
              </w:rPr>
              <w:t>iūrėti ir aptarti</w:t>
            </w:r>
            <w:r w:rsidR="007A02C9" w:rsidRPr="00EF56AF">
              <w:rPr>
                <w:szCs w:val="24"/>
                <w:lang w:eastAsia="pl-PL"/>
              </w:rPr>
              <w:t xml:space="preserve"> video reportažai, dokumentiniai ar meniniai k</w:t>
            </w:r>
            <w:r w:rsidR="00D61F46" w:rsidRPr="00EF56AF">
              <w:rPr>
                <w:szCs w:val="24"/>
                <w:lang w:eastAsia="pl-PL"/>
              </w:rPr>
              <w:t xml:space="preserve">lipai, parinkti </w:t>
            </w:r>
            <w:r w:rsidR="007A02C9" w:rsidRPr="00EF56AF">
              <w:rPr>
                <w:szCs w:val="24"/>
                <w:lang w:eastAsia="pl-PL"/>
              </w:rPr>
              <w:t xml:space="preserve">formuojantys žaidimai, siužetiniai vaidmenų </w:t>
            </w:r>
            <w:r w:rsidR="004B1F17" w:rsidRPr="00EF56AF">
              <w:rPr>
                <w:szCs w:val="24"/>
                <w:lang w:eastAsia="pl-PL"/>
              </w:rPr>
              <w:t>žaidimai ir kt</w:t>
            </w:r>
            <w:r w:rsidR="007A02C9" w:rsidRPr="00EF56AF">
              <w:rPr>
                <w:szCs w:val="24"/>
                <w:lang w:eastAsia="pl-PL"/>
              </w:rPr>
              <w:t>.</w:t>
            </w:r>
            <w:r w:rsidR="003A58EE" w:rsidRPr="00EF56AF">
              <w:rPr>
                <w:szCs w:val="24"/>
                <w:lang w:eastAsia="pl-PL"/>
              </w:rPr>
              <w:t xml:space="preserve"> </w:t>
            </w:r>
            <w:r w:rsidR="0065797C" w:rsidRPr="00EF56AF">
              <w:rPr>
                <w:rStyle w:val="Grietas"/>
                <w:rFonts w:eastAsiaTheme="majorEastAsia"/>
                <w:b w:val="0"/>
                <w:bdr w:val="none" w:sz="0" w:space="0" w:color="auto" w:frame="1"/>
                <w:shd w:val="clear" w:color="auto" w:fill="FFFFFF"/>
              </w:rPr>
              <w:t>Socialinės pedagogės atliko tyrimus</w:t>
            </w:r>
            <w:r w:rsidR="003A58EE" w:rsidRPr="00EF56AF">
              <w:rPr>
                <w:rStyle w:val="Grietas"/>
                <w:rFonts w:eastAsiaTheme="majorEastAsia"/>
                <w:b w:val="0"/>
                <w:bdr w:val="none" w:sz="0" w:space="0" w:color="auto" w:frame="1"/>
                <w:shd w:val="clear" w:color="auto" w:fill="FFFFFF"/>
              </w:rPr>
              <w:t xml:space="preserve"> ir pateikė rekomendacijas:</w:t>
            </w:r>
            <w:r w:rsidR="00581C1D" w:rsidRPr="00EF56AF">
              <w:rPr>
                <w:szCs w:val="24"/>
                <w:lang w:eastAsia="pl-PL"/>
              </w:rPr>
              <w:t xml:space="preserve"> </w:t>
            </w:r>
            <w:r w:rsidR="003A58EE" w:rsidRPr="00EF56AF">
              <w:rPr>
                <w:szCs w:val="24"/>
                <w:lang w:eastAsia="pl-PL"/>
              </w:rPr>
              <w:t>„</w:t>
            </w:r>
            <w:r w:rsidR="00581C1D" w:rsidRPr="00EF56AF">
              <w:rPr>
                <w:szCs w:val="24"/>
                <w:lang w:eastAsia="pl-PL"/>
              </w:rPr>
              <w:t>M</w:t>
            </w:r>
            <w:r w:rsidR="00356EBC" w:rsidRPr="00EF56AF">
              <w:rPr>
                <w:szCs w:val="24"/>
                <w:lang w:eastAsia="pl-PL"/>
              </w:rPr>
              <w:t>okinių požiūris į elektronin</w:t>
            </w:r>
            <w:r w:rsidR="00581C1D" w:rsidRPr="00EF56AF">
              <w:rPr>
                <w:szCs w:val="24"/>
                <w:lang w:eastAsia="pl-PL"/>
              </w:rPr>
              <w:t>ių cigarečių vartojimą (GI-GIV)</w:t>
            </w:r>
            <w:r w:rsidR="003A58EE" w:rsidRPr="00EF56AF">
              <w:rPr>
                <w:szCs w:val="24"/>
                <w:lang w:eastAsia="pl-PL"/>
              </w:rPr>
              <w:t>“</w:t>
            </w:r>
            <w:r w:rsidR="00581C1D" w:rsidRPr="00EF56AF">
              <w:rPr>
                <w:szCs w:val="24"/>
                <w:lang w:eastAsia="pl-PL"/>
              </w:rPr>
              <w:t xml:space="preserve">, </w:t>
            </w:r>
            <w:r w:rsidR="003A58EE" w:rsidRPr="00EF56AF">
              <w:rPr>
                <w:szCs w:val="24"/>
                <w:lang w:eastAsia="pl-PL"/>
              </w:rPr>
              <w:t>„</w:t>
            </w:r>
            <w:proofErr w:type="spellStart"/>
            <w:r w:rsidR="00581C1D" w:rsidRPr="00EF56AF">
              <w:rPr>
                <w:szCs w:val="24"/>
                <w:lang w:eastAsia="pl-PL"/>
              </w:rPr>
              <w:t>GIIa</w:t>
            </w:r>
            <w:proofErr w:type="spellEnd"/>
            <w:r w:rsidR="00581C1D" w:rsidRPr="00EF56AF">
              <w:rPr>
                <w:szCs w:val="24"/>
                <w:lang w:eastAsia="pl-PL"/>
              </w:rPr>
              <w:t xml:space="preserve"> klasės mikroklimatas</w:t>
            </w:r>
            <w:r w:rsidR="003A58EE" w:rsidRPr="00EF56AF">
              <w:rPr>
                <w:szCs w:val="24"/>
                <w:lang w:eastAsia="pl-PL"/>
              </w:rPr>
              <w:t>“</w:t>
            </w:r>
            <w:r w:rsidR="00581C1D" w:rsidRPr="00EF56AF">
              <w:rPr>
                <w:szCs w:val="24"/>
                <w:lang w:eastAsia="pl-PL"/>
              </w:rPr>
              <w:t xml:space="preserve">, </w:t>
            </w:r>
            <w:r w:rsidR="00D61F46" w:rsidRPr="00EF56AF">
              <w:rPr>
                <w:szCs w:val="24"/>
                <w:lang w:eastAsia="pl-PL"/>
              </w:rPr>
              <w:t>,,</w:t>
            </w:r>
            <w:r w:rsidR="00356EBC" w:rsidRPr="00EF56AF">
              <w:rPr>
                <w:szCs w:val="24"/>
                <w:lang w:eastAsia="pl-PL"/>
              </w:rPr>
              <w:t>K</w:t>
            </w:r>
            <w:r w:rsidR="00581C1D" w:rsidRPr="00EF56AF">
              <w:rPr>
                <w:szCs w:val="24"/>
                <w:lang w:eastAsia="pl-PL"/>
              </w:rPr>
              <w:t>ą Jūsų vaikas veikia internete?</w:t>
            </w:r>
            <w:r w:rsidR="003A58EE" w:rsidRPr="00EF56AF">
              <w:rPr>
                <w:szCs w:val="24"/>
                <w:lang w:eastAsia="pl-PL"/>
              </w:rPr>
              <w:t>“</w:t>
            </w:r>
            <w:r w:rsidR="00581C1D" w:rsidRPr="00EF56AF">
              <w:rPr>
                <w:szCs w:val="24"/>
                <w:lang w:eastAsia="pl-PL"/>
              </w:rPr>
              <w:t xml:space="preserve">, </w:t>
            </w:r>
            <w:r w:rsidR="00D61F46" w:rsidRPr="00EF56AF">
              <w:rPr>
                <w:szCs w:val="24"/>
              </w:rPr>
              <w:t>,,</w:t>
            </w:r>
            <w:r w:rsidR="003A58EE" w:rsidRPr="00EF56AF">
              <w:rPr>
                <w:szCs w:val="24"/>
              </w:rPr>
              <w:t>Mokinių neformaliojo švietimo poreikiai”, „</w:t>
            </w:r>
            <w:r w:rsidR="00356EBC" w:rsidRPr="00EF56AF">
              <w:rPr>
                <w:szCs w:val="24"/>
                <w:lang w:eastAsia="pl-PL"/>
              </w:rPr>
              <w:t>Elektroninių cigarečių papl</w:t>
            </w:r>
            <w:r w:rsidR="00D61F46" w:rsidRPr="00EF56AF">
              <w:rPr>
                <w:szCs w:val="24"/>
                <w:lang w:eastAsia="pl-PL"/>
              </w:rPr>
              <w:t>itimas tarp 5-8 klasių mokinių”,</w:t>
            </w:r>
            <w:r w:rsidR="00581C1D" w:rsidRPr="00EF56AF">
              <w:rPr>
                <w:szCs w:val="24"/>
                <w:lang w:eastAsia="pl-PL"/>
              </w:rPr>
              <w:t xml:space="preserve"> </w:t>
            </w:r>
            <w:r w:rsidR="00356EBC" w:rsidRPr="00EF56AF">
              <w:rPr>
                <w:szCs w:val="24"/>
                <w:lang w:eastAsia="pl-PL"/>
              </w:rPr>
              <w:t>„Smurto, patyčių plitimas gimnazi</w:t>
            </w:r>
            <w:r w:rsidR="003A58EE" w:rsidRPr="00EF56AF">
              <w:rPr>
                <w:szCs w:val="24"/>
                <w:lang w:eastAsia="pl-PL"/>
              </w:rPr>
              <w:t>joje“, „</w:t>
            </w:r>
            <w:r w:rsidR="00CC6D92" w:rsidRPr="00EF56AF">
              <w:rPr>
                <w:szCs w:val="24"/>
                <w:highlight w:val="white"/>
              </w:rPr>
              <w:t>Patyčių mastas 5-8 klasėse”.</w:t>
            </w:r>
          </w:p>
          <w:p w14:paraId="3825E062" w14:textId="54777152" w:rsidR="00356EBC" w:rsidRPr="00EF56AF" w:rsidRDefault="000B0DE6" w:rsidP="009553CB">
            <w:pPr>
              <w:pStyle w:val="x-scope"/>
              <w:tabs>
                <w:tab w:val="left" w:pos="215"/>
              </w:tabs>
              <w:spacing w:before="0" w:beforeAutospacing="0" w:after="0" w:afterAutospacing="0" w:line="276" w:lineRule="auto"/>
              <w:ind w:right="32"/>
              <w:jc w:val="both"/>
              <w:rPr>
                <w:lang w:eastAsia="pl-PL"/>
              </w:rPr>
            </w:pPr>
            <w:r w:rsidRPr="00EF56AF">
              <w:t xml:space="preserve">       </w:t>
            </w:r>
            <w:r w:rsidR="00D665A3" w:rsidRPr="00EF56AF">
              <w:t xml:space="preserve">Siekiant ugdyti socialinius emocinius įgūdžius, gimnazijoje tęsiamas socialinių ir emocinių įgūdžių </w:t>
            </w:r>
            <w:r w:rsidR="00503C1E" w:rsidRPr="00EF56AF">
              <w:t>„</w:t>
            </w:r>
            <w:proofErr w:type="spellStart"/>
            <w:r w:rsidR="00D665A3" w:rsidRPr="00EF56AF">
              <w:t>Lions</w:t>
            </w:r>
            <w:proofErr w:type="spellEnd"/>
            <w:r w:rsidR="00D665A3" w:rsidRPr="00EF56AF">
              <w:t xml:space="preserve"> </w:t>
            </w:r>
            <w:proofErr w:type="spellStart"/>
            <w:r w:rsidR="00D665A3" w:rsidRPr="00EF56AF">
              <w:t>Quest</w:t>
            </w:r>
            <w:proofErr w:type="spellEnd"/>
            <w:r w:rsidR="00503C1E" w:rsidRPr="00EF56AF">
              <w:t>“</w:t>
            </w:r>
            <w:r w:rsidR="007E6445" w:rsidRPr="00EF56AF">
              <w:t xml:space="preserve"> programos</w:t>
            </w:r>
            <w:r w:rsidR="00D665A3" w:rsidRPr="00EF56AF">
              <w:t xml:space="preserve">: „Laikas kartu“, „Paauglystės kryžkelės“, „Raktai į sėkmę“ - </w:t>
            </w:r>
            <w:r w:rsidR="00761333" w:rsidRPr="00EF56AF">
              <w:t xml:space="preserve">įgyvendinimas </w:t>
            </w:r>
            <w:r w:rsidR="00D665A3" w:rsidRPr="00EF56AF">
              <w:t xml:space="preserve">priešmokyklinio ugdymo, 1 – GIV kl. mokiniams. </w:t>
            </w:r>
            <w:r w:rsidR="00993DD5" w:rsidRPr="00EF56AF">
              <w:rPr>
                <w:shd w:val="clear" w:color="auto" w:fill="FFFFFF"/>
              </w:rPr>
              <w:t>MO edukaciniame projekte </w:t>
            </w:r>
            <w:r w:rsidR="00993DD5" w:rsidRPr="00EF56AF">
              <w:rPr>
                <w:rStyle w:val="Grietas"/>
                <w:b w:val="0"/>
                <w:bdr w:val="none" w:sz="0" w:space="0" w:color="auto" w:frame="1"/>
                <w:shd w:val="clear" w:color="auto" w:fill="FFFFFF"/>
              </w:rPr>
              <w:t>„Keliaujantis muziejus: Pažink save per meną“</w:t>
            </w:r>
            <w:r w:rsidR="0000087B" w:rsidRPr="00EF56AF">
              <w:rPr>
                <w:b/>
              </w:rPr>
              <w:t xml:space="preserve"> </w:t>
            </w:r>
            <w:r w:rsidR="00993DD5" w:rsidRPr="00EF56AF">
              <w:rPr>
                <w:shd w:val="clear" w:color="auto" w:fill="FFFFFF"/>
              </w:rPr>
              <w:t>paaugliai, remdamiesi meno kūriniais, mokėsi a</w:t>
            </w:r>
            <w:r w:rsidR="0000087B" w:rsidRPr="00EF56AF">
              <w:rPr>
                <w:shd w:val="clear" w:color="auto" w:fill="FFFFFF"/>
              </w:rPr>
              <w:t>pibūdinti savo emocines būsenas</w:t>
            </w:r>
            <w:r w:rsidR="00993DD5" w:rsidRPr="00EF56AF">
              <w:rPr>
                <w:shd w:val="clear" w:color="auto" w:fill="FFFFFF"/>
              </w:rPr>
              <w:t xml:space="preserve">. </w:t>
            </w:r>
            <w:r w:rsidR="0000087B" w:rsidRPr="00EF56AF">
              <w:rPr>
                <w:shd w:val="clear" w:color="auto" w:fill="FFFFFF"/>
              </w:rPr>
              <w:t>J</w:t>
            </w:r>
            <w:r w:rsidR="006B6B0E" w:rsidRPr="00EF56AF">
              <w:t xml:space="preserve">aunimo linijos savanorė su </w:t>
            </w:r>
            <w:r w:rsidR="0000087B" w:rsidRPr="00EF56AF">
              <w:t>mokiniais</w:t>
            </w:r>
            <w:r w:rsidR="006B6B0E" w:rsidRPr="00EF56AF">
              <w:t xml:space="preserve"> pasid</w:t>
            </w:r>
            <w:r w:rsidR="0000087B" w:rsidRPr="00EF56AF">
              <w:t>alino patarimais</w:t>
            </w:r>
            <w:r w:rsidR="001A12E0" w:rsidRPr="00EF56AF">
              <w:t>,</w:t>
            </w:r>
            <w:r w:rsidR="0000087B" w:rsidRPr="00EF56AF">
              <w:t xml:space="preserve"> kaip didinti emocinį atsparumą ir</w:t>
            </w:r>
            <w:r w:rsidR="006B6B0E" w:rsidRPr="00EF56AF">
              <w:t xml:space="preserve"> kaip sau padėti krizinėse situacijose.</w:t>
            </w:r>
            <w:r w:rsidR="008570AB" w:rsidRPr="00EF56AF">
              <w:t xml:space="preserve"> </w:t>
            </w:r>
            <w:r w:rsidR="0000087B" w:rsidRPr="00EF56AF">
              <w:rPr>
                <w:shd w:val="clear" w:color="auto" w:fill="FFFFFF"/>
              </w:rPr>
              <w:t>Ugdant mokinių lyderystę, organizacinius gebėjimus, bendradarbiavimo, darbo komandoje įgūdžius, XXI a. kompetencijas</w:t>
            </w:r>
            <w:r w:rsidR="0000087B" w:rsidRPr="00EF56AF">
              <w:rPr>
                <w:lang w:eastAsia="pl-PL"/>
              </w:rPr>
              <w:t xml:space="preserve">, mokiniai dalyvavo projekte „Svajonių komandos“, </w:t>
            </w:r>
            <w:proofErr w:type="spellStart"/>
            <w:r w:rsidR="00356EBC" w:rsidRPr="00EF56AF">
              <w:rPr>
                <w:lang w:eastAsia="pl-PL"/>
              </w:rPr>
              <w:t>DofE</w:t>
            </w:r>
            <w:proofErr w:type="spellEnd"/>
            <w:r w:rsidR="00356EBC" w:rsidRPr="00EF56AF">
              <w:rPr>
                <w:lang w:eastAsia="pl-PL"/>
              </w:rPr>
              <w:t xml:space="preserve"> programoje</w:t>
            </w:r>
            <w:r w:rsidR="0022665F">
              <w:rPr>
                <w:lang w:eastAsia="pl-PL"/>
              </w:rPr>
              <w:t xml:space="preserve"> </w:t>
            </w:r>
            <w:r w:rsidR="0022665F" w:rsidRPr="00EF56AF">
              <w:rPr>
                <w:lang w:eastAsia="pl-PL"/>
              </w:rPr>
              <w:t>ir organizavo sidabro žygį</w:t>
            </w:r>
            <w:r w:rsidR="00D61F46" w:rsidRPr="00EF56AF">
              <w:rPr>
                <w:lang w:eastAsia="pl-PL"/>
              </w:rPr>
              <w:t>, stovykloje „Pažinkime Lietuvos regionus“.</w:t>
            </w:r>
            <w:r w:rsidR="00356EBC" w:rsidRPr="00EF56AF">
              <w:rPr>
                <w:lang w:eastAsia="pl-PL"/>
              </w:rPr>
              <w:t xml:space="preserve"> </w:t>
            </w:r>
            <w:r w:rsidR="00BF341C" w:rsidRPr="00EF56AF">
              <w:rPr>
                <w:lang w:eastAsia="pl-PL"/>
              </w:rPr>
              <w:t>T</w:t>
            </w:r>
            <w:r w:rsidR="00356EBC" w:rsidRPr="00EF56AF">
              <w:rPr>
                <w:lang w:eastAsia="pl-PL"/>
              </w:rPr>
              <w:t>obulinant mokytojų darbo koman</w:t>
            </w:r>
            <w:r w:rsidR="0084273B" w:rsidRPr="00EF56AF">
              <w:rPr>
                <w:lang w:eastAsia="pl-PL"/>
              </w:rPr>
              <w:t>doje įgūdžius, kas mėnesį vyko</w:t>
            </w:r>
            <w:r w:rsidR="00356EBC" w:rsidRPr="00EF56AF">
              <w:rPr>
                <w:lang w:eastAsia="pl-PL"/>
              </w:rPr>
              <w:t xml:space="preserve"> dirbtuvės apie UTA diegimą, </w:t>
            </w:r>
            <w:r w:rsidR="0065797C" w:rsidRPr="00EF56AF">
              <w:rPr>
                <w:lang w:eastAsia="pl-PL"/>
              </w:rPr>
              <w:t xml:space="preserve">mokytojams </w:t>
            </w:r>
            <w:r w:rsidR="00356EBC" w:rsidRPr="00EF56AF">
              <w:rPr>
                <w:lang w:eastAsia="pl-PL"/>
              </w:rPr>
              <w:t xml:space="preserve">buvo organizuota išvyka į Taliną, vyko </w:t>
            </w:r>
            <w:r w:rsidR="009553CB" w:rsidRPr="00EF56AF">
              <w:rPr>
                <w:lang w:eastAsia="pl-PL"/>
              </w:rPr>
              <w:t xml:space="preserve">meno terapijos užsiėmimai 2 </w:t>
            </w:r>
            <w:r w:rsidR="00356EBC" w:rsidRPr="00EF56AF">
              <w:rPr>
                <w:lang w:eastAsia="pl-PL"/>
              </w:rPr>
              <w:t xml:space="preserve">metodinėms grupėms. </w:t>
            </w:r>
            <w:bookmarkStart w:id="0" w:name="_GoBack"/>
            <w:bookmarkEnd w:id="0"/>
          </w:p>
          <w:p w14:paraId="32A186F6" w14:textId="2384B7AB" w:rsidR="008570AB" w:rsidRPr="00EF56AF" w:rsidRDefault="000B0DE6" w:rsidP="009553CB">
            <w:pPr>
              <w:spacing w:line="276" w:lineRule="auto"/>
              <w:ind w:right="31"/>
              <w:jc w:val="both"/>
              <w:rPr>
                <w:szCs w:val="24"/>
                <w:lang w:eastAsia="pl-PL"/>
              </w:rPr>
            </w:pPr>
            <w:r w:rsidRPr="00EF56AF">
              <w:rPr>
                <w:szCs w:val="24"/>
                <w:lang w:eastAsia="pl-PL"/>
              </w:rPr>
              <w:t xml:space="preserve">         </w:t>
            </w:r>
            <w:r w:rsidR="00356EBC" w:rsidRPr="00EF56AF">
              <w:rPr>
                <w:szCs w:val="24"/>
                <w:lang w:eastAsia="pl-PL"/>
              </w:rPr>
              <w:t xml:space="preserve">Plėtojant kultūros edukacines veiklas buvo panaudotos Kultūros paso galimybės. Įvyko 33 edukacijos pagal Kultūros pasą (sritys: architektūra, baletas, cirkas, dailė, dizainas, etninė kultūra, </w:t>
            </w:r>
            <w:r w:rsidR="00356EBC" w:rsidRPr="00EF56AF">
              <w:rPr>
                <w:szCs w:val="24"/>
                <w:lang w:eastAsia="pl-PL"/>
              </w:rPr>
              <w:lastRenderedPageBreak/>
              <w:t xml:space="preserve">fotografija, kultūros paveldas, muzika, šokis, </w:t>
            </w:r>
            <w:r w:rsidR="00B72AF2" w:rsidRPr="00EF56AF">
              <w:rPr>
                <w:szCs w:val="24"/>
                <w:lang w:eastAsia="pl-PL"/>
              </w:rPr>
              <w:t>tarpdisciplininis  menas), kuri</w:t>
            </w:r>
            <w:r w:rsidR="00356EBC" w:rsidRPr="00EF56AF">
              <w:rPr>
                <w:szCs w:val="24"/>
                <w:lang w:eastAsia="pl-PL"/>
              </w:rPr>
              <w:t>ose dalyvavo 835 mokiniai.</w:t>
            </w:r>
            <w:r w:rsidRPr="00EF56AF">
              <w:rPr>
                <w:szCs w:val="24"/>
                <w:lang w:eastAsia="pl-PL"/>
              </w:rPr>
              <w:t xml:space="preserve"> </w:t>
            </w:r>
          </w:p>
          <w:p w14:paraId="6FB520BE" w14:textId="1A43CE74" w:rsidR="00356EBC" w:rsidRPr="00EF56AF" w:rsidRDefault="008570AB" w:rsidP="009553CB">
            <w:pPr>
              <w:spacing w:line="276" w:lineRule="auto"/>
              <w:ind w:right="31"/>
              <w:jc w:val="both"/>
              <w:rPr>
                <w:szCs w:val="24"/>
                <w:lang w:eastAsia="pl-PL"/>
              </w:rPr>
            </w:pPr>
            <w:r w:rsidRPr="00EF56AF">
              <w:rPr>
                <w:szCs w:val="24"/>
                <w:lang w:eastAsia="pl-PL"/>
              </w:rPr>
              <w:t xml:space="preserve">        </w:t>
            </w:r>
            <w:r w:rsidR="000B0DE6" w:rsidRPr="00EF56AF">
              <w:rPr>
                <w:szCs w:val="24"/>
                <w:lang w:eastAsia="pl-PL"/>
              </w:rPr>
              <w:t xml:space="preserve">Sėkmingai plėtotas bendradarbiavimas su </w:t>
            </w:r>
            <w:r w:rsidR="00356EBC" w:rsidRPr="00EF56AF">
              <w:rPr>
                <w:szCs w:val="24"/>
                <w:lang w:eastAsia="pl-PL"/>
              </w:rPr>
              <w:t>Šalčininkų rajo</w:t>
            </w:r>
            <w:r w:rsidR="000B0DE6" w:rsidRPr="00EF56AF">
              <w:rPr>
                <w:szCs w:val="24"/>
                <w:lang w:eastAsia="pl-PL"/>
              </w:rPr>
              <w:t>no savivaldybės kultūros centru</w:t>
            </w:r>
            <w:r w:rsidR="00356EBC" w:rsidRPr="00EF56AF">
              <w:rPr>
                <w:szCs w:val="24"/>
                <w:lang w:eastAsia="pl-PL"/>
              </w:rPr>
              <w:t xml:space="preserve"> </w:t>
            </w:r>
            <w:r w:rsidR="000B0DE6" w:rsidRPr="00EF56AF">
              <w:rPr>
                <w:szCs w:val="24"/>
                <w:lang w:eastAsia="pl-PL"/>
              </w:rPr>
              <w:t>ir</w:t>
            </w:r>
            <w:r w:rsidR="00356EBC" w:rsidRPr="00EF56AF">
              <w:rPr>
                <w:szCs w:val="24"/>
                <w:lang w:eastAsia="pl-PL"/>
              </w:rPr>
              <w:t xml:space="preserve"> Šalč</w:t>
            </w:r>
            <w:r w:rsidR="00F57E51" w:rsidRPr="00EF56AF">
              <w:rPr>
                <w:szCs w:val="24"/>
                <w:lang w:eastAsia="pl-PL"/>
              </w:rPr>
              <w:t>ininkų rajono savivaldybės viešąja</w:t>
            </w:r>
            <w:r w:rsidR="00356EBC" w:rsidRPr="00EF56AF">
              <w:rPr>
                <w:szCs w:val="24"/>
                <w:lang w:eastAsia="pl-PL"/>
              </w:rPr>
              <w:t xml:space="preserve"> biblioteka</w:t>
            </w:r>
            <w:r w:rsidR="00F57E51" w:rsidRPr="00EF56AF">
              <w:rPr>
                <w:szCs w:val="24"/>
                <w:lang w:eastAsia="pl-PL"/>
              </w:rPr>
              <w:t xml:space="preserve">: </w:t>
            </w:r>
            <w:r w:rsidR="00D61F46" w:rsidRPr="00EF56AF">
              <w:rPr>
                <w:szCs w:val="24"/>
                <w:lang w:eastAsia="pl-PL"/>
              </w:rPr>
              <w:t>pasinaudota</w:t>
            </w:r>
            <w:r w:rsidR="00356EBC" w:rsidRPr="00EF56AF">
              <w:rPr>
                <w:szCs w:val="24"/>
                <w:lang w:eastAsia="pl-PL"/>
              </w:rPr>
              <w:t xml:space="preserve"> turtinga dirbtuvių, koncertų, spektaklių, </w:t>
            </w:r>
            <w:r w:rsidR="009553CB" w:rsidRPr="00EF56AF">
              <w:rPr>
                <w:szCs w:val="24"/>
                <w:lang w:eastAsia="pl-PL"/>
              </w:rPr>
              <w:t>projektų</w:t>
            </w:r>
            <w:r w:rsidR="000B0DE6" w:rsidRPr="00EF56AF">
              <w:rPr>
                <w:szCs w:val="24"/>
                <w:lang w:eastAsia="pl-PL"/>
              </w:rPr>
              <w:t>, parodų pasiūla</w:t>
            </w:r>
            <w:r w:rsidR="00356EBC" w:rsidRPr="00EF56AF">
              <w:rPr>
                <w:szCs w:val="24"/>
                <w:lang w:eastAsia="pl-PL"/>
              </w:rPr>
              <w:t>.</w:t>
            </w:r>
          </w:p>
          <w:p w14:paraId="12B6042D" w14:textId="6A240E0B" w:rsidR="00356EBC" w:rsidRPr="00EF56AF" w:rsidRDefault="000B0DE6" w:rsidP="009553CB">
            <w:pPr>
              <w:tabs>
                <w:tab w:val="left" w:pos="10065"/>
              </w:tabs>
              <w:spacing w:line="276" w:lineRule="auto"/>
              <w:jc w:val="both"/>
              <w:rPr>
                <w:szCs w:val="24"/>
                <w:lang w:eastAsia="pl-PL"/>
              </w:rPr>
            </w:pPr>
            <w:r w:rsidRPr="00EF56AF">
              <w:rPr>
                <w:szCs w:val="24"/>
                <w:lang w:eastAsia="pl-PL"/>
              </w:rPr>
              <w:t xml:space="preserve">         </w:t>
            </w:r>
            <w:r w:rsidR="00BF341C" w:rsidRPr="00EF56AF">
              <w:rPr>
                <w:szCs w:val="24"/>
                <w:lang w:eastAsia="pl-PL"/>
              </w:rPr>
              <w:t>1-GIV klasių mokiniai dalyvavo skaitymo akcijoje</w:t>
            </w:r>
            <w:r w:rsidR="00356EBC" w:rsidRPr="00EF56AF">
              <w:rPr>
                <w:szCs w:val="24"/>
                <w:lang w:eastAsia="pl-PL"/>
              </w:rPr>
              <w:t xml:space="preserve"> „Pertrau</w:t>
            </w:r>
            <w:r w:rsidR="00BF341C" w:rsidRPr="00EF56AF">
              <w:rPr>
                <w:szCs w:val="24"/>
                <w:lang w:eastAsia="pl-PL"/>
              </w:rPr>
              <w:t xml:space="preserve">ka skaitymui”, </w:t>
            </w:r>
            <w:r w:rsidR="00D61F46" w:rsidRPr="00EF56AF">
              <w:rPr>
                <w:szCs w:val="24"/>
                <w:lang w:eastAsia="pl-PL"/>
              </w:rPr>
              <w:t>kurią organizuoti padėjo</w:t>
            </w:r>
            <w:r w:rsidR="00356EBC" w:rsidRPr="00EF56AF">
              <w:rPr>
                <w:szCs w:val="24"/>
                <w:lang w:eastAsia="pl-PL"/>
              </w:rPr>
              <w:t xml:space="preserve"> 1-4 klasių mokinių tėvai.</w:t>
            </w:r>
            <w:r w:rsidR="00BF341C" w:rsidRPr="00EF56AF">
              <w:rPr>
                <w:szCs w:val="24"/>
                <w:shd w:val="clear" w:color="auto" w:fill="FFFFFF"/>
              </w:rPr>
              <w:t xml:space="preserve"> G</w:t>
            </w:r>
            <w:r w:rsidR="00993DD5" w:rsidRPr="00EF56AF">
              <w:rPr>
                <w:szCs w:val="24"/>
                <w:shd w:val="clear" w:color="auto" w:fill="FFFFFF"/>
              </w:rPr>
              <w:t>imnazijos skaitykloje vy</w:t>
            </w:r>
            <w:r w:rsidR="00BF341C" w:rsidRPr="00EF56AF">
              <w:rPr>
                <w:szCs w:val="24"/>
                <w:shd w:val="clear" w:color="auto" w:fill="FFFFFF"/>
              </w:rPr>
              <w:t>ko garsinio skaitymo renginiai - v</w:t>
            </w:r>
            <w:r w:rsidR="00993DD5" w:rsidRPr="00EF56AF">
              <w:rPr>
                <w:szCs w:val="24"/>
                <w:shd w:val="clear" w:color="auto" w:fill="FFFFFF"/>
              </w:rPr>
              <w:t>yresniųjų klasių mokiniai sk</w:t>
            </w:r>
            <w:r w:rsidR="00B44452" w:rsidRPr="00EF56AF">
              <w:rPr>
                <w:szCs w:val="24"/>
                <w:shd w:val="clear" w:color="auto" w:fill="FFFFFF"/>
              </w:rPr>
              <w:t>aitė pasakas 1-2 kl. mokiniams.</w:t>
            </w:r>
            <w:r w:rsidR="00007C40" w:rsidRPr="00EF56AF">
              <w:rPr>
                <w:szCs w:val="24"/>
                <w:shd w:val="clear" w:color="auto" w:fill="FFFFFF"/>
              </w:rPr>
              <w:t xml:space="preserve"> </w:t>
            </w:r>
            <w:r w:rsidR="00B44452" w:rsidRPr="00EF56AF">
              <w:rPr>
                <w:szCs w:val="24"/>
                <w:shd w:val="clear" w:color="auto" w:fill="FFFFFF"/>
              </w:rPr>
              <w:t>Gimnazijos mokiniai</w:t>
            </w:r>
            <w:r w:rsidR="00BF341C" w:rsidRPr="00EF56AF">
              <w:rPr>
                <w:szCs w:val="24"/>
                <w:shd w:val="clear" w:color="auto" w:fill="FFFFFF"/>
              </w:rPr>
              <w:t xml:space="preserve"> su </w:t>
            </w:r>
            <w:proofErr w:type="spellStart"/>
            <w:r w:rsidR="00BF341C" w:rsidRPr="00EF56AF">
              <w:rPr>
                <w:szCs w:val="24"/>
                <w:shd w:val="clear" w:color="auto" w:fill="FFFFFF"/>
              </w:rPr>
              <w:t>Płońsko</w:t>
            </w:r>
            <w:proofErr w:type="spellEnd"/>
            <w:r w:rsidR="00BF341C" w:rsidRPr="00EF56AF">
              <w:rPr>
                <w:szCs w:val="24"/>
                <w:shd w:val="clear" w:color="auto" w:fill="FFFFFF"/>
              </w:rPr>
              <w:t xml:space="preserve"> 2-osios pagrindinės mokyklos mokiniais dalyvavo pr</w:t>
            </w:r>
            <w:r w:rsidR="00D61F46" w:rsidRPr="00EF56AF">
              <w:rPr>
                <w:szCs w:val="24"/>
                <w:shd w:val="clear" w:color="auto" w:fill="FFFFFF"/>
              </w:rPr>
              <w:t>ogramoje ,,</w:t>
            </w:r>
            <w:r w:rsidR="002A47A2" w:rsidRPr="00EF56AF">
              <w:rPr>
                <w:szCs w:val="24"/>
                <w:shd w:val="clear" w:color="auto" w:fill="FFFFFF"/>
              </w:rPr>
              <w:t>Skaitym</w:t>
            </w:r>
            <w:r w:rsidR="009553CB" w:rsidRPr="00EF56AF">
              <w:rPr>
                <w:szCs w:val="24"/>
                <w:shd w:val="clear" w:color="auto" w:fill="FFFFFF"/>
              </w:rPr>
              <w:t>o gelbėjimas". Vilniaus Vladislavo Sirokomlė</w:t>
            </w:r>
            <w:r w:rsidR="002A47A2" w:rsidRPr="00EF56AF">
              <w:rPr>
                <w:szCs w:val="24"/>
                <w:shd w:val="clear" w:color="auto" w:fill="FFFFFF"/>
              </w:rPr>
              <w:t>s gimnazijos kvietimu dalyvavome ak</w:t>
            </w:r>
            <w:r w:rsidR="00D61F46" w:rsidRPr="00EF56AF">
              <w:rPr>
                <w:szCs w:val="24"/>
                <w:shd w:val="clear" w:color="auto" w:fill="FFFFFF"/>
              </w:rPr>
              <w:t>cijoje ,,</w:t>
            </w:r>
            <w:r w:rsidR="009553CB" w:rsidRPr="00EF56AF">
              <w:rPr>
                <w:szCs w:val="24"/>
                <w:shd w:val="clear" w:color="auto" w:fill="FFFFFF"/>
              </w:rPr>
              <w:t>Vilnius skaito Sirokoml</w:t>
            </w:r>
            <w:r w:rsidR="0085554B" w:rsidRPr="00EF56AF">
              <w:rPr>
                <w:szCs w:val="24"/>
                <w:shd w:val="clear" w:color="auto" w:fill="FFFFFF"/>
              </w:rPr>
              <w:t>ę</w:t>
            </w:r>
            <w:r w:rsidR="002A47A2" w:rsidRPr="00EF56AF">
              <w:rPr>
                <w:szCs w:val="24"/>
                <w:shd w:val="clear" w:color="auto" w:fill="FFFFFF"/>
              </w:rPr>
              <w:t>". Gimnazijos mokiniai dalyvavo t</w:t>
            </w:r>
            <w:r w:rsidR="002A47A2" w:rsidRPr="00EF56AF">
              <w:rPr>
                <w:szCs w:val="24"/>
                <w:lang w:eastAsia="pl-PL"/>
              </w:rPr>
              <w:t xml:space="preserve">autinio Elizos </w:t>
            </w:r>
            <w:proofErr w:type="spellStart"/>
            <w:r w:rsidR="002A47A2" w:rsidRPr="00EF56AF">
              <w:rPr>
                <w:szCs w:val="24"/>
                <w:lang w:eastAsia="pl-PL"/>
              </w:rPr>
              <w:t>Ožeškovo</w:t>
            </w:r>
            <w:r w:rsidR="00D61F46" w:rsidRPr="00EF56AF">
              <w:rPr>
                <w:szCs w:val="24"/>
                <w:lang w:eastAsia="pl-PL"/>
              </w:rPr>
              <w:t>s</w:t>
            </w:r>
            <w:proofErr w:type="spellEnd"/>
            <w:r w:rsidR="00D61F46" w:rsidRPr="00EF56AF">
              <w:rPr>
                <w:szCs w:val="24"/>
                <w:lang w:eastAsia="pl-PL"/>
              </w:rPr>
              <w:t xml:space="preserve"> kūrinio „</w:t>
            </w:r>
            <w:proofErr w:type="spellStart"/>
            <w:r w:rsidR="00D61F46" w:rsidRPr="00EF56AF">
              <w:rPr>
                <w:szCs w:val="24"/>
                <w:lang w:eastAsia="pl-PL"/>
              </w:rPr>
              <w:t>Nad</w:t>
            </w:r>
            <w:proofErr w:type="spellEnd"/>
            <w:r w:rsidR="00D61F46" w:rsidRPr="00EF56AF">
              <w:rPr>
                <w:szCs w:val="24"/>
                <w:lang w:eastAsia="pl-PL"/>
              </w:rPr>
              <w:t xml:space="preserve"> </w:t>
            </w:r>
            <w:proofErr w:type="spellStart"/>
            <w:r w:rsidR="00D61F46" w:rsidRPr="00EF56AF">
              <w:rPr>
                <w:szCs w:val="24"/>
                <w:lang w:eastAsia="pl-PL"/>
              </w:rPr>
              <w:t>Niemnem</w:t>
            </w:r>
            <w:proofErr w:type="spellEnd"/>
            <w:r w:rsidR="00D61F46" w:rsidRPr="00EF56AF">
              <w:rPr>
                <w:szCs w:val="24"/>
                <w:lang w:eastAsia="pl-PL"/>
              </w:rPr>
              <w:t>” skaitymuose</w:t>
            </w:r>
            <w:r w:rsidR="002A47A2" w:rsidRPr="00EF56AF">
              <w:rPr>
                <w:szCs w:val="24"/>
                <w:lang w:eastAsia="pl-PL"/>
              </w:rPr>
              <w:t>.</w:t>
            </w:r>
          </w:p>
          <w:p w14:paraId="47F97328" w14:textId="59169E7E" w:rsidR="00CC6D92" w:rsidRPr="00EF56AF" w:rsidRDefault="002A47A2" w:rsidP="009553CB">
            <w:pPr>
              <w:tabs>
                <w:tab w:val="left" w:pos="10065"/>
              </w:tabs>
              <w:spacing w:line="276" w:lineRule="auto"/>
              <w:jc w:val="both"/>
              <w:rPr>
                <w:rFonts w:ascii="Georgia" w:hAnsi="Georgia"/>
                <w:sz w:val="21"/>
                <w:szCs w:val="21"/>
                <w:shd w:val="clear" w:color="auto" w:fill="FFFFFF"/>
              </w:rPr>
            </w:pPr>
            <w:r w:rsidRPr="00EF56AF">
              <w:rPr>
                <w:szCs w:val="24"/>
                <w:lang w:eastAsia="pl-PL"/>
              </w:rPr>
              <w:t xml:space="preserve">       </w:t>
            </w:r>
            <w:r w:rsidR="00356EBC" w:rsidRPr="00EF56AF">
              <w:rPr>
                <w:szCs w:val="24"/>
                <w:lang w:eastAsia="pl-PL"/>
              </w:rPr>
              <w:t>Plečiant kultūros edukacinių veiklų įvairovę gimnazij</w:t>
            </w:r>
            <w:r w:rsidR="008E2730" w:rsidRPr="00EF56AF">
              <w:rPr>
                <w:szCs w:val="24"/>
                <w:lang w:eastAsia="pl-PL"/>
              </w:rPr>
              <w:t>a organizavo tokias veiklas</w:t>
            </w:r>
            <w:r w:rsidR="00356EBC" w:rsidRPr="00EF56AF">
              <w:rPr>
                <w:szCs w:val="24"/>
                <w:lang w:eastAsia="pl-PL"/>
              </w:rPr>
              <w:t>: ansamblio „</w:t>
            </w:r>
            <w:proofErr w:type="spellStart"/>
            <w:r w:rsidR="00356EBC" w:rsidRPr="00EF56AF">
              <w:rPr>
                <w:szCs w:val="24"/>
                <w:lang w:eastAsia="pl-PL"/>
              </w:rPr>
              <w:t>Ferajna</w:t>
            </w:r>
            <w:proofErr w:type="spellEnd"/>
            <w:r w:rsidR="00356EBC" w:rsidRPr="00EF56AF">
              <w:rPr>
                <w:szCs w:val="24"/>
                <w:lang w:eastAsia="pl-PL"/>
              </w:rPr>
              <w:t xml:space="preserve"> z </w:t>
            </w:r>
            <w:proofErr w:type="spellStart"/>
            <w:r w:rsidR="00356EBC" w:rsidRPr="00EF56AF">
              <w:rPr>
                <w:szCs w:val="24"/>
                <w:lang w:eastAsia="pl-PL"/>
              </w:rPr>
              <w:t>Hoovera</w:t>
            </w:r>
            <w:proofErr w:type="spellEnd"/>
            <w:r w:rsidR="00356EBC" w:rsidRPr="00EF56AF">
              <w:rPr>
                <w:szCs w:val="24"/>
                <w:lang w:eastAsia="pl-PL"/>
              </w:rPr>
              <w:t xml:space="preserve">” iš Lenkijos koncertą; edukacinę išvyką į Lietuvos Nacionalinę Martyno Mažvydo Biblioteką, </w:t>
            </w:r>
            <w:r w:rsidRPr="00EF56AF">
              <w:rPr>
                <w:szCs w:val="24"/>
                <w:lang w:eastAsia="pl-PL"/>
              </w:rPr>
              <w:t xml:space="preserve">MO muziejų, </w:t>
            </w:r>
            <w:r w:rsidR="00356EBC" w:rsidRPr="00EF56AF">
              <w:rPr>
                <w:szCs w:val="24"/>
                <w:lang w:eastAsia="pl-PL"/>
              </w:rPr>
              <w:t>Vilniaus Universitetą, Molėtus, Raudondvarį, Veliuoną, Raudonę, Panemunę, Birštoną,</w:t>
            </w:r>
            <w:r w:rsidRPr="00EF56AF">
              <w:rPr>
                <w:szCs w:val="24"/>
                <w:lang w:eastAsia="pl-PL"/>
              </w:rPr>
              <w:t xml:space="preserve"> Druskininku</w:t>
            </w:r>
            <w:r w:rsidR="0096225D" w:rsidRPr="00EF56AF">
              <w:rPr>
                <w:szCs w:val="24"/>
                <w:lang w:eastAsia="pl-PL"/>
              </w:rPr>
              <w:t>s ir kt. vietoves; susitikimus</w:t>
            </w:r>
            <w:r w:rsidR="00356EBC" w:rsidRPr="00EF56AF">
              <w:rPr>
                <w:szCs w:val="24"/>
                <w:lang w:eastAsia="pl-PL"/>
              </w:rPr>
              <w:t xml:space="preserve"> su rašytoja</w:t>
            </w:r>
            <w:r w:rsidRPr="00EF56AF">
              <w:rPr>
                <w:szCs w:val="24"/>
                <w:lang w:eastAsia="pl-PL"/>
              </w:rPr>
              <w:t>is</w:t>
            </w:r>
            <w:r w:rsidR="00427A93" w:rsidRPr="00EF56AF">
              <w:rPr>
                <w:szCs w:val="24"/>
                <w:lang w:eastAsia="pl-PL"/>
              </w:rPr>
              <w:t xml:space="preserve">; </w:t>
            </w:r>
            <w:r w:rsidR="008E2730" w:rsidRPr="00EF56AF">
              <w:rPr>
                <w:szCs w:val="24"/>
                <w:lang w:eastAsia="pl-PL"/>
              </w:rPr>
              <w:t xml:space="preserve">edukacinį renginį </w:t>
            </w:r>
            <w:r w:rsidR="00427A93" w:rsidRPr="00EF56AF">
              <w:rPr>
                <w:szCs w:val="24"/>
                <w:lang w:eastAsia="pl-PL"/>
              </w:rPr>
              <w:t>„Keliaujantis</w:t>
            </w:r>
            <w:r w:rsidR="00356EBC" w:rsidRPr="00EF56AF">
              <w:rPr>
                <w:szCs w:val="24"/>
                <w:lang w:eastAsia="pl-PL"/>
              </w:rPr>
              <w:t xml:space="preserve"> </w:t>
            </w:r>
            <w:proofErr w:type="spellStart"/>
            <w:r w:rsidR="00356EBC" w:rsidRPr="00EF56AF">
              <w:rPr>
                <w:szCs w:val="24"/>
                <w:lang w:eastAsia="pl-PL"/>
              </w:rPr>
              <w:t>Aristavėlė</w:t>
            </w:r>
            <w:r w:rsidR="008E2730" w:rsidRPr="00EF56AF">
              <w:rPr>
                <w:szCs w:val="24"/>
                <w:lang w:eastAsia="pl-PL"/>
              </w:rPr>
              <w:t>s</w:t>
            </w:r>
            <w:proofErr w:type="spellEnd"/>
            <w:r w:rsidR="008E2730" w:rsidRPr="00EF56AF">
              <w:rPr>
                <w:szCs w:val="24"/>
                <w:lang w:eastAsia="pl-PL"/>
              </w:rPr>
              <w:t xml:space="preserve"> Dvaras“, skatinantį </w:t>
            </w:r>
            <w:r w:rsidR="00427A93" w:rsidRPr="00EF56AF">
              <w:rPr>
                <w:szCs w:val="24"/>
                <w:shd w:val="clear" w:color="auto" w:fill="FFFFFF"/>
              </w:rPr>
              <w:t>dvarų kultūros pažinimą</w:t>
            </w:r>
            <w:r w:rsidRPr="00EF56AF">
              <w:rPr>
                <w:szCs w:val="24"/>
                <w:shd w:val="clear" w:color="auto" w:fill="FFFFFF"/>
              </w:rPr>
              <w:t xml:space="preserve"> per skirtingus pojūčius.</w:t>
            </w:r>
            <w:r w:rsidR="00356EBC" w:rsidRPr="00EF56AF">
              <w:rPr>
                <w:szCs w:val="24"/>
                <w:lang w:eastAsia="pl-PL"/>
              </w:rPr>
              <w:t xml:space="preserve"> </w:t>
            </w:r>
          </w:p>
          <w:p w14:paraId="00C2EE5E" w14:textId="1725DB2B" w:rsidR="009553CB" w:rsidRPr="00EF56AF" w:rsidRDefault="00993DD5" w:rsidP="009553CB">
            <w:pPr>
              <w:shd w:val="clear" w:color="auto" w:fill="FFFFFF"/>
              <w:spacing w:before="24" w:after="24" w:line="276" w:lineRule="auto"/>
              <w:ind w:right="31" w:firstLine="480"/>
              <w:jc w:val="both"/>
              <w:textAlignment w:val="baseline"/>
              <w:rPr>
                <w:szCs w:val="24"/>
                <w:lang w:eastAsia="lt-LT"/>
              </w:rPr>
            </w:pPr>
            <w:proofErr w:type="spellStart"/>
            <w:r w:rsidRPr="00EF56AF">
              <w:rPr>
                <w:szCs w:val="24"/>
                <w:lang w:eastAsia="lt-LT"/>
              </w:rPr>
              <w:t>Vilkiškių</w:t>
            </w:r>
            <w:proofErr w:type="spellEnd"/>
            <w:r w:rsidR="001B3E19" w:rsidRPr="00EF56AF">
              <w:rPr>
                <w:szCs w:val="24"/>
                <w:lang w:eastAsia="lt-LT"/>
              </w:rPr>
              <w:t xml:space="preserve"> dvare ir Telšiuose m</w:t>
            </w:r>
            <w:r w:rsidRPr="00EF56AF">
              <w:rPr>
                <w:szCs w:val="24"/>
                <w:lang w:eastAsia="lt-LT"/>
              </w:rPr>
              <w:t>okiniai iš Šalčininkų</w:t>
            </w:r>
            <w:r w:rsidR="001B3E19" w:rsidRPr="00EF56AF">
              <w:rPr>
                <w:szCs w:val="24"/>
                <w:lang w:eastAsia="lt-LT"/>
              </w:rPr>
              <w:t xml:space="preserve"> (gimnazijos mokiniai)</w:t>
            </w:r>
            <w:r w:rsidRPr="00EF56AF">
              <w:rPr>
                <w:szCs w:val="24"/>
                <w:lang w:eastAsia="lt-LT"/>
              </w:rPr>
              <w:t xml:space="preserve">, Vilniaus, Mažeikių ir Telšių rajonų </w:t>
            </w:r>
            <w:r w:rsidR="001B3E19" w:rsidRPr="00EF56AF">
              <w:rPr>
                <w:szCs w:val="24"/>
                <w:lang w:eastAsia="lt-LT"/>
              </w:rPr>
              <w:t xml:space="preserve">dalyvavo respublikiniame projekte ,,Daugiau istorijos: dėmesys įvairovei’’. Mokiniai </w:t>
            </w:r>
            <w:r w:rsidRPr="00EF56AF">
              <w:rPr>
                <w:szCs w:val="24"/>
                <w:lang w:eastAsia="lt-LT"/>
              </w:rPr>
              <w:t>tyrinėjo ir pristatė savo krašto istoriją, papročius, tradicijas, dalyvavo išvykose.</w:t>
            </w:r>
            <w:r w:rsidR="009553CB" w:rsidRPr="00EF56AF">
              <w:rPr>
                <w:szCs w:val="24"/>
                <w:lang w:eastAsia="lt-LT"/>
              </w:rPr>
              <w:t xml:space="preserve"> P</w:t>
            </w:r>
            <w:r w:rsidR="00356EBC" w:rsidRPr="00EF56AF">
              <w:rPr>
                <w:szCs w:val="24"/>
                <w:lang w:eastAsia="pl-PL"/>
              </w:rPr>
              <w:t xml:space="preserve">er metus bent 3 renginiuose dalyvavo 90 proc. mokinių, 70 </w:t>
            </w:r>
            <w:r w:rsidR="001B3E19" w:rsidRPr="00EF56AF">
              <w:rPr>
                <w:szCs w:val="24"/>
                <w:lang w:eastAsia="pl-PL"/>
              </w:rPr>
              <w:t xml:space="preserve">proc. mokytojų ir 30 proc. tėvų, vyko 21 </w:t>
            </w:r>
            <w:r w:rsidR="00356EBC" w:rsidRPr="00EF56AF">
              <w:rPr>
                <w:szCs w:val="24"/>
                <w:lang w:eastAsia="pl-PL"/>
              </w:rPr>
              <w:t> </w:t>
            </w:r>
            <w:r w:rsidR="008E2730" w:rsidRPr="00EF56AF">
              <w:rPr>
                <w:szCs w:val="24"/>
                <w:lang w:eastAsia="lt-LT"/>
              </w:rPr>
              <w:t>mokinių kūrybinių darbų paroda</w:t>
            </w:r>
            <w:r w:rsidR="001B3E19" w:rsidRPr="00EF56AF">
              <w:rPr>
                <w:szCs w:val="24"/>
                <w:lang w:eastAsia="lt-LT"/>
              </w:rPr>
              <w:t xml:space="preserve">. </w:t>
            </w:r>
          </w:p>
          <w:p w14:paraId="1ABEAEEA" w14:textId="26710BCC" w:rsidR="00A670F0" w:rsidRPr="00EF56AF" w:rsidRDefault="00F00377" w:rsidP="009553CB">
            <w:pPr>
              <w:spacing w:line="276" w:lineRule="auto"/>
              <w:jc w:val="both"/>
              <w:rPr>
                <w:bCs/>
                <w:lang w:eastAsia="lt-LT"/>
              </w:rPr>
            </w:pPr>
            <w:r w:rsidRPr="00EF56AF">
              <w:rPr>
                <w:szCs w:val="24"/>
                <w:lang w:eastAsia="pl-PL"/>
              </w:rPr>
              <w:t xml:space="preserve">        </w:t>
            </w:r>
            <w:r w:rsidR="00356EBC" w:rsidRPr="00EF56AF">
              <w:rPr>
                <w:szCs w:val="24"/>
                <w:lang w:eastAsia="pl-PL"/>
              </w:rPr>
              <w:t xml:space="preserve">Nuosekliai ir kryptingai yra plėtojama profesinio orientavimo ir ugdymo karjerai gimnazijoje </w:t>
            </w:r>
            <w:r w:rsidR="00073DCD" w:rsidRPr="00EF56AF">
              <w:rPr>
                <w:szCs w:val="24"/>
                <w:lang w:eastAsia="pl-PL"/>
              </w:rPr>
              <w:t>renginių</w:t>
            </w:r>
            <w:r w:rsidR="008E2730" w:rsidRPr="00EF56AF">
              <w:rPr>
                <w:szCs w:val="24"/>
                <w:lang w:eastAsia="pl-PL"/>
              </w:rPr>
              <w:t xml:space="preserve"> </w:t>
            </w:r>
            <w:r w:rsidR="00356EBC" w:rsidRPr="00EF56AF">
              <w:rPr>
                <w:szCs w:val="24"/>
                <w:lang w:eastAsia="pl-PL"/>
              </w:rPr>
              <w:t>įvairovė.</w:t>
            </w:r>
            <w:r w:rsidR="001735EA" w:rsidRPr="00EF56AF">
              <w:rPr>
                <w:szCs w:val="24"/>
                <w:lang w:eastAsia="pl-PL"/>
              </w:rPr>
              <w:t xml:space="preserve"> </w:t>
            </w:r>
            <w:r w:rsidR="00356EBC" w:rsidRPr="00EF56AF">
              <w:rPr>
                <w:szCs w:val="24"/>
                <w:lang w:eastAsia="pl-PL"/>
              </w:rPr>
              <w:t>Vyksta mokinių konsultavimas,  informavimas, praktiniai mokymai naudojantis žemiau išvardintomis platformomis:</w:t>
            </w:r>
            <w:r w:rsidR="001735EA" w:rsidRPr="00EF56AF">
              <w:rPr>
                <w:szCs w:val="24"/>
                <w:lang w:eastAsia="pl-PL"/>
              </w:rPr>
              <w:t xml:space="preserve"> </w:t>
            </w:r>
            <w:proofErr w:type="spellStart"/>
            <w:r w:rsidR="00356EBC" w:rsidRPr="00EF56AF">
              <w:rPr>
                <w:szCs w:val="24"/>
                <w:lang w:eastAsia="pl-PL"/>
              </w:rPr>
              <w:t>lamabpo.lt</w:t>
            </w:r>
            <w:proofErr w:type="spellEnd"/>
            <w:r w:rsidR="00356EBC" w:rsidRPr="00EF56AF">
              <w:rPr>
                <w:szCs w:val="24"/>
                <w:lang w:eastAsia="pl-PL"/>
              </w:rPr>
              <w:t>;</w:t>
            </w:r>
            <w:r w:rsidR="001735EA" w:rsidRPr="00EF56AF">
              <w:rPr>
                <w:szCs w:val="24"/>
                <w:lang w:eastAsia="pl-PL"/>
              </w:rPr>
              <w:t xml:space="preserve"> </w:t>
            </w:r>
            <w:proofErr w:type="spellStart"/>
            <w:r w:rsidR="00356EBC" w:rsidRPr="00EF56AF">
              <w:rPr>
                <w:szCs w:val="24"/>
                <w:lang w:eastAsia="pl-PL"/>
              </w:rPr>
              <w:t>aikos.smm.lt</w:t>
            </w:r>
            <w:proofErr w:type="spellEnd"/>
            <w:r w:rsidR="00356EBC" w:rsidRPr="00EF56AF">
              <w:rPr>
                <w:szCs w:val="24"/>
                <w:lang w:eastAsia="pl-PL"/>
              </w:rPr>
              <w:t>;</w:t>
            </w:r>
            <w:r w:rsidR="001735EA" w:rsidRPr="00EF56AF">
              <w:rPr>
                <w:szCs w:val="24"/>
                <w:lang w:eastAsia="pl-PL"/>
              </w:rPr>
              <w:t> </w:t>
            </w:r>
            <w:proofErr w:type="spellStart"/>
            <w:r w:rsidR="00356EBC" w:rsidRPr="00EF56AF">
              <w:rPr>
                <w:szCs w:val="24"/>
                <w:lang w:eastAsia="pl-PL"/>
              </w:rPr>
              <w:t>euroguidance.lt</w:t>
            </w:r>
            <w:proofErr w:type="spellEnd"/>
            <w:r w:rsidR="00356EBC" w:rsidRPr="00EF56AF">
              <w:rPr>
                <w:szCs w:val="24"/>
                <w:lang w:eastAsia="pl-PL"/>
              </w:rPr>
              <w:t>;</w:t>
            </w:r>
            <w:r w:rsidR="001735EA" w:rsidRPr="00EF56AF">
              <w:rPr>
                <w:szCs w:val="24"/>
                <w:lang w:eastAsia="pl-PL"/>
              </w:rPr>
              <w:t xml:space="preserve"> </w:t>
            </w:r>
            <w:proofErr w:type="spellStart"/>
            <w:r w:rsidRPr="00EF56AF">
              <w:rPr>
                <w:szCs w:val="24"/>
                <w:lang w:eastAsia="pl-PL"/>
              </w:rPr>
              <w:t>spotiself.lt</w:t>
            </w:r>
            <w:proofErr w:type="spellEnd"/>
            <w:r w:rsidRPr="00EF56AF">
              <w:rPr>
                <w:szCs w:val="24"/>
                <w:lang w:eastAsia="pl-PL"/>
              </w:rPr>
              <w:t xml:space="preserve">; </w:t>
            </w:r>
            <w:proofErr w:type="spellStart"/>
            <w:r w:rsidRPr="00EF56AF">
              <w:rPr>
                <w:szCs w:val="24"/>
                <w:lang w:eastAsia="pl-PL"/>
              </w:rPr>
              <w:t>mukis.lt</w:t>
            </w:r>
            <w:proofErr w:type="spellEnd"/>
            <w:r w:rsidRPr="00EF56AF">
              <w:rPr>
                <w:szCs w:val="24"/>
                <w:lang w:eastAsia="pl-PL"/>
              </w:rPr>
              <w:t xml:space="preserve">; </w:t>
            </w:r>
            <w:proofErr w:type="spellStart"/>
            <w:r w:rsidR="00921EEB" w:rsidRPr="00EF56AF">
              <w:rPr>
                <w:szCs w:val="24"/>
                <w:lang w:eastAsia="pl-PL"/>
              </w:rPr>
              <w:t>devyniskaiciai.lt</w:t>
            </w:r>
            <w:proofErr w:type="spellEnd"/>
            <w:r w:rsidR="00921EEB" w:rsidRPr="00EF56AF">
              <w:rPr>
                <w:szCs w:val="24"/>
                <w:lang w:eastAsia="pl-PL"/>
              </w:rPr>
              <w:t>/</w:t>
            </w:r>
            <w:proofErr w:type="spellStart"/>
            <w:r w:rsidR="00921EEB" w:rsidRPr="00EF56AF">
              <w:rPr>
                <w:szCs w:val="24"/>
                <w:lang w:eastAsia="pl-PL"/>
              </w:rPr>
              <w:t>eneagrama</w:t>
            </w:r>
            <w:proofErr w:type="spellEnd"/>
            <w:r w:rsidR="00356EBC" w:rsidRPr="00EF56AF">
              <w:rPr>
                <w:szCs w:val="24"/>
                <w:lang w:eastAsia="pl-PL"/>
              </w:rPr>
              <w:t>.</w:t>
            </w:r>
            <w:r w:rsidRPr="00EF56AF">
              <w:rPr>
                <w:szCs w:val="24"/>
                <w:lang w:eastAsia="pl-PL"/>
              </w:rPr>
              <w:t xml:space="preserve"> </w:t>
            </w:r>
            <w:r w:rsidR="00776268" w:rsidRPr="00EF56AF">
              <w:rPr>
                <w:bCs/>
                <w:szCs w:val="24"/>
                <w:lang w:eastAsia="lt-LT"/>
              </w:rPr>
              <w:t xml:space="preserve">Vyko </w:t>
            </w:r>
            <w:r w:rsidR="00776268" w:rsidRPr="00EF56AF">
              <w:rPr>
                <w:szCs w:val="24"/>
                <w:lang w:eastAsia="lt-LT"/>
              </w:rPr>
              <w:t>148 </w:t>
            </w:r>
            <w:r w:rsidR="00776268" w:rsidRPr="00EF56AF">
              <w:rPr>
                <w:bCs/>
                <w:szCs w:val="24"/>
                <w:lang w:eastAsia="lt-LT"/>
              </w:rPr>
              <w:t>a</w:t>
            </w:r>
            <w:r w:rsidR="00776268" w:rsidRPr="00EF56AF">
              <w:rPr>
                <w:szCs w:val="24"/>
                <w:lang w:eastAsia="lt-LT"/>
              </w:rPr>
              <w:t xml:space="preserve">smeninės </w:t>
            </w:r>
            <w:r w:rsidR="00A670F0" w:rsidRPr="00EF56AF">
              <w:rPr>
                <w:szCs w:val="24"/>
                <w:lang w:eastAsia="lt-LT"/>
              </w:rPr>
              <w:t>konsult</w:t>
            </w:r>
            <w:r w:rsidR="00776268" w:rsidRPr="00EF56AF">
              <w:rPr>
                <w:szCs w:val="24"/>
                <w:lang w:eastAsia="lt-LT"/>
              </w:rPr>
              <w:t xml:space="preserve">acijos (5-GIV kl. mokiniams), 22 grupinės konsultacijos (5-GIV kl. </w:t>
            </w:r>
            <w:r w:rsidR="00A670F0" w:rsidRPr="00EF56AF">
              <w:rPr>
                <w:szCs w:val="24"/>
                <w:lang w:eastAsia="lt-LT"/>
              </w:rPr>
              <w:t>mokiniams</w:t>
            </w:r>
            <w:r w:rsidR="00776268" w:rsidRPr="00EF56AF">
              <w:rPr>
                <w:szCs w:val="24"/>
                <w:lang w:eastAsia="lt-LT"/>
              </w:rPr>
              <w:t>)</w:t>
            </w:r>
            <w:r w:rsidR="008570AB" w:rsidRPr="00EF56AF">
              <w:rPr>
                <w:szCs w:val="24"/>
                <w:lang w:eastAsia="lt-LT"/>
              </w:rPr>
              <w:t xml:space="preserve"> -</w:t>
            </w:r>
            <w:r w:rsidR="00776268" w:rsidRPr="00EF56AF">
              <w:rPr>
                <w:szCs w:val="24"/>
                <w:lang w:eastAsia="lt-LT"/>
              </w:rPr>
              <w:t xml:space="preserve"> dalyvavo 299 mokiniai, </w:t>
            </w:r>
            <w:r w:rsidR="00A670F0" w:rsidRPr="00EF56AF">
              <w:rPr>
                <w:szCs w:val="24"/>
                <w:lang w:eastAsia="lt-LT"/>
              </w:rPr>
              <w:t xml:space="preserve"> 36 individualios konsul</w:t>
            </w:r>
            <w:r w:rsidR="00776268" w:rsidRPr="00EF56AF">
              <w:rPr>
                <w:szCs w:val="24"/>
                <w:lang w:eastAsia="lt-LT"/>
              </w:rPr>
              <w:t>tacijos</w:t>
            </w:r>
            <w:r w:rsidR="00A670F0" w:rsidRPr="00EF56AF">
              <w:rPr>
                <w:szCs w:val="24"/>
                <w:lang w:eastAsia="lt-LT"/>
              </w:rPr>
              <w:t xml:space="preserve"> GII-GIV klasių mokiniams kartu su tėvais.</w:t>
            </w:r>
            <w:r w:rsidR="00880D24" w:rsidRPr="00EF56AF">
              <w:rPr>
                <w:szCs w:val="24"/>
                <w:lang w:eastAsia="lt-LT"/>
              </w:rPr>
              <w:t xml:space="preserve"> </w:t>
            </w:r>
            <w:r w:rsidR="00880D24" w:rsidRPr="00EF56AF">
              <w:rPr>
                <w:bCs/>
                <w:szCs w:val="24"/>
                <w:lang w:eastAsia="lt-LT"/>
              </w:rPr>
              <w:t>5-GIV klasių mokiniams buvo organizuot</w:t>
            </w:r>
            <w:r w:rsidR="000A2974" w:rsidRPr="00EF56AF">
              <w:rPr>
                <w:bCs/>
                <w:szCs w:val="24"/>
                <w:lang w:eastAsia="lt-LT"/>
              </w:rPr>
              <w:t>a 16 apsilankymų į darbo vietas, 6 išvykos dėl ateities studijų, 15</w:t>
            </w:r>
            <w:r w:rsidR="000A2974" w:rsidRPr="00EF56AF">
              <w:rPr>
                <w:bCs/>
                <w:lang w:eastAsia="lt-LT"/>
              </w:rPr>
              <w:t xml:space="preserve"> susitikimų gimnazijoje su įvairių profesijų atstovais</w:t>
            </w:r>
            <w:r w:rsidRPr="00EF56AF">
              <w:rPr>
                <w:bCs/>
                <w:lang w:eastAsia="lt-LT"/>
              </w:rPr>
              <w:t>.</w:t>
            </w:r>
          </w:p>
          <w:p w14:paraId="163FF444" w14:textId="00C938F3" w:rsidR="003073C2" w:rsidRPr="00EF56AF" w:rsidRDefault="003073C2" w:rsidP="003073C2">
            <w:pPr>
              <w:pStyle w:val="Default"/>
              <w:tabs>
                <w:tab w:val="left" w:pos="215"/>
              </w:tabs>
              <w:spacing w:line="276" w:lineRule="auto"/>
              <w:jc w:val="both"/>
              <w:rPr>
                <w:color w:val="auto"/>
              </w:rPr>
            </w:pPr>
            <w:r w:rsidRPr="00EF56AF">
              <w:rPr>
                <w:color w:val="auto"/>
                <w:lang w:eastAsia="ru-RU"/>
              </w:rPr>
              <w:t xml:space="preserve">         Vasaros metu</w:t>
            </w:r>
            <w:r w:rsidRPr="00EF56AF">
              <w:rPr>
                <w:color w:val="auto"/>
              </w:rPr>
              <w:t xml:space="preserve"> buvo organizuotas vaikų vasaros poilsis:  </w:t>
            </w:r>
            <w:r w:rsidR="008E2730" w:rsidRPr="00EF56AF">
              <w:rPr>
                <w:color w:val="auto"/>
              </w:rPr>
              <w:t>p</w:t>
            </w:r>
            <w:r w:rsidRPr="00EF56AF">
              <w:rPr>
                <w:color w:val="auto"/>
              </w:rPr>
              <w:t>rojektas „Vyksta skaitmeninė</w:t>
            </w:r>
          </w:p>
          <w:p w14:paraId="6C55C641" w14:textId="7538D7C7" w:rsidR="003073C2" w:rsidRPr="00EF56AF" w:rsidRDefault="003073C2" w:rsidP="003073C2">
            <w:pPr>
              <w:tabs>
                <w:tab w:val="left" w:pos="215"/>
              </w:tabs>
              <w:spacing w:line="276" w:lineRule="auto"/>
              <w:ind w:right="32"/>
              <w:jc w:val="both"/>
              <w:rPr>
                <w:szCs w:val="24"/>
              </w:rPr>
            </w:pPr>
            <w:r w:rsidRPr="00EF56AF">
              <w:rPr>
                <w:szCs w:val="24"/>
              </w:rPr>
              <w:t xml:space="preserve">transformacija“ pagal programą </w:t>
            </w:r>
            <w:proofErr w:type="spellStart"/>
            <w:r w:rsidRPr="00EF56AF">
              <w:rPr>
                <w:szCs w:val="24"/>
              </w:rPr>
              <w:t>Erasmus</w:t>
            </w:r>
            <w:proofErr w:type="spellEnd"/>
            <w:r w:rsidRPr="00EF56AF">
              <w:rPr>
                <w:szCs w:val="24"/>
              </w:rPr>
              <w:t xml:space="preserve">+, </w:t>
            </w:r>
            <w:proofErr w:type="spellStart"/>
            <w:r w:rsidRPr="00EF56AF">
              <w:rPr>
                <w:szCs w:val="24"/>
              </w:rPr>
              <w:t>Poronin</w:t>
            </w:r>
            <w:proofErr w:type="spellEnd"/>
            <w:r w:rsidRPr="00EF56AF">
              <w:rPr>
                <w:szCs w:val="24"/>
              </w:rPr>
              <w:t xml:space="preserve"> m. Lenkija, partneris</w:t>
            </w:r>
            <w:r w:rsidR="00544E28" w:rsidRPr="00EF56AF">
              <w:rPr>
                <w:szCs w:val="24"/>
              </w:rPr>
              <w:t xml:space="preserve"> -</w:t>
            </w:r>
            <w:r w:rsidRPr="00EF56AF">
              <w:rPr>
                <w:szCs w:val="24"/>
              </w:rPr>
              <w:t xml:space="preserve"> Šalčininkų kultūros centras</w:t>
            </w:r>
            <w:r w:rsidR="008E2730" w:rsidRPr="00EF56AF">
              <w:rPr>
                <w:szCs w:val="24"/>
              </w:rPr>
              <w:t>, kurioje dalyvavo</w:t>
            </w:r>
            <w:r w:rsidRPr="00EF56AF">
              <w:rPr>
                <w:szCs w:val="24"/>
              </w:rPr>
              <w:t xml:space="preserve"> 20 mokinių, 3 mokytojai; </w:t>
            </w:r>
            <w:proofErr w:type="spellStart"/>
            <w:r w:rsidRPr="00EF56AF">
              <w:rPr>
                <w:szCs w:val="24"/>
              </w:rPr>
              <w:t>Kadzidlo</w:t>
            </w:r>
            <w:proofErr w:type="spellEnd"/>
            <w:r w:rsidRPr="00EF56AF">
              <w:rPr>
                <w:szCs w:val="24"/>
              </w:rPr>
              <w:t xml:space="preserve"> m. Lenkijoje pagal bendrijos „Europos inovacijos“</w:t>
            </w:r>
            <w:r w:rsidR="008E2730" w:rsidRPr="00EF56AF">
              <w:rPr>
                <w:szCs w:val="24"/>
              </w:rPr>
              <w:t xml:space="preserve"> </w:t>
            </w:r>
            <w:r w:rsidR="00544E28" w:rsidRPr="00EF56AF">
              <w:rPr>
                <w:szCs w:val="24"/>
              </w:rPr>
              <w:t>projektą</w:t>
            </w:r>
            <w:r w:rsidRPr="00EF56AF">
              <w:rPr>
                <w:szCs w:val="24"/>
              </w:rPr>
              <w:t xml:space="preserve"> „Atradimų vasara“ – 40 mokinių, 3 mokytojai; Tarptautinė vaikų ir jaunimo </w:t>
            </w:r>
            <w:proofErr w:type="spellStart"/>
            <w:r w:rsidRPr="00EF56AF">
              <w:rPr>
                <w:szCs w:val="24"/>
              </w:rPr>
              <w:t>parafiada</w:t>
            </w:r>
            <w:proofErr w:type="spellEnd"/>
            <w:r w:rsidR="008E2730" w:rsidRPr="00EF56AF">
              <w:rPr>
                <w:szCs w:val="24"/>
              </w:rPr>
              <w:t xml:space="preserve"> </w:t>
            </w:r>
            <w:r w:rsidRPr="00EF56AF">
              <w:rPr>
                <w:szCs w:val="24"/>
              </w:rPr>
              <w:t xml:space="preserve">Varšuvoje ir </w:t>
            </w:r>
            <w:r w:rsidR="00544E28" w:rsidRPr="00EF56AF">
              <w:rPr>
                <w:szCs w:val="24"/>
              </w:rPr>
              <w:t>Zakopanėje, Lenkija</w:t>
            </w:r>
            <w:r w:rsidRPr="00EF56AF">
              <w:rPr>
                <w:szCs w:val="24"/>
              </w:rPr>
              <w:t xml:space="preserve"> – 17 mokinių, 2 mokytojai;  Gdansko m., Lenkija „</w:t>
            </w:r>
            <w:proofErr w:type="spellStart"/>
            <w:r w:rsidRPr="00EF56AF">
              <w:rPr>
                <w:szCs w:val="24"/>
              </w:rPr>
              <w:t>Wakacji</w:t>
            </w:r>
            <w:proofErr w:type="spellEnd"/>
            <w:r w:rsidRPr="00EF56AF">
              <w:rPr>
                <w:szCs w:val="24"/>
              </w:rPr>
              <w:t xml:space="preserve"> </w:t>
            </w:r>
            <w:proofErr w:type="spellStart"/>
            <w:r w:rsidRPr="00EF56AF">
              <w:rPr>
                <w:szCs w:val="24"/>
              </w:rPr>
              <w:t>dzieci</w:t>
            </w:r>
            <w:proofErr w:type="spellEnd"/>
            <w:r w:rsidRPr="00EF56AF">
              <w:rPr>
                <w:szCs w:val="24"/>
              </w:rPr>
              <w:t>–</w:t>
            </w:r>
            <w:proofErr w:type="spellStart"/>
            <w:r w:rsidRPr="00EF56AF">
              <w:rPr>
                <w:szCs w:val="24"/>
              </w:rPr>
              <w:t>Litwa</w:t>
            </w:r>
            <w:proofErr w:type="spellEnd"/>
            <w:r w:rsidRPr="00EF56AF">
              <w:rPr>
                <w:szCs w:val="24"/>
              </w:rPr>
              <w:t xml:space="preserve"> 2023“ – 17 mokinių; </w:t>
            </w:r>
            <w:proofErr w:type="spellStart"/>
            <w:r w:rsidRPr="00EF56AF">
              <w:rPr>
                <w:szCs w:val="24"/>
              </w:rPr>
              <w:t>Marjanuvkos</w:t>
            </w:r>
            <w:proofErr w:type="spellEnd"/>
            <w:r w:rsidRPr="00EF56AF">
              <w:rPr>
                <w:szCs w:val="24"/>
              </w:rPr>
              <w:t xml:space="preserve"> m., Lenkija – 80 mokinių, 8 mokytojai; </w:t>
            </w:r>
            <w:proofErr w:type="spellStart"/>
            <w:r w:rsidRPr="00EF56AF">
              <w:rPr>
                <w:szCs w:val="24"/>
              </w:rPr>
              <w:t>Bydgošč</w:t>
            </w:r>
            <w:proofErr w:type="spellEnd"/>
            <w:r w:rsidRPr="00EF56AF">
              <w:rPr>
                <w:szCs w:val="24"/>
              </w:rPr>
              <w:t xml:space="preserve"> m., Lenkija – 28 mokiniai, 2 mokytojai; </w:t>
            </w:r>
            <w:proofErr w:type="spellStart"/>
            <w:r w:rsidR="00544E28" w:rsidRPr="00EF56AF">
              <w:rPr>
                <w:szCs w:val="24"/>
              </w:rPr>
              <w:t>Bledo</w:t>
            </w:r>
            <w:proofErr w:type="spellEnd"/>
            <w:r w:rsidR="00544E28" w:rsidRPr="00EF56AF">
              <w:rPr>
                <w:szCs w:val="24"/>
              </w:rPr>
              <w:t xml:space="preserve"> m. (Slovė</w:t>
            </w:r>
            <w:r w:rsidRPr="00EF56AF">
              <w:rPr>
                <w:szCs w:val="24"/>
              </w:rPr>
              <w:t xml:space="preserve">nija) – 15 mokinių, 1 mokytoja. </w:t>
            </w:r>
            <w:r w:rsidRPr="00EF56AF">
              <w:rPr>
                <w:bCs/>
                <w:szCs w:val="24"/>
              </w:rPr>
              <w:t>Vaikų vasaros poilsio projektas</w:t>
            </w:r>
            <w:r w:rsidRPr="00EF56AF">
              <w:rPr>
                <w:szCs w:val="24"/>
              </w:rPr>
              <w:t xml:space="preserve"> ,,Pažinkime Lietuvos regionus‘‘ – 32 mokiniai, 4 mokytojai.          </w:t>
            </w:r>
          </w:p>
          <w:p w14:paraId="60C536A8" w14:textId="3736BE8E" w:rsidR="002C6082" w:rsidRPr="00EF56AF" w:rsidRDefault="00F00377" w:rsidP="009553CB">
            <w:pPr>
              <w:spacing w:line="276" w:lineRule="auto"/>
              <w:ind w:right="31"/>
              <w:jc w:val="both"/>
              <w:rPr>
                <w:rFonts w:ascii="Calibri" w:hAnsi="Calibri"/>
                <w:sz w:val="22"/>
                <w:szCs w:val="22"/>
                <w:lang w:eastAsia="lt-LT"/>
              </w:rPr>
            </w:pPr>
            <w:r w:rsidRPr="00EF56AF">
              <w:t xml:space="preserve">        </w:t>
            </w:r>
            <w:r w:rsidR="009553CB" w:rsidRPr="00EF56AF">
              <w:rPr>
                <w:szCs w:val="24"/>
                <w:lang w:eastAsia="pl-PL"/>
              </w:rPr>
              <w:t xml:space="preserve"> </w:t>
            </w:r>
            <w:r w:rsidR="003A0463" w:rsidRPr="00EF56AF">
              <w:rPr>
                <w:szCs w:val="24"/>
                <w:lang w:eastAsia="pl-PL"/>
              </w:rPr>
              <w:t>Pagal projektą „Skaitmeninio ugdymo turinio kūrimas ir d</w:t>
            </w:r>
            <w:r w:rsidR="00B3082C" w:rsidRPr="00EF56AF">
              <w:rPr>
                <w:szCs w:val="24"/>
                <w:lang w:eastAsia="pl-PL"/>
              </w:rPr>
              <w:t>iegimas“ (skirta lėšų -  29041 E</w:t>
            </w:r>
            <w:r w:rsidR="003A0463" w:rsidRPr="00EF56AF">
              <w:rPr>
                <w:szCs w:val="24"/>
                <w:lang w:eastAsia="pl-PL"/>
              </w:rPr>
              <w:t>ur.) buvo įsigyti vadovėliai</w:t>
            </w:r>
            <w:r w:rsidR="003A0463" w:rsidRPr="00EF56AF">
              <w:rPr>
                <w:rFonts w:ascii="Arial" w:hAnsi="Arial" w:cs="Arial"/>
                <w:shd w:val="clear" w:color="auto" w:fill="FFFFFF"/>
              </w:rPr>
              <w:t xml:space="preserve"> </w:t>
            </w:r>
            <w:r w:rsidR="003A0463" w:rsidRPr="00EF56AF">
              <w:rPr>
                <w:shd w:val="clear" w:color="auto" w:fill="FFFFFF"/>
              </w:rPr>
              <w:t>atnaujintam ugdymo turiniui įgyvendinti</w:t>
            </w:r>
            <w:r w:rsidR="003A0463" w:rsidRPr="00EF56AF">
              <w:rPr>
                <w:szCs w:val="24"/>
                <w:lang w:eastAsia="pl-PL"/>
              </w:rPr>
              <w:t>: lietuvių kalba ir literatūra, matematika, gamtos mokslai, visuomeninis ugdymas, istorija, geografija, fizika, biologija, anglų kalba, vokiečių kalba, ekonomika.</w:t>
            </w:r>
            <w:r w:rsidR="00B3082C" w:rsidRPr="00EF56AF">
              <w:rPr>
                <w:szCs w:val="24"/>
                <w:lang w:eastAsia="pl-PL"/>
              </w:rPr>
              <w:t xml:space="preserve"> Iš mokymo lėšų (10000 E</w:t>
            </w:r>
            <w:r w:rsidR="003A0463" w:rsidRPr="00EF56AF">
              <w:rPr>
                <w:szCs w:val="24"/>
                <w:lang w:eastAsia="pl-PL"/>
              </w:rPr>
              <w:t>ur.) buvo įsigyti vadovėliai (matematika, lietuvių kalba ir literatūra) ir grožinė literatūra.</w:t>
            </w:r>
            <w:r w:rsidR="00D115D4" w:rsidRPr="00EF56AF">
              <w:rPr>
                <w:szCs w:val="24"/>
                <w:lang w:eastAsia="pl-PL"/>
              </w:rPr>
              <w:t xml:space="preserve"> B</w:t>
            </w:r>
            <w:r w:rsidR="00356EBC" w:rsidRPr="00EF56AF">
              <w:rPr>
                <w:szCs w:val="24"/>
                <w:lang w:eastAsia="pl-PL"/>
              </w:rPr>
              <w:t xml:space="preserve">uvo įsigytos programinės įrangos licencijos: </w:t>
            </w:r>
            <w:proofErr w:type="spellStart"/>
            <w:r w:rsidR="002C6082" w:rsidRPr="00EF56AF">
              <w:rPr>
                <w:szCs w:val="24"/>
                <w:lang w:eastAsia="lt-LT"/>
              </w:rPr>
              <w:t>SketchUp</w:t>
            </w:r>
            <w:proofErr w:type="spellEnd"/>
            <w:r w:rsidR="002C6082" w:rsidRPr="00EF56AF">
              <w:rPr>
                <w:szCs w:val="24"/>
                <w:lang w:eastAsia="lt-LT"/>
              </w:rPr>
              <w:t xml:space="preserve"> – 3D modeliavimo programa - 1 vnt., </w:t>
            </w:r>
            <w:proofErr w:type="spellStart"/>
            <w:r w:rsidR="002C6082" w:rsidRPr="00EF56AF">
              <w:rPr>
                <w:szCs w:val="24"/>
                <w:lang w:eastAsia="lt-LT"/>
              </w:rPr>
              <w:t>Wordwall</w:t>
            </w:r>
            <w:proofErr w:type="spellEnd"/>
            <w:r w:rsidR="002C6082" w:rsidRPr="00EF56AF">
              <w:rPr>
                <w:szCs w:val="24"/>
                <w:lang w:eastAsia="lt-LT"/>
              </w:rPr>
              <w:t xml:space="preserve"> (raštingumo ugdymo įrankis) </w:t>
            </w:r>
            <w:r w:rsidR="002C6082" w:rsidRPr="00EF56AF">
              <w:rPr>
                <w:szCs w:val="24"/>
                <w:lang w:eastAsia="lt-LT"/>
              </w:rPr>
              <w:lastRenderedPageBreak/>
              <w:t xml:space="preserve">- 11 vnt., MOZ-PT </w:t>
            </w:r>
            <w:proofErr w:type="spellStart"/>
            <w:r w:rsidR="002C6082" w:rsidRPr="00EF56AF">
              <w:rPr>
                <w:szCs w:val="24"/>
                <w:lang w:eastAsia="lt-LT"/>
              </w:rPr>
              <w:t>Mozaik</w:t>
            </w:r>
            <w:proofErr w:type="spellEnd"/>
            <w:r w:rsidR="002C6082" w:rsidRPr="00EF56AF">
              <w:rPr>
                <w:szCs w:val="24"/>
                <w:lang w:eastAsia="lt-LT"/>
              </w:rPr>
              <w:t xml:space="preserve"> TEACHER (programinė įranga su skaitmeniniais vadovėliais, 3D animaciniais pristatymais ir namų darbų internete funkcija) - 4 vnt., </w:t>
            </w:r>
            <w:proofErr w:type="spellStart"/>
            <w:r w:rsidR="002C6082" w:rsidRPr="00EF56AF">
              <w:rPr>
                <w:szCs w:val="24"/>
                <w:lang w:eastAsia="lt-LT"/>
              </w:rPr>
              <w:t>Moxliukas</w:t>
            </w:r>
            <w:proofErr w:type="spellEnd"/>
            <w:r w:rsidR="002C6082" w:rsidRPr="00EF56AF">
              <w:rPr>
                <w:szCs w:val="24"/>
                <w:lang w:eastAsia="lt-LT"/>
              </w:rPr>
              <w:t xml:space="preserve"> (interaktyvi programėlė sukurta 11 ir 12 klasės moksleiviams pasiruošti VBE ir tarpiniams patikrinimams) - 1 mokytojas, 20 mokinių, </w:t>
            </w:r>
            <w:proofErr w:type="spellStart"/>
            <w:r w:rsidR="002C6082" w:rsidRPr="00EF56AF">
              <w:rPr>
                <w:szCs w:val="24"/>
                <w:lang w:eastAsia="lt-LT"/>
              </w:rPr>
              <w:t>Eduka</w:t>
            </w:r>
            <w:proofErr w:type="spellEnd"/>
            <w:r w:rsidR="002C6082" w:rsidRPr="00EF56AF">
              <w:rPr>
                <w:szCs w:val="24"/>
                <w:lang w:eastAsia="lt-LT"/>
              </w:rPr>
              <w:t xml:space="preserve"> - 9 mokytojai, 101 mokinys, Egzaminatorius - 9 mokytojai, nemokam</w:t>
            </w:r>
            <w:r w:rsidR="00F61B6D" w:rsidRPr="00EF56AF">
              <w:rPr>
                <w:szCs w:val="24"/>
                <w:lang w:eastAsia="lt-LT"/>
              </w:rPr>
              <w:t xml:space="preserve">ai nupirktos </w:t>
            </w:r>
            <w:proofErr w:type="spellStart"/>
            <w:r w:rsidR="00F61B6D" w:rsidRPr="00EF56AF">
              <w:rPr>
                <w:szCs w:val="24"/>
                <w:lang w:eastAsia="lt-LT"/>
              </w:rPr>
              <w:t>Eduka</w:t>
            </w:r>
            <w:proofErr w:type="spellEnd"/>
            <w:r w:rsidR="00F61B6D" w:rsidRPr="00EF56AF">
              <w:rPr>
                <w:szCs w:val="24"/>
                <w:lang w:eastAsia="lt-LT"/>
              </w:rPr>
              <w:t xml:space="preserve"> licencijos,</w:t>
            </w:r>
            <w:r w:rsidR="00C532D6" w:rsidRPr="00EF56AF">
              <w:rPr>
                <w:szCs w:val="24"/>
                <w:lang w:eastAsia="lt-LT"/>
              </w:rPr>
              <w:t xml:space="preserve"> </w:t>
            </w:r>
            <w:r w:rsidR="002C6082" w:rsidRPr="00EF56AF">
              <w:rPr>
                <w:szCs w:val="24"/>
                <w:lang w:eastAsia="lt-LT"/>
              </w:rPr>
              <w:t xml:space="preserve">Elektroninė mokinių pažangos stebėjimo </w:t>
            </w:r>
            <w:r w:rsidR="00C532D6" w:rsidRPr="00EF56AF">
              <w:rPr>
                <w:szCs w:val="24"/>
                <w:lang w:eastAsia="lt-LT"/>
              </w:rPr>
              <w:t>platforma ,,</w:t>
            </w:r>
            <w:r w:rsidR="002C6082" w:rsidRPr="00EF56AF">
              <w:rPr>
                <w:szCs w:val="24"/>
                <w:lang w:eastAsia="lt-LT"/>
              </w:rPr>
              <w:t>Mokinių pažanga".</w:t>
            </w:r>
          </w:p>
          <w:p w14:paraId="098C43B7" w14:textId="73DE927E" w:rsidR="00BC3D7A" w:rsidRPr="00EF56AF" w:rsidRDefault="00B3082C" w:rsidP="009553CB">
            <w:pPr>
              <w:spacing w:line="276" w:lineRule="auto"/>
              <w:jc w:val="both"/>
            </w:pPr>
            <w:r w:rsidRPr="00EF56AF">
              <w:rPr>
                <w:szCs w:val="24"/>
                <w:lang w:eastAsia="pl-PL"/>
              </w:rPr>
              <w:t xml:space="preserve">        </w:t>
            </w:r>
            <w:proofErr w:type="spellStart"/>
            <w:r w:rsidR="006D3023" w:rsidRPr="00EF56AF">
              <w:rPr>
                <w:szCs w:val="24"/>
                <w:lang w:val="pl-PL" w:eastAsia="pl-PL"/>
              </w:rPr>
              <w:t>Socialiniai</w:t>
            </w:r>
            <w:proofErr w:type="spellEnd"/>
            <w:r w:rsidR="006D3023" w:rsidRPr="00EF56AF">
              <w:rPr>
                <w:szCs w:val="24"/>
                <w:lang w:val="pl-PL" w:eastAsia="pl-PL"/>
              </w:rPr>
              <w:t xml:space="preserve"> </w:t>
            </w:r>
            <w:proofErr w:type="spellStart"/>
            <w:r w:rsidR="006D3023" w:rsidRPr="00EF56AF">
              <w:rPr>
                <w:szCs w:val="24"/>
                <w:lang w:val="pl-PL" w:eastAsia="pl-PL"/>
              </w:rPr>
              <w:t>partneriai</w:t>
            </w:r>
            <w:proofErr w:type="spellEnd"/>
            <w:r w:rsidR="006D3023" w:rsidRPr="00EF56AF">
              <w:rPr>
                <w:szCs w:val="24"/>
                <w:lang w:val="pl-PL" w:eastAsia="pl-PL"/>
              </w:rPr>
              <w:t xml:space="preserve"> - </w:t>
            </w:r>
            <w:r w:rsidR="00356EBC" w:rsidRPr="00EF56AF">
              <w:rPr>
                <w:szCs w:val="24"/>
                <w:lang w:val="pl-PL" w:eastAsia="pl-PL"/>
              </w:rPr>
              <w:t xml:space="preserve">Instytut Rozwoju Języka Polskiego im. </w:t>
            </w:r>
            <w:proofErr w:type="spellStart"/>
            <w:r w:rsidR="00356EBC" w:rsidRPr="00EF56AF">
              <w:rPr>
                <w:szCs w:val="24"/>
                <w:lang w:eastAsia="pl-PL"/>
              </w:rPr>
              <w:t>Świętego</w:t>
            </w:r>
            <w:proofErr w:type="spellEnd"/>
            <w:r w:rsidR="00356EBC" w:rsidRPr="00EF56AF">
              <w:rPr>
                <w:szCs w:val="24"/>
                <w:lang w:eastAsia="pl-PL"/>
              </w:rPr>
              <w:t xml:space="preserve"> </w:t>
            </w:r>
            <w:proofErr w:type="spellStart"/>
            <w:r w:rsidR="00356EBC" w:rsidRPr="00EF56AF">
              <w:rPr>
                <w:szCs w:val="24"/>
                <w:lang w:eastAsia="pl-PL"/>
              </w:rPr>
              <w:t>Maksymi</w:t>
            </w:r>
            <w:r w:rsidR="006D3023" w:rsidRPr="00EF56AF">
              <w:rPr>
                <w:szCs w:val="24"/>
                <w:lang w:eastAsia="pl-PL"/>
              </w:rPr>
              <w:t>liana</w:t>
            </w:r>
            <w:proofErr w:type="spellEnd"/>
            <w:r w:rsidR="006D3023" w:rsidRPr="00EF56AF">
              <w:rPr>
                <w:szCs w:val="24"/>
                <w:lang w:eastAsia="pl-PL"/>
              </w:rPr>
              <w:t xml:space="preserve"> </w:t>
            </w:r>
            <w:proofErr w:type="spellStart"/>
            <w:r w:rsidR="006D3023" w:rsidRPr="00EF56AF">
              <w:rPr>
                <w:szCs w:val="24"/>
                <w:lang w:eastAsia="pl-PL"/>
              </w:rPr>
              <w:t>Marii</w:t>
            </w:r>
            <w:proofErr w:type="spellEnd"/>
            <w:r w:rsidR="006D3023" w:rsidRPr="00EF56AF">
              <w:rPr>
                <w:szCs w:val="24"/>
                <w:lang w:eastAsia="pl-PL"/>
              </w:rPr>
              <w:t xml:space="preserve"> </w:t>
            </w:r>
            <w:proofErr w:type="spellStart"/>
            <w:r w:rsidR="006D3023" w:rsidRPr="00EF56AF">
              <w:rPr>
                <w:szCs w:val="24"/>
                <w:lang w:eastAsia="pl-PL"/>
              </w:rPr>
              <w:t>Kolbego</w:t>
            </w:r>
            <w:proofErr w:type="spellEnd"/>
            <w:r w:rsidR="006D3023" w:rsidRPr="00EF56AF">
              <w:rPr>
                <w:szCs w:val="24"/>
                <w:lang w:eastAsia="pl-PL"/>
              </w:rPr>
              <w:t xml:space="preserve"> w </w:t>
            </w:r>
            <w:proofErr w:type="spellStart"/>
            <w:r w:rsidR="006D3023" w:rsidRPr="00EF56AF">
              <w:rPr>
                <w:szCs w:val="24"/>
                <w:lang w:eastAsia="pl-PL"/>
              </w:rPr>
              <w:t>Warszawie</w:t>
            </w:r>
            <w:proofErr w:type="spellEnd"/>
            <w:r w:rsidR="00356EBC" w:rsidRPr="00EF56AF">
              <w:rPr>
                <w:szCs w:val="24"/>
                <w:lang w:eastAsia="pl-PL"/>
              </w:rPr>
              <w:t xml:space="preserve"> </w:t>
            </w:r>
            <w:r w:rsidR="006D3023" w:rsidRPr="00EF56AF">
              <w:rPr>
                <w:szCs w:val="24"/>
                <w:lang w:eastAsia="pl-PL"/>
              </w:rPr>
              <w:t xml:space="preserve">pagal projektą skyrė gimnazijai lėšų </w:t>
            </w:r>
            <w:r w:rsidR="00356EBC" w:rsidRPr="00EF56AF">
              <w:rPr>
                <w:szCs w:val="24"/>
                <w:lang w:eastAsia="pl-PL"/>
              </w:rPr>
              <w:t>priemonė</w:t>
            </w:r>
            <w:r w:rsidR="003A7697" w:rsidRPr="00EF56AF">
              <w:rPr>
                <w:szCs w:val="24"/>
                <w:lang w:eastAsia="pl-PL"/>
              </w:rPr>
              <w:t>m</w:t>
            </w:r>
            <w:r w:rsidR="00356EBC" w:rsidRPr="00EF56AF">
              <w:rPr>
                <w:szCs w:val="24"/>
                <w:lang w:eastAsia="pl-PL"/>
              </w:rPr>
              <w:t>s</w:t>
            </w:r>
            <w:r w:rsidR="00C532D6" w:rsidRPr="00EF56AF">
              <w:rPr>
                <w:szCs w:val="24"/>
                <w:lang w:eastAsia="pl-PL"/>
              </w:rPr>
              <w:t xml:space="preserve">, baldams, įrangai įsigyti </w:t>
            </w:r>
            <w:r w:rsidR="00A61A1F" w:rsidRPr="00EF56AF">
              <w:rPr>
                <w:szCs w:val="24"/>
                <w:lang w:eastAsia="pl-PL"/>
              </w:rPr>
              <w:t>matematikos dalykui</w:t>
            </w:r>
            <w:r w:rsidR="00F00377" w:rsidRPr="00EF56AF">
              <w:rPr>
                <w:szCs w:val="24"/>
                <w:lang w:eastAsia="pl-PL"/>
              </w:rPr>
              <w:t xml:space="preserve"> (</w:t>
            </w:r>
            <w:r w:rsidR="00F00377" w:rsidRPr="00EF56AF">
              <w:rPr>
                <w:rFonts w:ascii="Georgia" w:hAnsi="Georgia"/>
                <w:sz w:val="21"/>
                <w:szCs w:val="21"/>
                <w:lang w:eastAsia="lt-LT"/>
              </w:rPr>
              <w:t>60 stalo žaidimų</w:t>
            </w:r>
            <w:r w:rsidR="006D3023" w:rsidRPr="00EF56AF">
              <w:rPr>
                <w:szCs w:val="24"/>
                <w:lang w:eastAsia="pl-PL"/>
              </w:rPr>
              <w:t>,</w:t>
            </w:r>
            <w:r w:rsidR="00F00377" w:rsidRPr="00EF56AF">
              <w:rPr>
                <w:rFonts w:ascii="Georgia" w:hAnsi="Georgia"/>
                <w:sz w:val="21"/>
                <w:szCs w:val="21"/>
                <w:lang w:eastAsia="lt-LT"/>
              </w:rPr>
              <w:t xml:space="preserve"> 24 mokymo priemonių rinkiniai, orientuoti į interaktyvų mokymąsi),</w:t>
            </w:r>
            <w:r w:rsidR="006D3023" w:rsidRPr="00EF56AF">
              <w:rPr>
                <w:szCs w:val="24"/>
                <w:lang w:eastAsia="pl-PL"/>
              </w:rPr>
              <w:t xml:space="preserve"> baldai 3 kabinetams, 3 interaktyvūs ekranai. </w:t>
            </w:r>
            <w:proofErr w:type="spellStart"/>
            <w:r w:rsidR="006D3023" w:rsidRPr="00EF56AF">
              <w:rPr>
                <w:szCs w:val="24"/>
                <w:lang w:eastAsia="pl-PL"/>
              </w:rPr>
              <w:t>Fundacja</w:t>
            </w:r>
            <w:proofErr w:type="spellEnd"/>
            <w:r w:rsidR="006D3023" w:rsidRPr="00EF56AF">
              <w:rPr>
                <w:szCs w:val="24"/>
                <w:lang w:eastAsia="pl-PL"/>
              </w:rPr>
              <w:t xml:space="preserve"> </w:t>
            </w:r>
            <w:proofErr w:type="spellStart"/>
            <w:r w:rsidR="006D3023" w:rsidRPr="00EF56AF">
              <w:rPr>
                <w:szCs w:val="24"/>
                <w:lang w:eastAsia="pl-PL"/>
              </w:rPr>
              <w:t>Polonii</w:t>
            </w:r>
            <w:proofErr w:type="spellEnd"/>
            <w:r w:rsidR="006D3023" w:rsidRPr="00EF56AF">
              <w:rPr>
                <w:szCs w:val="24"/>
                <w:lang w:eastAsia="pl-PL"/>
              </w:rPr>
              <w:t xml:space="preserve"> </w:t>
            </w:r>
            <w:proofErr w:type="spellStart"/>
            <w:r w:rsidR="006D3023" w:rsidRPr="00EF56AF">
              <w:rPr>
                <w:szCs w:val="24"/>
                <w:lang w:eastAsia="pl-PL"/>
              </w:rPr>
              <w:t>Świata</w:t>
            </w:r>
            <w:proofErr w:type="spellEnd"/>
            <w:r w:rsidR="006D3023" w:rsidRPr="00EF56AF">
              <w:rPr>
                <w:sz w:val="20"/>
                <w:szCs w:val="24"/>
                <w:lang w:eastAsia="pl-PL"/>
              </w:rPr>
              <w:t xml:space="preserve">  </w:t>
            </w:r>
            <w:r w:rsidR="00816DCF" w:rsidRPr="00EF56AF">
              <w:rPr>
                <w:szCs w:val="24"/>
                <w:lang w:eastAsia="pl-PL"/>
              </w:rPr>
              <w:t>perdavė</w:t>
            </w:r>
            <w:r w:rsidR="00816DCF" w:rsidRPr="00EF56AF">
              <w:rPr>
                <w:sz w:val="20"/>
                <w:szCs w:val="24"/>
                <w:lang w:eastAsia="pl-PL"/>
              </w:rPr>
              <w:t xml:space="preserve"> </w:t>
            </w:r>
            <w:r w:rsidR="00A61A1F" w:rsidRPr="00EF56AF">
              <w:rPr>
                <w:szCs w:val="24"/>
                <w:lang w:eastAsia="pl-PL"/>
              </w:rPr>
              <w:t>gimnazijai įrangą: i</w:t>
            </w:r>
            <w:r w:rsidR="00816DCF" w:rsidRPr="00EF56AF">
              <w:rPr>
                <w:szCs w:val="24"/>
                <w:lang w:eastAsia="pl-PL"/>
              </w:rPr>
              <w:t xml:space="preserve">nteraktyvus ekranas su </w:t>
            </w:r>
            <w:proofErr w:type="spellStart"/>
            <w:r w:rsidR="00816DCF" w:rsidRPr="00EF56AF">
              <w:rPr>
                <w:szCs w:val="24"/>
                <w:lang w:eastAsia="pl-PL"/>
              </w:rPr>
              <w:t>Mozaik</w:t>
            </w:r>
            <w:proofErr w:type="spellEnd"/>
            <w:r w:rsidR="00816DCF" w:rsidRPr="00EF56AF">
              <w:rPr>
                <w:szCs w:val="24"/>
                <w:lang w:eastAsia="pl-PL"/>
              </w:rPr>
              <w:t xml:space="preserve"> 36 mėn. licencija, 2 kompiuteriai ASUS, 8 kompiuteriai HP. </w:t>
            </w:r>
            <w:r w:rsidR="0092666D" w:rsidRPr="00EF56AF">
              <w:rPr>
                <w:szCs w:val="24"/>
                <w:shd w:val="clear" w:color="auto" w:fill="FFFFFF"/>
              </w:rPr>
              <w:t>Gimnazijoje t</w:t>
            </w:r>
            <w:r w:rsidR="0092666D" w:rsidRPr="00EF56AF">
              <w:rPr>
                <w:szCs w:val="24"/>
              </w:rPr>
              <w:t xml:space="preserve">ęsiamas projektas </w:t>
            </w:r>
            <w:r w:rsidR="0092666D" w:rsidRPr="00EF56AF">
              <w:rPr>
                <w:szCs w:val="24"/>
                <w:shd w:val="clear" w:color="auto" w:fill="FFFFFF"/>
              </w:rPr>
              <w:t>„Šalčininkų Jano Sniadeckio gimnazijos edukacinių erdvių modernizavimas“-</w:t>
            </w:r>
            <w:r w:rsidR="0092666D" w:rsidRPr="00EF56AF">
              <w:rPr>
                <w:szCs w:val="24"/>
              </w:rPr>
              <w:t xml:space="preserve">  </w:t>
            </w:r>
            <w:r w:rsidR="0092666D" w:rsidRPr="00EF56AF">
              <w:rPr>
                <w:szCs w:val="24"/>
                <w:lang w:eastAsia="pl-PL"/>
              </w:rPr>
              <w:t xml:space="preserve">atliktas 2 kab. remontas ir </w:t>
            </w:r>
            <w:r w:rsidR="0092666D" w:rsidRPr="00EF56AF">
              <w:rPr>
                <w:szCs w:val="24"/>
              </w:rPr>
              <w:t xml:space="preserve">nupirkti baldai. </w:t>
            </w:r>
            <w:r w:rsidR="0092666D" w:rsidRPr="00EF56AF">
              <w:t xml:space="preserve">Gerinant gimnazijos infrastruktūrą, atlikti remonto darbai: </w:t>
            </w:r>
            <w:r w:rsidR="0092666D" w:rsidRPr="00EF56AF">
              <w:rPr>
                <w:szCs w:val="24"/>
                <w:lang w:eastAsia="pl-PL"/>
              </w:rPr>
              <w:t>4, 7, 9, 21, 38 kab. ir vieno koridoriaus sienos dažymas.</w:t>
            </w:r>
            <w:r w:rsidR="0092666D" w:rsidRPr="00EF56AF">
              <w:t xml:space="preserve"> </w:t>
            </w:r>
            <w:r w:rsidR="00BC3D7A" w:rsidRPr="00EF56AF">
              <w:t>Atnaujintas klasių inventorius ir priemonės. Atnaujinta sporto inventoriaus bazė fizinio ugdymo pamokoms – skirta 39</w:t>
            </w:r>
            <w:r w:rsidRPr="00EF56AF">
              <w:t>10 E</w:t>
            </w:r>
            <w:r w:rsidR="00BC3D7A" w:rsidRPr="00EF56AF">
              <w:t>ur.</w:t>
            </w:r>
            <w:r w:rsidR="009152AF" w:rsidRPr="00EF56AF">
              <w:t xml:space="preserve"> Ant gimnazijos pastato stogo įrengta </w:t>
            </w:r>
            <w:r w:rsidR="0085554B" w:rsidRPr="00EF56AF">
              <w:t>fotovoltinės saulės elektrinė.</w:t>
            </w:r>
          </w:p>
          <w:p w14:paraId="3C296349" w14:textId="21DF1D1E" w:rsidR="007337CF" w:rsidRPr="00EF56AF" w:rsidRDefault="00EE0B87" w:rsidP="003073C2">
            <w:pPr>
              <w:pStyle w:val="Default"/>
              <w:tabs>
                <w:tab w:val="left" w:pos="215"/>
              </w:tabs>
              <w:spacing w:line="276" w:lineRule="auto"/>
              <w:jc w:val="both"/>
              <w:rPr>
                <w:color w:val="auto"/>
              </w:rPr>
            </w:pPr>
            <w:r w:rsidRPr="00EF56AF">
              <w:rPr>
                <w:color w:val="auto"/>
              </w:rPr>
              <w:t xml:space="preserve"> </w:t>
            </w:r>
            <w:r w:rsidRPr="00EF56AF">
              <w:rPr>
                <w:color w:val="auto"/>
                <w:lang w:eastAsia="ru-RU"/>
              </w:rPr>
              <w:t xml:space="preserve">       </w:t>
            </w:r>
            <w:r w:rsidR="003073C2" w:rsidRPr="00EF56AF">
              <w:rPr>
                <w:color w:val="auto"/>
                <w:lang w:eastAsia="ru-RU"/>
              </w:rPr>
              <w:t xml:space="preserve"> </w:t>
            </w:r>
            <w:r w:rsidR="0065797C" w:rsidRPr="00EF56AF">
              <w:rPr>
                <w:color w:val="auto"/>
              </w:rPr>
              <w:t>Tobulintos sritys, kurioms 2024</w:t>
            </w:r>
            <w:r w:rsidRPr="00EF56AF">
              <w:rPr>
                <w:color w:val="auto"/>
              </w:rPr>
              <w:t xml:space="preserve"> m. reikia skirti didesnį dėmesį:</w:t>
            </w:r>
            <w:r w:rsidR="00BC3D7A" w:rsidRPr="00EF56AF">
              <w:rPr>
                <w:color w:val="auto"/>
              </w:rPr>
              <w:t xml:space="preserve"> s</w:t>
            </w:r>
            <w:r w:rsidR="0084066B" w:rsidRPr="00EF56AF">
              <w:rPr>
                <w:color w:val="auto"/>
                <w:lang w:eastAsia="pl-PL"/>
              </w:rPr>
              <w:t>katinti tėvų bendruomenės kūrimą, siekiant aktyviau įtraukti tėvus</w:t>
            </w:r>
            <w:r w:rsidR="00A61A1F" w:rsidRPr="00EF56AF">
              <w:rPr>
                <w:color w:val="auto"/>
                <w:lang w:eastAsia="pl-PL"/>
              </w:rPr>
              <w:t xml:space="preserve"> į</w:t>
            </w:r>
            <w:r w:rsidR="0084066B" w:rsidRPr="00EF56AF">
              <w:rPr>
                <w:color w:val="auto"/>
                <w:lang w:eastAsia="pl-PL"/>
              </w:rPr>
              <w:t xml:space="preserve"> </w:t>
            </w:r>
            <w:r w:rsidR="00BC3D7A" w:rsidRPr="00EF56AF">
              <w:rPr>
                <w:color w:val="auto"/>
                <w:lang w:eastAsia="pl-PL"/>
              </w:rPr>
              <w:t>gimnazijos veiklą; s</w:t>
            </w:r>
            <w:r w:rsidR="00406457" w:rsidRPr="00EF56AF">
              <w:rPr>
                <w:color w:val="auto"/>
              </w:rPr>
              <w:t>iekti stiprinti STEAM ugdymą gimnazij</w:t>
            </w:r>
            <w:r w:rsidR="00BC3D7A" w:rsidRPr="00EF56AF">
              <w:rPr>
                <w:color w:val="auto"/>
              </w:rPr>
              <w:t>oje ir mokinių norą</w:t>
            </w:r>
            <w:r w:rsidR="00D115D4" w:rsidRPr="00EF56AF">
              <w:rPr>
                <w:color w:val="auto"/>
              </w:rPr>
              <w:t xml:space="preserve"> aktyviai dalyvauti gimnazijos gyvenime.</w:t>
            </w:r>
          </w:p>
          <w:p w14:paraId="0A18E3E6" w14:textId="77777777" w:rsidR="00EE0B87" w:rsidRPr="00EF56AF" w:rsidRDefault="00EE0B87" w:rsidP="009553CB">
            <w:pPr>
              <w:tabs>
                <w:tab w:val="left" w:pos="215"/>
              </w:tabs>
              <w:spacing w:line="276" w:lineRule="auto"/>
              <w:jc w:val="both"/>
              <w:rPr>
                <w:b/>
                <w:lang w:eastAsia="lt-LT"/>
              </w:rPr>
            </w:pPr>
          </w:p>
        </w:tc>
      </w:tr>
    </w:tbl>
    <w:p w14:paraId="2796C8DA" w14:textId="77777777" w:rsidR="00E26CE5" w:rsidRPr="00EF56AF" w:rsidRDefault="00E26CE5" w:rsidP="00E26CE5">
      <w:pPr>
        <w:jc w:val="center"/>
        <w:rPr>
          <w:b/>
          <w:lang w:eastAsia="lt-LT"/>
        </w:rPr>
      </w:pPr>
    </w:p>
    <w:p w14:paraId="5EA42AEF" w14:textId="15BB50C6" w:rsidR="00FE6DE4" w:rsidRPr="00EF56AF" w:rsidRDefault="003F2066" w:rsidP="00FA1CDE">
      <w:pPr>
        <w:tabs>
          <w:tab w:val="left" w:pos="215"/>
        </w:tabs>
        <w:spacing w:line="276" w:lineRule="auto"/>
        <w:jc w:val="both"/>
        <w:rPr>
          <w:b/>
          <w:szCs w:val="24"/>
          <w:lang w:eastAsia="lt-LT"/>
        </w:rPr>
      </w:pPr>
      <w:r w:rsidRPr="00EF56AF">
        <w:rPr>
          <w:szCs w:val="24"/>
        </w:rPr>
        <w:t xml:space="preserve">         </w:t>
      </w:r>
    </w:p>
    <w:p w14:paraId="5B100790" w14:textId="77777777" w:rsidR="00E26CE5" w:rsidRPr="00EF56AF" w:rsidRDefault="00E26CE5" w:rsidP="00E26CE5">
      <w:pPr>
        <w:jc w:val="center"/>
        <w:rPr>
          <w:b/>
          <w:szCs w:val="24"/>
          <w:lang w:eastAsia="lt-LT"/>
        </w:rPr>
      </w:pPr>
      <w:r w:rsidRPr="00EF56AF">
        <w:rPr>
          <w:b/>
          <w:szCs w:val="24"/>
          <w:lang w:eastAsia="lt-LT"/>
        </w:rPr>
        <w:t>II SKYRIUS</w:t>
      </w:r>
    </w:p>
    <w:p w14:paraId="10FEF901" w14:textId="77777777" w:rsidR="00E26CE5" w:rsidRPr="00EF56AF" w:rsidRDefault="00E26CE5" w:rsidP="00E26CE5">
      <w:pPr>
        <w:jc w:val="center"/>
        <w:rPr>
          <w:b/>
          <w:szCs w:val="24"/>
          <w:lang w:eastAsia="lt-LT"/>
        </w:rPr>
      </w:pPr>
      <w:r w:rsidRPr="00EF56AF">
        <w:rPr>
          <w:b/>
          <w:szCs w:val="24"/>
          <w:lang w:eastAsia="lt-LT"/>
        </w:rPr>
        <w:t>METŲ VEIKLOS UŽDUOTYS, REZULTATAI IR RODIKLIAI</w:t>
      </w:r>
    </w:p>
    <w:p w14:paraId="20A35F1A" w14:textId="77777777" w:rsidR="00E26CE5" w:rsidRPr="00EF56AF" w:rsidRDefault="00E26CE5" w:rsidP="00E26CE5">
      <w:pPr>
        <w:jc w:val="center"/>
        <w:rPr>
          <w:lang w:eastAsia="lt-LT"/>
        </w:rPr>
      </w:pPr>
    </w:p>
    <w:p w14:paraId="368423B7" w14:textId="77777777" w:rsidR="00E26CE5" w:rsidRPr="00EF56AF" w:rsidRDefault="00E26CE5" w:rsidP="00E26CE5">
      <w:pPr>
        <w:tabs>
          <w:tab w:val="left" w:pos="284"/>
        </w:tabs>
        <w:rPr>
          <w:b/>
          <w:szCs w:val="24"/>
          <w:lang w:eastAsia="lt-LT"/>
        </w:rPr>
      </w:pPr>
      <w:r w:rsidRPr="00EF56AF">
        <w:rPr>
          <w:b/>
          <w:szCs w:val="24"/>
          <w:lang w:eastAsia="lt-LT"/>
        </w:rPr>
        <w:t>1.</w:t>
      </w:r>
      <w:r w:rsidRPr="00EF56AF">
        <w:rPr>
          <w:b/>
          <w:szCs w:val="24"/>
          <w:lang w:eastAsia="lt-LT"/>
        </w:rPr>
        <w:tab/>
        <w:t>Pagrindiniai praėjusių metų veiklos rezultatai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126"/>
        <w:gridCol w:w="2410"/>
        <w:gridCol w:w="2976"/>
      </w:tblGrid>
      <w:tr w:rsidR="00EF56AF" w:rsidRPr="00EF56AF" w14:paraId="2A1E4CC3" w14:textId="77777777" w:rsidTr="007C4055">
        <w:tc>
          <w:tcPr>
            <w:tcW w:w="2014" w:type="dxa"/>
            <w:tcBorders>
              <w:top w:val="single" w:sz="4" w:space="0" w:color="auto"/>
              <w:left w:val="single" w:sz="4" w:space="0" w:color="auto"/>
              <w:bottom w:val="single" w:sz="4" w:space="0" w:color="auto"/>
              <w:right w:val="single" w:sz="4" w:space="0" w:color="auto"/>
            </w:tcBorders>
            <w:vAlign w:val="center"/>
            <w:hideMark/>
          </w:tcPr>
          <w:p w14:paraId="065AF0F6" w14:textId="77777777" w:rsidR="00E26CE5" w:rsidRPr="00EF56AF" w:rsidRDefault="00E26CE5" w:rsidP="00566892">
            <w:pPr>
              <w:jc w:val="center"/>
              <w:rPr>
                <w:szCs w:val="24"/>
                <w:lang w:eastAsia="lt-LT"/>
              </w:rPr>
            </w:pPr>
            <w:r w:rsidRPr="00EF56AF">
              <w:rPr>
                <w:sz w:val="22"/>
                <w:szCs w:val="22"/>
                <w:lang w:eastAsia="lt-LT"/>
              </w:rPr>
              <w:t>Metų užduotys</w:t>
            </w:r>
            <w:r w:rsidRPr="00EF56AF">
              <w:rPr>
                <w:szCs w:val="24"/>
                <w:lang w:eastAsia="lt-LT"/>
              </w:rPr>
              <w:t xml:space="preserve"> </w:t>
            </w:r>
            <w:r w:rsidRPr="00EF56AF">
              <w:rPr>
                <w:sz w:val="20"/>
                <w:lang w:eastAsia="lt-LT"/>
              </w:rPr>
              <w:t>(toliau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DAB9CC" w14:textId="77777777" w:rsidR="00E26CE5" w:rsidRPr="00EF56AF" w:rsidRDefault="00E26CE5" w:rsidP="00566892">
            <w:pPr>
              <w:jc w:val="center"/>
              <w:rPr>
                <w:sz w:val="22"/>
                <w:szCs w:val="22"/>
                <w:lang w:eastAsia="lt-LT"/>
              </w:rPr>
            </w:pPr>
            <w:r w:rsidRPr="00EF56AF">
              <w:rPr>
                <w:sz w:val="22"/>
                <w:szCs w:val="22"/>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16BC4D" w14:textId="77777777" w:rsidR="00E26CE5" w:rsidRPr="00EF56AF" w:rsidRDefault="00E26CE5" w:rsidP="00566892">
            <w:pPr>
              <w:jc w:val="center"/>
              <w:rPr>
                <w:szCs w:val="24"/>
                <w:lang w:eastAsia="lt-LT"/>
              </w:rPr>
            </w:pPr>
            <w:r w:rsidRPr="00EF56AF">
              <w:rPr>
                <w:sz w:val="22"/>
                <w:szCs w:val="22"/>
                <w:lang w:eastAsia="lt-LT"/>
              </w:rPr>
              <w:t>Rezultatų vertinimo rodikliai</w:t>
            </w:r>
            <w:r w:rsidRPr="00EF56AF">
              <w:rPr>
                <w:szCs w:val="24"/>
                <w:lang w:eastAsia="lt-LT"/>
              </w:rPr>
              <w:t xml:space="preserve"> </w:t>
            </w:r>
            <w:r w:rsidRPr="00EF56AF">
              <w:rPr>
                <w:sz w:val="20"/>
                <w:lang w:eastAsia="lt-LT"/>
              </w:rPr>
              <w:t>(kuriais vadovaujantis vertinama, ar nustatytos užduotys įvykdytos)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E428CC0" w14:textId="77777777" w:rsidR="00E26CE5" w:rsidRPr="00EF56AF" w:rsidRDefault="00E26CE5" w:rsidP="00566892">
            <w:pPr>
              <w:jc w:val="center"/>
              <w:rPr>
                <w:sz w:val="22"/>
                <w:szCs w:val="22"/>
                <w:lang w:eastAsia="lt-LT"/>
              </w:rPr>
            </w:pPr>
            <w:r w:rsidRPr="00EF56AF">
              <w:rPr>
                <w:sz w:val="22"/>
                <w:szCs w:val="22"/>
                <w:lang w:eastAsia="lt-LT"/>
              </w:rPr>
              <w:t>Pasiekti rezultatai ir jų rodikliai</w:t>
            </w:r>
          </w:p>
        </w:tc>
      </w:tr>
      <w:tr w:rsidR="00EF56AF" w:rsidRPr="00EF56AF" w14:paraId="0647D250" w14:textId="77777777" w:rsidTr="007C4055">
        <w:tc>
          <w:tcPr>
            <w:tcW w:w="2014" w:type="dxa"/>
            <w:tcBorders>
              <w:top w:val="single" w:sz="4" w:space="0" w:color="auto"/>
              <w:left w:val="single" w:sz="4" w:space="0" w:color="auto"/>
              <w:bottom w:val="single" w:sz="4" w:space="0" w:color="auto"/>
              <w:right w:val="single" w:sz="4" w:space="0" w:color="auto"/>
            </w:tcBorders>
          </w:tcPr>
          <w:p w14:paraId="6773925B" w14:textId="3F6A1C05" w:rsidR="00D810CA" w:rsidRPr="00EF56AF" w:rsidRDefault="00D810CA" w:rsidP="00D810CA">
            <w:pPr>
              <w:autoSpaceDE w:val="0"/>
              <w:autoSpaceDN w:val="0"/>
              <w:adjustRightInd w:val="0"/>
              <w:rPr>
                <w:szCs w:val="24"/>
              </w:rPr>
            </w:pPr>
            <w:r w:rsidRPr="00EF56AF">
              <w:rPr>
                <w:szCs w:val="24"/>
                <w:lang w:eastAsia="lt-LT"/>
              </w:rPr>
              <w:t>1.1.</w:t>
            </w:r>
            <w:r w:rsidRPr="00EF56AF">
              <w:t xml:space="preserve"> </w:t>
            </w:r>
            <w:r w:rsidR="0082120C" w:rsidRPr="00EF56AF">
              <w:rPr>
                <w:szCs w:val="24"/>
              </w:rPr>
              <w:t>Pasirengimas atnaujintų bendrųjų programų įgyvendinimui (tęstinė).</w:t>
            </w:r>
          </w:p>
          <w:p w14:paraId="57C28BC4" w14:textId="77777777" w:rsidR="00D810CA" w:rsidRPr="00EF56AF" w:rsidRDefault="00D810CA" w:rsidP="00D810CA">
            <w:pPr>
              <w:overflowPunct w:val="0"/>
              <w:textAlignment w:val="baseline"/>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5D78CED2" w14:textId="6383859F" w:rsidR="00D810CA" w:rsidRPr="00EF56AF" w:rsidRDefault="0082120C" w:rsidP="00D810CA">
            <w:pPr>
              <w:autoSpaceDE w:val="0"/>
              <w:autoSpaceDN w:val="0"/>
              <w:adjustRightInd w:val="0"/>
              <w:rPr>
                <w:szCs w:val="24"/>
                <w:lang w:eastAsia="lt-LT"/>
              </w:rPr>
            </w:pPr>
            <w:r w:rsidRPr="00EF56AF">
              <w:rPr>
                <w:szCs w:val="24"/>
                <w:lang w:eastAsia="lt-LT"/>
              </w:rPr>
              <w:t>Pasiruošta įgyvendinti atnaujintas bendrąsias programas.</w:t>
            </w:r>
          </w:p>
        </w:tc>
        <w:tc>
          <w:tcPr>
            <w:tcW w:w="2410" w:type="dxa"/>
            <w:tcBorders>
              <w:top w:val="single" w:sz="4" w:space="0" w:color="auto"/>
              <w:left w:val="single" w:sz="4" w:space="0" w:color="auto"/>
              <w:bottom w:val="single" w:sz="4" w:space="0" w:color="auto"/>
              <w:right w:val="single" w:sz="4" w:space="0" w:color="auto"/>
            </w:tcBorders>
          </w:tcPr>
          <w:p w14:paraId="544FEB45" w14:textId="7FDC181E" w:rsidR="00D810CA" w:rsidRPr="00EF56AF" w:rsidRDefault="0082120C" w:rsidP="00E51E5A">
            <w:pPr>
              <w:autoSpaceDE w:val="0"/>
              <w:autoSpaceDN w:val="0"/>
              <w:adjustRightInd w:val="0"/>
              <w:rPr>
                <w:szCs w:val="24"/>
              </w:rPr>
            </w:pPr>
            <w:r w:rsidRPr="00EF56AF">
              <w:rPr>
                <w:szCs w:val="24"/>
              </w:rPr>
              <w:t>Organizuota mokytojų metodinė veikla, skirta atnaujinto ugdymo turinio diegimui, vykdymui (5 susitikimai).</w:t>
            </w:r>
            <w:r w:rsidR="00E51E5A" w:rsidRPr="00EF56AF">
              <w:rPr>
                <w:szCs w:val="24"/>
              </w:rPr>
              <w:t xml:space="preserve"> Mokytojų profesinio tobulėjimo mokymų organizavimas (40 val. kvalifikacijos tobulinimo programa).</w:t>
            </w:r>
          </w:p>
          <w:p w14:paraId="39962A24" w14:textId="68E4F2B8" w:rsidR="00E51E5A" w:rsidRPr="00EF56AF" w:rsidRDefault="00E51E5A" w:rsidP="00E51E5A">
            <w:pPr>
              <w:autoSpaceDE w:val="0"/>
              <w:autoSpaceDN w:val="0"/>
              <w:adjustRightInd w:val="0"/>
              <w:rPr>
                <w:szCs w:val="24"/>
              </w:rPr>
            </w:pPr>
            <w:r w:rsidRPr="00EF56AF">
              <w:rPr>
                <w:szCs w:val="24"/>
              </w:rPr>
              <w:t>Ilgalaikių teminių planų tobulinimas.</w:t>
            </w:r>
          </w:p>
          <w:p w14:paraId="32407C00" w14:textId="30096DD2" w:rsidR="00E51E5A" w:rsidRPr="00EF56AF" w:rsidRDefault="00E51E5A" w:rsidP="00E51E5A">
            <w:pPr>
              <w:autoSpaceDE w:val="0"/>
              <w:autoSpaceDN w:val="0"/>
              <w:adjustRightInd w:val="0"/>
              <w:rPr>
                <w:szCs w:val="24"/>
              </w:rPr>
            </w:pPr>
            <w:r w:rsidRPr="00EF56AF">
              <w:rPr>
                <w:szCs w:val="24"/>
              </w:rPr>
              <w:t xml:space="preserve">Atnaujintas gimnazijos mokinių pasiekimų ir pažangos </w:t>
            </w:r>
            <w:r w:rsidRPr="00EF56AF">
              <w:rPr>
                <w:szCs w:val="24"/>
              </w:rPr>
              <w:lastRenderedPageBreak/>
              <w:t>vertinimo tvarkos aprašas.</w:t>
            </w:r>
          </w:p>
          <w:p w14:paraId="1901A989" w14:textId="268F6899" w:rsidR="00D810CA" w:rsidRPr="00EF56AF" w:rsidRDefault="00D810CA" w:rsidP="0082120C">
            <w:pPr>
              <w:rPr>
                <w:szCs w:val="24"/>
                <w:lang w:eastAsia="lt-LT"/>
              </w:rPr>
            </w:pPr>
          </w:p>
        </w:tc>
        <w:tc>
          <w:tcPr>
            <w:tcW w:w="2976" w:type="dxa"/>
            <w:tcBorders>
              <w:top w:val="single" w:sz="4" w:space="0" w:color="auto"/>
              <w:left w:val="single" w:sz="4" w:space="0" w:color="auto"/>
              <w:bottom w:val="single" w:sz="4" w:space="0" w:color="auto"/>
              <w:right w:val="single" w:sz="4" w:space="0" w:color="auto"/>
            </w:tcBorders>
            <w:vAlign w:val="center"/>
          </w:tcPr>
          <w:p w14:paraId="7433E792" w14:textId="71BCAC6F" w:rsidR="007C4055" w:rsidRPr="00EF56AF" w:rsidRDefault="00CE236D" w:rsidP="00C532D6">
            <w:pPr>
              <w:tabs>
                <w:tab w:val="left" w:pos="215"/>
              </w:tabs>
              <w:spacing w:after="240" w:line="276" w:lineRule="auto"/>
              <w:rPr>
                <w:szCs w:val="24"/>
                <w:lang w:eastAsia="lt-LT"/>
              </w:rPr>
            </w:pPr>
            <w:r w:rsidRPr="00EF56AF">
              <w:lastRenderedPageBreak/>
              <w:t>M</w:t>
            </w:r>
            <w:r w:rsidR="00456F1D" w:rsidRPr="00EF56AF">
              <w:t>okytojų</w:t>
            </w:r>
            <w:r w:rsidRPr="00EF56AF">
              <w:t xml:space="preserve"> įgalinimui</w:t>
            </w:r>
            <w:r w:rsidR="00456F1D" w:rsidRPr="00EF56AF">
              <w:t xml:space="preserve"> veikti</w:t>
            </w:r>
            <w:r w:rsidR="00482147" w:rsidRPr="00EF56AF">
              <w:t>,</w:t>
            </w:r>
            <w:r w:rsidRPr="00EF56AF">
              <w:t xml:space="preserve"> </w:t>
            </w:r>
            <w:r w:rsidR="00482147" w:rsidRPr="00EF56AF">
              <w:t xml:space="preserve">diegiant atnaujintą ugdymo turinį </w:t>
            </w:r>
            <w:r w:rsidRPr="00EF56AF">
              <w:t>k</w:t>
            </w:r>
            <w:r w:rsidR="00FE0D8F" w:rsidRPr="00EF56AF">
              <w:t xml:space="preserve">ovo – birželio mėn. </w:t>
            </w:r>
            <w:r w:rsidRPr="00EF56AF">
              <w:t>organizavau</w:t>
            </w:r>
            <w:r w:rsidR="00FE0D8F" w:rsidRPr="00EF56AF">
              <w:t xml:space="preserve"> visų me</w:t>
            </w:r>
            <w:r w:rsidRPr="00EF56AF">
              <w:t xml:space="preserve">todinių grupių mokytojų mokymus </w:t>
            </w:r>
            <w:r w:rsidR="00482147" w:rsidRPr="00EF56AF">
              <w:t xml:space="preserve"> (5 susitikimus) </w:t>
            </w:r>
            <w:r w:rsidR="00FE0D8F" w:rsidRPr="00EF56AF">
              <w:t>apie kompetencijas ir sandų raišką, pasiekimų sritis ir pasiekimus. MG posėdžiuose aptariami darbo pagal atnaujintas programas sunkumai ir iššūkiai ir laisvai pasirenkamo turinio temos.</w:t>
            </w:r>
            <w:r w:rsidR="001F3638" w:rsidRPr="00EF56AF">
              <w:t xml:space="preserve">            </w:t>
            </w:r>
            <w:r w:rsidRPr="00EF56AF">
              <w:t xml:space="preserve">         Lapkričio mėn. </w:t>
            </w:r>
            <w:r w:rsidR="001F3638" w:rsidRPr="00EF56AF">
              <w:t xml:space="preserve">Metodinė </w:t>
            </w:r>
            <w:r w:rsidR="001F3638" w:rsidRPr="00EF56AF">
              <w:lastRenderedPageBreak/>
              <w:t xml:space="preserve">taryba inicijavo mokytojų </w:t>
            </w:r>
            <w:r w:rsidR="002F0009" w:rsidRPr="00EF56AF">
              <w:t>kūrybine</w:t>
            </w:r>
            <w:r w:rsidR="001F3638" w:rsidRPr="00EF56AF">
              <w:t>s dirbtuve</w:t>
            </w:r>
            <w:r w:rsidRPr="00EF56AF">
              <w:t>s „Tobulėkime kartu”, kurių metu mokytojai pasidalino idėjomis, kaip formuluoti pamokos, orientuotos į kompetencijų ugdymą, uždavinį, sukūrė  pamokos uždavinio pavyzdžių.</w:t>
            </w:r>
            <w:r w:rsidR="001F3638" w:rsidRPr="00EF56AF">
              <w:t xml:space="preserve">        </w:t>
            </w:r>
            <w:r w:rsidR="00BE491B" w:rsidRPr="00EF56AF">
              <w:rPr>
                <w:spacing w:val="2"/>
                <w:szCs w:val="24"/>
                <w:shd w:val="clear" w:color="auto" w:fill="FFFFFF"/>
              </w:rPr>
              <w:t>18 mokytojų dalyvavo</w:t>
            </w:r>
            <w:r w:rsidR="00525858" w:rsidRPr="00EF56AF">
              <w:rPr>
                <w:spacing w:val="2"/>
                <w:szCs w:val="24"/>
                <w:shd w:val="clear" w:color="auto" w:fill="FFFFFF"/>
              </w:rPr>
              <w:t xml:space="preserve"> </w:t>
            </w:r>
            <w:r w:rsidR="00F07FB9" w:rsidRPr="00EF56AF">
              <w:rPr>
                <w:spacing w:val="2"/>
                <w:szCs w:val="24"/>
                <w:shd w:val="clear" w:color="auto" w:fill="FFFFFF"/>
              </w:rPr>
              <w:t xml:space="preserve"> </w:t>
            </w:r>
            <w:r w:rsidR="00BE491B" w:rsidRPr="00EF56AF">
              <w:rPr>
                <w:spacing w:val="2"/>
                <w:szCs w:val="24"/>
                <w:shd w:val="clear" w:color="auto" w:fill="FFFFFF"/>
              </w:rPr>
              <w:t>mokymuose</w:t>
            </w:r>
            <w:r w:rsidR="00456F1D" w:rsidRPr="00EF56AF">
              <w:rPr>
                <w:spacing w:val="2"/>
                <w:szCs w:val="24"/>
                <w:shd w:val="clear" w:color="auto" w:fill="FFFFFF"/>
              </w:rPr>
              <w:t xml:space="preserve"> </w:t>
            </w:r>
            <w:r w:rsidR="00C532D6" w:rsidRPr="00EF56AF">
              <w:rPr>
                <w:spacing w:val="2"/>
                <w:szCs w:val="24"/>
                <w:shd w:val="clear" w:color="auto" w:fill="FFFFFF"/>
              </w:rPr>
              <w:t xml:space="preserve">,,Skaitmeninio ugdymo turinio kūrimas ir diegimas“ </w:t>
            </w:r>
            <w:r w:rsidR="00456F1D" w:rsidRPr="00EF56AF">
              <w:rPr>
                <w:szCs w:val="24"/>
              </w:rPr>
              <w:t xml:space="preserve"> (40 val. kvalifikacijos tobulinimo programa)</w:t>
            </w:r>
            <w:r w:rsidR="00BE491B" w:rsidRPr="00EF56AF">
              <w:rPr>
                <w:spacing w:val="2"/>
                <w:szCs w:val="24"/>
                <w:shd w:val="clear" w:color="auto" w:fill="FFFFFF"/>
              </w:rPr>
              <w:t>.</w:t>
            </w:r>
            <w:r w:rsidR="001F3638" w:rsidRPr="00EF56AF">
              <w:rPr>
                <w:spacing w:val="2"/>
                <w:szCs w:val="24"/>
                <w:shd w:val="clear" w:color="auto" w:fill="FFFFFF"/>
              </w:rPr>
              <w:t xml:space="preserve">                      </w:t>
            </w:r>
            <w:r w:rsidR="00BE491B" w:rsidRPr="00EF56AF">
              <w:rPr>
                <w:szCs w:val="24"/>
                <w:shd w:val="clear" w:color="auto" w:fill="FFFFFF"/>
              </w:rPr>
              <w:t xml:space="preserve">Balandžio </w:t>
            </w:r>
            <w:r w:rsidR="006762D7" w:rsidRPr="00EF56AF">
              <w:rPr>
                <w:szCs w:val="24"/>
                <w:shd w:val="clear" w:color="auto" w:fill="FFFFFF"/>
              </w:rPr>
              <w:t>– gegužės mėn</w:t>
            </w:r>
            <w:r w:rsidR="00BE491B" w:rsidRPr="00EF56AF">
              <w:rPr>
                <w:szCs w:val="24"/>
                <w:shd w:val="clear" w:color="auto" w:fill="FFFFFF"/>
              </w:rPr>
              <w:t>.</w:t>
            </w:r>
            <w:r w:rsidR="006762D7" w:rsidRPr="00EF56AF">
              <w:rPr>
                <w:szCs w:val="24"/>
                <w:shd w:val="clear" w:color="auto" w:fill="FFFFFF"/>
              </w:rPr>
              <w:t xml:space="preserve"> dalyvavau</w:t>
            </w:r>
            <w:r w:rsidR="00BE491B" w:rsidRPr="00EF56AF">
              <w:rPr>
                <w:szCs w:val="24"/>
                <w:shd w:val="clear" w:color="auto" w:fill="FFFFFF"/>
              </w:rPr>
              <w:t> </w:t>
            </w:r>
            <w:hyperlink r:id="rId6" w:tgtFrame="_blank" w:history="1">
              <w:r w:rsidR="00BE491B" w:rsidRPr="00EF56AF">
                <w:rPr>
                  <w:rStyle w:val="Hipersaitas"/>
                  <w:rFonts w:eastAsiaTheme="majorEastAsia"/>
                  <w:color w:val="auto"/>
                  <w:szCs w:val="24"/>
                  <w:u w:val="none"/>
                  <w:shd w:val="clear" w:color="auto" w:fill="FFFFFF"/>
                </w:rPr>
                <w:t>Š</w:t>
              </w:r>
              <w:r w:rsidR="006762D7" w:rsidRPr="00EF56AF">
                <w:rPr>
                  <w:rStyle w:val="Hipersaitas"/>
                  <w:rFonts w:eastAsiaTheme="majorEastAsia"/>
                  <w:color w:val="auto"/>
                  <w:szCs w:val="24"/>
                  <w:u w:val="none"/>
                  <w:shd w:val="clear" w:color="auto" w:fill="FFFFFF"/>
                </w:rPr>
                <w:t>alčininkų rajono mokyklų vadovų, pavaduotojų ugdymui</w:t>
              </w:r>
              <w:r w:rsidR="00BE491B" w:rsidRPr="00EF56AF">
                <w:rPr>
                  <w:rStyle w:val="Hipersaitas"/>
                  <w:rFonts w:eastAsiaTheme="majorEastAsia"/>
                  <w:color w:val="auto"/>
                  <w:szCs w:val="24"/>
                  <w:u w:val="none"/>
                  <w:shd w:val="clear" w:color="auto" w:fill="FFFFFF"/>
                </w:rPr>
                <w:t xml:space="preserve"> ir mokytoj</w:t>
              </w:r>
              <w:r w:rsidR="006762D7" w:rsidRPr="00EF56AF">
                <w:rPr>
                  <w:rStyle w:val="Hipersaitas"/>
                  <w:rFonts w:eastAsiaTheme="majorEastAsia"/>
                  <w:color w:val="auto"/>
                  <w:szCs w:val="24"/>
                  <w:u w:val="none"/>
                  <w:shd w:val="clear" w:color="auto" w:fill="FFFFFF"/>
                </w:rPr>
                <w:t>ų</w:t>
              </w:r>
            </w:hyperlink>
            <w:r w:rsidR="00BE491B" w:rsidRPr="00EF56AF">
              <w:rPr>
                <w:szCs w:val="24"/>
                <w:shd w:val="clear" w:color="auto" w:fill="FFFFFF"/>
              </w:rPr>
              <w:t xml:space="preserve"> </w:t>
            </w:r>
            <w:r w:rsidR="006762D7" w:rsidRPr="00EF56AF">
              <w:rPr>
                <w:szCs w:val="24"/>
                <w:shd w:val="clear" w:color="auto" w:fill="FFFFFF"/>
              </w:rPr>
              <w:t xml:space="preserve">mokymuose </w:t>
            </w:r>
            <w:r w:rsidR="006762D7" w:rsidRPr="00EF56AF">
              <w:t xml:space="preserve">„Kompetencijomis grįsto ugdymo turinys“. </w:t>
            </w:r>
            <w:r w:rsidR="00456F1D" w:rsidRPr="00EF56AF">
              <w:t xml:space="preserve">                </w:t>
            </w:r>
            <w:r w:rsidR="006762D7" w:rsidRPr="00EF56AF">
              <w:rPr>
                <w:szCs w:val="24"/>
              </w:rPr>
              <w:t>3 mokytojos ambasadorės</w:t>
            </w:r>
            <w:r w:rsidR="00456F1D" w:rsidRPr="00EF56AF">
              <w:rPr>
                <w:szCs w:val="24"/>
              </w:rPr>
              <w:t xml:space="preserve"> (pradinio ugdymo, lietuvių k. ir matematikos)</w:t>
            </w:r>
            <w:r w:rsidR="006762D7" w:rsidRPr="00EF56AF">
              <w:rPr>
                <w:szCs w:val="24"/>
              </w:rPr>
              <w:t xml:space="preserve"> </w:t>
            </w:r>
            <w:r w:rsidR="006762D7" w:rsidRPr="00EF56AF">
              <w:rPr>
                <w:rStyle w:val="Grietas"/>
                <w:rFonts w:eastAsiaTheme="majorEastAsia"/>
                <w:b w:val="0"/>
                <w:szCs w:val="24"/>
                <w:shd w:val="clear" w:color="auto" w:fill="FFFFFF"/>
              </w:rPr>
              <w:t>b</w:t>
            </w:r>
            <w:r w:rsidR="00BE491B" w:rsidRPr="00EF56AF">
              <w:rPr>
                <w:rStyle w:val="Grietas"/>
                <w:rFonts w:eastAsiaTheme="majorEastAsia"/>
                <w:b w:val="0"/>
                <w:szCs w:val="24"/>
                <w:shd w:val="clear" w:color="auto" w:fill="FFFFFF"/>
              </w:rPr>
              <w:t xml:space="preserve">alandžio 14 d. </w:t>
            </w:r>
            <w:r w:rsidR="006762D7" w:rsidRPr="00EF56AF">
              <w:rPr>
                <w:rStyle w:val="Grietas"/>
                <w:rFonts w:eastAsiaTheme="majorEastAsia"/>
                <w:b w:val="0"/>
                <w:szCs w:val="24"/>
                <w:shd w:val="clear" w:color="auto" w:fill="FFFFFF"/>
              </w:rPr>
              <w:t>dalyvavo Utenos švietimo centro organizuotose kūrybinėse dirbtuvėse</w:t>
            </w:r>
            <w:r w:rsidR="00BE491B" w:rsidRPr="00EF56AF">
              <w:rPr>
                <w:rStyle w:val="Grietas"/>
                <w:rFonts w:eastAsiaTheme="majorEastAsia"/>
                <w:b w:val="0"/>
                <w:szCs w:val="24"/>
                <w:shd w:val="clear" w:color="auto" w:fill="FFFFFF"/>
              </w:rPr>
              <w:t xml:space="preserve"> „Pasirengimas ugdymo turinio atnaujinimui: kompetencijomis grįsto ugdymo pamokos planavimas“</w:t>
            </w:r>
            <w:r w:rsidR="006762D7" w:rsidRPr="00EF56AF">
              <w:rPr>
                <w:rStyle w:val="Grietas"/>
                <w:rFonts w:eastAsiaTheme="majorEastAsia"/>
                <w:b w:val="0"/>
                <w:szCs w:val="24"/>
                <w:shd w:val="clear" w:color="auto" w:fill="FFFFFF"/>
              </w:rPr>
              <w:t>.</w:t>
            </w:r>
            <w:r w:rsidR="00BE491B" w:rsidRPr="00EF56AF">
              <w:rPr>
                <w:rStyle w:val="Grietas"/>
                <w:rFonts w:eastAsiaTheme="majorEastAsia"/>
                <w:szCs w:val="24"/>
                <w:shd w:val="clear" w:color="auto" w:fill="FFFFFF"/>
              </w:rPr>
              <w:t> </w:t>
            </w:r>
            <w:r w:rsidR="0005683E" w:rsidRPr="00EF56AF">
              <w:rPr>
                <w:rStyle w:val="Grietas"/>
                <w:rFonts w:eastAsiaTheme="majorEastAsia"/>
                <w:b w:val="0"/>
                <w:szCs w:val="24"/>
                <w:shd w:val="clear" w:color="auto" w:fill="FFFFFF"/>
              </w:rPr>
              <w:t xml:space="preserve">Mokytojai dalykininkai </w:t>
            </w:r>
            <w:r w:rsidR="0005683E" w:rsidRPr="00EF56AF">
              <w:t xml:space="preserve">parengė dalykų ilgalaikius planus 1, 3, 5, 7, GI, GIII kl.                    </w:t>
            </w:r>
            <w:r w:rsidR="001F3638" w:rsidRPr="00EF56AF">
              <w:t xml:space="preserve">2023 m. spalio 24  d. įsakymu Nr. V-526 buvo patvirtintas gimnazijos 5-GIVkl. mokinių mokymosi pasiekimų vertinimo ir </w:t>
            </w:r>
            <w:r w:rsidR="00BD4DB8" w:rsidRPr="00EF56AF">
              <w:t>vertinimo rezultatų panaudojimo</w:t>
            </w:r>
            <w:r w:rsidR="001F3638" w:rsidRPr="00EF56AF">
              <w:t xml:space="preserve"> tvarkos aprašas.                          </w:t>
            </w:r>
            <w:r w:rsidR="001F3638" w:rsidRPr="00EF56AF">
              <w:lastRenderedPageBreak/>
              <w:t xml:space="preserve">2023 m. lapkričio 22 d. įsakymu Nr. V-600 patvirtintas gimnazijos pradinių klasių mokinių mokymosi pasiekimų vertinimo ir </w:t>
            </w:r>
            <w:r w:rsidR="00B95E57" w:rsidRPr="00EF56AF">
              <w:t>vertinimo rezultatų panaudojimo</w:t>
            </w:r>
            <w:r w:rsidR="001F3638" w:rsidRPr="00EF56AF">
              <w:t xml:space="preserve"> tvarkos aprašas. </w:t>
            </w:r>
            <w:r w:rsidR="0005683E" w:rsidRPr="00EF56AF">
              <w:t>Gimnazijoje n</w:t>
            </w:r>
            <w:r w:rsidR="00456F1D" w:rsidRPr="00EF56AF">
              <w:t>umatytos galimybės veiksmingiau įgyvendinti atnaujintas BP, jas įtraukiant į gimnazijos 2023 m. metinį veiklos planą - 2 uždavinys „Diegti atnaujintas bendrąsias ugdymo programas“.</w:t>
            </w:r>
            <w:r w:rsidR="0005683E" w:rsidRPr="00EF56AF">
              <w:t xml:space="preserve"> Gimnazijos </w:t>
            </w:r>
            <w:r w:rsidR="0005683E" w:rsidRPr="00EF56AF">
              <w:rPr>
                <w:szCs w:val="24"/>
              </w:rPr>
              <w:t>strateginis tikslas</w:t>
            </w:r>
            <w:r w:rsidR="0005683E" w:rsidRPr="00EF56AF">
              <w:rPr>
                <w:szCs w:val="24"/>
                <w:lang w:eastAsia="lt-LT"/>
              </w:rPr>
              <w:t xml:space="preserve">: </w:t>
            </w:r>
            <w:r w:rsidR="0005683E" w:rsidRPr="00EF56AF">
              <w:t xml:space="preserve">įgyvendinant ugdymo turinio atnaujinimą, sukurti sąlygas kiekvieno mokinio asmeninei </w:t>
            </w:r>
            <w:proofErr w:type="spellStart"/>
            <w:r w:rsidR="0005683E" w:rsidRPr="00EF56AF">
              <w:t>ūgčiai</w:t>
            </w:r>
            <w:proofErr w:type="spellEnd"/>
            <w:r w:rsidR="0005683E" w:rsidRPr="00EF56AF">
              <w:t>.</w:t>
            </w:r>
          </w:p>
        </w:tc>
      </w:tr>
      <w:tr w:rsidR="00EF56AF" w:rsidRPr="00EF56AF" w14:paraId="150413C4" w14:textId="77777777" w:rsidTr="007C4055">
        <w:tc>
          <w:tcPr>
            <w:tcW w:w="2014" w:type="dxa"/>
            <w:tcBorders>
              <w:top w:val="single" w:sz="4" w:space="0" w:color="auto"/>
              <w:left w:val="single" w:sz="4" w:space="0" w:color="auto"/>
              <w:bottom w:val="single" w:sz="4" w:space="0" w:color="auto"/>
              <w:right w:val="single" w:sz="4" w:space="0" w:color="auto"/>
            </w:tcBorders>
          </w:tcPr>
          <w:p w14:paraId="0C5C0DB9" w14:textId="073B15EB" w:rsidR="00CA295D" w:rsidRPr="00EF56AF" w:rsidRDefault="00CA295D" w:rsidP="00503C1E">
            <w:pPr>
              <w:spacing w:after="240"/>
              <w:rPr>
                <w:szCs w:val="24"/>
                <w:lang w:eastAsia="lt-LT"/>
              </w:rPr>
            </w:pPr>
            <w:r w:rsidRPr="00EF56AF">
              <w:lastRenderedPageBreak/>
              <w:t xml:space="preserve">1.2. </w:t>
            </w:r>
            <w:r w:rsidR="00E51E5A" w:rsidRPr="00EF56AF">
              <w:t>Saugios, jaukios ugdymo(</w:t>
            </w:r>
            <w:proofErr w:type="spellStart"/>
            <w:r w:rsidR="00E51E5A" w:rsidRPr="00EF56AF">
              <w:t>si</w:t>
            </w:r>
            <w:proofErr w:type="spellEnd"/>
            <w:r w:rsidR="00E51E5A" w:rsidRPr="00EF56AF">
              <w:t>) aplinkos kūrimas.</w:t>
            </w:r>
          </w:p>
        </w:tc>
        <w:tc>
          <w:tcPr>
            <w:tcW w:w="2126" w:type="dxa"/>
            <w:tcBorders>
              <w:top w:val="single" w:sz="4" w:space="0" w:color="auto"/>
              <w:left w:val="single" w:sz="4" w:space="0" w:color="auto"/>
              <w:bottom w:val="single" w:sz="4" w:space="0" w:color="auto"/>
              <w:right w:val="single" w:sz="4" w:space="0" w:color="auto"/>
            </w:tcBorders>
          </w:tcPr>
          <w:p w14:paraId="428730B3" w14:textId="2BBD93EF" w:rsidR="00CA295D" w:rsidRPr="00EF56AF" w:rsidRDefault="00E51E5A" w:rsidP="00503C1E">
            <w:pPr>
              <w:spacing w:after="240"/>
            </w:pPr>
            <w:r w:rsidRPr="00EF56AF">
              <w:t>Plėtoti prevencinių, sveikos gyvensenos veiklų vykdymą.</w:t>
            </w:r>
          </w:p>
        </w:tc>
        <w:tc>
          <w:tcPr>
            <w:tcW w:w="2410" w:type="dxa"/>
            <w:tcBorders>
              <w:top w:val="single" w:sz="4" w:space="0" w:color="auto"/>
              <w:left w:val="single" w:sz="4" w:space="0" w:color="auto"/>
              <w:bottom w:val="single" w:sz="4" w:space="0" w:color="auto"/>
              <w:right w:val="single" w:sz="4" w:space="0" w:color="auto"/>
            </w:tcBorders>
          </w:tcPr>
          <w:p w14:paraId="5764093C" w14:textId="659F04DF" w:rsidR="00503C1E" w:rsidRPr="00EF56AF" w:rsidRDefault="00CA295D" w:rsidP="00C532D6">
            <w:pPr>
              <w:spacing w:after="240"/>
              <w:rPr>
                <w:szCs w:val="24"/>
                <w:lang w:eastAsia="lt-LT"/>
              </w:rPr>
            </w:pPr>
            <w:r w:rsidRPr="00EF56AF">
              <w:rPr>
                <w:szCs w:val="24"/>
                <w:lang w:eastAsia="lt-LT"/>
              </w:rPr>
              <w:t xml:space="preserve">Organizuoti </w:t>
            </w:r>
            <w:r w:rsidR="00E51E5A" w:rsidRPr="00EF56AF">
              <w:rPr>
                <w:szCs w:val="24"/>
                <w:lang w:eastAsia="lt-LT"/>
              </w:rPr>
              <w:t xml:space="preserve">du švietimo renginiai mokytojams ir </w:t>
            </w:r>
            <w:r w:rsidR="00503C1E" w:rsidRPr="00EF56AF">
              <w:rPr>
                <w:szCs w:val="24"/>
                <w:lang w:eastAsia="lt-LT"/>
              </w:rPr>
              <w:t xml:space="preserve">tėvams smurto ir patyčių tema.                     </w:t>
            </w:r>
            <w:r w:rsidR="00C532D6" w:rsidRPr="00EF56AF">
              <w:rPr>
                <w:szCs w:val="24"/>
                <w:lang w:eastAsia="lt-LT"/>
              </w:rPr>
              <w:t>Tęstos</w:t>
            </w:r>
            <w:r w:rsidR="00503C1E" w:rsidRPr="00EF56AF">
              <w:rPr>
                <w:szCs w:val="24"/>
                <w:lang w:eastAsia="lt-LT"/>
              </w:rPr>
              <w:t xml:space="preserve"> socialinės</w:t>
            </w:r>
            <w:r w:rsidR="00C532D6" w:rsidRPr="00EF56AF">
              <w:rPr>
                <w:szCs w:val="24"/>
                <w:lang w:eastAsia="lt-LT"/>
              </w:rPr>
              <w:t xml:space="preserve"> </w:t>
            </w:r>
            <w:r w:rsidR="00503C1E" w:rsidRPr="00EF56AF">
              <w:rPr>
                <w:szCs w:val="24"/>
                <w:lang w:eastAsia="lt-LT"/>
              </w:rPr>
              <w:t>-emocinės programos „</w:t>
            </w:r>
            <w:proofErr w:type="spellStart"/>
            <w:r w:rsidR="00503C1E" w:rsidRPr="00EF56AF">
              <w:t>Lions</w:t>
            </w:r>
            <w:proofErr w:type="spellEnd"/>
            <w:r w:rsidR="00503C1E" w:rsidRPr="00EF56AF">
              <w:t xml:space="preserve"> </w:t>
            </w:r>
            <w:proofErr w:type="spellStart"/>
            <w:r w:rsidR="00503C1E" w:rsidRPr="00EF56AF">
              <w:t>Quest</w:t>
            </w:r>
            <w:proofErr w:type="spellEnd"/>
            <w:r w:rsidR="00503C1E" w:rsidRPr="00EF56AF">
              <w:t>“ veikl</w:t>
            </w:r>
            <w:r w:rsidR="00C532D6" w:rsidRPr="00EF56AF">
              <w:t>o</w:t>
            </w:r>
            <w:r w:rsidR="00503C1E" w:rsidRPr="00EF56AF">
              <w:t>s. Parengtos naujos neformaliojo vaikų švietimo programos.</w:t>
            </w:r>
          </w:p>
        </w:tc>
        <w:tc>
          <w:tcPr>
            <w:tcW w:w="2976" w:type="dxa"/>
            <w:tcBorders>
              <w:top w:val="single" w:sz="4" w:space="0" w:color="auto"/>
              <w:left w:val="single" w:sz="4" w:space="0" w:color="auto"/>
              <w:bottom w:val="single" w:sz="4" w:space="0" w:color="auto"/>
              <w:right w:val="single" w:sz="4" w:space="0" w:color="auto"/>
            </w:tcBorders>
            <w:vAlign w:val="center"/>
          </w:tcPr>
          <w:p w14:paraId="4AC27D4C" w14:textId="185039BE" w:rsidR="00830B0B" w:rsidRPr="00EF56AF" w:rsidRDefault="00994762" w:rsidP="00830B0B">
            <w:pPr>
              <w:widowControl w:val="0"/>
              <w:rPr>
                <w:szCs w:val="24"/>
              </w:rPr>
            </w:pPr>
            <w:r w:rsidRPr="00EF56AF">
              <w:t xml:space="preserve">Gegužės 16 d. organizuoti </w:t>
            </w:r>
            <w:r w:rsidR="00830B0B" w:rsidRPr="00EF56AF">
              <w:rPr>
                <w:szCs w:val="24"/>
                <w:highlight w:val="white"/>
              </w:rPr>
              <w:t>m</w:t>
            </w:r>
            <w:r w:rsidRPr="00EF56AF">
              <w:rPr>
                <w:szCs w:val="24"/>
                <w:highlight w:val="white"/>
              </w:rPr>
              <w:t xml:space="preserve">okymai </w:t>
            </w:r>
            <w:r w:rsidR="007934A4" w:rsidRPr="00EF56AF">
              <w:rPr>
                <w:szCs w:val="24"/>
                <w:highlight w:val="white"/>
              </w:rPr>
              <w:t xml:space="preserve">tėvams ir mokytojams </w:t>
            </w:r>
            <w:r w:rsidR="00C532D6" w:rsidRPr="00EF56AF">
              <w:rPr>
                <w:szCs w:val="24"/>
                <w:highlight w:val="white"/>
              </w:rPr>
              <w:t>,,</w:t>
            </w:r>
            <w:r w:rsidRPr="00EF56AF">
              <w:rPr>
                <w:szCs w:val="24"/>
                <w:highlight w:val="white"/>
              </w:rPr>
              <w:t>Tėvų, mokytojų ir paaugl</w:t>
            </w:r>
            <w:r w:rsidR="00830B0B" w:rsidRPr="00EF56AF">
              <w:rPr>
                <w:szCs w:val="24"/>
                <w:highlight w:val="white"/>
              </w:rPr>
              <w:t>ių tarpusavio bendravimo būdai"</w:t>
            </w:r>
            <w:r w:rsidR="00C532D6" w:rsidRPr="00EF56AF">
              <w:rPr>
                <w:szCs w:val="24"/>
                <w:highlight w:val="white"/>
              </w:rPr>
              <w:t xml:space="preserve"> </w:t>
            </w:r>
            <w:r w:rsidR="00830B0B" w:rsidRPr="00EF56AF">
              <w:rPr>
                <w:szCs w:val="24"/>
                <w:highlight w:val="white"/>
              </w:rPr>
              <w:t xml:space="preserve">- </w:t>
            </w:r>
            <w:r w:rsidR="00830B0B" w:rsidRPr="00EF56AF">
              <w:rPr>
                <w:szCs w:val="24"/>
              </w:rPr>
              <w:t xml:space="preserve">lektorė psichologė psichoterapeutė </w:t>
            </w:r>
          </w:p>
          <w:p w14:paraId="62DF7567" w14:textId="4431D797" w:rsidR="00994762" w:rsidRPr="00EF56AF" w:rsidRDefault="00830B0B" w:rsidP="00830B0B">
            <w:pPr>
              <w:rPr>
                <w:szCs w:val="24"/>
              </w:rPr>
            </w:pPr>
            <w:r w:rsidRPr="00EF56AF">
              <w:rPr>
                <w:szCs w:val="24"/>
              </w:rPr>
              <w:t>Aušra Kurienė.</w:t>
            </w:r>
          </w:p>
          <w:p w14:paraId="2408FC53" w14:textId="4DBA50BD" w:rsidR="00994762" w:rsidRPr="00EF56AF" w:rsidRDefault="007934A4" w:rsidP="00994762">
            <w:r w:rsidRPr="00EF56AF">
              <w:rPr>
                <w:szCs w:val="24"/>
              </w:rPr>
              <w:t xml:space="preserve">Birželio 13 d. organizavau gimnazijos darbuotojams nuotolinius mokymus </w:t>
            </w:r>
            <w:r w:rsidRPr="00EF56AF">
              <w:rPr>
                <w:szCs w:val="24"/>
                <w:highlight w:val="white"/>
              </w:rPr>
              <w:t>apie smurto ir priekabiavimo pavojus, prevencijos priemones, darbuotojų teises ir pareigas smurto ir priekabiavimo srityje</w:t>
            </w:r>
            <w:r w:rsidRPr="00EF56AF">
              <w:rPr>
                <w:szCs w:val="24"/>
              </w:rPr>
              <w:t xml:space="preserve"> – lektorius Romas </w:t>
            </w:r>
            <w:proofErr w:type="spellStart"/>
            <w:r w:rsidRPr="00EF56AF">
              <w:rPr>
                <w:szCs w:val="24"/>
              </w:rPr>
              <w:t>Turonis</w:t>
            </w:r>
            <w:proofErr w:type="spellEnd"/>
            <w:r w:rsidRPr="00EF56AF">
              <w:rPr>
                <w:szCs w:val="24"/>
              </w:rPr>
              <w:t>.</w:t>
            </w:r>
          </w:p>
          <w:p w14:paraId="7C279174" w14:textId="734FAF4F" w:rsidR="0091339E" w:rsidRPr="00EF56AF" w:rsidRDefault="00C532D6" w:rsidP="00D010ED">
            <w:pPr>
              <w:rPr>
                <w:szCs w:val="24"/>
                <w:lang w:eastAsia="lt-LT"/>
              </w:rPr>
            </w:pPr>
            <w:r w:rsidRPr="00EF56AF">
              <w:t>Tęsiamo</w:t>
            </w:r>
            <w:r w:rsidR="00A5330F" w:rsidRPr="00EF56AF">
              <w:t xml:space="preserve">s socialinių ir emocinių įgūdžių LIONS QUEST programos  „Laikas kartu“, „Paauglystės kryžkelės“, </w:t>
            </w:r>
            <w:r w:rsidR="002C3741" w:rsidRPr="00EF56AF">
              <w:rPr>
                <w:lang w:eastAsia="lt-LT"/>
              </w:rPr>
              <w:t>„Raktai į sėkmę“.</w:t>
            </w:r>
            <w:r w:rsidR="00A5330F" w:rsidRPr="00EF56AF">
              <w:t xml:space="preserve"> </w:t>
            </w:r>
            <w:r w:rsidR="0091339E" w:rsidRPr="00EF56AF">
              <w:t xml:space="preserve"> </w:t>
            </w:r>
            <w:r w:rsidR="00994762" w:rsidRPr="00EF56AF">
              <w:rPr>
                <w:rStyle w:val="Antrat2Diagrama"/>
                <w:rFonts w:ascii="Times New Roman" w:hAnsi="Times New Roman" w:cs="Times New Roman"/>
                <w:b w:val="0"/>
                <w:color w:val="auto"/>
                <w:sz w:val="24"/>
                <w:szCs w:val="24"/>
              </w:rPr>
              <w:t>Visi mokiniai kiekvieną</w:t>
            </w:r>
            <w:r w:rsidR="00994762" w:rsidRPr="00EF56AF">
              <w:rPr>
                <w:rStyle w:val="Antrat2Diagrama"/>
                <w:rFonts w:ascii="Times New Roman" w:hAnsi="Times New Roman" w:cs="Times New Roman"/>
                <w:color w:val="auto"/>
                <w:sz w:val="24"/>
                <w:szCs w:val="24"/>
              </w:rPr>
              <w:t xml:space="preserve"> </w:t>
            </w:r>
            <w:r w:rsidR="00994762" w:rsidRPr="00EF56AF">
              <w:rPr>
                <w:rFonts w:eastAsiaTheme="majorEastAsia"/>
              </w:rPr>
              <w:t xml:space="preserve">pirmadienį (nuo sausio mėn. iki mokslo metų pabaigos) ir kartą per </w:t>
            </w:r>
            <w:r w:rsidR="00994762" w:rsidRPr="00EF56AF">
              <w:rPr>
                <w:rFonts w:eastAsiaTheme="majorEastAsia"/>
              </w:rPr>
              <w:lastRenderedPageBreak/>
              <w:t>mėnesį nuo rugsėjo 1 d. dalyvauja u</w:t>
            </w:r>
            <w:r w:rsidR="00994762" w:rsidRPr="00EF56AF">
              <w:t>žsiėmimuose.</w:t>
            </w:r>
          </w:p>
        </w:tc>
      </w:tr>
      <w:tr w:rsidR="00EF56AF" w:rsidRPr="00EF56AF" w14:paraId="0F94A2C0" w14:textId="77777777" w:rsidTr="007C4055">
        <w:tc>
          <w:tcPr>
            <w:tcW w:w="2014" w:type="dxa"/>
            <w:tcBorders>
              <w:top w:val="single" w:sz="4" w:space="0" w:color="auto"/>
              <w:left w:val="single" w:sz="4" w:space="0" w:color="auto"/>
              <w:bottom w:val="single" w:sz="4" w:space="0" w:color="auto"/>
              <w:right w:val="single" w:sz="4" w:space="0" w:color="auto"/>
            </w:tcBorders>
          </w:tcPr>
          <w:p w14:paraId="4FE99810" w14:textId="1CF01159" w:rsidR="00CA295D" w:rsidRPr="00EF56AF" w:rsidRDefault="00CA295D" w:rsidP="00503C1E">
            <w:pPr>
              <w:autoSpaceDE w:val="0"/>
              <w:autoSpaceDN w:val="0"/>
              <w:adjustRightInd w:val="0"/>
              <w:rPr>
                <w:szCs w:val="24"/>
                <w:lang w:eastAsia="lt-LT"/>
              </w:rPr>
            </w:pPr>
            <w:r w:rsidRPr="00EF56AF">
              <w:rPr>
                <w:szCs w:val="24"/>
                <w:lang w:eastAsia="lt-LT"/>
              </w:rPr>
              <w:lastRenderedPageBreak/>
              <w:t xml:space="preserve">1.3. </w:t>
            </w:r>
            <w:r w:rsidR="00503C1E" w:rsidRPr="00EF56AF">
              <w:rPr>
                <w:rFonts w:eastAsiaTheme="minorHAnsi"/>
                <w:szCs w:val="24"/>
              </w:rPr>
              <w:t>Gerinti mokinių pasiekimus (dėmesys skirtas lietuvių k., anglų k. ir matematikos mokymosi kokybei 5-GII kl.)</w:t>
            </w:r>
            <w:r w:rsidRPr="00EF56AF">
              <w:rPr>
                <w:szCs w:val="24"/>
                <w:lang w:eastAsia="lt-LT"/>
              </w:rPr>
              <w:t xml:space="preserve"> </w:t>
            </w:r>
          </w:p>
        </w:tc>
        <w:tc>
          <w:tcPr>
            <w:tcW w:w="2126" w:type="dxa"/>
            <w:tcBorders>
              <w:top w:val="single" w:sz="4" w:space="0" w:color="auto"/>
              <w:left w:val="single" w:sz="4" w:space="0" w:color="auto"/>
              <w:bottom w:val="single" w:sz="4" w:space="0" w:color="auto"/>
              <w:right w:val="single" w:sz="4" w:space="0" w:color="auto"/>
            </w:tcBorders>
          </w:tcPr>
          <w:p w14:paraId="0CFCD6C5" w14:textId="3B874131" w:rsidR="00CA295D" w:rsidRPr="00EF56AF" w:rsidRDefault="00503C1E" w:rsidP="00CA295D">
            <w:pPr>
              <w:rPr>
                <w:szCs w:val="24"/>
                <w:lang w:eastAsia="lt-LT"/>
              </w:rPr>
            </w:pPr>
            <w:r w:rsidRPr="00EF56AF">
              <w:rPr>
                <w:szCs w:val="24"/>
                <w:lang w:eastAsia="lt-LT"/>
              </w:rPr>
              <w:t>Analizuojamos I, II pusmečių, metinių mokymosi pasiekimų rezultatų pokyčių</w:t>
            </w:r>
            <w:r w:rsidR="00817654" w:rsidRPr="00EF56AF">
              <w:rPr>
                <w:szCs w:val="24"/>
                <w:lang w:eastAsia="lt-LT"/>
              </w:rPr>
              <w:t xml:space="preserve"> ataskaitos, numatomos įgyvendinimo priemonės, gerinančios mokinių mokymosi kokybę. Pagerės </w:t>
            </w:r>
            <w:r w:rsidR="00817654" w:rsidRPr="00EF56AF">
              <w:rPr>
                <w:rFonts w:eastAsiaTheme="minorHAnsi"/>
                <w:szCs w:val="24"/>
              </w:rPr>
              <w:t>lietuvių k., anglų k. ir matematikos mokinių metinių pasiekimų, NMPP rezultatai, lyginant su praėjusiais mokslo metais.</w:t>
            </w:r>
            <w:r w:rsidR="00817654" w:rsidRPr="00EF56AF">
              <w:rPr>
                <w:szCs w:val="24"/>
                <w:lang w:eastAsia="lt-LT"/>
              </w:rPr>
              <w:t xml:space="preserve"> </w:t>
            </w:r>
          </w:p>
        </w:tc>
        <w:tc>
          <w:tcPr>
            <w:tcW w:w="2410" w:type="dxa"/>
            <w:tcBorders>
              <w:top w:val="single" w:sz="4" w:space="0" w:color="auto"/>
              <w:left w:val="single" w:sz="4" w:space="0" w:color="auto"/>
              <w:bottom w:val="single" w:sz="4" w:space="0" w:color="auto"/>
              <w:right w:val="single" w:sz="4" w:space="0" w:color="auto"/>
            </w:tcBorders>
          </w:tcPr>
          <w:p w14:paraId="4868053D" w14:textId="77777777" w:rsidR="00CA295D" w:rsidRPr="00EF56AF" w:rsidRDefault="00817654" w:rsidP="00CA295D">
            <w:pPr>
              <w:pStyle w:val="prastasiniatinklio"/>
              <w:spacing w:before="0" w:beforeAutospacing="0" w:after="0" w:afterAutospacing="0"/>
              <w:rPr>
                <w:lang w:val="lt-LT" w:eastAsia="lt-LT"/>
              </w:rPr>
            </w:pPr>
            <w:r w:rsidRPr="00EF56AF">
              <w:rPr>
                <w:lang w:val="lt-LT"/>
              </w:rPr>
              <w:t xml:space="preserve">Išnagrinėtos lyginamosios 5-GII kl. </w:t>
            </w:r>
            <w:r w:rsidR="00CA295D" w:rsidRPr="00EF56AF">
              <w:rPr>
                <w:lang w:val="lt-LT"/>
              </w:rPr>
              <w:t> </w:t>
            </w:r>
            <w:r w:rsidRPr="00EF56AF">
              <w:rPr>
                <w:rFonts w:eastAsiaTheme="minorHAnsi"/>
                <w:lang w:val="lt-LT"/>
              </w:rPr>
              <w:t xml:space="preserve">lietuvių k., anglų k. ir matematikos </w:t>
            </w:r>
            <w:r w:rsidRPr="00EF56AF">
              <w:rPr>
                <w:lang w:val="lt-LT" w:eastAsia="lt-LT"/>
              </w:rPr>
              <w:t>rezultatų pokyčių ataskaitos.</w:t>
            </w:r>
          </w:p>
          <w:p w14:paraId="6BEFD84F" w14:textId="77777777" w:rsidR="00817654" w:rsidRPr="00EF56AF" w:rsidRDefault="00817654" w:rsidP="00CA295D">
            <w:pPr>
              <w:pStyle w:val="prastasiniatinklio"/>
              <w:spacing w:before="0" w:beforeAutospacing="0" w:after="0" w:afterAutospacing="0"/>
              <w:rPr>
                <w:rFonts w:eastAsiaTheme="minorHAnsi"/>
                <w:lang w:val="lt-LT"/>
              </w:rPr>
            </w:pPr>
            <w:r w:rsidRPr="00EF56AF">
              <w:rPr>
                <w:lang w:val="lt-LT" w:eastAsia="lt-LT"/>
              </w:rPr>
              <w:t xml:space="preserve">Parengti lietuvių k., </w:t>
            </w:r>
            <w:r w:rsidRPr="00EF56AF">
              <w:rPr>
                <w:rFonts w:eastAsiaTheme="minorHAnsi"/>
                <w:lang w:val="lt-LT"/>
              </w:rPr>
              <w:t xml:space="preserve">  anglų k. ir matematikos mokymo ir mokymosi gerinimo planai.</w:t>
            </w:r>
          </w:p>
          <w:p w14:paraId="42BFA801" w14:textId="77777777" w:rsidR="00817654" w:rsidRPr="00EF56AF" w:rsidRDefault="00817654" w:rsidP="00CA295D">
            <w:pPr>
              <w:pStyle w:val="prastasiniatinklio"/>
              <w:spacing w:before="0" w:beforeAutospacing="0" w:after="0" w:afterAutospacing="0"/>
              <w:rPr>
                <w:rFonts w:eastAsiaTheme="minorHAnsi"/>
                <w:lang w:val="lt-LT"/>
              </w:rPr>
            </w:pPr>
            <w:r w:rsidRPr="00EF56AF">
              <w:rPr>
                <w:rFonts w:eastAsiaTheme="minorHAnsi"/>
                <w:lang w:val="lt-LT"/>
              </w:rPr>
              <w:t xml:space="preserve">1-2 proc. pagerės </w:t>
            </w:r>
            <w:r w:rsidRPr="00EF56AF">
              <w:rPr>
                <w:lang w:val="lt-LT" w:eastAsia="lt-LT"/>
              </w:rPr>
              <w:t xml:space="preserve">lietuvių k., </w:t>
            </w:r>
            <w:r w:rsidRPr="00EF56AF">
              <w:rPr>
                <w:rFonts w:eastAsiaTheme="minorHAnsi"/>
                <w:lang w:val="lt-LT"/>
              </w:rPr>
              <w:t>anglų k. ir matematikos mokinių metinių pasiekimų, NMPP, PUPP rezultatai</w:t>
            </w:r>
            <w:r w:rsidR="000B453E" w:rsidRPr="00EF56AF">
              <w:rPr>
                <w:rFonts w:eastAsiaTheme="minorHAnsi"/>
                <w:lang w:val="lt-LT"/>
              </w:rPr>
              <w:t>, lyginant su praėjusiais mokslo metais.</w:t>
            </w:r>
          </w:p>
          <w:p w14:paraId="2AAB3A3F" w14:textId="055B470D" w:rsidR="000B453E" w:rsidRPr="00EF56AF" w:rsidRDefault="000B453E" w:rsidP="00CA295D">
            <w:pPr>
              <w:pStyle w:val="prastasiniatinklio"/>
              <w:spacing w:before="0" w:beforeAutospacing="0" w:after="0" w:afterAutospacing="0"/>
              <w:rPr>
                <w:lang w:val="lt-LT" w:eastAsia="lt-LT"/>
              </w:rPr>
            </w:pPr>
            <w:r w:rsidRPr="00EF56AF">
              <w:rPr>
                <w:rFonts w:eastAsiaTheme="minorHAnsi"/>
                <w:lang w:val="pl-PL"/>
              </w:rPr>
              <w:t xml:space="preserve">60 proc. </w:t>
            </w:r>
            <w:proofErr w:type="spellStart"/>
            <w:r w:rsidRPr="00EF56AF">
              <w:rPr>
                <w:rFonts w:eastAsiaTheme="minorHAnsi"/>
                <w:lang w:val="pl-PL"/>
              </w:rPr>
              <w:t>mokytojų</w:t>
            </w:r>
            <w:proofErr w:type="spellEnd"/>
            <w:r w:rsidRPr="00EF56AF">
              <w:rPr>
                <w:rFonts w:eastAsiaTheme="minorHAnsi"/>
                <w:lang w:val="pl-PL"/>
              </w:rPr>
              <w:t xml:space="preserve"> </w:t>
            </w:r>
            <w:proofErr w:type="spellStart"/>
            <w:r w:rsidRPr="00EF56AF">
              <w:rPr>
                <w:rFonts w:eastAsiaTheme="minorHAnsi"/>
                <w:lang w:val="pl-PL"/>
              </w:rPr>
              <w:t>tobulins</w:t>
            </w:r>
            <w:proofErr w:type="spellEnd"/>
            <w:r w:rsidRPr="00EF56AF">
              <w:rPr>
                <w:rFonts w:eastAsiaTheme="minorHAnsi"/>
                <w:lang w:val="pl-PL"/>
              </w:rPr>
              <w:t xml:space="preserve"> </w:t>
            </w:r>
            <w:proofErr w:type="spellStart"/>
            <w:r w:rsidRPr="00EF56AF">
              <w:rPr>
                <w:rFonts w:eastAsiaTheme="minorHAnsi"/>
                <w:lang w:val="pl-PL"/>
              </w:rPr>
              <w:t>dalykines</w:t>
            </w:r>
            <w:proofErr w:type="spellEnd"/>
            <w:r w:rsidRPr="00EF56AF">
              <w:rPr>
                <w:rFonts w:eastAsiaTheme="minorHAnsi"/>
                <w:lang w:val="pl-PL"/>
              </w:rPr>
              <w:t xml:space="preserve"> </w:t>
            </w:r>
            <w:proofErr w:type="spellStart"/>
            <w:r w:rsidRPr="00EF56AF">
              <w:rPr>
                <w:rFonts w:eastAsiaTheme="minorHAnsi"/>
                <w:lang w:val="pl-PL"/>
              </w:rPr>
              <w:t>kompetencijas</w:t>
            </w:r>
            <w:proofErr w:type="spellEnd"/>
            <w:r w:rsidRPr="00EF56AF">
              <w:rPr>
                <w:rFonts w:eastAsiaTheme="minorHAnsi"/>
                <w:lang w:val="pl-PL"/>
              </w:rP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085AACDD" w14:textId="77777777" w:rsidR="00DE6B19" w:rsidRPr="00EF56AF" w:rsidRDefault="005B4F13" w:rsidP="00AB3EF5">
            <w:pPr>
              <w:pStyle w:val="prastasiniatinklio"/>
              <w:spacing w:before="0" w:beforeAutospacing="0" w:after="0" w:afterAutospacing="0"/>
              <w:rPr>
                <w:lang w:val="lt-LT"/>
              </w:rPr>
            </w:pPr>
            <w:r w:rsidRPr="00EF56AF">
              <w:rPr>
                <w:lang w:val="lt-LT"/>
              </w:rPr>
              <w:t>Išnagrinėtos lyginamosios 5-GII kl.  </w:t>
            </w:r>
            <w:r w:rsidRPr="00EF56AF">
              <w:rPr>
                <w:rFonts w:eastAsiaTheme="minorHAnsi"/>
                <w:lang w:val="lt-LT"/>
              </w:rPr>
              <w:t xml:space="preserve">lietuvių k., anglų k. ir matematikos </w:t>
            </w:r>
            <w:r w:rsidR="008307DC" w:rsidRPr="00EF56AF">
              <w:rPr>
                <w:lang w:val="lt-LT" w:eastAsia="lt-LT"/>
              </w:rPr>
              <w:t xml:space="preserve">metinių pasiekimų </w:t>
            </w:r>
            <w:r w:rsidRPr="00EF56AF">
              <w:rPr>
                <w:lang w:val="lt-LT" w:eastAsia="lt-LT"/>
              </w:rPr>
              <w:t>ataskaitos.</w:t>
            </w:r>
            <w:r w:rsidR="003903DC" w:rsidRPr="00EF56AF">
              <w:rPr>
                <w:lang w:val="lt-LT" w:eastAsia="lt-LT"/>
              </w:rPr>
              <w:t xml:space="preserve"> Analizė parodė, kad 5-GI kl. lietuvių kalbos, anglų kalbos, matematikos pusmečių, metinių pasiekimų lygis išlieka stabilus.                 </w:t>
            </w:r>
            <w:r w:rsidR="00EE488F" w:rsidRPr="00EF56AF">
              <w:rPr>
                <w:lang w:val="lt-LT" w:eastAsia="lt-LT"/>
              </w:rPr>
              <w:t xml:space="preserve">         </w:t>
            </w:r>
            <w:r w:rsidR="00715B22" w:rsidRPr="00EF56AF">
              <w:rPr>
                <w:lang w:val="lt-LT"/>
              </w:rPr>
              <w:t>2023 m</w:t>
            </w:r>
            <w:r w:rsidR="004D4D2A" w:rsidRPr="00EF56AF">
              <w:rPr>
                <w:lang w:val="lt-LT"/>
              </w:rPr>
              <w:t>. spalio 30 d. įsakymu Nr. V-538 patvirtinti lietuvių kalbos, matematikos mokymo ir mokymosi gerinimo planai.</w:t>
            </w:r>
            <w:r w:rsidR="00203485" w:rsidRPr="00EF56AF">
              <w:rPr>
                <w:lang w:val="lt-LT"/>
              </w:rPr>
              <w:t xml:space="preserve"> </w:t>
            </w:r>
            <w:r w:rsidRPr="00EF56AF">
              <w:rPr>
                <w:lang w:val="lt-LT"/>
              </w:rPr>
              <w:t xml:space="preserve">Lietuvių k. </w:t>
            </w:r>
            <w:r w:rsidR="00203485" w:rsidRPr="00EF56AF">
              <w:rPr>
                <w:lang w:val="lt-LT"/>
              </w:rPr>
              <w:t xml:space="preserve">ir matematikos mokytojai numatė priemones  </w:t>
            </w:r>
            <w:r w:rsidR="00504394" w:rsidRPr="00EF56AF">
              <w:rPr>
                <w:lang w:val="lt-LT"/>
              </w:rPr>
              <w:t xml:space="preserve">2023- 2025 m. gerinimo planams įgyvendinti. </w:t>
            </w:r>
            <w:r w:rsidR="004A3081" w:rsidRPr="00EF56AF">
              <w:rPr>
                <w:lang w:val="lt-LT"/>
              </w:rPr>
              <w:t xml:space="preserve">                          </w:t>
            </w:r>
            <w:r w:rsidR="00504394" w:rsidRPr="00EF56AF">
              <w:rPr>
                <w:lang w:val="lt-LT"/>
              </w:rPr>
              <w:t xml:space="preserve">8 kl. NMPP </w:t>
            </w:r>
            <w:r w:rsidR="004A3081" w:rsidRPr="00EF56AF">
              <w:rPr>
                <w:lang w:val="lt-LT"/>
              </w:rPr>
              <w:t xml:space="preserve">rezultatų </w:t>
            </w:r>
            <w:r w:rsidR="00504394" w:rsidRPr="00EF56AF">
              <w:rPr>
                <w:lang w:val="lt-LT"/>
              </w:rPr>
              <w:t xml:space="preserve">palyginimas: </w:t>
            </w:r>
            <w:r w:rsidR="004A3081" w:rsidRPr="00EF56AF">
              <w:rPr>
                <w:lang w:val="lt-LT"/>
              </w:rPr>
              <w:t xml:space="preserve">      Matematikos</w:t>
            </w:r>
            <w:r w:rsidR="00504394" w:rsidRPr="00EF56AF">
              <w:rPr>
                <w:lang w:val="lt-LT"/>
              </w:rPr>
              <w:t xml:space="preserve"> </w:t>
            </w:r>
            <w:r w:rsidR="004A3081" w:rsidRPr="00EF56AF">
              <w:rPr>
                <w:lang w:val="lt-LT"/>
              </w:rPr>
              <w:t xml:space="preserve">rezultato vidurkis </w:t>
            </w:r>
            <w:r w:rsidR="00504394" w:rsidRPr="00EF56AF">
              <w:rPr>
                <w:lang w:val="lt-LT"/>
              </w:rPr>
              <w:t xml:space="preserve">2022 m. </w:t>
            </w:r>
            <w:r w:rsidR="004A3081" w:rsidRPr="00EF56AF">
              <w:rPr>
                <w:lang w:val="lt-LT"/>
              </w:rPr>
              <w:t>–</w:t>
            </w:r>
            <w:r w:rsidR="00504394" w:rsidRPr="00EF56AF">
              <w:rPr>
                <w:lang w:val="lt-LT"/>
              </w:rPr>
              <w:t xml:space="preserve"> </w:t>
            </w:r>
            <w:r w:rsidR="004A3081" w:rsidRPr="00EF56AF">
              <w:rPr>
                <w:lang w:val="lt-LT"/>
              </w:rPr>
              <w:t>26,8 proc., 2023 m. – 43,8 proc.</w:t>
            </w:r>
            <w:r w:rsidR="005D2A29" w:rsidRPr="00EF56AF">
              <w:rPr>
                <w:lang w:val="lt-LT"/>
              </w:rPr>
              <w:t xml:space="preserve"> </w:t>
            </w:r>
            <w:r w:rsidR="004A3081" w:rsidRPr="00EF56AF">
              <w:rPr>
                <w:lang w:val="lt-LT"/>
              </w:rPr>
              <w:t xml:space="preserve">Lietuvių k. rezultato vidurkis 2022 m. – 43,2 proc., 2023 m. – 56,4 proc.               PUPP rezultatų palyginimas:       Matematikos </w:t>
            </w:r>
            <w:r w:rsidR="008307DC" w:rsidRPr="00EF56AF">
              <w:rPr>
                <w:lang w:val="lt-LT"/>
              </w:rPr>
              <w:t xml:space="preserve">įvertinimų </w:t>
            </w:r>
            <w:r w:rsidR="004A3081" w:rsidRPr="00EF56AF">
              <w:rPr>
                <w:lang w:val="lt-LT"/>
              </w:rPr>
              <w:t xml:space="preserve">vidurkis 2022 m. – </w:t>
            </w:r>
            <w:r w:rsidR="008307DC" w:rsidRPr="00EF56AF">
              <w:rPr>
                <w:lang w:val="lt-LT"/>
              </w:rPr>
              <w:t>4,20</w:t>
            </w:r>
            <w:r w:rsidR="004A3081" w:rsidRPr="00EF56AF">
              <w:rPr>
                <w:lang w:val="lt-LT"/>
              </w:rPr>
              <w:t>, 2023 m. –</w:t>
            </w:r>
            <w:r w:rsidR="008307DC" w:rsidRPr="00EF56AF">
              <w:rPr>
                <w:lang w:val="lt-LT"/>
              </w:rPr>
              <w:t xml:space="preserve"> 4,32.          </w:t>
            </w:r>
            <w:r w:rsidR="004A3081" w:rsidRPr="00EF56AF">
              <w:rPr>
                <w:lang w:val="lt-LT"/>
              </w:rPr>
              <w:t xml:space="preserve">Lietuvių k. </w:t>
            </w:r>
            <w:r w:rsidR="008307DC" w:rsidRPr="00EF56AF">
              <w:rPr>
                <w:lang w:val="lt-LT"/>
              </w:rPr>
              <w:t>įvertinimų</w:t>
            </w:r>
            <w:r w:rsidR="004A3081" w:rsidRPr="00EF56AF">
              <w:rPr>
                <w:lang w:val="lt-LT"/>
              </w:rPr>
              <w:t xml:space="preserve"> vidurkis 2022 m. – </w:t>
            </w:r>
            <w:r w:rsidR="008307DC" w:rsidRPr="00EF56AF">
              <w:rPr>
                <w:lang w:val="lt-LT"/>
              </w:rPr>
              <w:t>5,13</w:t>
            </w:r>
            <w:r w:rsidR="004A3081" w:rsidRPr="00EF56AF">
              <w:rPr>
                <w:lang w:val="lt-LT"/>
              </w:rPr>
              <w:t>, 2023 m. –</w:t>
            </w:r>
            <w:r w:rsidR="008307DC" w:rsidRPr="00EF56AF">
              <w:rPr>
                <w:lang w:val="lt-LT"/>
              </w:rPr>
              <w:t xml:space="preserve"> 5,22. </w:t>
            </w:r>
            <w:r w:rsidR="00984EFE" w:rsidRPr="00EF56AF">
              <w:rPr>
                <w:lang w:val="lt-LT"/>
              </w:rPr>
              <w:t xml:space="preserve">Lietuvių kalbai mokyti </w:t>
            </w:r>
            <w:r w:rsidR="008307DC" w:rsidRPr="00EF56AF">
              <w:rPr>
                <w:lang w:val="lt-LT"/>
              </w:rPr>
              <w:t>5</w:t>
            </w:r>
            <w:r w:rsidR="00984EFE" w:rsidRPr="00EF56AF">
              <w:rPr>
                <w:lang w:val="lt-LT"/>
              </w:rPr>
              <w:t xml:space="preserve"> kl. papildomai skirtas dalyko modulis „Rašybos spąstai“, 6 kl. matematikos modulis. GI, GII kl. lietuvių kalbai 0,5 val. </w:t>
            </w:r>
            <w:r w:rsidR="004C0CD7" w:rsidRPr="00EF56AF">
              <w:rPr>
                <w:lang w:val="lt-LT"/>
              </w:rPr>
              <w:t xml:space="preserve">   </w:t>
            </w:r>
          </w:p>
          <w:p w14:paraId="1C47F527" w14:textId="657BF5B8" w:rsidR="00504394" w:rsidRPr="00EF56AF" w:rsidRDefault="00DE6B19" w:rsidP="00AB3EF5">
            <w:pPr>
              <w:pStyle w:val="prastasiniatinklio"/>
              <w:spacing w:before="0" w:beforeAutospacing="0" w:after="0" w:afterAutospacing="0"/>
            </w:pPr>
            <w:r w:rsidRPr="00EF56AF">
              <w:rPr>
                <w:rFonts w:eastAsiaTheme="minorHAnsi"/>
                <w:lang w:val="lt-LT"/>
              </w:rPr>
              <w:t xml:space="preserve">73 proc. mokytojų tobulino dalykines kompetencijas. </w:t>
            </w:r>
            <w:r w:rsidR="004C0CD7" w:rsidRPr="00EF56AF">
              <w:rPr>
                <w:lang w:val="lt-LT"/>
              </w:rPr>
              <w:t xml:space="preserve">                               </w:t>
            </w:r>
            <w:proofErr w:type="spellStart"/>
            <w:r w:rsidR="004C0CD7" w:rsidRPr="00EF56AF">
              <w:t>Socialinės</w:t>
            </w:r>
            <w:proofErr w:type="spellEnd"/>
            <w:r w:rsidR="004C0CD7" w:rsidRPr="00EF56AF">
              <w:t xml:space="preserve"> </w:t>
            </w:r>
            <w:proofErr w:type="spellStart"/>
            <w:r w:rsidR="004C0CD7" w:rsidRPr="00EF56AF">
              <w:t>pedagogės</w:t>
            </w:r>
            <w:proofErr w:type="spellEnd"/>
            <w:r w:rsidR="004C0CD7" w:rsidRPr="00EF56AF">
              <w:t xml:space="preserve"> </w:t>
            </w:r>
            <w:proofErr w:type="spellStart"/>
            <w:r w:rsidR="004C0CD7" w:rsidRPr="00EF56AF">
              <w:t>atl</w:t>
            </w:r>
            <w:r w:rsidR="00D8351A" w:rsidRPr="00EF56AF">
              <w:t>ik</w:t>
            </w:r>
            <w:r w:rsidR="004C0CD7" w:rsidRPr="00EF56AF">
              <w:t>o</w:t>
            </w:r>
            <w:proofErr w:type="spellEnd"/>
            <w:r w:rsidR="004C0CD7" w:rsidRPr="00EF56AF">
              <w:t xml:space="preserve"> </w:t>
            </w:r>
            <w:proofErr w:type="spellStart"/>
            <w:r w:rsidR="004C0CD7" w:rsidRPr="00EF56AF">
              <w:t>tyrimą</w:t>
            </w:r>
            <w:proofErr w:type="spellEnd"/>
            <w:r w:rsidR="004C0CD7" w:rsidRPr="00EF56AF">
              <w:t xml:space="preserve"> ,,</w:t>
            </w:r>
            <w:proofErr w:type="spellStart"/>
            <w:r w:rsidR="004C0CD7" w:rsidRPr="00EF56AF">
              <w:t>Mokinių</w:t>
            </w:r>
            <w:proofErr w:type="spellEnd"/>
            <w:r w:rsidR="004C0CD7" w:rsidRPr="00EF56AF">
              <w:t xml:space="preserve"> </w:t>
            </w:r>
            <w:proofErr w:type="spellStart"/>
            <w:r w:rsidR="004C0CD7" w:rsidRPr="00EF56AF">
              <w:t>nepažangumo</w:t>
            </w:r>
            <w:proofErr w:type="spellEnd"/>
            <w:r w:rsidR="004C0CD7" w:rsidRPr="00EF56AF">
              <w:t xml:space="preserve"> </w:t>
            </w:r>
            <w:proofErr w:type="spellStart"/>
            <w:r w:rsidR="004C0CD7" w:rsidRPr="00EF56AF">
              <w:t>priežastys</w:t>
            </w:r>
            <w:proofErr w:type="spellEnd"/>
            <w:r w:rsidR="004C0CD7" w:rsidRPr="00EF56AF">
              <w:t>”.</w:t>
            </w:r>
          </w:p>
        </w:tc>
      </w:tr>
      <w:tr w:rsidR="00EF56AF" w:rsidRPr="00EF56AF" w14:paraId="5E49EA7A" w14:textId="77777777" w:rsidTr="007C4055">
        <w:tc>
          <w:tcPr>
            <w:tcW w:w="2014" w:type="dxa"/>
            <w:tcBorders>
              <w:top w:val="single" w:sz="4" w:space="0" w:color="auto"/>
              <w:left w:val="single" w:sz="4" w:space="0" w:color="auto"/>
              <w:bottom w:val="single" w:sz="4" w:space="0" w:color="auto"/>
              <w:right w:val="single" w:sz="4" w:space="0" w:color="auto"/>
            </w:tcBorders>
          </w:tcPr>
          <w:p w14:paraId="54346176" w14:textId="7ED72BFA" w:rsidR="0052040A" w:rsidRPr="00EF56AF" w:rsidRDefault="0052040A" w:rsidP="000B453E">
            <w:pPr>
              <w:pStyle w:val="prastasiniatinklio"/>
              <w:spacing w:before="0" w:beforeAutospacing="0" w:after="0" w:afterAutospacing="0"/>
              <w:rPr>
                <w:lang w:val="lt-LT"/>
              </w:rPr>
            </w:pPr>
            <w:r w:rsidRPr="00EF56AF">
              <w:rPr>
                <w:lang w:val="lt-LT" w:eastAsia="lt-LT"/>
              </w:rPr>
              <w:t xml:space="preserve">1.4. </w:t>
            </w:r>
            <w:r w:rsidR="000B453E" w:rsidRPr="00EF56AF">
              <w:rPr>
                <w:lang w:val="lt-LT" w:eastAsia="lt-LT"/>
              </w:rPr>
              <w:t>Pasirengti įtraukiojo ugdymo įgyvendinimui.</w:t>
            </w:r>
          </w:p>
        </w:tc>
        <w:tc>
          <w:tcPr>
            <w:tcW w:w="2126" w:type="dxa"/>
            <w:tcBorders>
              <w:top w:val="single" w:sz="4" w:space="0" w:color="auto"/>
              <w:left w:val="single" w:sz="4" w:space="0" w:color="auto"/>
              <w:bottom w:val="single" w:sz="4" w:space="0" w:color="auto"/>
              <w:right w:val="single" w:sz="4" w:space="0" w:color="auto"/>
            </w:tcBorders>
          </w:tcPr>
          <w:p w14:paraId="32E63008" w14:textId="77777777" w:rsidR="00A5330F" w:rsidRPr="00EF56AF" w:rsidRDefault="00A5330F" w:rsidP="00A5330F">
            <w:pPr>
              <w:rPr>
                <w:szCs w:val="24"/>
                <w:lang w:eastAsia="lt-LT"/>
              </w:rPr>
            </w:pPr>
            <w:r w:rsidRPr="00EF56AF">
              <w:rPr>
                <w:szCs w:val="24"/>
                <w:lang w:eastAsia="lt-LT"/>
              </w:rPr>
              <w:t>Tinkamai organizuoti</w:t>
            </w:r>
          </w:p>
          <w:p w14:paraId="43CD7EB2" w14:textId="77777777" w:rsidR="00A5330F" w:rsidRPr="00EF56AF" w:rsidRDefault="00A5330F" w:rsidP="00A5330F">
            <w:pPr>
              <w:rPr>
                <w:szCs w:val="24"/>
                <w:lang w:eastAsia="lt-LT"/>
              </w:rPr>
            </w:pPr>
            <w:r w:rsidRPr="00EF56AF">
              <w:rPr>
                <w:szCs w:val="24"/>
                <w:lang w:eastAsia="lt-LT"/>
              </w:rPr>
              <w:lastRenderedPageBreak/>
              <w:t>ugdymo(</w:t>
            </w:r>
            <w:proofErr w:type="spellStart"/>
            <w:r w:rsidRPr="00EF56AF">
              <w:rPr>
                <w:szCs w:val="24"/>
                <w:lang w:eastAsia="lt-LT"/>
              </w:rPr>
              <w:t>si</w:t>
            </w:r>
            <w:proofErr w:type="spellEnd"/>
            <w:r w:rsidRPr="00EF56AF">
              <w:rPr>
                <w:szCs w:val="24"/>
                <w:lang w:eastAsia="lt-LT"/>
              </w:rPr>
              <w:t>) procesą,</w:t>
            </w:r>
          </w:p>
          <w:p w14:paraId="3D8239B2" w14:textId="77777777" w:rsidR="00A5330F" w:rsidRPr="00EF56AF" w:rsidRDefault="00A5330F" w:rsidP="00A5330F">
            <w:pPr>
              <w:rPr>
                <w:szCs w:val="24"/>
                <w:lang w:eastAsia="lt-LT"/>
              </w:rPr>
            </w:pPr>
            <w:r w:rsidRPr="00EF56AF">
              <w:rPr>
                <w:szCs w:val="24"/>
                <w:lang w:eastAsia="lt-LT"/>
              </w:rPr>
              <w:t>vykdant įtraukųjį</w:t>
            </w:r>
          </w:p>
          <w:p w14:paraId="47EC42FF" w14:textId="77777777" w:rsidR="00A5330F" w:rsidRPr="00EF56AF" w:rsidRDefault="00A5330F" w:rsidP="00A5330F">
            <w:pPr>
              <w:rPr>
                <w:szCs w:val="24"/>
                <w:lang w:eastAsia="lt-LT"/>
              </w:rPr>
            </w:pPr>
            <w:r w:rsidRPr="00EF56AF">
              <w:rPr>
                <w:szCs w:val="24"/>
                <w:lang w:eastAsia="lt-LT"/>
              </w:rPr>
              <w:t>ugdymą. Teigiamų</w:t>
            </w:r>
          </w:p>
          <w:p w14:paraId="4DD3089A" w14:textId="77777777" w:rsidR="00A5330F" w:rsidRPr="00EF56AF" w:rsidRDefault="00A5330F" w:rsidP="00A5330F">
            <w:pPr>
              <w:rPr>
                <w:szCs w:val="24"/>
                <w:lang w:eastAsia="lt-LT"/>
              </w:rPr>
            </w:pPr>
            <w:r w:rsidRPr="00EF56AF">
              <w:rPr>
                <w:szCs w:val="24"/>
                <w:lang w:eastAsia="lt-LT"/>
              </w:rPr>
              <w:t>gimnazijos</w:t>
            </w:r>
          </w:p>
          <w:p w14:paraId="33FDDF3A" w14:textId="77777777" w:rsidR="00A5330F" w:rsidRPr="00EF56AF" w:rsidRDefault="00A5330F" w:rsidP="00A5330F">
            <w:pPr>
              <w:rPr>
                <w:szCs w:val="24"/>
                <w:lang w:eastAsia="lt-LT"/>
              </w:rPr>
            </w:pPr>
            <w:r w:rsidRPr="00EF56AF">
              <w:rPr>
                <w:szCs w:val="24"/>
                <w:lang w:eastAsia="lt-LT"/>
              </w:rPr>
              <w:t>bendruomenės nuostatų į</w:t>
            </w:r>
          </w:p>
          <w:p w14:paraId="6961EA13" w14:textId="77777777" w:rsidR="0052040A" w:rsidRPr="00EF56AF" w:rsidRDefault="00A5330F" w:rsidP="00A5330F">
            <w:pPr>
              <w:rPr>
                <w:szCs w:val="24"/>
                <w:lang w:eastAsia="lt-LT"/>
              </w:rPr>
            </w:pPr>
            <w:proofErr w:type="spellStart"/>
            <w:r w:rsidRPr="00EF56AF">
              <w:rPr>
                <w:szCs w:val="24"/>
                <w:lang w:eastAsia="lt-LT"/>
              </w:rPr>
              <w:t>įtrauktį</w:t>
            </w:r>
            <w:proofErr w:type="spellEnd"/>
            <w:r w:rsidRPr="00EF56AF">
              <w:rPr>
                <w:szCs w:val="24"/>
                <w:lang w:eastAsia="lt-LT"/>
              </w:rPr>
              <w:t xml:space="preserve"> kūrimas.</w:t>
            </w:r>
          </w:p>
          <w:p w14:paraId="74A9EA5C" w14:textId="77777777" w:rsidR="00A5330F" w:rsidRPr="00EF56AF" w:rsidRDefault="00A5330F" w:rsidP="00A5330F">
            <w:pPr>
              <w:rPr>
                <w:szCs w:val="24"/>
                <w:lang w:eastAsia="lt-LT"/>
              </w:rPr>
            </w:pPr>
            <w:r w:rsidRPr="00EF56AF">
              <w:rPr>
                <w:szCs w:val="24"/>
                <w:lang w:eastAsia="lt-LT"/>
              </w:rPr>
              <w:t>Pritaikyti ugdymo turinį</w:t>
            </w:r>
          </w:p>
          <w:p w14:paraId="3590B3CC" w14:textId="77777777" w:rsidR="00A5330F" w:rsidRPr="00EF56AF" w:rsidRDefault="00A5330F" w:rsidP="00A5330F">
            <w:pPr>
              <w:rPr>
                <w:szCs w:val="24"/>
                <w:lang w:eastAsia="lt-LT"/>
              </w:rPr>
            </w:pPr>
            <w:r w:rsidRPr="00EF56AF">
              <w:rPr>
                <w:szCs w:val="24"/>
                <w:lang w:eastAsia="lt-LT"/>
              </w:rPr>
              <w:t>skirtingų poreikių</w:t>
            </w:r>
          </w:p>
          <w:p w14:paraId="788BD12B" w14:textId="0B4E7400" w:rsidR="00A5330F" w:rsidRPr="00EF56AF" w:rsidRDefault="00A5330F" w:rsidP="00A5330F">
            <w:pPr>
              <w:rPr>
                <w:szCs w:val="24"/>
                <w:lang w:eastAsia="lt-LT"/>
              </w:rPr>
            </w:pPr>
            <w:r w:rsidRPr="00EF56AF">
              <w:rPr>
                <w:szCs w:val="24"/>
                <w:lang w:eastAsia="lt-LT"/>
              </w:rPr>
              <w:t>mokiniams.</w:t>
            </w:r>
          </w:p>
        </w:tc>
        <w:tc>
          <w:tcPr>
            <w:tcW w:w="2410" w:type="dxa"/>
            <w:tcBorders>
              <w:top w:val="single" w:sz="4" w:space="0" w:color="auto"/>
              <w:left w:val="single" w:sz="4" w:space="0" w:color="auto"/>
              <w:bottom w:val="single" w:sz="4" w:space="0" w:color="auto"/>
              <w:right w:val="single" w:sz="4" w:space="0" w:color="auto"/>
            </w:tcBorders>
          </w:tcPr>
          <w:p w14:paraId="4C2B4F07" w14:textId="0767C3D0" w:rsidR="0052040A" w:rsidRPr="00EF56AF" w:rsidRDefault="00A5330F" w:rsidP="00314D07">
            <w:pPr>
              <w:pStyle w:val="prastasiniatinklio"/>
              <w:spacing w:line="276" w:lineRule="auto"/>
              <w:rPr>
                <w:lang w:val="lt-LT"/>
              </w:rPr>
            </w:pPr>
            <w:r w:rsidRPr="00EF56AF">
              <w:rPr>
                <w:shd w:val="clear" w:color="auto" w:fill="FFFFFF"/>
                <w:lang w:val="lt-LT"/>
              </w:rPr>
              <w:lastRenderedPageBreak/>
              <w:t xml:space="preserve">Užtikrinti 90 proc. pedagoginių darbuotojų </w:t>
            </w:r>
            <w:r w:rsidRPr="00EF56AF">
              <w:rPr>
                <w:shd w:val="clear" w:color="auto" w:fill="FFFFFF"/>
                <w:lang w:val="lt-LT"/>
              </w:rPr>
              <w:lastRenderedPageBreak/>
              <w:t>dalyvavimą mokymuose.    Stiprinti Vaiko gerovės komisijos veiklą.          Apskritojo stalo susitikimai su mokiniais, mokytojais ir tėvais apie pokyčius ir jų įgyvendinimą.  20 proc. daugės pamokų, kuriose matomas tikslingas mokinių veiklos diferencijavimas, individualizavimas, personalizavimas. Sudarytos sąlygos individualiam ir grupiniam mokinių konsultavimui (50 proc. mokinių dalyvaus                     konsultacijose).</w:t>
            </w:r>
          </w:p>
        </w:tc>
        <w:tc>
          <w:tcPr>
            <w:tcW w:w="2976" w:type="dxa"/>
            <w:tcBorders>
              <w:top w:val="single" w:sz="4" w:space="0" w:color="auto"/>
              <w:left w:val="single" w:sz="4" w:space="0" w:color="auto"/>
              <w:bottom w:val="single" w:sz="4" w:space="0" w:color="auto"/>
              <w:right w:val="single" w:sz="4" w:space="0" w:color="auto"/>
            </w:tcBorders>
            <w:vAlign w:val="center"/>
          </w:tcPr>
          <w:p w14:paraId="1939C29A" w14:textId="6D340931" w:rsidR="00314D07" w:rsidRPr="00EF56AF" w:rsidRDefault="00314D07" w:rsidP="00314D07">
            <w:pPr>
              <w:tabs>
                <w:tab w:val="left" w:pos="215"/>
              </w:tabs>
              <w:spacing w:line="276" w:lineRule="auto"/>
              <w:rPr>
                <w:szCs w:val="24"/>
              </w:rPr>
            </w:pPr>
            <w:r w:rsidRPr="00EF56AF">
              <w:rPr>
                <w:szCs w:val="24"/>
              </w:rPr>
              <w:lastRenderedPageBreak/>
              <w:t xml:space="preserve">Mokymai mokytojams perkelti į 2024 m. dėl objektyvios priežasties – </w:t>
            </w:r>
            <w:r w:rsidRPr="00EF56AF">
              <w:rPr>
                <w:szCs w:val="24"/>
              </w:rPr>
              <w:lastRenderedPageBreak/>
              <w:t xml:space="preserve">vėluoja TŪM programos pažangos plano įgyvendinimas. </w:t>
            </w:r>
          </w:p>
          <w:p w14:paraId="19F8314D" w14:textId="1E00A8D9" w:rsidR="00314D07" w:rsidRPr="00EF56AF" w:rsidRDefault="002C3741" w:rsidP="00314D07">
            <w:pPr>
              <w:tabs>
                <w:tab w:val="left" w:pos="215"/>
              </w:tabs>
              <w:spacing w:line="276" w:lineRule="auto"/>
              <w:rPr>
                <w:szCs w:val="24"/>
                <w:shd w:val="clear" w:color="auto" w:fill="FFFFFF"/>
              </w:rPr>
            </w:pPr>
            <w:r w:rsidRPr="00EF56AF">
              <w:rPr>
                <w:szCs w:val="24"/>
              </w:rPr>
              <w:t>Vaiko gerovės komisijos (toliau – VGK) p</w:t>
            </w:r>
            <w:r w:rsidR="00314D07" w:rsidRPr="00EF56AF">
              <w:rPr>
                <w:szCs w:val="24"/>
              </w:rPr>
              <w:t>asitarimų metu (įvyko 16 posėdžių</w:t>
            </w:r>
            <w:r w:rsidRPr="00EF56AF">
              <w:rPr>
                <w:szCs w:val="24"/>
              </w:rPr>
              <w:t xml:space="preserve">) </w:t>
            </w:r>
            <w:r w:rsidR="00314D07" w:rsidRPr="00EF56AF">
              <w:rPr>
                <w:szCs w:val="24"/>
                <w:shd w:val="clear" w:color="auto" w:fill="FFFFFF"/>
              </w:rPr>
              <w:t>buvo svarstomas mokinių pamokų lankomumas, mokymosi pasiekimai ir pažanga, signalinių pusmečių aptarimas, analizuojami mokinių elgesio taisyklių pažeidimai ir numatomos priemonės jiems šalinti. Aptariamas švietimo pagalbos teikimas, atliktas pirminis ar pakartotinas mokinių, turinčių specialiuosius ugdymosi poreikius, įvertinimas. Siekdama užkirsti kelią galimiems konfliktams ir problemoms, komisija organizavo susitikimus su 5 – GII kl. mokiniais</w:t>
            </w:r>
            <w:r w:rsidR="009B63C1" w:rsidRPr="00EF56AF">
              <w:rPr>
                <w:szCs w:val="24"/>
                <w:shd w:val="clear" w:color="auto" w:fill="FFFFFF"/>
              </w:rPr>
              <w:t xml:space="preserve">, </w:t>
            </w:r>
            <w:r w:rsidR="00314D07" w:rsidRPr="00EF56AF">
              <w:rPr>
                <w:szCs w:val="24"/>
                <w:shd w:val="clear" w:color="auto" w:fill="FFFFFF"/>
              </w:rPr>
              <w:t xml:space="preserve"> kuriuos</w:t>
            </w:r>
            <w:r w:rsidR="009B63C1" w:rsidRPr="00EF56AF">
              <w:rPr>
                <w:szCs w:val="24"/>
                <w:shd w:val="clear" w:color="auto" w:fill="FFFFFF"/>
              </w:rPr>
              <w:t>e buvo aptarta</w:t>
            </w:r>
            <w:r w:rsidR="00314D07" w:rsidRPr="00EF56AF">
              <w:rPr>
                <w:szCs w:val="24"/>
                <w:shd w:val="clear" w:color="auto" w:fill="FFFFFF"/>
              </w:rPr>
              <w:t xml:space="preserve"> bendra tvarka gimnazijoje</w:t>
            </w:r>
            <w:r w:rsidR="009B63C1" w:rsidRPr="00EF56AF">
              <w:rPr>
                <w:szCs w:val="24"/>
                <w:shd w:val="clear" w:color="auto" w:fill="FFFFFF"/>
              </w:rPr>
              <w:t xml:space="preserve"> </w:t>
            </w:r>
            <w:r w:rsidR="00314D07" w:rsidRPr="00EF56AF">
              <w:rPr>
                <w:szCs w:val="24"/>
                <w:shd w:val="clear" w:color="auto" w:fill="FFFFFF"/>
              </w:rPr>
              <w:t xml:space="preserve">bei mokymosi pasiekimai ir pažanga. </w:t>
            </w:r>
            <w:r w:rsidR="009B63C1" w:rsidRPr="00EF56AF">
              <w:rPr>
                <w:szCs w:val="24"/>
                <w:shd w:val="clear" w:color="auto" w:fill="FFFFFF"/>
              </w:rPr>
              <w:t>Atliktas penktos klasė</w:t>
            </w:r>
            <w:r w:rsidR="00314D07" w:rsidRPr="00EF56AF">
              <w:rPr>
                <w:szCs w:val="24"/>
                <w:shd w:val="clear" w:color="auto" w:fill="FFFFFF"/>
              </w:rPr>
              <w:t>s mokinių adaptacijos tyrimas, rezultatų analizė ir rekomendacijos pristatytos mokinių tėvams. Nuolat teikiama pagalba mokytojams rengiant pritaikytas ir individualizuotas</w:t>
            </w:r>
          </w:p>
          <w:p w14:paraId="528E2F2A" w14:textId="1CF492AC" w:rsidR="00314D07" w:rsidRPr="00EF56AF" w:rsidRDefault="00314D07" w:rsidP="00314D07">
            <w:pPr>
              <w:tabs>
                <w:tab w:val="left" w:pos="215"/>
              </w:tabs>
              <w:spacing w:line="276" w:lineRule="auto"/>
              <w:rPr>
                <w:szCs w:val="24"/>
                <w:shd w:val="clear" w:color="auto" w:fill="FFFFFF"/>
              </w:rPr>
            </w:pPr>
            <w:r w:rsidRPr="00EF56AF">
              <w:rPr>
                <w:szCs w:val="24"/>
                <w:shd w:val="clear" w:color="auto" w:fill="FFFFFF"/>
              </w:rPr>
              <w:t>programas. Vaiko gerovės komisijos nariai kėlė savo kvalifikaciją dalyvaudami mokymuose: „</w:t>
            </w:r>
            <w:proofErr w:type="spellStart"/>
            <w:r w:rsidRPr="00EF56AF">
              <w:rPr>
                <w:szCs w:val="24"/>
                <w:shd w:val="clear" w:color="auto" w:fill="FFFFFF"/>
              </w:rPr>
              <w:t>Įtraukusis</w:t>
            </w:r>
            <w:proofErr w:type="spellEnd"/>
            <w:r w:rsidRPr="00EF56AF">
              <w:rPr>
                <w:szCs w:val="24"/>
                <w:shd w:val="clear" w:color="auto" w:fill="FFFFFF"/>
              </w:rPr>
              <w:t xml:space="preserve"> ugdymas: galimybės ir realybė. Gimnazijos bendruomenės švietimas </w:t>
            </w:r>
            <w:r w:rsidRPr="00EF56AF">
              <w:rPr>
                <w:szCs w:val="24"/>
                <w:shd w:val="clear" w:color="auto" w:fill="FFFFFF"/>
              </w:rPr>
              <w:lastRenderedPageBreak/>
              <w:t>įtrauktiems ir tinkamo reagavimo į emocijų ir elgesio sutrikimus turinčius mokinius klausimais“.</w:t>
            </w:r>
          </w:p>
          <w:p w14:paraId="244343F9" w14:textId="77777777" w:rsidR="00314D07" w:rsidRPr="00EF56AF" w:rsidRDefault="00314D07" w:rsidP="00314D07">
            <w:pPr>
              <w:tabs>
                <w:tab w:val="left" w:pos="215"/>
              </w:tabs>
              <w:spacing w:line="276" w:lineRule="auto"/>
              <w:rPr>
                <w:szCs w:val="24"/>
                <w:shd w:val="clear" w:color="auto" w:fill="FFFFFF"/>
              </w:rPr>
            </w:pPr>
            <w:r w:rsidRPr="00EF56AF">
              <w:rPr>
                <w:szCs w:val="24"/>
                <w:shd w:val="clear" w:color="auto" w:fill="FFFFFF"/>
              </w:rPr>
              <w:t>Vyko glaudus bendradarbiavimas su Šalčininkų seniūnijų socialinėmis darbuotojomis</w:t>
            </w:r>
          </w:p>
          <w:p w14:paraId="52C2BCD9" w14:textId="09876F1D" w:rsidR="00314D07" w:rsidRPr="00EF56AF" w:rsidRDefault="00314D07" w:rsidP="00314D07">
            <w:pPr>
              <w:tabs>
                <w:tab w:val="left" w:pos="215"/>
              </w:tabs>
              <w:spacing w:line="276" w:lineRule="auto"/>
              <w:rPr>
                <w:szCs w:val="24"/>
                <w:shd w:val="clear" w:color="auto" w:fill="FFFFFF"/>
              </w:rPr>
            </w:pPr>
            <w:r w:rsidRPr="00EF56AF">
              <w:rPr>
                <w:szCs w:val="24"/>
                <w:shd w:val="clear" w:color="auto" w:fill="FFFFFF"/>
              </w:rPr>
              <w:t xml:space="preserve">dėl mokinių lankomumo, dalyvauta atvejo vadybos posėdžiuose. </w:t>
            </w:r>
            <w:r w:rsidR="00372A41" w:rsidRPr="00EF56AF">
              <w:rPr>
                <w:szCs w:val="24"/>
                <w:shd w:val="clear" w:color="auto" w:fill="FFFFFF"/>
              </w:rPr>
              <w:t>Tri</w:t>
            </w:r>
            <w:r w:rsidRPr="00EF56AF">
              <w:rPr>
                <w:szCs w:val="24"/>
                <w:shd w:val="clear" w:color="auto" w:fill="FFFFFF"/>
              </w:rPr>
              <w:t xml:space="preserve">s kartus buvo kreiptasi į Šalčininkų </w:t>
            </w:r>
            <w:proofErr w:type="spellStart"/>
            <w:r w:rsidRPr="00EF56AF">
              <w:rPr>
                <w:szCs w:val="24"/>
                <w:shd w:val="clear" w:color="auto" w:fill="FFFFFF"/>
              </w:rPr>
              <w:t>Tarpinstitucini</w:t>
            </w:r>
            <w:r w:rsidR="0085167A" w:rsidRPr="00EF56AF">
              <w:rPr>
                <w:szCs w:val="24"/>
                <w:shd w:val="clear" w:color="auto" w:fill="FFFFFF"/>
              </w:rPr>
              <w:t>o</w:t>
            </w:r>
            <w:proofErr w:type="spellEnd"/>
            <w:r w:rsidR="0085167A" w:rsidRPr="00EF56AF">
              <w:rPr>
                <w:szCs w:val="24"/>
                <w:shd w:val="clear" w:color="auto" w:fill="FFFFFF"/>
              </w:rPr>
              <w:t xml:space="preserve"> bendradarbiavimo koordinatorę</w:t>
            </w:r>
            <w:r w:rsidRPr="00EF56AF">
              <w:rPr>
                <w:szCs w:val="24"/>
                <w:shd w:val="clear" w:color="auto" w:fill="FFFFFF"/>
              </w:rPr>
              <w:t xml:space="preserve"> dėl koordinuotai teikiamų paslaugų.</w:t>
            </w:r>
          </w:p>
          <w:p w14:paraId="5BAEDC65" w14:textId="6831A7E6" w:rsidR="00E470F7" w:rsidRPr="00EF56AF" w:rsidRDefault="00E14AAD" w:rsidP="00FA1CDE">
            <w:pPr>
              <w:tabs>
                <w:tab w:val="left" w:pos="215"/>
              </w:tabs>
              <w:spacing w:line="276" w:lineRule="auto"/>
              <w:rPr>
                <w:szCs w:val="24"/>
                <w:lang w:eastAsia="lt-LT"/>
              </w:rPr>
            </w:pPr>
            <w:r w:rsidRPr="00EF56AF">
              <w:rPr>
                <w:szCs w:val="24"/>
                <w:shd w:val="clear" w:color="auto" w:fill="FFFFFF"/>
              </w:rPr>
              <w:t>Organizavau susitikimus su tėvais, mokiniais, mokytojais (</w:t>
            </w:r>
            <w:r w:rsidR="00314F93" w:rsidRPr="00EF56AF">
              <w:rPr>
                <w:szCs w:val="24"/>
                <w:shd w:val="clear" w:color="auto" w:fill="FFFFFF"/>
              </w:rPr>
              <w:t xml:space="preserve">vasaris, </w:t>
            </w:r>
            <w:r w:rsidRPr="00EF56AF">
              <w:rPr>
                <w:szCs w:val="24"/>
                <w:shd w:val="clear" w:color="auto" w:fill="FFFFFF"/>
              </w:rPr>
              <w:t>kovas, lapkritis) –  2023</w:t>
            </w:r>
            <w:r w:rsidR="00314F93" w:rsidRPr="00EF56AF">
              <w:rPr>
                <w:szCs w:val="24"/>
                <w:shd w:val="clear" w:color="auto" w:fill="FFFFFF"/>
              </w:rPr>
              <w:t>/</w:t>
            </w:r>
            <w:r w:rsidRPr="00EF56AF">
              <w:rPr>
                <w:szCs w:val="24"/>
                <w:shd w:val="clear" w:color="auto" w:fill="FFFFFF"/>
              </w:rPr>
              <w:t>2025 m. strateginio plano pristatymas, aptarimas.</w:t>
            </w:r>
            <w:r w:rsidR="006232C8" w:rsidRPr="00EF56AF">
              <w:rPr>
                <w:szCs w:val="24"/>
                <w:shd w:val="clear" w:color="auto" w:fill="FFFFFF"/>
              </w:rPr>
              <w:t xml:space="preserve"> </w:t>
            </w:r>
            <w:r w:rsidR="002B703C" w:rsidRPr="00EF56AF">
              <w:rPr>
                <w:szCs w:val="24"/>
                <w:shd w:val="clear" w:color="auto" w:fill="FFFFFF"/>
              </w:rPr>
              <w:t>Daugėja p</w:t>
            </w:r>
            <w:r w:rsidR="006232C8" w:rsidRPr="00EF56AF">
              <w:rPr>
                <w:szCs w:val="24"/>
                <w:shd w:val="clear" w:color="auto" w:fill="FFFFFF"/>
              </w:rPr>
              <w:t>amok</w:t>
            </w:r>
            <w:r w:rsidR="002B703C" w:rsidRPr="00EF56AF">
              <w:rPr>
                <w:szCs w:val="24"/>
                <w:shd w:val="clear" w:color="auto" w:fill="FFFFFF"/>
              </w:rPr>
              <w:t>ų, kuriose</w:t>
            </w:r>
            <w:r w:rsidR="006232C8" w:rsidRPr="00EF56AF">
              <w:rPr>
                <w:szCs w:val="24"/>
                <w:shd w:val="clear" w:color="auto" w:fill="FFFFFF"/>
              </w:rPr>
              <w:t xml:space="preserve"> mokytojai  </w:t>
            </w:r>
            <w:r w:rsidR="006232C8" w:rsidRPr="00EF56AF">
              <w:rPr>
                <w:shd w:val="clear" w:color="auto" w:fill="FFFFFF"/>
              </w:rPr>
              <w:t>diferencijuoja</w:t>
            </w:r>
            <w:r w:rsidR="002B703C" w:rsidRPr="00EF56AF">
              <w:rPr>
                <w:shd w:val="clear" w:color="auto" w:fill="FFFFFF"/>
              </w:rPr>
              <w:t xml:space="preserve"> mokinių veikla</w:t>
            </w:r>
            <w:r w:rsidR="006232C8" w:rsidRPr="00EF56AF">
              <w:rPr>
                <w:shd w:val="clear" w:color="auto" w:fill="FFFFFF"/>
              </w:rPr>
              <w:t>s</w:t>
            </w:r>
            <w:r w:rsidR="002B703C" w:rsidRPr="00EF56AF">
              <w:rPr>
                <w:shd w:val="clear" w:color="auto" w:fill="FFFFFF"/>
              </w:rPr>
              <w:t>: skiria</w:t>
            </w:r>
            <w:r w:rsidR="006232C8" w:rsidRPr="00EF56AF">
              <w:rPr>
                <w:shd w:val="clear" w:color="auto" w:fill="FFFFFF"/>
              </w:rPr>
              <w:t xml:space="preserve"> </w:t>
            </w:r>
            <w:r w:rsidR="006232C8" w:rsidRPr="00EF56AF">
              <w:t>papildomas u</w:t>
            </w:r>
            <w:r w:rsidR="007C4C0E" w:rsidRPr="00EF56AF">
              <w:t xml:space="preserve">žduotis ar </w:t>
            </w:r>
            <w:r w:rsidRPr="00EF56AF">
              <w:rPr>
                <w:szCs w:val="24"/>
                <w:shd w:val="clear" w:color="auto" w:fill="FFFFFF"/>
              </w:rPr>
              <w:t xml:space="preserve">  </w:t>
            </w:r>
            <w:r w:rsidR="00D8351A" w:rsidRPr="00EF56AF">
              <w:t>numato skirtingas mokymo(</w:t>
            </w:r>
            <w:proofErr w:type="spellStart"/>
            <w:r w:rsidR="00D8351A" w:rsidRPr="00EF56AF">
              <w:t>si</w:t>
            </w:r>
            <w:proofErr w:type="spellEnd"/>
            <w:r w:rsidR="00D8351A" w:rsidRPr="00EF56AF">
              <w:t>) sąlygas (priemones, šaltinius, pagalbos būdus, mokymosi aplinką)</w:t>
            </w:r>
            <w:r w:rsidR="00C30BA6" w:rsidRPr="00EF56AF">
              <w:t xml:space="preserve">.                      </w:t>
            </w:r>
            <w:r w:rsidR="00D8351A" w:rsidRPr="00EF56AF">
              <w:rPr>
                <w:szCs w:val="24"/>
                <w:lang w:eastAsia="lt-LT"/>
              </w:rPr>
              <w:t xml:space="preserve"> </w:t>
            </w:r>
            <w:r w:rsidR="00A454B9" w:rsidRPr="00EF56AF">
              <w:rPr>
                <w:szCs w:val="24"/>
                <w:lang w:eastAsia="lt-LT"/>
              </w:rPr>
              <w:t xml:space="preserve">Lenkų k., chemijos, lietuvių kalbos ir literatūros, biologijos, matematikos, anglų dalykų mokytojai organizavo konsultacijas, skirtas žinių gilinimui ir mokymosi sunkumams įveikti (nuo sausio mėn. - 135 mokiniai dalyvavo konsultacijose), nuo rugsėjo mėn. lenkų k. (pradinės kl.), matematikos, lietuvių kalbos ir literatūros - 234 </w:t>
            </w:r>
            <w:r w:rsidR="00A454B9" w:rsidRPr="00EF56AF">
              <w:rPr>
                <w:szCs w:val="24"/>
                <w:lang w:eastAsia="lt-LT"/>
              </w:rPr>
              <w:lastRenderedPageBreak/>
              <w:t xml:space="preserve">mokiniai dalyvavo konsultacijose. 5, GI, GIII kl. mokiniams, </w:t>
            </w:r>
            <w:r w:rsidR="00A454B9" w:rsidRPr="00EF56AF">
              <w:rPr>
                <w:shd w:val="clear" w:color="auto" w:fill="FFFFFF"/>
              </w:rPr>
              <w:t xml:space="preserve">nepasiekusiems patenkinamo </w:t>
            </w:r>
            <w:r w:rsidR="00A454B9" w:rsidRPr="00EF56AF">
              <w:rPr>
                <w:szCs w:val="24"/>
                <w:shd w:val="clear" w:color="auto" w:fill="FFFFFF"/>
              </w:rPr>
              <w:t>pasiekimų lygio</w:t>
            </w:r>
            <w:r w:rsidR="00EF04E7" w:rsidRPr="00EF56AF">
              <w:rPr>
                <w:szCs w:val="24"/>
                <w:shd w:val="clear" w:color="auto" w:fill="FFFFFF"/>
              </w:rPr>
              <w:t>,</w:t>
            </w:r>
            <w:r w:rsidR="00A454B9" w:rsidRPr="00EF56AF">
              <w:rPr>
                <w:szCs w:val="24"/>
                <w:lang w:eastAsia="lt-LT"/>
              </w:rPr>
              <w:t xml:space="preserve"> buvo </w:t>
            </w:r>
            <w:r w:rsidR="00EF04E7" w:rsidRPr="00EF56AF">
              <w:rPr>
                <w:szCs w:val="24"/>
                <w:shd w:val="clear" w:color="auto" w:fill="FFFFFF"/>
              </w:rPr>
              <w:t>sudaryti individualū</w:t>
            </w:r>
            <w:r w:rsidR="00A454B9" w:rsidRPr="00EF56AF">
              <w:rPr>
                <w:szCs w:val="24"/>
                <w:shd w:val="clear" w:color="auto" w:fill="FFFFFF"/>
              </w:rPr>
              <w:t xml:space="preserve">s jų mokymosi pasiekimų gerinimo planai ir </w:t>
            </w:r>
            <w:r w:rsidR="00A454B9" w:rsidRPr="00EF56AF">
              <w:rPr>
                <w:shd w:val="clear" w:color="auto" w:fill="FFFFFF"/>
              </w:rPr>
              <w:t xml:space="preserve">skirta 20 papildomų konsultacijų. </w:t>
            </w:r>
          </w:p>
        </w:tc>
      </w:tr>
      <w:tr w:rsidR="00EF56AF" w:rsidRPr="00EF56AF" w14:paraId="47B7955C" w14:textId="77777777" w:rsidTr="007C4055">
        <w:tc>
          <w:tcPr>
            <w:tcW w:w="2014" w:type="dxa"/>
            <w:tcBorders>
              <w:top w:val="single" w:sz="4" w:space="0" w:color="auto"/>
              <w:left w:val="single" w:sz="4" w:space="0" w:color="auto"/>
              <w:bottom w:val="single" w:sz="4" w:space="0" w:color="auto"/>
              <w:right w:val="single" w:sz="4" w:space="0" w:color="auto"/>
            </w:tcBorders>
          </w:tcPr>
          <w:p w14:paraId="66F1D740" w14:textId="5E758A6F" w:rsidR="00493E90" w:rsidRPr="00EF56AF" w:rsidRDefault="00493E90" w:rsidP="000B453E">
            <w:pPr>
              <w:pStyle w:val="prastasiniatinklio"/>
              <w:spacing w:before="0" w:beforeAutospacing="0" w:after="0" w:afterAutospacing="0"/>
              <w:rPr>
                <w:lang w:val="lt-LT" w:eastAsia="lt-LT"/>
              </w:rPr>
            </w:pPr>
            <w:r w:rsidRPr="00EF56AF">
              <w:rPr>
                <w:lang w:val="lt-LT" w:eastAsia="lt-LT"/>
              </w:rPr>
              <w:lastRenderedPageBreak/>
              <w:t>1.5. Dalyvauti Tūkstantmečio mokyklų programoje (toliau TŪM programa)</w:t>
            </w:r>
          </w:p>
        </w:tc>
        <w:tc>
          <w:tcPr>
            <w:tcW w:w="2126" w:type="dxa"/>
            <w:tcBorders>
              <w:top w:val="single" w:sz="4" w:space="0" w:color="auto"/>
              <w:left w:val="single" w:sz="4" w:space="0" w:color="auto"/>
              <w:bottom w:val="single" w:sz="4" w:space="0" w:color="auto"/>
              <w:right w:val="single" w:sz="4" w:space="0" w:color="auto"/>
            </w:tcBorders>
          </w:tcPr>
          <w:p w14:paraId="66DB99E0" w14:textId="3D461A2A" w:rsidR="00493E90" w:rsidRPr="00EF56AF" w:rsidRDefault="00493E90" w:rsidP="00A5330F">
            <w:pPr>
              <w:rPr>
                <w:szCs w:val="24"/>
                <w:lang w:eastAsia="lt-LT"/>
              </w:rPr>
            </w:pPr>
            <w:r w:rsidRPr="00EF56AF">
              <w:rPr>
                <w:szCs w:val="24"/>
                <w:lang w:eastAsia="lt-LT"/>
              </w:rPr>
              <w:t>Parengti TŪM programos pažangos planą ir pasiruošti programos įgyvendinimui.</w:t>
            </w:r>
          </w:p>
        </w:tc>
        <w:tc>
          <w:tcPr>
            <w:tcW w:w="2410" w:type="dxa"/>
            <w:tcBorders>
              <w:top w:val="single" w:sz="4" w:space="0" w:color="auto"/>
              <w:left w:val="single" w:sz="4" w:space="0" w:color="auto"/>
              <w:bottom w:val="single" w:sz="4" w:space="0" w:color="auto"/>
              <w:right w:val="single" w:sz="4" w:space="0" w:color="auto"/>
            </w:tcBorders>
          </w:tcPr>
          <w:p w14:paraId="11AB083C" w14:textId="74BEDB76" w:rsidR="00493E90" w:rsidRPr="00EF56AF" w:rsidRDefault="00493E90" w:rsidP="00A5330F">
            <w:pPr>
              <w:pStyle w:val="prastasiniatinklio"/>
              <w:rPr>
                <w:shd w:val="clear" w:color="auto" w:fill="FFFFFF"/>
                <w:lang w:val="lt-LT"/>
              </w:rPr>
            </w:pPr>
            <w:r w:rsidRPr="00EF56AF">
              <w:rPr>
                <w:shd w:val="clear" w:color="auto" w:fill="FFFFFF"/>
                <w:lang w:val="lt-LT"/>
              </w:rPr>
              <w:t xml:space="preserve">Bendradarbiaujant su TŪM programos komanda dalyvauta TŪM programos pažangos plano rengimo procese (suplanuotos veiklos, numatyta </w:t>
            </w:r>
            <w:proofErr w:type="spellStart"/>
            <w:r w:rsidRPr="00EF56AF">
              <w:rPr>
                <w:shd w:val="clear" w:color="auto" w:fill="FFFFFF"/>
                <w:lang w:val="lt-LT"/>
              </w:rPr>
              <w:t>tinklaveika</w:t>
            </w:r>
            <w:proofErr w:type="spellEnd"/>
            <w:r w:rsidRPr="00EF56AF">
              <w:rPr>
                <w:shd w:val="clear" w:color="auto" w:fill="FFFFFF"/>
                <w:lang w:val="lt-LT"/>
              </w:rPr>
              <w:t>). Atliktos pirminio investicinio plano rengimo procedūros (organizuotos tiekėjo apklausos</w:t>
            </w:r>
            <w:r w:rsidR="00DD4FF3" w:rsidRPr="00EF56AF">
              <w:rPr>
                <w:shd w:val="clear" w:color="auto" w:fill="FFFFFF"/>
                <w:lang w:val="lt-LT"/>
              </w:rPr>
              <w:t>, pateikti komerciniai pasiūlymai).</w:t>
            </w:r>
          </w:p>
        </w:tc>
        <w:tc>
          <w:tcPr>
            <w:tcW w:w="2976" w:type="dxa"/>
            <w:tcBorders>
              <w:top w:val="single" w:sz="4" w:space="0" w:color="auto"/>
              <w:left w:val="single" w:sz="4" w:space="0" w:color="auto"/>
              <w:bottom w:val="single" w:sz="4" w:space="0" w:color="auto"/>
              <w:right w:val="single" w:sz="4" w:space="0" w:color="auto"/>
            </w:tcBorders>
            <w:vAlign w:val="center"/>
          </w:tcPr>
          <w:p w14:paraId="2AFF5EB9" w14:textId="71E25526" w:rsidR="00493E90" w:rsidRPr="00EF56AF" w:rsidRDefault="00DD4FF3" w:rsidP="00DD4FF3">
            <w:pPr>
              <w:ind w:right="32"/>
              <w:rPr>
                <w:shd w:val="clear" w:color="auto" w:fill="FFFFFF"/>
              </w:rPr>
            </w:pPr>
            <w:r w:rsidRPr="00EF56AF">
              <w:rPr>
                <w:szCs w:val="24"/>
                <w:lang w:eastAsia="lt-LT"/>
              </w:rPr>
              <w:t>Dalyvavau TŪM pažangos plano tobulinimo procese</w:t>
            </w:r>
            <w:r w:rsidR="00EA2616" w:rsidRPr="00EF56AF">
              <w:rPr>
                <w:szCs w:val="24"/>
                <w:lang w:eastAsia="lt-LT"/>
              </w:rPr>
              <w:t xml:space="preserve"> (sausis-</w:t>
            </w:r>
            <w:r w:rsidR="00C11A9D" w:rsidRPr="00EF56AF">
              <w:rPr>
                <w:szCs w:val="24"/>
                <w:lang w:eastAsia="lt-LT"/>
              </w:rPr>
              <w:t xml:space="preserve"> birželis)</w:t>
            </w:r>
            <w:r w:rsidRPr="00EF56AF">
              <w:rPr>
                <w:szCs w:val="24"/>
                <w:lang w:eastAsia="lt-LT"/>
              </w:rPr>
              <w:t xml:space="preserve">: </w:t>
            </w:r>
            <w:r w:rsidR="00EA2616" w:rsidRPr="00EF56AF">
              <w:rPr>
                <w:shd w:val="clear" w:color="auto" w:fill="FFFFFF"/>
              </w:rPr>
              <w:t>susitikimai - konsultacijos</w:t>
            </w:r>
            <w:r w:rsidRPr="00EF56AF">
              <w:rPr>
                <w:shd w:val="clear" w:color="auto" w:fill="FFFFFF"/>
              </w:rPr>
              <w:t xml:space="preserve"> su ESFA atstovais</w:t>
            </w:r>
            <w:r w:rsidR="00EA2616" w:rsidRPr="00EF56AF">
              <w:rPr>
                <w:shd w:val="clear" w:color="auto" w:fill="FFFFFF"/>
              </w:rPr>
              <w:t>,</w:t>
            </w:r>
            <w:r w:rsidR="00C11A9D" w:rsidRPr="00EF56AF">
              <w:rPr>
                <w:shd w:val="clear" w:color="auto" w:fill="FFFFFF"/>
              </w:rPr>
              <w:t xml:space="preserve"> pasitarimai su</w:t>
            </w:r>
            <w:r w:rsidR="00EA2616" w:rsidRPr="00EF56AF">
              <w:rPr>
                <w:shd w:val="clear" w:color="auto" w:fill="FFFFFF"/>
              </w:rPr>
              <w:t xml:space="preserve"> Švietimo ir sporto skyriaus TŪM komanda;</w:t>
            </w:r>
            <w:r w:rsidRPr="00EF56AF">
              <w:rPr>
                <w:shd w:val="clear" w:color="auto" w:fill="FFFFFF"/>
              </w:rPr>
              <w:t xml:space="preserve"> </w:t>
            </w:r>
          </w:p>
          <w:p w14:paraId="276E03B0" w14:textId="54404F15" w:rsidR="008D67B5" w:rsidRPr="00EF56AF" w:rsidRDefault="008D67B5" w:rsidP="00EA2616">
            <w:pPr>
              <w:ind w:right="32"/>
              <w:rPr>
                <w:shd w:val="clear" w:color="auto" w:fill="FFFFFF"/>
              </w:rPr>
            </w:pPr>
            <w:r w:rsidRPr="00EF56AF">
              <w:rPr>
                <w:shd w:val="clear" w:color="auto" w:fill="FFFFFF"/>
              </w:rPr>
              <w:t xml:space="preserve">TŪM pažangos plano </w:t>
            </w:r>
            <w:r w:rsidR="00C11A9D" w:rsidRPr="00EF56AF">
              <w:rPr>
                <w:shd w:val="clear" w:color="auto" w:fill="FFFFFF"/>
              </w:rPr>
              <w:t xml:space="preserve">veiklų </w:t>
            </w:r>
            <w:r w:rsidRPr="00EF56AF">
              <w:rPr>
                <w:shd w:val="clear" w:color="auto" w:fill="FFFFFF"/>
              </w:rPr>
              <w:t>koregavimas</w:t>
            </w:r>
            <w:r w:rsidR="00EA2616" w:rsidRPr="00EF56AF">
              <w:rPr>
                <w:shd w:val="clear" w:color="auto" w:fill="FFFFFF"/>
              </w:rPr>
              <w:t>,</w:t>
            </w:r>
            <w:r w:rsidR="00C11A9D" w:rsidRPr="00EF56AF">
              <w:rPr>
                <w:shd w:val="clear" w:color="auto" w:fill="FFFFFF"/>
              </w:rPr>
              <w:t xml:space="preserve"> išlaidų planavimas ir koregavimas,</w:t>
            </w:r>
            <w:r w:rsidR="00EA2616" w:rsidRPr="00EF56AF">
              <w:rPr>
                <w:shd w:val="clear" w:color="auto" w:fill="FFFFFF"/>
              </w:rPr>
              <w:t xml:space="preserve"> investicijų</w:t>
            </w:r>
            <w:r w:rsidRPr="00EF56AF">
              <w:rPr>
                <w:shd w:val="clear" w:color="auto" w:fill="FFFFFF"/>
              </w:rPr>
              <w:t xml:space="preserve"> </w:t>
            </w:r>
            <w:r w:rsidR="00EA2616" w:rsidRPr="00EF56AF">
              <w:rPr>
                <w:shd w:val="clear" w:color="auto" w:fill="FFFFFF"/>
              </w:rPr>
              <w:t xml:space="preserve">plano rengimas, </w:t>
            </w:r>
            <w:r w:rsidR="00C11A9D" w:rsidRPr="00EF56AF">
              <w:rPr>
                <w:shd w:val="clear" w:color="auto" w:fill="FFFFFF"/>
              </w:rPr>
              <w:t>komercinių pasiūlymų pateikimas</w:t>
            </w:r>
            <w:r w:rsidR="002C3741" w:rsidRPr="00EF56AF">
              <w:rPr>
                <w:shd w:val="clear" w:color="auto" w:fill="FFFFFF"/>
              </w:rPr>
              <w:t>.</w:t>
            </w:r>
            <w:r w:rsidR="00BA5AB0" w:rsidRPr="00EF56AF">
              <w:rPr>
                <w:shd w:val="clear" w:color="auto" w:fill="FFFFFF"/>
              </w:rPr>
              <w:t xml:space="preserve">                      </w:t>
            </w:r>
          </w:p>
          <w:p w14:paraId="6967A1D0" w14:textId="3B495FC0" w:rsidR="00BA5AB0" w:rsidRPr="00EF56AF" w:rsidRDefault="00BA5AB0" w:rsidP="00BA5AB0">
            <w:pPr>
              <w:ind w:right="32"/>
              <w:rPr>
                <w:szCs w:val="24"/>
                <w:lang w:eastAsia="lt-LT"/>
              </w:rPr>
            </w:pPr>
            <w:r w:rsidRPr="00EF56AF">
              <w:rPr>
                <w:shd w:val="clear" w:color="auto" w:fill="FFFFFF"/>
              </w:rPr>
              <w:t>2023 m. vasario 1d. įsakymu Nr. V-51 sudaryta darbo grup</w:t>
            </w:r>
            <w:r w:rsidR="001E2417" w:rsidRPr="00EF56AF">
              <w:rPr>
                <w:shd w:val="clear" w:color="auto" w:fill="FFFFFF"/>
              </w:rPr>
              <w:t>ė</w:t>
            </w:r>
            <w:r w:rsidRPr="00EF56AF">
              <w:rPr>
                <w:shd w:val="clear" w:color="auto" w:fill="FFFFFF"/>
              </w:rPr>
              <w:t xml:space="preserve"> TŪM programos pažangos planui parengti.</w:t>
            </w:r>
          </w:p>
        </w:tc>
      </w:tr>
    </w:tbl>
    <w:p w14:paraId="54B537B7" w14:textId="77777777" w:rsidR="00E26CE5" w:rsidRPr="00EF56AF" w:rsidRDefault="00E26CE5" w:rsidP="00E26CE5">
      <w:pPr>
        <w:tabs>
          <w:tab w:val="left" w:pos="284"/>
        </w:tabs>
        <w:rPr>
          <w:b/>
          <w:szCs w:val="24"/>
          <w:lang w:eastAsia="lt-LT"/>
        </w:rPr>
      </w:pPr>
      <w:r w:rsidRPr="00EF56AF">
        <w:rPr>
          <w:b/>
          <w:szCs w:val="24"/>
          <w:lang w:eastAsia="lt-LT"/>
        </w:rPr>
        <w:t>2.</w:t>
      </w:r>
      <w:r w:rsidRPr="00EF56A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EF56AF" w:rsidRPr="00EF56AF" w14:paraId="188FBD53" w14:textId="77777777" w:rsidTr="00566892">
        <w:tc>
          <w:tcPr>
            <w:tcW w:w="4423" w:type="dxa"/>
            <w:tcBorders>
              <w:top w:val="single" w:sz="4" w:space="0" w:color="auto"/>
              <w:left w:val="single" w:sz="4" w:space="0" w:color="auto"/>
              <w:bottom w:val="single" w:sz="4" w:space="0" w:color="auto"/>
              <w:right w:val="single" w:sz="4" w:space="0" w:color="auto"/>
            </w:tcBorders>
            <w:vAlign w:val="center"/>
            <w:hideMark/>
          </w:tcPr>
          <w:p w14:paraId="472748D0" w14:textId="77777777" w:rsidR="00E26CE5" w:rsidRPr="00EF56AF" w:rsidRDefault="00E26CE5" w:rsidP="00566892">
            <w:pPr>
              <w:jc w:val="center"/>
              <w:rPr>
                <w:szCs w:val="24"/>
                <w:lang w:eastAsia="lt-LT"/>
              </w:rPr>
            </w:pPr>
            <w:r w:rsidRPr="00EF56A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9212B87" w14:textId="77777777" w:rsidR="00E26CE5" w:rsidRPr="00EF56AF" w:rsidRDefault="00E26CE5" w:rsidP="00566892">
            <w:pPr>
              <w:jc w:val="center"/>
              <w:rPr>
                <w:szCs w:val="24"/>
                <w:lang w:eastAsia="lt-LT"/>
              </w:rPr>
            </w:pPr>
            <w:r w:rsidRPr="00EF56AF">
              <w:rPr>
                <w:szCs w:val="24"/>
                <w:lang w:eastAsia="lt-LT"/>
              </w:rPr>
              <w:t xml:space="preserve">Priežastys, rizikos </w:t>
            </w:r>
          </w:p>
        </w:tc>
      </w:tr>
      <w:tr w:rsidR="00EF56AF" w:rsidRPr="00EF56AF" w14:paraId="1059C891" w14:textId="77777777" w:rsidTr="00566892">
        <w:tc>
          <w:tcPr>
            <w:tcW w:w="4423" w:type="dxa"/>
            <w:tcBorders>
              <w:top w:val="single" w:sz="4" w:space="0" w:color="auto"/>
              <w:left w:val="single" w:sz="4" w:space="0" w:color="auto"/>
              <w:bottom w:val="single" w:sz="4" w:space="0" w:color="auto"/>
              <w:right w:val="single" w:sz="4" w:space="0" w:color="auto"/>
            </w:tcBorders>
            <w:hideMark/>
          </w:tcPr>
          <w:p w14:paraId="5D5EE67A" w14:textId="77777777" w:rsidR="00E26CE5" w:rsidRPr="00EF56AF" w:rsidRDefault="00E26CE5" w:rsidP="00566892">
            <w:pPr>
              <w:rPr>
                <w:szCs w:val="24"/>
                <w:lang w:eastAsia="lt-LT"/>
              </w:rPr>
            </w:pPr>
          </w:p>
        </w:tc>
        <w:tc>
          <w:tcPr>
            <w:tcW w:w="4962" w:type="dxa"/>
            <w:tcBorders>
              <w:top w:val="single" w:sz="4" w:space="0" w:color="auto"/>
              <w:left w:val="single" w:sz="4" w:space="0" w:color="auto"/>
              <w:bottom w:val="single" w:sz="4" w:space="0" w:color="auto"/>
              <w:right w:val="single" w:sz="4" w:space="0" w:color="auto"/>
            </w:tcBorders>
          </w:tcPr>
          <w:p w14:paraId="1CBCC18C" w14:textId="77777777" w:rsidR="00E26CE5" w:rsidRPr="00EF56AF" w:rsidRDefault="00E26CE5" w:rsidP="009D2563">
            <w:pPr>
              <w:overflowPunct w:val="0"/>
              <w:textAlignment w:val="baseline"/>
              <w:rPr>
                <w:szCs w:val="24"/>
                <w:lang w:eastAsia="lt-LT"/>
              </w:rPr>
            </w:pPr>
          </w:p>
        </w:tc>
      </w:tr>
    </w:tbl>
    <w:p w14:paraId="5F7018B3" w14:textId="77777777" w:rsidR="00E26CE5" w:rsidRPr="00EF56AF" w:rsidRDefault="00E26CE5" w:rsidP="00E26CE5">
      <w:pPr>
        <w:tabs>
          <w:tab w:val="left" w:pos="284"/>
        </w:tabs>
        <w:rPr>
          <w:b/>
          <w:szCs w:val="24"/>
          <w:lang w:eastAsia="lt-LT"/>
        </w:rPr>
      </w:pPr>
      <w:r w:rsidRPr="00EF56AF">
        <w:rPr>
          <w:b/>
          <w:szCs w:val="24"/>
          <w:lang w:eastAsia="lt-LT"/>
        </w:rPr>
        <w:t>3.</w:t>
      </w:r>
      <w:r w:rsidRPr="00EF56AF">
        <w:rPr>
          <w:b/>
          <w:szCs w:val="24"/>
          <w:lang w:eastAsia="lt-LT"/>
        </w:rPr>
        <w:tab/>
        <w:t>Veiklos, kurios nebuvo planuotos ir nustatytos, bet įvykdytos</w:t>
      </w:r>
    </w:p>
    <w:p w14:paraId="6A706371" w14:textId="77777777" w:rsidR="00E26CE5" w:rsidRPr="00EF56AF" w:rsidRDefault="00E26CE5" w:rsidP="00E26CE5">
      <w:pPr>
        <w:tabs>
          <w:tab w:val="left" w:pos="284"/>
        </w:tabs>
        <w:rPr>
          <w:sz w:val="20"/>
          <w:lang w:eastAsia="lt-LT"/>
        </w:rPr>
      </w:pPr>
      <w:r w:rsidRPr="00EF56AF">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EF56AF" w:rsidRPr="00EF56AF" w14:paraId="057CB03D" w14:textId="77777777" w:rsidTr="00566892">
        <w:tc>
          <w:tcPr>
            <w:tcW w:w="5274" w:type="dxa"/>
            <w:tcBorders>
              <w:top w:val="single" w:sz="4" w:space="0" w:color="auto"/>
              <w:left w:val="single" w:sz="4" w:space="0" w:color="auto"/>
              <w:bottom w:val="single" w:sz="4" w:space="0" w:color="auto"/>
              <w:right w:val="single" w:sz="4" w:space="0" w:color="auto"/>
            </w:tcBorders>
            <w:vAlign w:val="center"/>
            <w:hideMark/>
          </w:tcPr>
          <w:p w14:paraId="74A3CCC6" w14:textId="77777777" w:rsidR="00E26CE5" w:rsidRPr="00EF56AF" w:rsidRDefault="00E26CE5" w:rsidP="00566892">
            <w:pPr>
              <w:rPr>
                <w:sz w:val="22"/>
                <w:szCs w:val="22"/>
                <w:lang w:eastAsia="lt-LT"/>
              </w:rPr>
            </w:pPr>
            <w:r w:rsidRPr="00EF56AF">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AF3C941" w14:textId="77777777" w:rsidR="00E26CE5" w:rsidRPr="00EF56AF" w:rsidRDefault="00E26CE5" w:rsidP="00566892">
            <w:pPr>
              <w:rPr>
                <w:sz w:val="22"/>
                <w:szCs w:val="22"/>
                <w:lang w:eastAsia="lt-LT"/>
              </w:rPr>
            </w:pPr>
            <w:r w:rsidRPr="00EF56AF">
              <w:rPr>
                <w:sz w:val="22"/>
                <w:szCs w:val="22"/>
                <w:lang w:eastAsia="lt-LT"/>
              </w:rPr>
              <w:t>Poveikis švietimo įstaigos veiklai</w:t>
            </w:r>
          </w:p>
        </w:tc>
      </w:tr>
      <w:tr w:rsidR="00EF56AF" w:rsidRPr="00EF56AF" w14:paraId="16259F66" w14:textId="77777777" w:rsidTr="00524DD1">
        <w:tc>
          <w:tcPr>
            <w:tcW w:w="5274" w:type="dxa"/>
            <w:tcBorders>
              <w:top w:val="single" w:sz="4" w:space="0" w:color="auto"/>
              <w:left w:val="single" w:sz="4" w:space="0" w:color="auto"/>
              <w:bottom w:val="single" w:sz="4" w:space="0" w:color="auto"/>
              <w:right w:val="single" w:sz="4" w:space="0" w:color="auto"/>
            </w:tcBorders>
          </w:tcPr>
          <w:p w14:paraId="1B81BDAC" w14:textId="22DA302F" w:rsidR="00524DD1" w:rsidRPr="00EF56AF" w:rsidRDefault="00524DD1" w:rsidP="00524DD1">
            <w:pPr>
              <w:spacing w:line="276" w:lineRule="auto"/>
              <w:rPr>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5B563B16" w14:textId="27773020" w:rsidR="00524DD1" w:rsidRPr="00EF56AF" w:rsidRDefault="00524DD1" w:rsidP="00FD5736">
            <w:pPr>
              <w:pStyle w:val="qowt-stl-paantrat"/>
              <w:rPr>
                <w:sz w:val="22"/>
                <w:szCs w:val="22"/>
              </w:rPr>
            </w:pPr>
          </w:p>
        </w:tc>
      </w:tr>
      <w:tr w:rsidR="00EF56AF" w:rsidRPr="00EF56AF" w14:paraId="19C6B85A" w14:textId="77777777" w:rsidTr="00524DD1">
        <w:tc>
          <w:tcPr>
            <w:tcW w:w="5274" w:type="dxa"/>
            <w:tcBorders>
              <w:top w:val="single" w:sz="4" w:space="0" w:color="auto"/>
              <w:left w:val="single" w:sz="4" w:space="0" w:color="auto"/>
              <w:bottom w:val="single" w:sz="4" w:space="0" w:color="auto"/>
              <w:right w:val="single" w:sz="4" w:space="0" w:color="auto"/>
            </w:tcBorders>
          </w:tcPr>
          <w:p w14:paraId="3C60CED1" w14:textId="16935928" w:rsidR="00524DD1" w:rsidRPr="00EF56AF" w:rsidRDefault="00524DD1" w:rsidP="00524DD1">
            <w:pPr>
              <w:spacing w:line="276" w:lineRule="auto"/>
              <w:rPr>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68EAFBB2" w14:textId="2DD0159F" w:rsidR="00524DD1" w:rsidRPr="00EF56AF" w:rsidRDefault="00524DD1" w:rsidP="00524DD1">
            <w:pPr>
              <w:pStyle w:val="x-scope"/>
              <w:spacing w:line="276" w:lineRule="auto"/>
              <w:rPr>
                <w:sz w:val="22"/>
                <w:szCs w:val="22"/>
              </w:rPr>
            </w:pPr>
          </w:p>
        </w:tc>
      </w:tr>
    </w:tbl>
    <w:p w14:paraId="158C0402" w14:textId="77777777" w:rsidR="00E26CE5" w:rsidRPr="00EF56AF" w:rsidRDefault="00E26CE5" w:rsidP="00E26CE5">
      <w:pPr>
        <w:tabs>
          <w:tab w:val="left" w:pos="284"/>
        </w:tabs>
        <w:rPr>
          <w:b/>
          <w:szCs w:val="24"/>
          <w:lang w:eastAsia="lt-LT"/>
        </w:rPr>
      </w:pPr>
      <w:r w:rsidRPr="00EF56A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EF56AF" w:rsidRPr="00EF56AF" w14:paraId="5DB4626F" w14:textId="77777777" w:rsidTr="00566892">
        <w:tc>
          <w:tcPr>
            <w:tcW w:w="2268" w:type="dxa"/>
            <w:tcBorders>
              <w:top w:val="single" w:sz="4" w:space="0" w:color="auto"/>
              <w:left w:val="single" w:sz="4" w:space="0" w:color="auto"/>
              <w:bottom w:val="single" w:sz="4" w:space="0" w:color="auto"/>
              <w:right w:val="single" w:sz="4" w:space="0" w:color="auto"/>
            </w:tcBorders>
            <w:vAlign w:val="center"/>
            <w:hideMark/>
          </w:tcPr>
          <w:p w14:paraId="378276E7" w14:textId="77777777" w:rsidR="00E26CE5" w:rsidRPr="00EF56AF" w:rsidRDefault="00E26CE5" w:rsidP="00566892">
            <w:pPr>
              <w:jc w:val="center"/>
              <w:rPr>
                <w:sz w:val="22"/>
                <w:szCs w:val="22"/>
                <w:lang w:eastAsia="lt-LT"/>
              </w:rPr>
            </w:pPr>
            <w:r w:rsidRPr="00EF56AF">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3183BE9" w14:textId="77777777" w:rsidR="00E26CE5" w:rsidRPr="00EF56AF" w:rsidRDefault="00E26CE5" w:rsidP="00566892">
            <w:pPr>
              <w:jc w:val="center"/>
              <w:rPr>
                <w:sz w:val="22"/>
                <w:szCs w:val="22"/>
                <w:lang w:eastAsia="lt-LT"/>
              </w:rPr>
            </w:pPr>
            <w:r w:rsidRPr="00EF56AF">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3BF11C3" w14:textId="77777777" w:rsidR="00E26CE5" w:rsidRPr="00EF56AF" w:rsidRDefault="00E26CE5" w:rsidP="00566892">
            <w:pPr>
              <w:jc w:val="center"/>
              <w:rPr>
                <w:szCs w:val="24"/>
                <w:lang w:eastAsia="lt-LT"/>
              </w:rPr>
            </w:pPr>
            <w:r w:rsidRPr="00EF56AF">
              <w:rPr>
                <w:sz w:val="22"/>
                <w:szCs w:val="22"/>
                <w:lang w:eastAsia="lt-LT"/>
              </w:rPr>
              <w:t>Rezultatų vertinimo rodikliai</w:t>
            </w:r>
            <w:r w:rsidRPr="00EF56AF">
              <w:rPr>
                <w:szCs w:val="24"/>
                <w:lang w:eastAsia="lt-LT"/>
              </w:rPr>
              <w:t xml:space="preserve"> </w:t>
            </w:r>
            <w:r w:rsidRPr="00EF56AF">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1967EB" w14:textId="77777777" w:rsidR="00E26CE5" w:rsidRPr="00EF56AF" w:rsidRDefault="00E26CE5" w:rsidP="00566892">
            <w:pPr>
              <w:jc w:val="center"/>
              <w:rPr>
                <w:sz w:val="22"/>
                <w:szCs w:val="22"/>
                <w:lang w:eastAsia="lt-LT"/>
              </w:rPr>
            </w:pPr>
            <w:r w:rsidRPr="00EF56AF">
              <w:rPr>
                <w:sz w:val="22"/>
                <w:szCs w:val="22"/>
                <w:lang w:eastAsia="lt-LT"/>
              </w:rPr>
              <w:t>Pasiekti rezultatai ir jų rodikliai</w:t>
            </w:r>
          </w:p>
        </w:tc>
      </w:tr>
      <w:tr w:rsidR="00E26CE5" w:rsidRPr="00EF56AF" w14:paraId="703B1D12" w14:textId="77777777" w:rsidTr="00566892">
        <w:tc>
          <w:tcPr>
            <w:tcW w:w="2268" w:type="dxa"/>
            <w:tcBorders>
              <w:top w:val="single" w:sz="4" w:space="0" w:color="auto"/>
              <w:left w:val="single" w:sz="4" w:space="0" w:color="auto"/>
              <w:bottom w:val="single" w:sz="4" w:space="0" w:color="auto"/>
              <w:right w:val="single" w:sz="4" w:space="0" w:color="auto"/>
            </w:tcBorders>
            <w:vAlign w:val="center"/>
            <w:hideMark/>
          </w:tcPr>
          <w:p w14:paraId="6C3121C6" w14:textId="77777777" w:rsidR="00E26CE5" w:rsidRPr="00EF56AF" w:rsidRDefault="00E26CE5" w:rsidP="00566892">
            <w:pPr>
              <w:rPr>
                <w:szCs w:val="24"/>
                <w:lang w:eastAsia="lt-LT"/>
              </w:rPr>
            </w:pPr>
            <w:r w:rsidRPr="00EF56AF">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33E9A6E3" w14:textId="77777777" w:rsidR="00E26CE5" w:rsidRPr="00EF56AF" w:rsidRDefault="00E26CE5" w:rsidP="00566892">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25B412FB" w14:textId="77777777" w:rsidR="00E26CE5" w:rsidRPr="00EF56AF" w:rsidRDefault="00E26CE5" w:rsidP="00566892">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848E9B9" w14:textId="77777777" w:rsidR="00E26CE5" w:rsidRPr="00EF56AF" w:rsidRDefault="00E26CE5" w:rsidP="00566892">
            <w:pPr>
              <w:rPr>
                <w:szCs w:val="24"/>
                <w:lang w:eastAsia="lt-LT"/>
              </w:rPr>
            </w:pPr>
          </w:p>
        </w:tc>
      </w:tr>
    </w:tbl>
    <w:p w14:paraId="26D72497" w14:textId="77777777" w:rsidR="00CF72CE" w:rsidRPr="00EF56AF" w:rsidRDefault="00CF72CE" w:rsidP="00E26CE5">
      <w:pPr>
        <w:jc w:val="center"/>
        <w:rPr>
          <w:b/>
        </w:rPr>
      </w:pPr>
    </w:p>
    <w:p w14:paraId="26A381CF" w14:textId="680D6063" w:rsidR="00CF72CE" w:rsidRPr="00EF56AF" w:rsidRDefault="00CF72CE" w:rsidP="00E26CE5">
      <w:pPr>
        <w:jc w:val="center"/>
        <w:rPr>
          <w:b/>
        </w:rPr>
      </w:pPr>
    </w:p>
    <w:p w14:paraId="6569E59D" w14:textId="77777777" w:rsidR="00AF7473" w:rsidRPr="00EF56AF" w:rsidRDefault="00AF7473" w:rsidP="00E26CE5">
      <w:pPr>
        <w:jc w:val="center"/>
        <w:rPr>
          <w:b/>
        </w:rPr>
      </w:pPr>
      <w:r w:rsidRPr="00EF56AF">
        <w:rPr>
          <w:b/>
        </w:rPr>
        <w:t xml:space="preserve">III SKYRIUS </w:t>
      </w:r>
    </w:p>
    <w:p w14:paraId="2C473C09" w14:textId="3726C53F" w:rsidR="00AF7473" w:rsidRPr="00EF56AF" w:rsidRDefault="00AF7473" w:rsidP="00E26CE5">
      <w:pPr>
        <w:jc w:val="center"/>
        <w:rPr>
          <w:b/>
        </w:rPr>
      </w:pPr>
      <w:r w:rsidRPr="00EF56AF">
        <w:rPr>
          <w:b/>
        </w:rPr>
        <w:t>GEBĖJIMŲ ATLIKTI PAREIGYBĖS APRAŠYME NUSTATYTAS FUNKCIJAS VERTINIMAS</w:t>
      </w:r>
    </w:p>
    <w:p w14:paraId="0B3EFD7C" w14:textId="77777777" w:rsidR="00AF7473" w:rsidRPr="00EF56AF" w:rsidRDefault="00AF7473" w:rsidP="00504B76">
      <w:pPr>
        <w:rPr>
          <w:sz w:val="22"/>
          <w:szCs w:val="22"/>
          <w:lang w:eastAsia="lt-LT"/>
        </w:rPr>
      </w:pPr>
    </w:p>
    <w:p w14:paraId="32579442" w14:textId="77777777" w:rsidR="00AF7473" w:rsidRPr="00EF56AF" w:rsidRDefault="00AF7473" w:rsidP="00504B76">
      <w:pPr>
        <w:rPr>
          <w:sz w:val="22"/>
          <w:szCs w:val="22"/>
          <w:lang w:eastAsia="lt-LT"/>
        </w:rPr>
      </w:pPr>
    </w:p>
    <w:p w14:paraId="6C05B1CC" w14:textId="2CB937EF" w:rsidR="00AF7473" w:rsidRPr="00EF56AF" w:rsidRDefault="00AF7473" w:rsidP="00504B76">
      <w:r w:rsidRPr="00EF56AF">
        <w:t>5. Gebėjimų atlikti pareigybės aprašyme nustatytas funkcijas vertinimas</w:t>
      </w:r>
    </w:p>
    <w:tbl>
      <w:tblPr>
        <w:tblStyle w:val="Lentelstinklelis"/>
        <w:tblW w:w="0" w:type="auto"/>
        <w:tblLook w:val="04A0" w:firstRow="1" w:lastRow="0" w:firstColumn="1" w:lastColumn="0" w:noHBand="0" w:noVBand="1"/>
      </w:tblPr>
      <w:tblGrid>
        <w:gridCol w:w="6516"/>
        <w:gridCol w:w="3113"/>
      </w:tblGrid>
      <w:tr w:rsidR="00EF56AF" w:rsidRPr="00EF56AF" w14:paraId="4B6A3263" w14:textId="77777777" w:rsidTr="00311F5F">
        <w:tc>
          <w:tcPr>
            <w:tcW w:w="6516" w:type="dxa"/>
          </w:tcPr>
          <w:p w14:paraId="218125BB" w14:textId="1909E2B4" w:rsidR="00AF7473" w:rsidRPr="00EF56AF" w:rsidRDefault="00311F5F" w:rsidP="00311F5F">
            <w:pPr>
              <w:jc w:val="center"/>
              <w:rPr>
                <w:sz w:val="22"/>
                <w:szCs w:val="22"/>
                <w:lang w:eastAsia="lt-LT"/>
              </w:rPr>
            </w:pPr>
            <w:r w:rsidRPr="00EF56AF">
              <w:rPr>
                <w:sz w:val="22"/>
                <w:szCs w:val="22"/>
                <w:shd w:val="clear" w:color="auto" w:fill="FFFFFF"/>
              </w:rPr>
              <w:t>Vertinimo kriterijai</w:t>
            </w:r>
          </w:p>
        </w:tc>
        <w:tc>
          <w:tcPr>
            <w:tcW w:w="3113" w:type="dxa"/>
          </w:tcPr>
          <w:p w14:paraId="0694D351" w14:textId="32377920" w:rsidR="00311F5F" w:rsidRPr="00EF56AF" w:rsidRDefault="00311F5F" w:rsidP="00311F5F">
            <w:pPr>
              <w:jc w:val="center"/>
              <w:rPr>
                <w:sz w:val="22"/>
                <w:szCs w:val="22"/>
                <w:lang w:eastAsia="lt-LT"/>
              </w:rPr>
            </w:pPr>
            <w:r w:rsidRPr="00EF56AF">
              <w:rPr>
                <w:sz w:val="22"/>
                <w:szCs w:val="22"/>
                <w:lang w:eastAsia="lt-LT"/>
              </w:rPr>
              <w:t>Pažymimas atitinkamas langelis:</w:t>
            </w:r>
          </w:p>
          <w:p w14:paraId="1A325D40" w14:textId="152E89FC" w:rsidR="00311F5F" w:rsidRPr="00EF56AF" w:rsidRDefault="00311F5F" w:rsidP="00311F5F">
            <w:pPr>
              <w:jc w:val="center"/>
              <w:rPr>
                <w:sz w:val="22"/>
                <w:szCs w:val="22"/>
                <w:lang w:eastAsia="lt-LT"/>
              </w:rPr>
            </w:pPr>
            <w:r w:rsidRPr="00EF56AF">
              <w:rPr>
                <w:sz w:val="22"/>
                <w:szCs w:val="22"/>
                <w:lang w:eastAsia="lt-LT"/>
              </w:rPr>
              <w:lastRenderedPageBreak/>
              <w:t>1 – nepatenkinamai;</w:t>
            </w:r>
          </w:p>
          <w:p w14:paraId="639CE1CF" w14:textId="3570355B" w:rsidR="00311F5F" w:rsidRPr="00EF56AF" w:rsidRDefault="00311F5F" w:rsidP="00311F5F">
            <w:pPr>
              <w:jc w:val="center"/>
              <w:rPr>
                <w:sz w:val="22"/>
                <w:szCs w:val="22"/>
                <w:lang w:eastAsia="lt-LT"/>
              </w:rPr>
            </w:pPr>
            <w:r w:rsidRPr="00EF56AF">
              <w:rPr>
                <w:sz w:val="22"/>
                <w:szCs w:val="22"/>
                <w:lang w:eastAsia="lt-LT"/>
              </w:rPr>
              <w:t>2 – patenkinamai;</w:t>
            </w:r>
          </w:p>
          <w:p w14:paraId="69C5BF3A" w14:textId="2CBBAF5D" w:rsidR="00311F5F" w:rsidRPr="00EF56AF" w:rsidRDefault="00311F5F" w:rsidP="00311F5F">
            <w:pPr>
              <w:jc w:val="center"/>
              <w:rPr>
                <w:sz w:val="22"/>
                <w:szCs w:val="22"/>
                <w:lang w:eastAsia="lt-LT"/>
              </w:rPr>
            </w:pPr>
            <w:r w:rsidRPr="00EF56AF">
              <w:rPr>
                <w:sz w:val="22"/>
                <w:szCs w:val="22"/>
                <w:lang w:eastAsia="lt-LT"/>
              </w:rPr>
              <w:t>3 – gerai;</w:t>
            </w:r>
          </w:p>
          <w:p w14:paraId="72914DFF" w14:textId="6245FE3E" w:rsidR="00AF7473" w:rsidRPr="00EF56AF" w:rsidRDefault="00311F5F" w:rsidP="00311F5F">
            <w:pPr>
              <w:jc w:val="center"/>
              <w:rPr>
                <w:sz w:val="22"/>
                <w:szCs w:val="22"/>
                <w:lang w:eastAsia="lt-LT"/>
              </w:rPr>
            </w:pPr>
            <w:r w:rsidRPr="00EF56AF">
              <w:rPr>
                <w:sz w:val="22"/>
                <w:szCs w:val="22"/>
                <w:lang w:eastAsia="lt-LT"/>
              </w:rPr>
              <w:t>4 – labai gerai</w:t>
            </w:r>
          </w:p>
        </w:tc>
      </w:tr>
      <w:tr w:rsidR="00EF56AF" w:rsidRPr="00EF56AF" w14:paraId="253E3396" w14:textId="77777777" w:rsidTr="00311F5F">
        <w:tc>
          <w:tcPr>
            <w:tcW w:w="6516" w:type="dxa"/>
          </w:tcPr>
          <w:p w14:paraId="441BD875" w14:textId="5212DC18" w:rsidR="00AF7473" w:rsidRPr="00EF56AF" w:rsidRDefault="00311F5F" w:rsidP="00504B76">
            <w:pPr>
              <w:rPr>
                <w:sz w:val="22"/>
                <w:szCs w:val="22"/>
                <w:lang w:eastAsia="lt-LT"/>
              </w:rPr>
            </w:pPr>
            <w:r w:rsidRPr="00EF56AF">
              <w:rPr>
                <w:shd w:val="clear" w:color="auto" w:fill="FFFFFF"/>
              </w:rPr>
              <w:lastRenderedPageBreak/>
              <w:t>5.1. </w:t>
            </w:r>
            <w:r w:rsidRPr="00EF56AF">
              <w:rPr>
                <w:sz w:val="22"/>
                <w:szCs w:val="22"/>
                <w:shd w:val="clear" w:color="auto" w:fill="FFFFFF"/>
              </w:rPr>
              <w:t>Nustatytų funkcijų vykdymas, laikantis nustatytos tvarkos, tinkamu būdu</w:t>
            </w:r>
          </w:p>
        </w:tc>
        <w:tc>
          <w:tcPr>
            <w:tcW w:w="3113" w:type="dxa"/>
          </w:tcPr>
          <w:p w14:paraId="7B4BC7D5" w14:textId="37BAC269" w:rsidR="00AF7473" w:rsidRPr="00EF56AF" w:rsidRDefault="00311F5F" w:rsidP="00311F5F">
            <w:pPr>
              <w:jc w:val="center"/>
              <w:rPr>
                <w:sz w:val="22"/>
                <w:szCs w:val="22"/>
                <w:lang w:eastAsia="lt-LT"/>
              </w:rPr>
            </w:pPr>
            <w:r w:rsidRPr="00EF56AF">
              <w:rPr>
                <w:shd w:val="clear" w:color="auto" w:fill="FFFFFF"/>
              </w:rPr>
              <w:t>1□ 2□ 3□ 4□</w:t>
            </w:r>
          </w:p>
        </w:tc>
      </w:tr>
      <w:tr w:rsidR="00EF56AF" w:rsidRPr="00EF56AF" w14:paraId="62C35739" w14:textId="77777777" w:rsidTr="00311F5F">
        <w:tc>
          <w:tcPr>
            <w:tcW w:w="6516" w:type="dxa"/>
          </w:tcPr>
          <w:p w14:paraId="34464812" w14:textId="3B85222E" w:rsidR="00311F5F" w:rsidRPr="00EF56AF" w:rsidRDefault="00311F5F" w:rsidP="00504B76">
            <w:pPr>
              <w:rPr>
                <w:shd w:val="clear" w:color="auto" w:fill="FFFFFF"/>
              </w:rPr>
            </w:pPr>
            <w:r w:rsidRPr="00EF56AF">
              <w:rPr>
                <w:shd w:val="clear" w:color="auto" w:fill="FFFFFF"/>
              </w:rPr>
              <w:t>5.2. Nustatytų funkcijų vykdymas, atsižvelgiant į strateginius įstaigos tikslus</w:t>
            </w:r>
          </w:p>
        </w:tc>
        <w:tc>
          <w:tcPr>
            <w:tcW w:w="3113" w:type="dxa"/>
          </w:tcPr>
          <w:p w14:paraId="0747A64C" w14:textId="4D71D71A" w:rsidR="00311F5F" w:rsidRPr="00EF56AF" w:rsidRDefault="00311F5F" w:rsidP="00311F5F">
            <w:pPr>
              <w:jc w:val="center"/>
              <w:rPr>
                <w:sz w:val="22"/>
                <w:szCs w:val="22"/>
                <w:lang w:eastAsia="lt-LT"/>
              </w:rPr>
            </w:pPr>
            <w:r w:rsidRPr="00EF56AF">
              <w:rPr>
                <w:shd w:val="clear" w:color="auto" w:fill="FFFFFF"/>
              </w:rPr>
              <w:t>1□ 2□ 3□ 4□</w:t>
            </w:r>
          </w:p>
        </w:tc>
      </w:tr>
      <w:tr w:rsidR="00EF56AF" w:rsidRPr="00EF56AF" w14:paraId="438A58AE" w14:textId="77777777" w:rsidTr="00311F5F">
        <w:tc>
          <w:tcPr>
            <w:tcW w:w="6516" w:type="dxa"/>
          </w:tcPr>
          <w:p w14:paraId="61F36F84" w14:textId="2D719EA9" w:rsidR="00311F5F" w:rsidRPr="00EF56AF" w:rsidRDefault="00311F5F" w:rsidP="00504B76">
            <w:pPr>
              <w:rPr>
                <w:shd w:val="clear" w:color="auto" w:fill="FFFFFF"/>
              </w:rPr>
            </w:pPr>
            <w:r w:rsidRPr="00EF56AF">
              <w:rPr>
                <w:shd w:val="clear" w:color="auto" w:fill="FFFFFF"/>
              </w:rPr>
              <w:t>5.3. Tinkamas turimų žinių, gebėjimų ir įgūdžių panaudojimas, atliekant funkcijas ir siekiant rezultatų</w:t>
            </w:r>
          </w:p>
        </w:tc>
        <w:tc>
          <w:tcPr>
            <w:tcW w:w="3113" w:type="dxa"/>
          </w:tcPr>
          <w:p w14:paraId="530A0C65" w14:textId="2355E12E" w:rsidR="00311F5F" w:rsidRPr="00EF56AF" w:rsidRDefault="00311F5F" w:rsidP="00311F5F">
            <w:pPr>
              <w:jc w:val="center"/>
              <w:rPr>
                <w:sz w:val="22"/>
                <w:szCs w:val="22"/>
                <w:lang w:eastAsia="lt-LT"/>
              </w:rPr>
            </w:pPr>
            <w:r w:rsidRPr="00EF56AF">
              <w:rPr>
                <w:shd w:val="clear" w:color="auto" w:fill="FFFFFF"/>
              </w:rPr>
              <w:t>1□ 2□ 3□ 4□</w:t>
            </w:r>
          </w:p>
        </w:tc>
      </w:tr>
      <w:tr w:rsidR="00311F5F" w:rsidRPr="00EF56AF" w14:paraId="3903F05E" w14:textId="77777777" w:rsidTr="00311F5F">
        <w:tc>
          <w:tcPr>
            <w:tcW w:w="6516" w:type="dxa"/>
          </w:tcPr>
          <w:p w14:paraId="07061163" w14:textId="40F27D20" w:rsidR="00311F5F" w:rsidRPr="00EF56AF" w:rsidRDefault="00311F5F" w:rsidP="00504B76">
            <w:pPr>
              <w:rPr>
                <w:shd w:val="clear" w:color="auto" w:fill="FFFFFF"/>
              </w:rPr>
            </w:pPr>
            <w:r w:rsidRPr="00EF56AF">
              <w:rPr>
                <w:shd w:val="clear" w:color="auto" w:fill="FFFFFF"/>
              </w:rPr>
              <w:t>5.4. </w:t>
            </w:r>
            <w:r w:rsidRPr="00EF56AF">
              <w:rPr>
                <w:sz w:val="22"/>
                <w:szCs w:val="22"/>
                <w:shd w:val="clear" w:color="auto" w:fill="FFFFFF"/>
              </w:rPr>
              <w:t>Bendras įvertinimas (pažymimas vidurkis)</w:t>
            </w:r>
          </w:p>
        </w:tc>
        <w:tc>
          <w:tcPr>
            <w:tcW w:w="3113" w:type="dxa"/>
          </w:tcPr>
          <w:p w14:paraId="0ED5BEC3" w14:textId="30AC684B" w:rsidR="00311F5F" w:rsidRPr="00EF56AF" w:rsidRDefault="00311F5F" w:rsidP="00311F5F">
            <w:pPr>
              <w:jc w:val="center"/>
              <w:rPr>
                <w:sz w:val="22"/>
                <w:szCs w:val="22"/>
                <w:lang w:eastAsia="lt-LT"/>
              </w:rPr>
            </w:pPr>
            <w:r w:rsidRPr="00EF56AF">
              <w:rPr>
                <w:shd w:val="clear" w:color="auto" w:fill="FFFFFF"/>
              </w:rPr>
              <w:t>1□ 2□ 3□ 4□</w:t>
            </w:r>
          </w:p>
        </w:tc>
      </w:tr>
    </w:tbl>
    <w:p w14:paraId="58A39CBF" w14:textId="77777777" w:rsidR="00AF7473" w:rsidRPr="00EF56AF" w:rsidRDefault="00AF7473" w:rsidP="00504B76">
      <w:pPr>
        <w:rPr>
          <w:sz w:val="22"/>
          <w:szCs w:val="22"/>
          <w:lang w:eastAsia="lt-LT"/>
        </w:rPr>
      </w:pPr>
    </w:p>
    <w:p w14:paraId="009361B8" w14:textId="77777777" w:rsidR="00AF7473" w:rsidRPr="00EF56AF" w:rsidRDefault="00AF7473" w:rsidP="00504B76">
      <w:pPr>
        <w:rPr>
          <w:sz w:val="22"/>
          <w:szCs w:val="22"/>
          <w:lang w:eastAsia="lt-LT"/>
        </w:rPr>
      </w:pPr>
    </w:p>
    <w:p w14:paraId="759DDCAD" w14:textId="77777777" w:rsidR="00311F5F" w:rsidRPr="00EF56AF" w:rsidRDefault="00311F5F" w:rsidP="00311F5F">
      <w:pPr>
        <w:jc w:val="center"/>
        <w:rPr>
          <w:sz w:val="27"/>
          <w:szCs w:val="27"/>
          <w:lang w:eastAsia="lt-LT"/>
        </w:rPr>
      </w:pPr>
      <w:r w:rsidRPr="00EF56AF">
        <w:rPr>
          <w:b/>
          <w:bCs/>
          <w:sz w:val="27"/>
          <w:szCs w:val="27"/>
          <w:lang w:eastAsia="lt-LT"/>
        </w:rPr>
        <w:t>IV SKYRIUS</w:t>
      </w:r>
    </w:p>
    <w:p w14:paraId="4427DB5F" w14:textId="77777777" w:rsidR="00311F5F" w:rsidRPr="00EF56AF" w:rsidRDefault="00311F5F" w:rsidP="00311F5F">
      <w:pPr>
        <w:jc w:val="center"/>
        <w:rPr>
          <w:sz w:val="27"/>
          <w:szCs w:val="27"/>
          <w:lang w:eastAsia="lt-LT"/>
        </w:rPr>
      </w:pPr>
      <w:r w:rsidRPr="00EF56AF">
        <w:rPr>
          <w:b/>
          <w:bCs/>
          <w:sz w:val="27"/>
          <w:szCs w:val="27"/>
          <w:lang w:eastAsia="lt-LT"/>
        </w:rPr>
        <w:t>PASIEKTŲ REZULTATŲ VYKDANT UŽDUOTIS ĮSIVERTINIMAS IR KOMPETENCIJŲ TOBULINIMAS</w:t>
      </w:r>
    </w:p>
    <w:p w14:paraId="4817B589" w14:textId="77777777" w:rsidR="00311F5F" w:rsidRPr="00EF56AF" w:rsidRDefault="00311F5F" w:rsidP="00311F5F">
      <w:pPr>
        <w:jc w:val="center"/>
        <w:rPr>
          <w:sz w:val="27"/>
          <w:szCs w:val="27"/>
          <w:lang w:eastAsia="lt-LT"/>
        </w:rPr>
      </w:pPr>
      <w:r w:rsidRPr="00EF56AF">
        <w:rPr>
          <w:b/>
          <w:bCs/>
          <w:sz w:val="22"/>
          <w:szCs w:val="22"/>
          <w:lang w:eastAsia="lt-LT"/>
        </w:rPr>
        <w:t> </w:t>
      </w:r>
    </w:p>
    <w:p w14:paraId="1389DCF1" w14:textId="267A6093" w:rsidR="00AF7473" w:rsidRPr="00EF56AF" w:rsidRDefault="002E4E45" w:rsidP="00504B76">
      <w:pPr>
        <w:rPr>
          <w:b/>
          <w:bCs/>
        </w:rPr>
      </w:pPr>
      <w:r w:rsidRPr="00EF56AF">
        <w:rPr>
          <w:b/>
          <w:bCs/>
        </w:rPr>
        <w:t>6.   Pasiektų rezultatų vykdant užduotis įsivertinimas</w:t>
      </w:r>
    </w:p>
    <w:tbl>
      <w:tblPr>
        <w:tblStyle w:val="Lentelstinklelis"/>
        <w:tblW w:w="0" w:type="auto"/>
        <w:tblLook w:val="04A0" w:firstRow="1" w:lastRow="0" w:firstColumn="1" w:lastColumn="0" w:noHBand="0" w:noVBand="1"/>
      </w:tblPr>
      <w:tblGrid>
        <w:gridCol w:w="6516"/>
        <w:gridCol w:w="3113"/>
      </w:tblGrid>
      <w:tr w:rsidR="00EF56AF" w:rsidRPr="00EF56AF" w14:paraId="7C178646" w14:textId="77777777" w:rsidTr="002E4E45">
        <w:tc>
          <w:tcPr>
            <w:tcW w:w="6516" w:type="dxa"/>
          </w:tcPr>
          <w:p w14:paraId="5C893C55" w14:textId="496005FB" w:rsidR="002E4E45" w:rsidRPr="00EF56AF" w:rsidRDefault="002E4E45" w:rsidP="002E4E45">
            <w:pPr>
              <w:jc w:val="center"/>
              <w:rPr>
                <w:sz w:val="22"/>
                <w:szCs w:val="22"/>
                <w:lang w:eastAsia="lt-LT"/>
              </w:rPr>
            </w:pPr>
            <w:r w:rsidRPr="00EF56AF">
              <w:rPr>
                <w:sz w:val="22"/>
                <w:szCs w:val="22"/>
                <w:lang w:eastAsia="lt-LT"/>
              </w:rPr>
              <w:t>Užduočių įvykdymo aprašymas</w:t>
            </w:r>
          </w:p>
        </w:tc>
        <w:tc>
          <w:tcPr>
            <w:tcW w:w="3113" w:type="dxa"/>
          </w:tcPr>
          <w:p w14:paraId="17DC5E3A" w14:textId="59C8955B" w:rsidR="002E4E45" w:rsidRPr="00EF56AF" w:rsidRDefault="002E4E45" w:rsidP="002E4E45">
            <w:pPr>
              <w:jc w:val="center"/>
              <w:rPr>
                <w:sz w:val="22"/>
                <w:szCs w:val="22"/>
                <w:lang w:eastAsia="lt-LT"/>
              </w:rPr>
            </w:pPr>
            <w:r w:rsidRPr="00EF56AF">
              <w:rPr>
                <w:sz w:val="22"/>
                <w:szCs w:val="22"/>
                <w:lang w:eastAsia="lt-LT"/>
              </w:rPr>
              <w:t>Pažymimas atitinkamas langelis</w:t>
            </w:r>
          </w:p>
        </w:tc>
      </w:tr>
      <w:tr w:rsidR="00EF56AF" w:rsidRPr="00EF56AF" w14:paraId="2C4954A6" w14:textId="77777777" w:rsidTr="002E4E45">
        <w:tc>
          <w:tcPr>
            <w:tcW w:w="6516" w:type="dxa"/>
          </w:tcPr>
          <w:p w14:paraId="2D8715E7" w14:textId="3C0B74D4" w:rsidR="002E4E45" w:rsidRPr="00EF56AF" w:rsidRDefault="002E4E45" w:rsidP="00504B76">
            <w:pPr>
              <w:rPr>
                <w:sz w:val="22"/>
                <w:szCs w:val="22"/>
                <w:lang w:eastAsia="lt-LT"/>
              </w:rPr>
            </w:pPr>
            <w:r w:rsidRPr="00EF56AF">
              <w:rPr>
                <w:sz w:val="22"/>
                <w:szCs w:val="22"/>
                <w:lang w:eastAsia="lt-LT"/>
              </w:rPr>
              <w:t>6.1. Visos užduotys įvykdytos ir viršijo kai kuriuos sutartus vertinimo rodiklius</w:t>
            </w:r>
          </w:p>
        </w:tc>
        <w:tc>
          <w:tcPr>
            <w:tcW w:w="3113" w:type="dxa"/>
          </w:tcPr>
          <w:p w14:paraId="32601D1B" w14:textId="24EBA08D" w:rsidR="002E4E45" w:rsidRPr="00EF56AF" w:rsidRDefault="002E4E45" w:rsidP="002E4E45">
            <w:pPr>
              <w:jc w:val="center"/>
              <w:rPr>
                <w:sz w:val="22"/>
                <w:szCs w:val="22"/>
                <w:lang w:eastAsia="lt-LT"/>
              </w:rPr>
            </w:pPr>
            <w:r w:rsidRPr="00EF56AF">
              <w:rPr>
                <w:sz w:val="22"/>
                <w:szCs w:val="22"/>
                <w:lang w:eastAsia="lt-LT"/>
              </w:rPr>
              <w:t xml:space="preserve">Labai gerai </w:t>
            </w:r>
            <w:r w:rsidRPr="00EF56AF">
              <w:rPr>
                <w:rFonts w:ascii="Segoe UI Symbol" w:hAnsi="Segoe UI Symbol" w:cs="Segoe UI Symbol"/>
                <w:sz w:val="22"/>
                <w:szCs w:val="22"/>
                <w:lang w:eastAsia="lt-LT"/>
              </w:rPr>
              <w:t>☐</w:t>
            </w:r>
          </w:p>
        </w:tc>
      </w:tr>
      <w:tr w:rsidR="00EF56AF" w:rsidRPr="00EF56AF" w14:paraId="319084F9" w14:textId="77777777" w:rsidTr="002E4E45">
        <w:tc>
          <w:tcPr>
            <w:tcW w:w="6516" w:type="dxa"/>
          </w:tcPr>
          <w:p w14:paraId="3BD17C20" w14:textId="16551C91" w:rsidR="002E4E45" w:rsidRPr="00EF56AF" w:rsidRDefault="002E4E45" w:rsidP="00504B76">
            <w:pPr>
              <w:rPr>
                <w:sz w:val="22"/>
                <w:szCs w:val="22"/>
                <w:lang w:eastAsia="lt-LT"/>
              </w:rPr>
            </w:pPr>
            <w:r w:rsidRPr="00EF56AF">
              <w:rPr>
                <w:sz w:val="22"/>
                <w:szCs w:val="22"/>
                <w:lang w:eastAsia="lt-LT"/>
              </w:rPr>
              <w:t>6.2. Užduotys iš esmės įvykdytos arba viena neįvykdyta pagal sutartus vertinimo rodiklius</w:t>
            </w:r>
          </w:p>
        </w:tc>
        <w:tc>
          <w:tcPr>
            <w:tcW w:w="3113" w:type="dxa"/>
          </w:tcPr>
          <w:p w14:paraId="6E93A792" w14:textId="10B1AB51" w:rsidR="002E4E45" w:rsidRPr="00EF56AF" w:rsidRDefault="002E4E45" w:rsidP="002E4E45">
            <w:pPr>
              <w:jc w:val="center"/>
              <w:rPr>
                <w:sz w:val="22"/>
                <w:szCs w:val="22"/>
                <w:lang w:eastAsia="lt-LT"/>
              </w:rPr>
            </w:pPr>
            <w:r w:rsidRPr="00EF56AF">
              <w:rPr>
                <w:sz w:val="22"/>
                <w:szCs w:val="22"/>
                <w:lang w:eastAsia="lt-LT"/>
              </w:rPr>
              <w:t xml:space="preserve">Gerai </w:t>
            </w:r>
            <w:r w:rsidRPr="00EF56AF">
              <w:rPr>
                <w:rFonts w:ascii="Segoe UI Symbol" w:hAnsi="Segoe UI Symbol" w:cs="Segoe UI Symbol"/>
                <w:sz w:val="22"/>
                <w:szCs w:val="22"/>
                <w:lang w:eastAsia="lt-LT"/>
              </w:rPr>
              <w:t>☐</w:t>
            </w:r>
          </w:p>
        </w:tc>
      </w:tr>
      <w:tr w:rsidR="00EF56AF" w:rsidRPr="00EF56AF" w14:paraId="15D1A738" w14:textId="77777777" w:rsidTr="002E4E45">
        <w:tc>
          <w:tcPr>
            <w:tcW w:w="6516" w:type="dxa"/>
          </w:tcPr>
          <w:p w14:paraId="574CD8EC" w14:textId="4DB118D0" w:rsidR="002E4E45" w:rsidRPr="00EF56AF" w:rsidRDefault="002E4E45" w:rsidP="00504B76">
            <w:pPr>
              <w:rPr>
                <w:sz w:val="22"/>
                <w:szCs w:val="22"/>
                <w:lang w:eastAsia="lt-LT"/>
              </w:rPr>
            </w:pPr>
            <w:r w:rsidRPr="00EF56AF">
              <w:rPr>
                <w:sz w:val="22"/>
                <w:szCs w:val="22"/>
                <w:lang w:eastAsia="lt-LT"/>
              </w:rPr>
              <w:t>6.3. Įvykdyta ne mažiau kaip pusė užduočių pagal sutartus vertinimo rodiklius</w:t>
            </w:r>
          </w:p>
        </w:tc>
        <w:tc>
          <w:tcPr>
            <w:tcW w:w="3113" w:type="dxa"/>
          </w:tcPr>
          <w:p w14:paraId="3A2AC4EE" w14:textId="0A3FEF87" w:rsidR="002E4E45" w:rsidRPr="00EF56AF" w:rsidRDefault="002E4E45" w:rsidP="002E4E45">
            <w:pPr>
              <w:jc w:val="center"/>
              <w:rPr>
                <w:sz w:val="22"/>
                <w:szCs w:val="22"/>
                <w:lang w:eastAsia="lt-LT"/>
              </w:rPr>
            </w:pPr>
            <w:r w:rsidRPr="00EF56AF">
              <w:rPr>
                <w:sz w:val="22"/>
                <w:szCs w:val="22"/>
                <w:lang w:eastAsia="lt-LT"/>
              </w:rPr>
              <w:t xml:space="preserve">Patenkinamai </w:t>
            </w:r>
            <w:r w:rsidRPr="00EF56AF">
              <w:rPr>
                <w:rFonts w:ascii="Segoe UI Symbol" w:hAnsi="Segoe UI Symbol" w:cs="Segoe UI Symbol"/>
                <w:sz w:val="22"/>
                <w:szCs w:val="22"/>
                <w:lang w:eastAsia="lt-LT"/>
              </w:rPr>
              <w:t>☐</w:t>
            </w:r>
          </w:p>
        </w:tc>
      </w:tr>
      <w:tr w:rsidR="002E4E45" w:rsidRPr="00EF56AF" w14:paraId="58D52C30" w14:textId="77777777" w:rsidTr="002E4E45">
        <w:tc>
          <w:tcPr>
            <w:tcW w:w="6516" w:type="dxa"/>
          </w:tcPr>
          <w:p w14:paraId="59644B67" w14:textId="1FA82E6A" w:rsidR="002E4E45" w:rsidRPr="00EF56AF" w:rsidRDefault="002E4E45" w:rsidP="00504B76">
            <w:pPr>
              <w:rPr>
                <w:sz w:val="22"/>
                <w:szCs w:val="22"/>
                <w:lang w:eastAsia="lt-LT"/>
              </w:rPr>
            </w:pPr>
            <w:r w:rsidRPr="00EF56AF">
              <w:rPr>
                <w:sz w:val="22"/>
                <w:szCs w:val="22"/>
                <w:lang w:eastAsia="lt-LT"/>
              </w:rPr>
              <w:t>6.4. Pusė ar daugiau užduotys neįvykdyta pagal sutartus vertinimo rodiklius</w:t>
            </w:r>
          </w:p>
        </w:tc>
        <w:tc>
          <w:tcPr>
            <w:tcW w:w="3113" w:type="dxa"/>
          </w:tcPr>
          <w:p w14:paraId="77AD925F" w14:textId="0EF93D3B" w:rsidR="002E4E45" w:rsidRPr="00EF56AF" w:rsidRDefault="002E4E45" w:rsidP="002E4E45">
            <w:pPr>
              <w:jc w:val="center"/>
              <w:rPr>
                <w:sz w:val="22"/>
                <w:szCs w:val="22"/>
                <w:lang w:eastAsia="lt-LT"/>
              </w:rPr>
            </w:pPr>
            <w:r w:rsidRPr="00EF56AF">
              <w:rPr>
                <w:sz w:val="22"/>
                <w:szCs w:val="22"/>
                <w:lang w:eastAsia="lt-LT"/>
              </w:rPr>
              <w:t xml:space="preserve">Nepatenkinamai </w:t>
            </w:r>
            <w:r w:rsidRPr="00EF56AF">
              <w:rPr>
                <w:rFonts w:ascii="Segoe UI Symbol" w:hAnsi="Segoe UI Symbol" w:cs="Segoe UI Symbol"/>
                <w:sz w:val="22"/>
                <w:szCs w:val="22"/>
                <w:lang w:eastAsia="lt-LT"/>
              </w:rPr>
              <w:t>☐</w:t>
            </w:r>
          </w:p>
        </w:tc>
      </w:tr>
    </w:tbl>
    <w:p w14:paraId="3FD7BE18" w14:textId="12C011DD" w:rsidR="002E4E45" w:rsidRPr="00EF56AF" w:rsidRDefault="002E4E45" w:rsidP="00504B76">
      <w:pPr>
        <w:rPr>
          <w:sz w:val="22"/>
          <w:szCs w:val="22"/>
          <w:lang w:eastAsia="lt-LT"/>
        </w:rPr>
      </w:pPr>
    </w:p>
    <w:p w14:paraId="6D7A061A" w14:textId="081A9787" w:rsidR="002E4E45" w:rsidRPr="00EF56AF" w:rsidRDefault="002E4E45" w:rsidP="00504B76">
      <w:pPr>
        <w:rPr>
          <w:b/>
          <w:bCs/>
        </w:rPr>
      </w:pPr>
      <w:r w:rsidRPr="00EF56AF">
        <w:rPr>
          <w:b/>
          <w:bCs/>
        </w:rPr>
        <w:t>7.  Kompetencijos, kurias norėtų tobulinti</w:t>
      </w:r>
    </w:p>
    <w:tbl>
      <w:tblPr>
        <w:tblStyle w:val="Lentelstinklelis"/>
        <w:tblW w:w="0" w:type="auto"/>
        <w:tblLook w:val="04A0" w:firstRow="1" w:lastRow="0" w:firstColumn="1" w:lastColumn="0" w:noHBand="0" w:noVBand="1"/>
      </w:tblPr>
      <w:tblGrid>
        <w:gridCol w:w="9629"/>
      </w:tblGrid>
      <w:tr w:rsidR="00EF56AF" w:rsidRPr="00EF56AF" w14:paraId="33E16083" w14:textId="77777777" w:rsidTr="002E4E45">
        <w:tc>
          <w:tcPr>
            <w:tcW w:w="9629" w:type="dxa"/>
          </w:tcPr>
          <w:p w14:paraId="1696D7CC" w14:textId="358AFFF0" w:rsidR="002E4E45" w:rsidRPr="00EF56AF" w:rsidRDefault="002E4E45" w:rsidP="00504B76">
            <w:pPr>
              <w:rPr>
                <w:sz w:val="22"/>
                <w:szCs w:val="22"/>
                <w:lang w:eastAsia="lt-LT"/>
              </w:rPr>
            </w:pPr>
            <w:r w:rsidRPr="00EF56AF">
              <w:rPr>
                <w:sz w:val="22"/>
                <w:szCs w:val="22"/>
                <w:lang w:eastAsia="lt-LT"/>
              </w:rPr>
              <w:t>7.1.</w:t>
            </w:r>
            <w:r w:rsidR="00FA1CDE" w:rsidRPr="00EF56AF">
              <w:t xml:space="preserve"> Vadovavimo ugdymui ir mokymuisi (organizuoti mokinių pasiekimų, jų pažangos ir ugdymo proceso stebėseną, analizuoti rezultatus ir tobulinti ugdymo proc</w:t>
            </w:r>
            <w:r w:rsidR="00A61A1F" w:rsidRPr="00EF56AF">
              <w:t>esą</w:t>
            </w:r>
            <w:r w:rsidR="00FA1CDE" w:rsidRPr="00EF56AF">
              <w:t>)</w:t>
            </w:r>
          </w:p>
        </w:tc>
      </w:tr>
      <w:tr w:rsidR="002E4E45" w:rsidRPr="00EF56AF" w14:paraId="0774F2E9" w14:textId="77777777" w:rsidTr="002E4E45">
        <w:tc>
          <w:tcPr>
            <w:tcW w:w="9629" w:type="dxa"/>
          </w:tcPr>
          <w:p w14:paraId="684057CB" w14:textId="596515D0" w:rsidR="002E4E45" w:rsidRPr="00EF56AF" w:rsidRDefault="002E4E45" w:rsidP="00504B76">
            <w:pPr>
              <w:rPr>
                <w:sz w:val="22"/>
                <w:szCs w:val="22"/>
                <w:lang w:eastAsia="lt-LT"/>
              </w:rPr>
            </w:pPr>
            <w:r w:rsidRPr="00EF56AF">
              <w:rPr>
                <w:sz w:val="22"/>
                <w:szCs w:val="22"/>
                <w:lang w:eastAsia="lt-LT"/>
              </w:rPr>
              <w:t>7.2.</w:t>
            </w:r>
          </w:p>
        </w:tc>
      </w:tr>
    </w:tbl>
    <w:p w14:paraId="7F33CB8A" w14:textId="77777777" w:rsidR="002E4E45" w:rsidRPr="00EF56AF" w:rsidRDefault="002E4E45" w:rsidP="00504B76">
      <w:pPr>
        <w:rPr>
          <w:sz w:val="22"/>
          <w:szCs w:val="22"/>
          <w:lang w:eastAsia="lt-LT"/>
        </w:rPr>
      </w:pPr>
    </w:p>
    <w:p w14:paraId="7D69B7EC" w14:textId="77777777" w:rsidR="00AF7473" w:rsidRPr="00EF56AF" w:rsidRDefault="00AF7473" w:rsidP="00504B76">
      <w:pPr>
        <w:rPr>
          <w:sz w:val="22"/>
          <w:szCs w:val="22"/>
          <w:lang w:eastAsia="lt-LT"/>
        </w:rPr>
      </w:pPr>
    </w:p>
    <w:p w14:paraId="1CF7DD73" w14:textId="77777777" w:rsidR="00AF7473" w:rsidRPr="00EF56AF" w:rsidRDefault="00AF7473" w:rsidP="00504B76">
      <w:pPr>
        <w:rPr>
          <w:sz w:val="22"/>
          <w:szCs w:val="22"/>
          <w:lang w:eastAsia="lt-LT"/>
        </w:rPr>
      </w:pPr>
    </w:p>
    <w:p w14:paraId="05C2EC76" w14:textId="77777777" w:rsidR="00AF7473" w:rsidRPr="00EF56AF" w:rsidRDefault="00AF7473" w:rsidP="00504B76">
      <w:pPr>
        <w:rPr>
          <w:sz w:val="22"/>
          <w:szCs w:val="22"/>
          <w:lang w:eastAsia="lt-LT"/>
        </w:rPr>
      </w:pPr>
    </w:p>
    <w:p w14:paraId="7BA0547F" w14:textId="77777777" w:rsidR="00AF7473" w:rsidRPr="00EF56AF" w:rsidRDefault="00AF7473" w:rsidP="00504B76">
      <w:pPr>
        <w:rPr>
          <w:sz w:val="22"/>
          <w:szCs w:val="22"/>
          <w:lang w:eastAsia="lt-LT"/>
        </w:rPr>
      </w:pPr>
    </w:p>
    <w:p w14:paraId="47BE7038" w14:textId="21F6296F" w:rsidR="00CF72CE" w:rsidRPr="00EF56AF" w:rsidRDefault="00504B76" w:rsidP="00504B76">
      <w:pPr>
        <w:rPr>
          <w:sz w:val="22"/>
          <w:szCs w:val="22"/>
          <w:lang w:eastAsia="lt-LT"/>
        </w:rPr>
      </w:pPr>
      <w:r w:rsidRPr="00EF56AF">
        <w:rPr>
          <w:sz w:val="22"/>
          <w:szCs w:val="22"/>
          <w:lang w:eastAsia="lt-LT"/>
        </w:rPr>
        <w:t>Direktorė                                                                                                                Irena Volska</w:t>
      </w:r>
    </w:p>
    <w:p w14:paraId="5532CD6D" w14:textId="77777777" w:rsidR="00440610" w:rsidRPr="00EF56AF" w:rsidRDefault="00440610" w:rsidP="00440610"/>
    <w:p w14:paraId="18FFA3DE" w14:textId="77777777" w:rsidR="00440610" w:rsidRPr="00EF56AF" w:rsidRDefault="00440610" w:rsidP="00FE6DE4">
      <w:pPr>
        <w:jc w:val="center"/>
      </w:pPr>
    </w:p>
    <w:sectPr w:rsidR="00440610" w:rsidRPr="00EF56AF" w:rsidSect="00D82BC0">
      <w:pgSz w:w="11906" w:h="16838"/>
      <w:pgMar w:top="1134"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6DE"/>
    <w:multiLevelType w:val="hybridMultilevel"/>
    <w:tmpl w:val="3BB88270"/>
    <w:lvl w:ilvl="0" w:tplc="7818AF3C">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5606ACB"/>
    <w:multiLevelType w:val="hybridMultilevel"/>
    <w:tmpl w:val="5ADC2064"/>
    <w:lvl w:ilvl="0" w:tplc="21869CCA">
      <w:start w:val="1"/>
      <w:numFmt w:val="bullet"/>
      <w:lvlText w:val="•"/>
      <w:lvlJc w:val="left"/>
      <w:pPr>
        <w:tabs>
          <w:tab w:val="num" w:pos="720"/>
        </w:tabs>
        <w:ind w:left="720" w:hanging="360"/>
      </w:pPr>
      <w:rPr>
        <w:rFonts w:ascii="Arial" w:hAnsi="Arial" w:hint="default"/>
      </w:rPr>
    </w:lvl>
    <w:lvl w:ilvl="1" w:tplc="7BCA5D38" w:tentative="1">
      <w:start w:val="1"/>
      <w:numFmt w:val="bullet"/>
      <w:lvlText w:val="•"/>
      <w:lvlJc w:val="left"/>
      <w:pPr>
        <w:tabs>
          <w:tab w:val="num" w:pos="1440"/>
        </w:tabs>
        <w:ind w:left="1440" w:hanging="360"/>
      </w:pPr>
      <w:rPr>
        <w:rFonts w:ascii="Arial" w:hAnsi="Arial" w:hint="default"/>
      </w:rPr>
    </w:lvl>
    <w:lvl w:ilvl="2" w:tplc="80AEF6B0" w:tentative="1">
      <w:start w:val="1"/>
      <w:numFmt w:val="bullet"/>
      <w:lvlText w:val="•"/>
      <w:lvlJc w:val="left"/>
      <w:pPr>
        <w:tabs>
          <w:tab w:val="num" w:pos="2160"/>
        </w:tabs>
        <w:ind w:left="2160" w:hanging="360"/>
      </w:pPr>
      <w:rPr>
        <w:rFonts w:ascii="Arial" w:hAnsi="Arial" w:hint="default"/>
      </w:rPr>
    </w:lvl>
    <w:lvl w:ilvl="3" w:tplc="7D8E2EB0" w:tentative="1">
      <w:start w:val="1"/>
      <w:numFmt w:val="bullet"/>
      <w:lvlText w:val="•"/>
      <w:lvlJc w:val="left"/>
      <w:pPr>
        <w:tabs>
          <w:tab w:val="num" w:pos="2880"/>
        </w:tabs>
        <w:ind w:left="2880" w:hanging="360"/>
      </w:pPr>
      <w:rPr>
        <w:rFonts w:ascii="Arial" w:hAnsi="Arial" w:hint="default"/>
      </w:rPr>
    </w:lvl>
    <w:lvl w:ilvl="4" w:tplc="7DD60E6C" w:tentative="1">
      <w:start w:val="1"/>
      <w:numFmt w:val="bullet"/>
      <w:lvlText w:val="•"/>
      <w:lvlJc w:val="left"/>
      <w:pPr>
        <w:tabs>
          <w:tab w:val="num" w:pos="3600"/>
        </w:tabs>
        <w:ind w:left="3600" w:hanging="360"/>
      </w:pPr>
      <w:rPr>
        <w:rFonts w:ascii="Arial" w:hAnsi="Arial" w:hint="default"/>
      </w:rPr>
    </w:lvl>
    <w:lvl w:ilvl="5" w:tplc="85F8E330" w:tentative="1">
      <w:start w:val="1"/>
      <w:numFmt w:val="bullet"/>
      <w:lvlText w:val="•"/>
      <w:lvlJc w:val="left"/>
      <w:pPr>
        <w:tabs>
          <w:tab w:val="num" w:pos="4320"/>
        </w:tabs>
        <w:ind w:left="4320" w:hanging="360"/>
      </w:pPr>
      <w:rPr>
        <w:rFonts w:ascii="Arial" w:hAnsi="Arial" w:hint="default"/>
      </w:rPr>
    </w:lvl>
    <w:lvl w:ilvl="6" w:tplc="410259A6" w:tentative="1">
      <w:start w:val="1"/>
      <w:numFmt w:val="bullet"/>
      <w:lvlText w:val="•"/>
      <w:lvlJc w:val="left"/>
      <w:pPr>
        <w:tabs>
          <w:tab w:val="num" w:pos="5040"/>
        </w:tabs>
        <w:ind w:left="5040" w:hanging="360"/>
      </w:pPr>
      <w:rPr>
        <w:rFonts w:ascii="Arial" w:hAnsi="Arial" w:hint="default"/>
      </w:rPr>
    </w:lvl>
    <w:lvl w:ilvl="7" w:tplc="913407D8" w:tentative="1">
      <w:start w:val="1"/>
      <w:numFmt w:val="bullet"/>
      <w:lvlText w:val="•"/>
      <w:lvlJc w:val="left"/>
      <w:pPr>
        <w:tabs>
          <w:tab w:val="num" w:pos="5760"/>
        </w:tabs>
        <w:ind w:left="5760" w:hanging="360"/>
      </w:pPr>
      <w:rPr>
        <w:rFonts w:ascii="Arial" w:hAnsi="Arial" w:hint="default"/>
      </w:rPr>
    </w:lvl>
    <w:lvl w:ilvl="8" w:tplc="3A843C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1503DF"/>
    <w:multiLevelType w:val="multilevel"/>
    <w:tmpl w:val="7B82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968FA"/>
    <w:multiLevelType w:val="hybridMultilevel"/>
    <w:tmpl w:val="F8FA3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A02E0F"/>
    <w:multiLevelType w:val="hybridMultilevel"/>
    <w:tmpl w:val="4EF0B4EC"/>
    <w:lvl w:ilvl="0" w:tplc="62C248F0">
      <w:start w:val="1"/>
      <w:numFmt w:val="decimal"/>
      <w:lvlText w:val="%1."/>
      <w:lvlJc w:val="left"/>
      <w:pPr>
        <w:tabs>
          <w:tab w:val="num" w:pos="720"/>
        </w:tabs>
        <w:ind w:left="720" w:hanging="360"/>
      </w:pPr>
    </w:lvl>
    <w:lvl w:ilvl="1" w:tplc="95988218" w:tentative="1">
      <w:start w:val="1"/>
      <w:numFmt w:val="decimal"/>
      <w:lvlText w:val="%2."/>
      <w:lvlJc w:val="left"/>
      <w:pPr>
        <w:tabs>
          <w:tab w:val="num" w:pos="1440"/>
        </w:tabs>
        <w:ind w:left="1440" w:hanging="360"/>
      </w:pPr>
    </w:lvl>
    <w:lvl w:ilvl="2" w:tplc="51C45B58" w:tentative="1">
      <w:start w:val="1"/>
      <w:numFmt w:val="decimal"/>
      <w:lvlText w:val="%3."/>
      <w:lvlJc w:val="left"/>
      <w:pPr>
        <w:tabs>
          <w:tab w:val="num" w:pos="2160"/>
        </w:tabs>
        <w:ind w:left="2160" w:hanging="360"/>
      </w:pPr>
    </w:lvl>
    <w:lvl w:ilvl="3" w:tplc="C122D3A2" w:tentative="1">
      <w:start w:val="1"/>
      <w:numFmt w:val="decimal"/>
      <w:lvlText w:val="%4."/>
      <w:lvlJc w:val="left"/>
      <w:pPr>
        <w:tabs>
          <w:tab w:val="num" w:pos="2880"/>
        </w:tabs>
        <w:ind w:left="2880" w:hanging="360"/>
      </w:pPr>
    </w:lvl>
    <w:lvl w:ilvl="4" w:tplc="A894AD98" w:tentative="1">
      <w:start w:val="1"/>
      <w:numFmt w:val="decimal"/>
      <w:lvlText w:val="%5."/>
      <w:lvlJc w:val="left"/>
      <w:pPr>
        <w:tabs>
          <w:tab w:val="num" w:pos="3600"/>
        </w:tabs>
        <w:ind w:left="3600" w:hanging="360"/>
      </w:pPr>
    </w:lvl>
    <w:lvl w:ilvl="5" w:tplc="2D9AEDE6" w:tentative="1">
      <w:start w:val="1"/>
      <w:numFmt w:val="decimal"/>
      <w:lvlText w:val="%6."/>
      <w:lvlJc w:val="left"/>
      <w:pPr>
        <w:tabs>
          <w:tab w:val="num" w:pos="4320"/>
        </w:tabs>
        <w:ind w:left="4320" w:hanging="360"/>
      </w:pPr>
    </w:lvl>
    <w:lvl w:ilvl="6" w:tplc="2EF00082" w:tentative="1">
      <w:start w:val="1"/>
      <w:numFmt w:val="decimal"/>
      <w:lvlText w:val="%7."/>
      <w:lvlJc w:val="left"/>
      <w:pPr>
        <w:tabs>
          <w:tab w:val="num" w:pos="5040"/>
        </w:tabs>
        <w:ind w:left="5040" w:hanging="360"/>
      </w:pPr>
    </w:lvl>
    <w:lvl w:ilvl="7" w:tplc="CDBC3B64" w:tentative="1">
      <w:start w:val="1"/>
      <w:numFmt w:val="decimal"/>
      <w:lvlText w:val="%8."/>
      <w:lvlJc w:val="left"/>
      <w:pPr>
        <w:tabs>
          <w:tab w:val="num" w:pos="5760"/>
        </w:tabs>
        <w:ind w:left="5760" w:hanging="360"/>
      </w:pPr>
    </w:lvl>
    <w:lvl w:ilvl="8" w:tplc="E35CCD52" w:tentative="1">
      <w:start w:val="1"/>
      <w:numFmt w:val="decimal"/>
      <w:lvlText w:val="%9."/>
      <w:lvlJc w:val="left"/>
      <w:pPr>
        <w:tabs>
          <w:tab w:val="num" w:pos="6480"/>
        </w:tabs>
        <w:ind w:left="6480" w:hanging="360"/>
      </w:pPr>
    </w:lvl>
  </w:abstractNum>
  <w:abstractNum w:abstractNumId="5" w15:restartNumberingAfterBreak="0">
    <w:nsid w:val="218A6658"/>
    <w:multiLevelType w:val="hybridMultilevel"/>
    <w:tmpl w:val="2F869138"/>
    <w:lvl w:ilvl="0" w:tplc="9F32E566">
      <w:start w:val="1"/>
      <w:numFmt w:val="bullet"/>
      <w:lvlText w:val="•"/>
      <w:lvlJc w:val="left"/>
      <w:pPr>
        <w:tabs>
          <w:tab w:val="num" w:pos="720"/>
        </w:tabs>
        <w:ind w:left="720" w:hanging="360"/>
      </w:pPr>
      <w:rPr>
        <w:rFonts w:ascii="Arial" w:hAnsi="Arial" w:hint="default"/>
      </w:rPr>
    </w:lvl>
    <w:lvl w:ilvl="1" w:tplc="06EAB2E0" w:tentative="1">
      <w:start w:val="1"/>
      <w:numFmt w:val="bullet"/>
      <w:lvlText w:val="•"/>
      <w:lvlJc w:val="left"/>
      <w:pPr>
        <w:tabs>
          <w:tab w:val="num" w:pos="1440"/>
        </w:tabs>
        <w:ind w:left="1440" w:hanging="360"/>
      </w:pPr>
      <w:rPr>
        <w:rFonts w:ascii="Arial" w:hAnsi="Arial" w:hint="default"/>
      </w:rPr>
    </w:lvl>
    <w:lvl w:ilvl="2" w:tplc="CB4EE86A" w:tentative="1">
      <w:start w:val="1"/>
      <w:numFmt w:val="bullet"/>
      <w:lvlText w:val="•"/>
      <w:lvlJc w:val="left"/>
      <w:pPr>
        <w:tabs>
          <w:tab w:val="num" w:pos="2160"/>
        </w:tabs>
        <w:ind w:left="2160" w:hanging="360"/>
      </w:pPr>
      <w:rPr>
        <w:rFonts w:ascii="Arial" w:hAnsi="Arial" w:hint="default"/>
      </w:rPr>
    </w:lvl>
    <w:lvl w:ilvl="3" w:tplc="BF80290E" w:tentative="1">
      <w:start w:val="1"/>
      <w:numFmt w:val="bullet"/>
      <w:lvlText w:val="•"/>
      <w:lvlJc w:val="left"/>
      <w:pPr>
        <w:tabs>
          <w:tab w:val="num" w:pos="2880"/>
        </w:tabs>
        <w:ind w:left="2880" w:hanging="360"/>
      </w:pPr>
      <w:rPr>
        <w:rFonts w:ascii="Arial" w:hAnsi="Arial" w:hint="default"/>
      </w:rPr>
    </w:lvl>
    <w:lvl w:ilvl="4" w:tplc="75E40D9A" w:tentative="1">
      <w:start w:val="1"/>
      <w:numFmt w:val="bullet"/>
      <w:lvlText w:val="•"/>
      <w:lvlJc w:val="left"/>
      <w:pPr>
        <w:tabs>
          <w:tab w:val="num" w:pos="3600"/>
        </w:tabs>
        <w:ind w:left="3600" w:hanging="360"/>
      </w:pPr>
      <w:rPr>
        <w:rFonts w:ascii="Arial" w:hAnsi="Arial" w:hint="default"/>
      </w:rPr>
    </w:lvl>
    <w:lvl w:ilvl="5" w:tplc="0D6403B2" w:tentative="1">
      <w:start w:val="1"/>
      <w:numFmt w:val="bullet"/>
      <w:lvlText w:val="•"/>
      <w:lvlJc w:val="left"/>
      <w:pPr>
        <w:tabs>
          <w:tab w:val="num" w:pos="4320"/>
        </w:tabs>
        <w:ind w:left="4320" w:hanging="360"/>
      </w:pPr>
      <w:rPr>
        <w:rFonts w:ascii="Arial" w:hAnsi="Arial" w:hint="default"/>
      </w:rPr>
    </w:lvl>
    <w:lvl w:ilvl="6" w:tplc="31526D3C" w:tentative="1">
      <w:start w:val="1"/>
      <w:numFmt w:val="bullet"/>
      <w:lvlText w:val="•"/>
      <w:lvlJc w:val="left"/>
      <w:pPr>
        <w:tabs>
          <w:tab w:val="num" w:pos="5040"/>
        </w:tabs>
        <w:ind w:left="5040" w:hanging="360"/>
      </w:pPr>
      <w:rPr>
        <w:rFonts w:ascii="Arial" w:hAnsi="Arial" w:hint="default"/>
      </w:rPr>
    </w:lvl>
    <w:lvl w:ilvl="7" w:tplc="165C0B4C" w:tentative="1">
      <w:start w:val="1"/>
      <w:numFmt w:val="bullet"/>
      <w:lvlText w:val="•"/>
      <w:lvlJc w:val="left"/>
      <w:pPr>
        <w:tabs>
          <w:tab w:val="num" w:pos="5760"/>
        </w:tabs>
        <w:ind w:left="5760" w:hanging="360"/>
      </w:pPr>
      <w:rPr>
        <w:rFonts w:ascii="Arial" w:hAnsi="Arial" w:hint="default"/>
      </w:rPr>
    </w:lvl>
    <w:lvl w:ilvl="8" w:tplc="D3B421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5C200E"/>
    <w:multiLevelType w:val="multilevel"/>
    <w:tmpl w:val="CF4C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722AE"/>
    <w:multiLevelType w:val="hybridMultilevel"/>
    <w:tmpl w:val="C1BCF3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4A2313"/>
    <w:multiLevelType w:val="multilevel"/>
    <w:tmpl w:val="787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9D4B6D"/>
    <w:multiLevelType w:val="hybridMultilevel"/>
    <w:tmpl w:val="B5C6124A"/>
    <w:lvl w:ilvl="0" w:tplc="F8F44DEE">
      <w:start w:val="1"/>
      <w:numFmt w:val="bullet"/>
      <w:lvlText w:val="•"/>
      <w:lvlJc w:val="left"/>
      <w:pPr>
        <w:tabs>
          <w:tab w:val="num" w:pos="720"/>
        </w:tabs>
        <w:ind w:left="720" w:hanging="360"/>
      </w:pPr>
      <w:rPr>
        <w:rFonts w:ascii="Arial" w:hAnsi="Arial" w:hint="default"/>
      </w:rPr>
    </w:lvl>
    <w:lvl w:ilvl="1" w:tplc="08480A8A" w:tentative="1">
      <w:start w:val="1"/>
      <w:numFmt w:val="bullet"/>
      <w:lvlText w:val="•"/>
      <w:lvlJc w:val="left"/>
      <w:pPr>
        <w:tabs>
          <w:tab w:val="num" w:pos="1440"/>
        </w:tabs>
        <w:ind w:left="1440" w:hanging="360"/>
      </w:pPr>
      <w:rPr>
        <w:rFonts w:ascii="Arial" w:hAnsi="Arial" w:hint="default"/>
      </w:rPr>
    </w:lvl>
    <w:lvl w:ilvl="2" w:tplc="90F21CD2" w:tentative="1">
      <w:start w:val="1"/>
      <w:numFmt w:val="bullet"/>
      <w:lvlText w:val="•"/>
      <w:lvlJc w:val="left"/>
      <w:pPr>
        <w:tabs>
          <w:tab w:val="num" w:pos="2160"/>
        </w:tabs>
        <w:ind w:left="2160" w:hanging="360"/>
      </w:pPr>
      <w:rPr>
        <w:rFonts w:ascii="Arial" w:hAnsi="Arial" w:hint="default"/>
      </w:rPr>
    </w:lvl>
    <w:lvl w:ilvl="3" w:tplc="203E3ADE" w:tentative="1">
      <w:start w:val="1"/>
      <w:numFmt w:val="bullet"/>
      <w:lvlText w:val="•"/>
      <w:lvlJc w:val="left"/>
      <w:pPr>
        <w:tabs>
          <w:tab w:val="num" w:pos="2880"/>
        </w:tabs>
        <w:ind w:left="2880" w:hanging="360"/>
      </w:pPr>
      <w:rPr>
        <w:rFonts w:ascii="Arial" w:hAnsi="Arial" w:hint="default"/>
      </w:rPr>
    </w:lvl>
    <w:lvl w:ilvl="4" w:tplc="E4D6ACAE" w:tentative="1">
      <w:start w:val="1"/>
      <w:numFmt w:val="bullet"/>
      <w:lvlText w:val="•"/>
      <w:lvlJc w:val="left"/>
      <w:pPr>
        <w:tabs>
          <w:tab w:val="num" w:pos="3600"/>
        </w:tabs>
        <w:ind w:left="3600" w:hanging="360"/>
      </w:pPr>
      <w:rPr>
        <w:rFonts w:ascii="Arial" w:hAnsi="Arial" w:hint="default"/>
      </w:rPr>
    </w:lvl>
    <w:lvl w:ilvl="5" w:tplc="FF6A3E58" w:tentative="1">
      <w:start w:val="1"/>
      <w:numFmt w:val="bullet"/>
      <w:lvlText w:val="•"/>
      <w:lvlJc w:val="left"/>
      <w:pPr>
        <w:tabs>
          <w:tab w:val="num" w:pos="4320"/>
        </w:tabs>
        <w:ind w:left="4320" w:hanging="360"/>
      </w:pPr>
      <w:rPr>
        <w:rFonts w:ascii="Arial" w:hAnsi="Arial" w:hint="default"/>
      </w:rPr>
    </w:lvl>
    <w:lvl w:ilvl="6" w:tplc="348C2C28" w:tentative="1">
      <w:start w:val="1"/>
      <w:numFmt w:val="bullet"/>
      <w:lvlText w:val="•"/>
      <w:lvlJc w:val="left"/>
      <w:pPr>
        <w:tabs>
          <w:tab w:val="num" w:pos="5040"/>
        </w:tabs>
        <w:ind w:left="5040" w:hanging="360"/>
      </w:pPr>
      <w:rPr>
        <w:rFonts w:ascii="Arial" w:hAnsi="Arial" w:hint="default"/>
      </w:rPr>
    </w:lvl>
    <w:lvl w:ilvl="7" w:tplc="7FD6B5B6" w:tentative="1">
      <w:start w:val="1"/>
      <w:numFmt w:val="bullet"/>
      <w:lvlText w:val="•"/>
      <w:lvlJc w:val="left"/>
      <w:pPr>
        <w:tabs>
          <w:tab w:val="num" w:pos="5760"/>
        </w:tabs>
        <w:ind w:left="5760" w:hanging="360"/>
      </w:pPr>
      <w:rPr>
        <w:rFonts w:ascii="Arial" w:hAnsi="Arial" w:hint="default"/>
      </w:rPr>
    </w:lvl>
    <w:lvl w:ilvl="8" w:tplc="B336AA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3B3B30"/>
    <w:multiLevelType w:val="hybridMultilevel"/>
    <w:tmpl w:val="CF7C6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9760DC"/>
    <w:multiLevelType w:val="hybridMultilevel"/>
    <w:tmpl w:val="D1A430E2"/>
    <w:lvl w:ilvl="0" w:tplc="120EF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C068B"/>
    <w:multiLevelType w:val="multilevel"/>
    <w:tmpl w:val="4A843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553C7C"/>
    <w:multiLevelType w:val="hybridMultilevel"/>
    <w:tmpl w:val="5866C3DC"/>
    <w:lvl w:ilvl="0" w:tplc="63760580">
      <w:start w:val="1"/>
      <w:numFmt w:val="bullet"/>
      <w:lvlText w:val="•"/>
      <w:lvlJc w:val="left"/>
      <w:pPr>
        <w:tabs>
          <w:tab w:val="num" w:pos="720"/>
        </w:tabs>
        <w:ind w:left="720" w:hanging="360"/>
      </w:pPr>
      <w:rPr>
        <w:rFonts w:ascii="Arial" w:hAnsi="Arial" w:hint="default"/>
      </w:rPr>
    </w:lvl>
    <w:lvl w:ilvl="1" w:tplc="7696F8D4" w:tentative="1">
      <w:start w:val="1"/>
      <w:numFmt w:val="bullet"/>
      <w:lvlText w:val="•"/>
      <w:lvlJc w:val="left"/>
      <w:pPr>
        <w:tabs>
          <w:tab w:val="num" w:pos="1440"/>
        </w:tabs>
        <w:ind w:left="1440" w:hanging="360"/>
      </w:pPr>
      <w:rPr>
        <w:rFonts w:ascii="Arial" w:hAnsi="Arial" w:hint="default"/>
      </w:rPr>
    </w:lvl>
    <w:lvl w:ilvl="2" w:tplc="6AE097AA" w:tentative="1">
      <w:start w:val="1"/>
      <w:numFmt w:val="bullet"/>
      <w:lvlText w:val="•"/>
      <w:lvlJc w:val="left"/>
      <w:pPr>
        <w:tabs>
          <w:tab w:val="num" w:pos="2160"/>
        </w:tabs>
        <w:ind w:left="2160" w:hanging="360"/>
      </w:pPr>
      <w:rPr>
        <w:rFonts w:ascii="Arial" w:hAnsi="Arial" w:hint="default"/>
      </w:rPr>
    </w:lvl>
    <w:lvl w:ilvl="3" w:tplc="CDEA2728" w:tentative="1">
      <w:start w:val="1"/>
      <w:numFmt w:val="bullet"/>
      <w:lvlText w:val="•"/>
      <w:lvlJc w:val="left"/>
      <w:pPr>
        <w:tabs>
          <w:tab w:val="num" w:pos="2880"/>
        </w:tabs>
        <w:ind w:left="2880" w:hanging="360"/>
      </w:pPr>
      <w:rPr>
        <w:rFonts w:ascii="Arial" w:hAnsi="Arial" w:hint="default"/>
      </w:rPr>
    </w:lvl>
    <w:lvl w:ilvl="4" w:tplc="957A011C" w:tentative="1">
      <w:start w:val="1"/>
      <w:numFmt w:val="bullet"/>
      <w:lvlText w:val="•"/>
      <w:lvlJc w:val="left"/>
      <w:pPr>
        <w:tabs>
          <w:tab w:val="num" w:pos="3600"/>
        </w:tabs>
        <w:ind w:left="3600" w:hanging="360"/>
      </w:pPr>
      <w:rPr>
        <w:rFonts w:ascii="Arial" w:hAnsi="Arial" w:hint="default"/>
      </w:rPr>
    </w:lvl>
    <w:lvl w:ilvl="5" w:tplc="D6F6142C" w:tentative="1">
      <w:start w:val="1"/>
      <w:numFmt w:val="bullet"/>
      <w:lvlText w:val="•"/>
      <w:lvlJc w:val="left"/>
      <w:pPr>
        <w:tabs>
          <w:tab w:val="num" w:pos="4320"/>
        </w:tabs>
        <w:ind w:left="4320" w:hanging="360"/>
      </w:pPr>
      <w:rPr>
        <w:rFonts w:ascii="Arial" w:hAnsi="Arial" w:hint="default"/>
      </w:rPr>
    </w:lvl>
    <w:lvl w:ilvl="6" w:tplc="3EE2B53C" w:tentative="1">
      <w:start w:val="1"/>
      <w:numFmt w:val="bullet"/>
      <w:lvlText w:val="•"/>
      <w:lvlJc w:val="left"/>
      <w:pPr>
        <w:tabs>
          <w:tab w:val="num" w:pos="5040"/>
        </w:tabs>
        <w:ind w:left="5040" w:hanging="360"/>
      </w:pPr>
      <w:rPr>
        <w:rFonts w:ascii="Arial" w:hAnsi="Arial" w:hint="default"/>
      </w:rPr>
    </w:lvl>
    <w:lvl w:ilvl="7" w:tplc="734A5CEC" w:tentative="1">
      <w:start w:val="1"/>
      <w:numFmt w:val="bullet"/>
      <w:lvlText w:val="•"/>
      <w:lvlJc w:val="left"/>
      <w:pPr>
        <w:tabs>
          <w:tab w:val="num" w:pos="5760"/>
        </w:tabs>
        <w:ind w:left="5760" w:hanging="360"/>
      </w:pPr>
      <w:rPr>
        <w:rFonts w:ascii="Arial" w:hAnsi="Arial" w:hint="default"/>
      </w:rPr>
    </w:lvl>
    <w:lvl w:ilvl="8" w:tplc="51E8A0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4602FE"/>
    <w:multiLevelType w:val="hybridMultilevel"/>
    <w:tmpl w:val="79A67BE8"/>
    <w:lvl w:ilvl="0" w:tplc="AEF8D80A">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2F642A6"/>
    <w:multiLevelType w:val="hybridMultilevel"/>
    <w:tmpl w:val="D71E26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4252A4B"/>
    <w:multiLevelType w:val="hybridMultilevel"/>
    <w:tmpl w:val="92262BB8"/>
    <w:lvl w:ilvl="0" w:tplc="8620DB56">
      <w:start w:val="1"/>
      <w:numFmt w:val="bullet"/>
      <w:lvlText w:val="•"/>
      <w:lvlJc w:val="left"/>
      <w:pPr>
        <w:tabs>
          <w:tab w:val="num" w:pos="720"/>
        </w:tabs>
        <w:ind w:left="720" w:hanging="360"/>
      </w:pPr>
      <w:rPr>
        <w:rFonts w:ascii="Arial" w:hAnsi="Arial" w:hint="default"/>
      </w:rPr>
    </w:lvl>
    <w:lvl w:ilvl="1" w:tplc="2D964B8A" w:tentative="1">
      <w:start w:val="1"/>
      <w:numFmt w:val="bullet"/>
      <w:lvlText w:val="•"/>
      <w:lvlJc w:val="left"/>
      <w:pPr>
        <w:tabs>
          <w:tab w:val="num" w:pos="1440"/>
        </w:tabs>
        <w:ind w:left="1440" w:hanging="360"/>
      </w:pPr>
      <w:rPr>
        <w:rFonts w:ascii="Arial" w:hAnsi="Arial" w:hint="default"/>
      </w:rPr>
    </w:lvl>
    <w:lvl w:ilvl="2" w:tplc="556C881A" w:tentative="1">
      <w:start w:val="1"/>
      <w:numFmt w:val="bullet"/>
      <w:lvlText w:val="•"/>
      <w:lvlJc w:val="left"/>
      <w:pPr>
        <w:tabs>
          <w:tab w:val="num" w:pos="2160"/>
        </w:tabs>
        <w:ind w:left="2160" w:hanging="360"/>
      </w:pPr>
      <w:rPr>
        <w:rFonts w:ascii="Arial" w:hAnsi="Arial" w:hint="default"/>
      </w:rPr>
    </w:lvl>
    <w:lvl w:ilvl="3" w:tplc="F3E2ED82" w:tentative="1">
      <w:start w:val="1"/>
      <w:numFmt w:val="bullet"/>
      <w:lvlText w:val="•"/>
      <w:lvlJc w:val="left"/>
      <w:pPr>
        <w:tabs>
          <w:tab w:val="num" w:pos="2880"/>
        </w:tabs>
        <w:ind w:left="2880" w:hanging="360"/>
      </w:pPr>
      <w:rPr>
        <w:rFonts w:ascii="Arial" w:hAnsi="Arial" w:hint="default"/>
      </w:rPr>
    </w:lvl>
    <w:lvl w:ilvl="4" w:tplc="1F7A0CDC" w:tentative="1">
      <w:start w:val="1"/>
      <w:numFmt w:val="bullet"/>
      <w:lvlText w:val="•"/>
      <w:lvlJc w:val="left"/>
      <w:pPr>
        <w:tabs>
          <w:tab w:val="num" w:pos="3600"/>
        </w:tabs>
        <w:ind w:left="3600" w:hanging="360"/>
      </w:pPr>
      <w:rPr>
        <w:rFonts w:ascii="Arial" w:hAnsi="Arial" w:hint="default"/>
      </w:rPr>
    </w:lvl>
    <w:lvl w:ilvl="5" w:tplc="C6DEB804" w:tentative="1">
      <w:start w:val="1"/>
      <w:numFmt w:val="bullet"/>
      <w:lvlText w:val="•"/>
      <w:lvlJc w:val="left"/>
      <w:pPr>
        <w:tabs>
          <w:tab w:val="num" w:pos="4320"/>
        </w:tabs>
        <w:ind w:left="4320" w:hanging="360"/>
      </w:pPr>
      <w:rPr>
        <w:rFonts w:ascii="Arial" w:hAnsi="Arial" w:hint="default"/>
      </w:rPr>
    </w:lvl>
    <w:lvl w:ilvl="6" w:tplc="1332E76E" w:tentative="1">
      <w:start w:val="1"/>
      <w:numFmt w:val="bullet"/>
      <w:lvlText w:val="•"/>
      <w:lvlJc w:val="left"/>
      <w:pPr>
        <w:tabs>
          <w:tab w:val="num" w:pos="5040"/>
        </w:tabs>
        <w:ind w:left="5040" w:hanging="360"/>
      </w:pPr>
      <w:rPr>
        <w:rFonts w:ascii="Arial" w:hAnsi="Arial" w:hint="default"/>
      </w:rPr>
    </w:lvl>
    <w:lvl w:ilvl="7" w:tplc="10FAB886" w:tentative="1">
      <w:start w:val="1"/>
      <w:numFmt w:val="bullet"/>
      <w:lvlText w:val="•"/>
      <w:lvlJc w:val="left"/>
      <w:pPr>
        <w:tabs>
          <w:tab w:val="num" w:pos="5760"/>
        </w:tabs>
        <w:ind w:left="5760" w:hanging="360"/>
      </w:pPr>
      <w:rPr>
        <w:rFonts w:ascii="Arial" w:hAnsi="Arial" w:hint="default"/>
      </w:rPr>
    </w:lvl>
    <w:lvl w:ilvl="8" w:tplc="608C3F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E84233"/>
    <w:multiLevelType w:val="multilevel"/>
    <w:tmpl w:val="B740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D043A2"/>
    <w:multiLevelType w:val="multilevel"/>
    <w:tmpl w:val="BC24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683AC5"/>
    <w:multiLevelType w:val="hybridMultilevel"/>
    <w:tmpl w:val="9B7C6F6E"/>
    <w:lvl w:ilvl="0" w:tplc="48CA0356">
      <w:start w:val="1"/>
      <w:numFmt w:val="decimal"/>
      <w:lvlText w:val="%1."/>
      <w:lvlJc w:val="left"/>
      <w:pPr>
        <w:tabs>
          <w:tab w:val="num" w:pos="720"/>
        </w:tabs>
        <w:ind w:left="720" w:hanging="360"/>
      </w:pPr>
    </w:lvl>
    <w:lvl w:ilvl="1" w:tplc="346CA24A" w:tentative="1">
      <w:start w:val="1"/>
      <w:numFmt w:val="decimal"/>
      <w:lvlText w:val="%2."/>
      <w:lvlJc w:val="left"/>
      <w:pPr>
        <w:tabs>
          <w:tab w:val="num" w:pos="1440"/>
        </w:tabs>
        <w:ind w:left="1440" w:hanging="360"/>
      </w:pPr>
    </w:lvl>
    <w:lvl w:ilvl="2" w:tplc="584014E2" w:tentative="1">
      <w:start w:val="1"/>
      <w:numFmt w:val="decimal"/>
      <w:lvlText w:val="%3."/>
      <w:lvlJc w:val="left"/>
      <w:pPr>
        <w:tabs>
          <w:tab w:val="num" w:pos="2160"/>
        </w:tabs>
        <w:ind w:left="2160" w:hanging="360"/>
      </w:pPr>
    </w:lvl>
    <w:lvl w:ilvl="3" w:tplc="AA74D74C" w:tentative="1">
      <w:start w:val="1"/>
      <w:numFmt w:val="decimal"/>
      <w:lvlText w:val="%4."/>
      <w:lvlJc w:val="left"/>
      <w:pPr>
        <w:tabs>
          <w:tab w:val="num" w:pos="2880"/>
        </w:tabs>
        <w:ind w:left="2880" w:hanging="360"/>
      </w:pPr>
    </w:lvl>
    <w:lvl w:ilvl="4" w:tplc="32FA24D2" w:tentative="1">
      <w:start w:val="1"/>
      <w:numFmt w:val="decimal"/>
      <w:lvlText w:val="%5."/>
      <w:lvlJc w:val="left"/>
      <w:pPr>
        <w:tabs>
          <w:tab w:val="num" w:pos="3600"/>
        </w:tabs>
        <w:ind w:left="3600" w:hanging="360"/>
      </w:pPr>
    </w:lvl>
    <w:lvl w:ilvl="5" w:tplc="D1AA05F4" w:tentative="1">
      <w:start w:val="1"/>
      <w:numFmt w:val="decimal"/>
      <w:lvlText w:val="%6."/>
      <w:lvlJc w:val="left"/>
      <w:pPr>
        <w:tabs>
          <w:tab w:val="num" w:pos="4320"/>
        </w:tabs>
        <w:ind w:left="4320" w:hanging="360"/>
      </w:pPr>
    </w:lvl>
    <w:lvl w:ilvl="6" w:tplc="C226C728" w:tentative="1">
      <w:start w:val="1"/>
      <w:numFmt w:val="decimal"/>
      <w:lvlText w:val="%7."/>
      <w:lvlJc w:val="left"/>
      <w:pPr>
        <w:tabs>
          <w:tab w:val="num" w:pos="5040"/>
        </w:tabs>
        <w:ind w:left="5040" w:hanging="360"/>
      </w:pPr>
    </w:lvl>
    <w:lvl w:ilvl="7" w:tplc="CCEC27E0" w:tentative="1">
      <w:start w:val="1"/>
      <w:numFmt w:val="decimal"/>
      <w:lvlText w:val="%8."/>
      <w:lvlJc w:val="left"/>
      <w:pPr>
        <w:tabs>
          <w:tab w:val="num" w:pos="5760"/>
        </w:tabs>
        <w:ind w:left="5760" w:hanging="360"/>
      </w:pPr>
    </w:lvl>
    <w:lvl w:ilvl="8" w:tplc="1076D34A" w:tentative="1">
      <w:start w:val="1"/>
      <w:numFmt w:val="decimal"/>
      <w:lvlText w:val="%9."/>
      <w:lvlJc w:val="left"/>
      <w:pPr>
        <w:tabs>
          <w:tab w:val="num" w:pos="6480"/>
        </w:tabs>
        <w:ind w:left="6480" w:hanging="360"/>
      </w:pPr>
    </w:lvl>
  </w:abstractNum>
  <w:abstractNum w:abstractNumId="20" w15:restartNumberingAfterBreak="0">
    <w:nsid w:val="79214135"/>
    <w:multiLevelType w:val="multilevel"/>
    <w:tmpl w:val="87D0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6381A"/>
    <w:multiLevelType w:val="multilevel"/>
    <w:tmpl w:val="D6064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15"/>
  </w:num>
  <w:num w:numId="4">
    <w:abstractNumId w:val="13"/>
  </w:num>
  <w:num w:numId="5">
    <w:abstractNumId w:val="16"/>
  </w:num>
  <w:num w:numId="6">
    <w:abstractNumId w:val="5"/>
  </w:num>
  <w:num w:numId="7">
    <w:abstractNumId w:val="6"/>
  </w:num>
  <w:num w:numId="8">
    <w:abstractNumId w:val="2"/>
  </w:num>
  <w:num w:numId="9">
    <w:abstractNumId w:val="11"/>
  </w:num>
  <w:num w:numId="10">
    <w:abstractNumId w:val="3"/>
  </w:num>
  <w:num w:numId="11">
    <w:abstractNumId w:val="10"/>
  </w:num>
  <w:num w:numId="12">
    <w:abstractNumId w:val="9"/>
  </w:num>
  <w:num w:numId="13">
    <w:abstractNumId w:val="1"/>
  </w:num>
  <w:num w:numId="14">
    <w:abstractNumId w:val="8"/>
  </w:num>
  <w:num w:numId="15">
    <w:abstractNumId w:val="19"/>
  </w:num>
  <w:num w:numId="16">
    <w:abstractNumId w:val="18"/>
  </w:num>
  <w:num w:numId="17">
    <w:abstractNumId w:val="20"/>
  </w:num>
  <w:num w:numId="18">
    <w:abstractNumId w:val="21"/>
  </w:num>
  <w:num w:numId="19">
    <w:abstractNumId w:val="12"/>
    <w:lvlOverride w:ilvl="0">
      <w:lvl w:ilvl="0">
        <w:numFmt w:val="decimal"/>
        <w:lvlText w:val="%1."/>
        <w:lvlJc w:val="left"/>
      </w:lvl>
    </w:lvlOverride>
  </w:num>
  <w:num w:numId="20">
    <w:abstractNumId w:val="12"/>
    <w:lvlOverride w:ilvl="0">
      <w:lvl w:ilvl="0">
        <w:numFmt w:val="decimal"/>
        <w:lvlText w:val="%1."/>
        <w:lvlJc w:val="left"/>
      </w:lvl>
    </w:lvlOverride>
  </w:num>
  <w:num w:numId="21">
    <w:abstractNumId w:val="12"/>
    <w:lvlOverride w:ilvl="0">
      <w:lvl w:ilvl="0">
        <w:numFmt w:val="decimal"/>
        <w:lvlText w:val="%1."/>
        <w:lvlJc w:val="left"/>
      </w:lvl>
    </w:lvlOverride>
  </w:num>
  <w:num w:numId="22">
    <w:abstractNumId w:val="7"/>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E5"/>
    <w:rsid w:val="0000087B"/>
    <w:rsid w:val="00002D01"/>
    <w:rsid w:val="00007114"/>
    <w:rsid w:val="00007C40"/>
    <w:rsid w:val="000137A7"/>
    <w:rsid w:val="00014D82"/>
    <w:rsid w:val="0001674C"/>
    <w:rsid w:val="00021F21"/>
    <w:rsid w:val="000240E9"/>
    <w:rsid w:val="000243D5"/>
    <w:rsid w:val="000247C4"/>
    <w:rsid w:val="0003023F"/>
    <w:rsid w:val="0003130F"/>
    <w:rsid w:val="00033413"/>
    <w:rsid w:val="00035B6A"/>
    <w:rsid w:val="000364A9"/>
    <w:rsid w:val="00042182"/>
    <w:rsid w:val="00042200"/>
    <w:rsid w:val="00043190"/>
    <w:rsid w:val="00046B70"/>
    <w:rsid w:val="00050949"/>
    <w:rsid w:val="00055394"/>
    <w:rsid w:val="0005683E"/>
    <w:rsid w:val="000573AE"/>
    <w:rsid w:val="00060E9E"/>
    <w:rsid w:val="0006190F"/>
    <w:rsid w:val="00064231"/>
    <w:rsid w:val="00073DCD"/>
    <w:rsid w:val="000774A5"/>
    <w:rsid w:val="0008160F"/>
    <w:rsid w:val="0008652C"/>
    <w:rsid w:val="000867E5"/>
    <w:rsid w:val="000871A9"/>
    <w:rsid w:val="0009039B"/>
    <w:rsid w:val="00093D6B"/>
    <w:rsid w:val="00097947"/>
    <w:rsid w:val="000A1EFB"/>
    <w:rsid w:val="000A2736"/>
    <w:rsid w:val="000A2974"/>
    <w:rsid w:val="000A6017"/>
    <w:rsid w:val="000A78B8"/>
    <w:rsid w:val="000B0DE6"/>
    <w:rsid w:val="000B453E"/>
    <w:rsid w:val="000B4E05"/>
    <w:rsid w:val="000B503D"/>
    <w:rsid w:val="000B5FE8"/>
    <w:rsid w:val="000B611F"/>
    <w:rsid w:val="000B61C7"/>
    <w:rsid w:val="000B6AC7"/>
    <w:rsid w:val="000B7EF3"/>
    <w:rsid w:val="000C0C58"/>
    <w:rsid w:val="000C3E4C"/>
    <w:rsid w:val="000C6062"/>
    <w:rsid w:val="000C7C67"/>
    <w:rsid w:val="000D2E8F"/>
    <w:rsid w:val="000D3776"/>
    <w:rsid w:val="000D3C73"/>
    <w:rsid w:val="000D5A81"/>
    <w:rsid w:val="000E534C"/>
    <w:rsid w:val="000F45E1"/>
    <w:rsid w:val="000F6B7C"/>
    <w:rsid w:val="00101637"/>
    <w:rsid w:val="001018F7"/>
    <w:rsid w:val="00101D83"/>
    <w:rsid w:val="00105EA4"/>
    <w:rsid w:val="001067B3"/>
    <w:rsid w:val="00107B88"/>
    <w:rsid w:val="00110CAD"/>
    <w:rsid w:val="00115134"/>
    <w:rsid w:val="00122B42"/>
    <w:rsid w:val="00131C28"/>
    <w:rsid w:val="00131E06"/>
    <w:rsid w:val="00132248"/>
    <w:rsid w:val="001325E1"/>
    <w:rsid w:val="00132CF7"/>
    <w:rsid w:val="001403BE"/>
    <w:rsid w:val="00140553"/>
    <w:rsid w:val="001449ED"/>
    <w:rsid w:val="00146C8F"/>
    <w:rsid w:val="00152349"/>
    <w:rsid w:val="0015333F"/>
    <w:rsid w:val="00157E17"/>
    <w:rsid w:val="00161AAF"/>
    <w:rsid w:val="001660A8"/>
    <w:rsid w:val="001669FA"/>
    <w:rsid w:val="00167753"/>
    <w:rsid w:val="001735EA"/>
    <w:rsid w:val="0017684C"/>
    <w:rsid w:val="00177625"/>
    <w:rsid w:val="00177785"/>
    <w:rsid w:val="001777AD"/>
    <w:rsid w:val="001831A5"/>
    <w:rsid w:val="0018376C"/>
    <w:rsid w:val="00191556"/>
    <w:rsid w:val="001960E8"/>
    <w:rsid w:val="001A0D83"/>
    <w:rsid w:val="001A12E0"/>
    <w:rsid w:val="001A1AAE"/>
    <w:rsid w:val="001A266D"/>
    <w:rsid w:val="001A4FA2"/>
    <w:rsid w:val="001B0167"/>
    <w:rsid w:val="001B3273"/>
    <w:rsid w:val="001B3E19"/>
    <w:rsid w:val="001C1689"/>
    <w:rsid w:val="001C23AF"/>
    <w:rsid w:val="001C55FF"/>
    <w:rsid w:val="001C74DF"/>
    <w:rsid w:val="001D095E"/>
    <w:rsid w:val="001D2B14"/>
    <w:rsid w:val="001D43E9"/>
    <w:rsid w:val="001D4A77"/>
    <w:rsid w:val="001D5354"/>
    <w:rsid w:val="001D7D24"/>
    <w:rsid w:val="001E2417"/>
    <w:rsid w:val="001F35FB"/>
    <w:rsid w:val="001F3638"/>
    <w:rsid w:val="001F374E"/>
    <w:rsid w:val="001F4BCE"/>
    <w:rsid w:val="001F5040"/>
    <w:rsid w:val="0020161A"/>
    <w:rsid w:val="00203485"/>
    <w:rsid w:val="0020469F"/>
    <w:rsid w:val="00207745"/>
    <w:rsid w:val="00212A57"/>
    <w:rsid w:val="00216BC5"/>
    <w:rsid w:val="0022123B"/>
    <w:rsid w:val="002230BF"/>
    <w:rsid w:val="00224E03"/>
    <w:rsid w:val="002260D1"/>
    <w:rsid w:val="0022665F"/>
    <w:rsid w:val="00226EA6"/>
    <w:rsid w:val="00227603"/>
    <w:rsid w:val="00235A0E"/>
    <w:rsid w:val="0023635D"/>
    <w:rsid w:val="0024151D"/>
    <w:rsid w:val="002428E5"/>
    <w:rsid w:val="002434B4"/>
    <w:rsid w:val="00246BCD"/>
    <w:rsid w:val="002538A7"/>
    <w:rsid w:val="00260059"/>
    <w:rsid w:val="00260B0D"/>
    <w:rsid w:val="00262925"/>
    <w:rsid w:val="00263CF5"/>
    <w:rsid w:val="0027780E"/>
    <w:rsid w:val="00282D76"/>
    <w:rsid w:val="00287CCE"/>
    <w:rsid w:val="00291053"/>
    <w:rsid w:val="00297FE7"/>
    <w:rsid w:val="002A2134"/>
    <w:rsid w:val="002A2CF7"/>
    <w:rsid w:val="002A30E0"/>
    <w:rsid w:val="002A47A2"/>
    <w:rsid w:val="002A6049"/>
    <w:rsid w:val="002A6D98"/>
    <w:rsid w:val="002B2A9F"/>
    <w:rsid w:val="002B497E"/>
    <w:rsid w:val="002B5717"/>
    <w:rsid w:val="002B5B67"/>
    <w:rsid w:val="002B703C"/>
    <w:rsid w:val="002C061A"/>
    <w:rsid w:val="002C3741"/>
    <w:rsid w:val="002C6082"/>
    <w:rsid w:val="002D0C1A"/>
    <w:rsid w:val="002D0F4E"/>
    <w:rsid w:val="002D2F46"/>
    <w:rsid w:val="002D6369"/>
    <w:rsid w:val="002D7EAF"/>
    <w:rsid w:val="002E000C"/>
    <w:rsid w:val="002E0215"/>
    <w:rsid w:val="002E3D6E"/>
    <w:rsid w:val="002E3EF1"/>
    <w:rsid w:val="002E4E45"/>
    <w:rsid w:val="002F0009"/>
    <w:rsid w:val="002F06F9"/>
    <w:rsid w:val="002F3F13"/>
    <w:rsid w:val="002F55D7"/>
    <w:rsid w:val="00304DC2"/>
    <w:rsid w:val="003073C2"/>
    <w:rsid w:val="00307452"/>
    <w:rsid w:val="00307E3E"/>
    <w:rsid w:val="00310583"/>
    <w:rsid w:val="00311483"/>
    <w:rsid w:val="00311F5F"/>
    <w:rsid w:val="003122D2"/>
    <w:rsid w:val="003122E0"/>
    <w:rsid w:val="003132D0"/>
    <w:rsid w:val="00314D07"/>
    <w:rsid w:val="00314F93"/>
    <w:rsid w:val="0031591C"/>
    <w:rsid w:val="0032077A"/>
    <w:rsid w:val="00320F40"/>
    <w:rsid w:val="0032647A"/>
    <w:rsid w:val="00332403"/>
    <w:rsid w:val="00332BE4"/>
    <w:rsid w:val="00333A70"/>
    <w:rsid w:val="00336347"/>
    <w:rsid w:val="00337109"/>
    <w:rsid w:val="003402C4"/>
    <w:rsid w:val="00342844"/>
    <w:rsid w:val="00346667"/>
    <w:rsid w:val="00347750"/>
    <w:rsid w:val="00350053"/>
    <w:rsid w:val="003504AC"/>
    <w:rsid w:val="0035209C"/>
    <w:rsid w:val="00352A61"/>
    <w:rsid w:val="003554FB"/>
    <w:rsid w:val="0035583E"/>
    <w:rsid w:val="00356EBC"/>
    <w:rsid w:val="0035790C"/>
    <w:rsid w:val="00372A41"/>
    <w:rsid w:val="00374484"/>
    <w:rsid w:val="0037500A"/>
    <w:rsid w:val="00381067"/>
    <w:rsid w:val="0038403E"/>
    <w:rsid w:val="003903DC"/>
    <w:rsid w:val="00392BBC"/>
    <w:rsid w:val="00393A63"/>
    <w:rsid w:val="0039643B"/>
    <w:rsid w:val="003A0463"/>
    <w:rsid w:val="003A06E2"/>
    <w:rsid w:val="003A370C"/>
    <w:rsid w:val="003A58EE"/>
    <w:rsid w:val="003A5F61"/>
    <w:rsid w:val="003A7697"/>
    <w:rsid w:val="003B07E3"/>
    <w:rsid w:val="003B1145"/>
    <w:rsid w:val="003B1CA6"/>
    <w:rsid w:val="003B28A7"/>
    <w:rsid w:val="003B4D8B"/>
    <w:rsid w:val="003B5689"/>
    <w:rsid w:val="003C1785"/>
    <w:rsid w:val="003C553D"/>
    <w:rsid w:val="003C662F"/>
    <w:rsid w:val="003C6915"/>
    <w:rsid w:val="003D4706"/>
    <w:rsid w:val="003E06B7"/>
    <w:rsid w:val="003E4112"/>
    <w:rsid w:val="003F03E6"/>
    <w:rsid w:val="003F2066"/>
    <w:rsid w:val="003F45D6"/>
    <w:rsid w:val="003F6FBC"/>
    <w:rsid w:val="003F78A0"/>
    <w:rsid w:val="004011B2"/>
    <w:rsid w:val="00401E90"/>
    <w:rsid w:val="004025E2"/>
    <w:rsid w:val="00404928"/>
    <w:rsid w:val="00406457"/>
    <w:rsid w:val="00407CBE"/>
    <w:rsid w:val="00413D0B"/>
    <w:rsid w:val="00414CE6"/>
    <w:rsid w:val="00420172"/>
    <w:rsid w:val="00421C80"/>
    <w:rsid w:val="00422F93"/>
    <w:rsid w:val="00422FB9"/>
    <w:rsid w:val="004251E4"/>
    <w:rsid w:val="00426CD1"/>
    <w:rsid w:val="00427A93"/>
    <w:rsid w:val="00432FAE"/>
    <w:rsid w:val="0043300E"/>
    <w:rsid w:val="004336DF"/>
    <w:rsid w:val="00434BC4"/>
    <w:rsid w:val="00436ACC"/>
    <w:rsid w:val="004375C0"/>
    <w:rsid w:val="00440610"/>
    <w:rsid w:val="00452941"/>
    <w:rsid w:val="00456A7B"/>
    <w:rsid w:val="00456F1D"/>
    <w:rsid w:val="00460BCD"/>
    <w:rsid w:val="004617A0"/>
    <w:rsid w:val="00461855"/>
    <w:rsid w:val="004655A9"/>
    <w:rsid w:val="00473D84"/>
    <w:rsid w:val="00480FE8"/>
    <w:rsid w:val="00481957"/>
    <w:rsid w:val="00482147"/>
    <w:rsid w:val="00485015"/>
    <w:rsid w:val="00490825"/>
    <w:rsid w:val="00491A57"/>
    <w:rsid w:val="00493B6C"/>
    <w:rsid w:val="00493E90"/>
    <w:rsid w:val="00494BEE"/>
    <w:rsid w:val="0049628C"/>
    <w:rsid w:val="0049678E"/>
    <w:rsid w:val="004971DA"/>
    <w:rsid w:val="004A0B2D"/>
    <w:rsid w:val="004A17D1"/>
    <w:rsid w:val="004A1CE7"/>
    <w:rsid w:val="004A3081"/>
    <w:rsid w:val="004A46A0"/>
    <w:rsid w:val="004A69A0"/>
    <w:rsid w:val="004A7204"/>
    <w:rsid w:val="004A7F95"/>
    <w:rsid w:val="004B1A95"/>
    <w:rsid w:val="004B1F17"/>
    <w:rsid w:val="004B37B6"/>
    <w:rsid w:val="004C0CD7"/>
    <w:rsid w:val="004C21B6"/>
    <w:rsid w:val="004C5199"/>
    <w:rsid w:val="004C569B"/>
    <w:rsid w:val="004C64A3"/>
    <w:rsid w:val="004C77A9"/>
    <w:rsid w:val="004D071B"/>
    <w:rsid w:val="004D2DFD"/>
    <w:rsid w:val="004D3561"/>
    <w:rsid w:val="004D4D2A"/>
    <w:rsid w:val="004D5B3A"/>
    <w:rsid w:val="004D65F9"/>
    <w:rsid w:val="004E6448"/>
    <w:rsid w:val="004E6530"/>
    <w:rsid w:val="004E6F79"/>
    <w:rsid w:val="004F0245"/>
    <w:rsid w:val="004F104D"/>
    <w:rsid w:val="0050307B"/>
    <w:rsid w:val="00503C1E"/>
    <w:rsid w:val="00504394"/>
    <w:rsid w:val="00504B76"/>
    <w:rsid w:val="00506FF0"/>
    <w:rsid w:val="0051080D"/>
    <w:rsid w:val="0052040A"/>
    <w:rsid w:val="00520463"/>
    <w:rsid w:val="00523940"/>
    <w:rsid w:val="00524378"/>
    <w:rsid w:val="00524DD1"/>
    <w:rsid w:val="00525858"/>
    <w:rsid w:val="00527B8C"/>
    <w:rsid w:val="0053182B"/>
    <w:rsid w:val="005333A6"/>
    <w:rsid w:val="00534E0B"/>
    <w:rsid w:val="00540F23"/>
    <w:rsid w:val="005424A3"/>
    <w:rsid w:val="00544E28"/>
    <w:rsid w:val="005468B7"/>
    <w:rsid w:val="00546DF9"/>
    <w:rsid w:val="00550EE2"/>
    <w:rsid w:val="00551596"/>
    <w:rsid w:val="00555904"/>
    <w:rsid w:val="005563E2"/>
    <w:rsid w:val="005568BC"/>
    <w:rsid w:val="00556FFC"/>
    <w:rsid w:val="0055772C"/>
    <w:rsid w:val="00563310"/>
    <w:rsid w:val="00566892"/>
    <w:rsid w:val="00570FA8"/>
    <w:rsid w:val="00580785"/>
    <w:rsid w:val="00581C1D"/>
    <w:rsid w:val="005863BF"/>
    <w:rsid w:val="005902AC"/>
    <w:rsid w:val="00591EFA"/>
    <w:rsid w:val="00592D52"/>
    <w:rsid w:val="00595668"/>
    <w:rsid w:val="00595BFE"/>
    <w:rsid w:val="00595D38"/>
    <w:rsid w:val="00596215"/>
    <w:rsid w:val="00597F0E"/>
    <w:rsid w:val="005A115E"/>
    <w:rsid w:val="005A132C"/>
    <w:rsid w:val="005B256C"/>
    <w:rsid w:val="005B4F13"/>
    <w:rsid w:val="005B711B"/>
    <w:rsid w:val="005B7763"/>
    <w:rsid w:val="005B7C70"/>
    <w:rsid w:val="005C03C2"/>
    <w:rsid w:val="005C0449"/>
    <w:rsid w:val="005C2CA6"/>
    <w:rsid w:val="005C36A4"/>
    <w:rsid w:val="005C60AB"/>
    <w:rsid w:val="005C6D82"/>
    <w:rsid w:val="005C6EA0"/>
    <w:rsid w:val="005D043F"/>
    <w:rsid w:val="005D0861"/>
    <w:rsid w:val="005D2A29"/>
    <w:rsid w:val="005D5834"/>
    <w:rsid w:val="005D6AE5"/>
    <w:rsid w:val="005E14EE"/>
    <w:rsid w:val="005E35FA"/>
    <w:rsid w:val="005E732B"/>
    <w:rsid w:val="005F3D79"/>
    <w:rsid w:val="005F57CE"/>
    <w:rsid w:val="006022DE"/>
    <w:rsid w:val="00606870"/>
    <w:rsid w:val="00606B4C"/>
    <w:rsid w:val="00607324"/>
    <w:rsid w:val="006168BC"/>
    <w:rsid w:val="00617F80"/>
    <w:rsid w:val="006232C8"/>
    <w:rsid w:val="00624965"/>
    <w:rsid w:val="00626C80"/>
    <w:rsid w:val="00633671"/>
    <w:rsid w:val="006363FA"/>
    <w:rsid w:val="006403C7"/>
    <w:rsid w:val="00642D3B"/>
    <w:rsid w:val="006434E4"/>
    <w:rsid w:val="0064594D"/>
    <w:rsid w:val="00650CFB"/>
    <w:rsid w:val="00656B7E"/>
    <w:rsid w:val="0065797C"/>
    <w:rsid w:val="00660220"/>
    <w:rsid w:val="006605A6"/>
    <w:rsid w:val="00661D9B"/>
    <w:rsid w:val="00673C5E"/>
    <w:rsid w:val="006762D7"/>
    <w:rsid w:val="00676EDE"/>
    <w:rsid w:val="00690713"/>
    <w:rsid w:val="006907DC"/>
    <w:rsid w:val="00691A5D"/>
    <w:rsid w:val="00691D8C"/>
    <w:rsid w:val="00694128"/>
    <w:rsid w:val="00694A8F"/>
    <w:rsid w:val="00696F82"/>
    <w:rsid w:val="006A15E2"/>
    <w:rsid w:val="006A270A"/>
    <w:rsid w:val="006A287F"/>
    <w:rsid w:val="006A2D36"/>
    <w:rsid w:val="006A37E6"/>
    <w:rsid w:val="006A5B71"/>
    <w:rsid w:val="006B1626"/>
    <w:rsid w:val="006B6B0E"/>
    <w:rsid w:val="006B6F28"/>
    <w:rsid w:val="006C0F95"/>
    <w:rsid w:val="006D0A49"/>
    <w:rsid w:val="006D3023"/>
    <w:rsid w:val="006D6DF3"/>
    <w:rsid w:val="006E035D"/>
    <w:rsid w:val="006E2704"/>
    <w:rsid w:val="00700D8B"/>
    <w:rsid w:val="00703374"/>
    <w:rsid w:val="00703AD8"/>
    <w:rsid w:val="00705008"/>
    <w:rsid w:val="00711193"/>
    <w:rsid w:val="00714AF6"/>
    <w:rsid w:val="00715B22"/>
    <w:rsid w:val="00717EE4"/>
    <w:rsid w:val="0072740D"/>
    <w:rsid w:val="007335D5"/>
    <w:rsid w:val="007337CF"/>
    <w:rsid w:val="00733C63"/>
    <w:rsid w:val="007362F1"/>
    <w:rsid w:val="007366A0"/>
    <w:rsid w:val="00743D69"/>
    <w:rsid w:val="0074720B"/>
    <w:rsid w:val="00753190"/>
    <w:rsid w:val="00754E94"/>
    <w:rsid w:val="00761333"/>
    <w:rsid w:val="007703B6"/>
    <w:rsid w:val="0077232A"/>
    <w:rsid w:val="007737AE"/>
    <w:rsid w:val="00775EB7"/>
    <w:rsid w:val="00776268"/>
    <w:rsid w:val="00783089"/>
    <w:rsid w:val="0078341F"/>
    <w:rsid w:val="00783563"/>
    <w:rsid w:val="00792BCE"/>
    <w:rsid w:val="0079337F"/>
    <w:rsid w:val="007934A4"/>
    <w:rsid w:val="00795226"/>
    <w:rsid w:val="00797810"/>
    <w:rsid w:val="00797E42"/>
    <w:rsid w:val="007A02C9"/>
    <w:rsid w:val="007A03B5"/>
    <w:rsid w:val="007A636A"/>
    <w:rsid w:val="007B6137"/>
    <w:rsid w:val="007C4055"/>
    <w:rsid w:val="007C4498"/>
    <w:rsid w:val="007C4889"/>
    <w:rsid w:val="007C4C0E"/>
    <w:rsid w:val="007D0264"/>
    <w:rsid w:val="007D0739"/>
    <w:rsid w:val="007D3202"/>
    <w:rsid w:val="007D3856"/>
    <w:rsid w:val="007D6262"/>
    <w:rsid w:val="007E15F9"/>
    <w:rsid w:val="007E4B1C"/>
    <w:rsid w:val="007E52E7"/>
    <w:rsid w:val="007E6021"/>
    <w:rsid w:val="007E630A"/>
    <w:rsid w:val="007E6445"/>
    <w:rsid w:val="007E6CA4"/>
    <w:rsid w:val="007F2023"/>
    <w:rsid w:val="007F5399"/>
    <w:rsid w:val="007F54A1"/>
    <w:rsid w:val="00800369"/>
    <w:rsid w:val="00800DC9"/>
    <w:rsid w:val="00803F01"/>
    <w:rsid w:val="00804CF4"/>
    <w:rsid w:val="00807C59"/>
    <w:rsid w:val="00813767"/>
    <w:rsid w:val="00813C46"/>
    <w:rsid w:val="00816DCF"/>
    <w:rsid w:val="00817654"/>
    <w:rsid w:val="00820F98"/>
    <w:rsid w:val="0082120C"/>
    <w:rsid w:val="008232DB"/>
    <w:rsid w:val="008307DC"/>
    <w:rsid w:val="00830B0B"/>
    <w:rsid w:val="008343BC"/>
    <w:rsid w:val="00834A7A"/>
    <w:rsid w:val="00837628"/>
    <w:rsid w:val="00837E8B"/>
    <w:rsid w:val="0084066B"/>
    <w:rsid w:val="0084273B"/>
    <w:rsid w:val="0084330C"/>
    <w:rsid w:val="00844841"/>
    <w:rsid w:val="00846037"/>
    <w:rsid w:val="00846CFE"/>
    <w:rsid w:val="0084761D"/>
    <w:rsid w:val="00850B84"/>
    <w:rsid w:val="0085167A"/>
    <w:rsid w:val="0085197C"/>
    <w:rsid w:val="00851C5C"/>
    <w:rsid w:val="00853F4C"/>
    <w:rsid w:val="0085554B"/>
    <w:rsid w:val="00855E39"/>
    <w:rsid w:val="00856878"/>
    <w:rsid w:val="008570AB"/>
    <w:rsid w:val="00857C70"/>
    <w:rsid w:val="00872DBE"/>
    <w:rsid w:val="00873DF5"/>
    <w:rsid w:val="0087440F"/>
    <w:rsid w:val="00875A1B"/>
    <w:rsid w:val="00877B6B"/>
    <w:rsid w:val="00880D24"/>
    <w:rsid w:val="0088276D"/>
    <w:rsid w:val="00882C95"/>
    <w:rsid w:val="0088726B"/>
    <w:rsid w:val="00890837"/>
    <w:rsid w:val="008949EA"/>
    <w:rsid w:val="00897EEF"/>
    <w:rsid w:val="008A16D4"/>
    <w:rsid w:val="008A1BA2"/>
    <w:rsid w:val="008A6AEA"/>
    <w:rsid w:val="008B0587"/>
    <w:rsid w:val="008B6D4A"/>
    <w:rsid w:val="008B6E2A"/>
    <w:rsid w:val="008C066B"/>
    <w:rsid w:val="008C4D70"/>
    <w:rsid w:val="008C792D"/>
    <w:rsid w:val="008C7F8F"/>
    <w:rsid w:val="008D004E"/>
    <w:rsid w:val="008D0BB8"/>
    <w:rsid w:val="008D2C27"/>
    <w:rsid w:val="008D67B5"/>
    <w:rsid w:val="008D79A1"/>
    <w:rsid w:val="008E0900"/>
    <w:rsid w:val="008E20B2"/>
    <w:rsid w:val="008E2730"/>
    <w:rsid w:val="008E4294"/>
    <w:rsid w:val="008E4C92"/>
    <w:rsid w:val="008E5FB0"/>
    <w:rsid w:val="008F256D"/>
    <w:rsid w:val="0090080F"/>
    <w:rsid w:val="0090131E"/>
    <w:rsid w:val="0091339E"/>
    <w:rsid w:val="009136F4"/>
    <w:rsid w:val="009141B2"/>
    <w:rsid w:val="009152AF"/>
    <w:rsid w:val="00915C56"/>
    <w:rsid w:val="00916C91"/>
    <w:rsid w:val="009170E1"/>
    <w:rsid w:val="00921EEB"/>
    <w:rsid w:val="0092328D"/>
    <w:rsid w:val="0092666D"/>
    <w:rsid w:val="009275D3"/>
    <w:rsid w:val="009278F8"/>
    <w:rsid w:val="009329E5"/>
    <w:rsid w:val="00934254"/>
    <w:rsid w:val="00936CA2"/>
    <w:rsid w:val="009422E1"/>
    <w:rsid w:val="00942F83"/>
    <w:rsid w:val="00944878"/>
    <w:rsid w:val="0094512E"/>
    <w:rsid w:val="0094534C"/>
    <w:rsid w:val="00950E2A"/>
    <w:rsid w:val="0095144C"/>
    <w:rsid w:val="009553CB"/>
    <w:rsid w:val="00955EF2"/>
    <w:rsid w:val="009569CE"/>
    <w:rsid w:val="0096225D"/>
    <w:rsid w:val="00964544"/>
    <w:rsid w:val="00967C1D"/>
    <w:rsid w:val="00971C89"/>
    <w:rsid w:val="0097305C"/>
    <w:rsid w:val="00977889"/>
    <w:rsid w:val="0098329B"/>
    <w:rsid w:val="00983C0F"/>
    <w:rsid w:val="00984EFE"/>
    <w:rsid w:val="009907AA"/>
    <w:rsid w:val="00990EE7"/>
    <w:rsid w:val="00991BC8"/>
    <w:rsid w:val="00993DD5"/>
    <w:rsid w:val="00994400"/>
    <w:rsid w:val="00994762"/>
    <w:rsid w:val="0099625D"/>
    <w:rsid w:val="009A15E2"/>
    <w:rsid w:val="009A47AB"/>
    <w:rsid w:val="009A6D78"/>
    <w:rsid w:val="009A7C0B"/>
    <w:rsid w:val="009B53C9"/>
    <w:rsid w:val="009B5825"/>
    <w:rsid w:val="009B63AA"/>
    <w:rsid w:val="009B63C1"/>
    <w:rsid w:val="009B7571"/>
    <w:rsid w:val="009B7D30"/>
    <w:rsid w:val="009C179F"/>
    <w:rsid w:val="009C2226"/>
    <w:rsid w:val="009C673C"/>
    <w:rsid w:val="009D21AD"/>
    <w:rsid w:val="009D2266"/>
    <w:rsid w:val="009D2563"/>
    <w:rsid w:val="009D413E"/>
    <w:rsid w:val="009D4BFF"/>
    <w:rsid w:val="009D75B9"/>
    <w:rsid w:val="009E20C6"/>
    <w:rsid w:val="009F44F5"/>
    <w:rsid w:val="009F66E7"/>
    <w:rsid w:val="009F68C5"/>
    <w:rsid w:val="00A0650F"/>
    <w:rsid w:val="00A31C35"/>
    <w:rsid w:val="00A32355"/>
    <w:rsid w:val="00A34699"/>
    <w:rsid w:val="00A36F0E"/>
    <w:rsid w:val="00A3752C"/>
    <w:rsid w:val="00A40F9E"/>
    <w:rsid w:val="00A44F67"/>
    <w:rsid w:val="00A454B9"/>
    <w:rsid w:val="00A45F03"/>
    <w:rsid w:val="00A46A3A"/>
    <w:rsid w:val="00A52314"/>
    <w:rsid w:val="00A5330F"/>
    <w:rsid w:val="00A547B5"/>
    <w:rsid w:val="00A55A5F"/>
    <w:rsid w:val="00A56E6A"/>
    <w:rsid w:val="00A574F2"/>
    <w:rsid w:val="00A57874"/>
    <w:rsid w:val="00A579B9"/>
    <w:rsid w:val="00A61A1F"/>
    <w:rsid w:val="00A61F88"/>
    <w:rsid w:val="00A62A45"/>
    <w:rsid w:val="00A670F0"/>
    <w:rsid w:val="00A73BBE"/>
    <w:rsid w:val="00A74994"/>
    <w:rsid w:val="00A76BE4"/>
    <w:rsid w:val="00A810E9"/>
    <w:rsid w:val="00A845CB"/>
    <w:rsid w:val="00A8541A"/>
    <w:rsid w:val="00A86CB8"/>
    <w:rsid w:val="00A87D28"/>
    <w:rsid w:val="00A9270B"/>
    <w:rsid w:val="00A97749"/>
    <w:rsid w:val="00AA05E7"/>
    <w:rsid w:val="00AA4F58"/>
    <w:rsid w:val="00AA53B1"/>
    <w:rsid w:val="00AA5E92"/>
    <w:rsid w:val="00AA75D6"/>
    <w:rsid w:val="00AA7B31"/>
    <w:rsid w:val="00AB3EF5"/>
    <w:rsid w:val="00AC3C47"/>
    <w:rsid w:val="00AD1156"/>
    <w:rsid w:val="00AD6FED"/>
    <w:rsid w:val="00AE01D3"/>
    <w:rsid w:val="00AE3014"/>
    <w:rsid w:val="00AE5718"/>
    <w:rsid w:val="00AE57A4"/>
    <w:rsid w:val="00AE631F"/>
    <w:rsid w:val="00AF3EC0"/>
    <w:rsid w:val="00AF43FC"/>
    <w:rsid w:val="00AF7473"/>
    <w:rsid w:val="00AF7C99"/>
    <w:rsid w:val="00AF7F84"/>
    <w:rsid w:val="00B02366"/>
    <w:rsid w:val="00B048CA"/>
    <w:rsid w:val="00B0654E"/>
    <w:rsid w:val="00B06EB3"/>
    <w:rsid w:val="00B113D4"/>
    <w:rsid w:val="00B21FA8"/>
    <w:rsid w:val="00B27106"/>
    <w:rsid w:val="00B3082C"/>
    <w:rsid w:val="00B327A5"/>
    <w:rsid w:val="00B32F7C"/>
    <w:rsid w:val="00B33ED8"/>
    <w:rsid w:val="00B42E37"/>
    <w:rsid w:val="00B44452"/>
    <w:rsid w:val="00B44498"/>
    <w:rsid w:val="00B5553D"/>
    <w:rsid w:val="00B555A4"/>
    <w:rsid w:val="00B62DBD"/>
    <w:rsid w:val="00B64F2E"/>
    <w:rsid w:val="00B66D19"/>
    <w:rsid w:val="00B6723C"/>
    <w:rsid w:val="00B70A8B"/>
    <w:rsid w:val="00B72AF2"/>
    <w:rsid w:val="00B7479E"/>
    <w:rsid w:val="00B8103D"/>
    <w:rsid w:val="00B817C8"/>
    <w:rsid w:val="00B82B0D"/>
    <w:rsid w:val="00B839AF"/>
    <w:rsid w:val="00B84D21"/>
    <w:rsid w:val="00B91693"/>
    <w:rsid w:val="00B9353C"/>
    <w:rsid w:val="00B93A44"/>
    <w:rsid w:val="00B943AD"/>
    <w:rsid w:val="00B95143"/>
    <w:rsid w:val="00B95E57"/>
    <w:rsid w:val="00B97314"/>
    <w:rsid w:val="00BA0889"/>
    <w:rsid w:val="00BA5AB0"/>
    <w:rsid w:val="00BB07E8"/>
    <w:rsid w:val="00BC070F"/>
    <w:rsid w:val="00BC0833"/>
    <w:rsid w:val="00BC3D7A"/>
    <w:rsid w:val="00BC3EC0"/>
    <w:rsid w:val="00BD117B"/>
    <w:rsid w:val="00BD354F"/>
    <w:rsid w:val="00BD4DB8"/>
    <w:rsid w:val="00BD67D1"/>
    <w:rsid w:val="00BD7C3E"/>
    <w:rsid w:val="00BE491B"/>
    <w:rsid w:val="00BE4B25"/>
    <w:rsid w:val="00BE521F"/>
    <w:rsid w:val="00BE69D9"/>
    <w:rsid w:val="00BE7935"/>
    <w:rsid w:val="00BF2AD5"/>
    <w:rsid w:val="00BF341C"/>
    <w:rsid w:val="00BF4CBE"/>
    <w:rsid w:val="00BF5D48"/>
    <w:rsid w:val="00C02AA4"/>
    <w:rsid w:val="00C03FE7"/>
    <w:rsid w:val="00C045DB"/>
    <w:rsid w:val="00C0739D"/>
    <w:rsid w:val="00C07C14"/>
    <w:rsid w:val="00C10D14"/>
    <w:rsid w:val="00C11A9D"/>
    <w:rsid w:val="00C11BE9"/>
    <w:rsid w:val="00C17F0B"/>
    <w:rsid w:val="00C229F8"/>
    <w:rsid w:val="00C23327"/>
    <w:rsid w:val="00C240CF"/>
    <w:rsid w:val="00C30BA6"/>
    <w:rsid w:val="00C34CAE"/>
    <w:rsid w:val="00C34F89"/>
    <w:rsid w:val="00C35C00"/>
    <w:rsid w:val="00C40007"/>
    <w:rsid w:val="00C433EC"/>
    <w:rsid w:val="00C50B50"/>
    <w:rsid w:val="00C530BD"/>
    <w:rsid w:val="00C532D6"/>
    <w:rsid w:val="00C56BC0"/>
    <w:rsid w:val="00C57424"/>
    <w:rsid w:val="00C61B74"/>
    <w:rsid w:val="00C63DE5"/>
    <w:rsid w:val="00C63ED3"/>
    <w:rsid w:val="00C647AE"/>
    <w:rsid w:val="00C656E0"/>
    <w:rsid w:val="00C65FD3"/>
    <w:rsid w:val="00C73506"/>
    <w:rsid w:val="00C73ABF"/>
    <w:rsid w:val="00C77343"/>
    <w:rsid w:val="00C83738"/>
    <w:rsid w:val="00C837DA"/>
    <w:rsid w:val="00C84A09"/>
    <w:rsid w:val="00C876E1"/>
    <w:rsid w:val="00C90A38"/>
    <w:rsid w:val="00C9252D"/>
    <w:rsid w:val="00C92EB3"/>
    <w:rsid w:val="00C947DE"/>
    <w:rsid w:val="00C95493"/>
    <w:rsid w:val="00C955AA"/>
    <w:rsid w:val="00CA098E"/>
    <w:rsid w:val="00CA0C2D"/>
    <w:rsid w:val="00CA1915"/>
    <w:rsid w:val="00CA295D"/>
    <w:rsid w:val="00CA6D60"/>
    <w:rsid w:val="00CB395A"/>
    <w:rsid w:val="00CC6D92"/>
    <w:rsid w:val="00CD0920"/>
    <w:rsid w:val="00CD412F"/>
    <w:rsid w:val="00CD6896"/>
    <w:rsid w:val="00CE0CBC"/>
    <w:rsid w:val="00CE236D"/>
    <w:rsid w:val="00CE6AD4"/>
    <w:rsid w:val="00CF05BD"/>
    <w:rsid w:val="00CF407B"/>
    <w:rsid w:val="00CF72CE"/>
    <w:rsid w:val="00D010ED"/>
    <w:rsid w:val="00D059A9"/>
    <w:rsid w:val="00D07B17"/>
    <w:rsid w:val="00D115D4"/>
    <w:rsid w:val="00D11EE0"/>
    <w:rsid w:val="00D13803"/>
    <w:rsid w:val="00D13CE9"/>
    <w:rsid w:val="00D14E77"/>
    <w:rsid w:val="00D233A7"/>
    <w:rsid w:val="00D24BEB"/>
    <w:rsid w:val="00D32CBD"/>
    <w:rsid w:val="00D33B10"/>
    <w:rsid w:val="00D35DF8"/>
    <w:rsid w:val="00D41258"/>
    <w:rsid w:val="00D44613"/>
    <w:rsid w:val="00D46D76"/>
    <w:rsid w:val="00D52A28"/>
    <w:rsid w:val="00D619C1"/>
    <w:rsid w:val="00D61D42"/>
    <w:rsid w:val="00D61F46"/>
    <w:rsid w:val="00D62665"/>
    <w:rsid w:val="00D626EA"/>
    <w:rsid w:val="00D6589F"/>
    <w:rsid w:val="00D665A3"/>
    <w:rsid w:val="00D666D1"/>
    <w:rsid w:val="00D71285"/>
    <w:rsid w:val="00D74267"/>
    <w:rsid w:val="00D7596A"/>
    <w:rsid w:val="00D810CA"/>
    <w:rsid w:val="00D81558"/>
    <w:rsid w:val="00D82BC0"/>
    <w:rsid w:val="00D8351A"/>
    <w:rsid w:val="00D90DFC"/>
    <w:rsid w:val="00D91521"/>
    <w:rsid w:val="00D91813"/>
    <w:rsid w:val="00D96D8A"/>
    <w:rsid w:val="00D97EEC"/>
    <w:rsid w:val="00DA0295"/>
    <w:rsid w:val="00DA0483"/>
    <w:rsid w:val="00DB14BE"/>
    <w:rsid w:val="00DB2718"/>
    <w:rsid w:val="00DB4DAF"/>
    <w:rsid w:val="00DB62AB"/>
    <w:rsid w:val="00DD00C2"/>
    <w:rsid w:val="00DD1CFC"/>
    <w:rsid w:val="00DD4FF3"/>
    <w:rsid w:val="00DE2717"/>
    <w:rsid w:val="00DE2928"/>
    <w:rsid w:val="00DE2D02"/>
    <w:rsid w:val="00DE5CBB"/>
    <w:rsid w:val="00DE5CE9"/>
    <w:rsid w:val="00DE6B19"/>
    <w:rsid w:val="00E0132F"/>
    <w:rsid w:val="00E019C5"/>
    <w:rsid w:val="00E029E6"/>
    <w:rsid w:val="00E0328F"/>
    <w:rsid w:val="00E03C67"/>
    <w:rsid w:val="00E050F9"/>
    <w:rsid w:val="00E0797D"/>
    <w:rsid w:val="00E11F2D"/>
    <w:rsid w:val="00E14AAD"/>
    <w:rsid w:val="00E167BF"/>
    <w:rsid w:val="00E26CE5"/>
    <w:rsid w:val="00E35068"/>
    <w:rsid w:val="00E37D51"/>
    <w:rsid w:val="00E37F7D"/>
    <w:rsid w:val="00E40435"/>
    <w:rsid w:val="00E451A5"/>
    <w:rsid w:val="00E470F7"/>
    <w:rsid w:val="00E477A5"/>
    <w:rsid w:val="00E51E5A"/>
    <w:rsid w:val="00E51FB3"/>
    <w:rsid w:val="00E5656A"/>
    <w:rsid w:val="00E5697E"/>
    <w:rsid w:val="00E62703"/>
    <w:rsid w:val="00E675DB"/>
    <w:rsid w:val="00E708C0"/>
    <w:rsid w:val="00E73C2E"/>
    <w:rsid w:val="00E758B8"/>
    <w:rsid w:val="00E80E7A"/>
    <w:rsid w:val="00E840F3"/>
    <w:rsid w:val="00E859FB"/>
    <w:rsid w:val="00E948BB"/>
    <w:rsid w:val="00E9588A"/>
    <w:rsid w:val="00E97D64"/>
    <w:rsid w:val="00EA04D4"/>
    <w:rsid w:val="00EA2616"/>
    <w:rsid w:val="00EA28E1"/>
    <w:rsid w:val="00EA7D99"/>
    <w:rsid w:val="00EB3F33"/>
    <w:rsid w:val="00EB5802"/>
    <w:rsid w:val="00EB6B85"/>
    <w:rsid w:val="00EC4BC6"/>
    <w:rsid w:val="00EC6F51"/>
    <w:rsid w:val="00EC72F9"/>
    <w:rsid w:val="00EC7BF6"/>
    <w:rsid w:val="00ED527F"/>
    <w:rsid w:val="00ED618D"/>
    <w:rsid w:val="00ED6325"/>
    <w:rsid w:val="00EE0B87"/>
    <w:rsid w:val="00EE3B6E"/>
    <w:rsid w:val="00EE488F"/>
    <w:rsid w:val="00EE5A30"/>
    <w:rsid w:val="00EE6A9D"/>
    <w:rsid w:val="00EE7A77"/>
    <w:rsid w:val="00EE7E80"/>
    <w:rsid w:val="00EF04E7"/>
    <w:rsid w:val="00EF16A4"/>
    <w:rsid w:val="00EF4F83"/>
    <w:rsid w:val="00EF56AF"/>
    <w:rsid w:val="00EF62A5"/>
    <w:rsid w:val="00EF678E"/>
    <w:rsid w:val="00EF6D7F"/>
    <w:rsid w:val="00F00377"/>
    <w:rsid w:val="00F03088"/>
    <w:rsid w:val="00F07FB9"/>
    <w:rsid w:val="00F101B1"/>
    <w:rsid w:val="00F10EDB"/>
    <w:rsid w:val="00F12845"/>
    <w:rsid w:val="00F17908"/>
    <w:rsid w:val="00F24B0B"/>
    <w:rsid w:val="00F24E82"/>
    <w:rsid w:val="00F33517"/>
    <w:rsid w:val="00F36523"/>
    <w:rsid w:val="00F42D96"/>
    <w:rsid w:val="00F44291"/>
    <w:rsid w:val="00F456D6"/>
    <w:rsid w:val="00F4592E"/>
    <w:rsid w:val="00F4669C"/>
    <w:rsid w:val="00F46C8C"/>
    <w:rsid w:val="00F46FC6"/>
    <w:rsid w:val="00F471B6"/>
    <w:rsid w:val="00F51F6B"/>
    <w:rsid w:val="00F55B5E"/>
    <w:rsid w:val="00F57303"/>
    <w:rsid w:val="00F57E51"/>
    <w:rsid w:val="00F61B6D"/>
    <w:rsid w:val="00F623AC"/>
    <w:rsid w:val="00F713FD"/>
    <w:rsid w:val="00F74128"/>
    <w:rsid w:val="00F757EF"/>
    <w:rsid w:val="00F802A9"/>
    <w:rsid w:val="00F85F71"/>
    <w:rsid w:val="00F8753C"/>
    <w:rsid w:val="00F87623"/>
    <w:rsid w:val="00F9166A"/>
    <w:rsid w:val="00F93EB9"/>
    <w:rsid w:val="00FA1CDE"/>
    <w:rsid w:val="00FA1E2C"/>
    <w:rsid w:val="00FA31BA"/>
    <w:rsid w:val="00FA6C26"/>
    <w:rsid w:val="00FA7D67"/>
    <w:rsid w:val="00FB1502"/>
    <w:rsid w:val="00FC2DEC"/>
    <w:rsid w:val="00FC2E81"/>
    <w:rsid w:val="00FD1D28"/>
    <w:rsid w:val="00FD1E0E"/>
    <w:rsid w:val="00FD1E1D"/>
    <w:rsid w:val="00FD5736"/>
    <w:rsid w:val="00FD5A49"/>
    <w:rsid w:val="00FE0D8F"/>
    <w:rsid w:val="00FE2ACE"/>
    <w:rsid w:val="00FE2EF0"/>
    <w:rsid w:val="00FE3203"/>
    <w:rsid w:val="00FE6DE4"/>
    <w:rsid w:val="00FE7C5B"/>
    <w:rsid w:val="00FF591D"/>
    <w:rsid w:val="00FF64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417B"/>
  <w15:docId w15:val="{C11E51F6-F8DB-4B7A-B8AA-963F4152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26CE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FB15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F51F6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basedOn w:val="prastasis"/>
    <w:next w:val="prastasis"/>
    <w:link w:val="Antrat3Diagrama"/>
    <w:uiPriority w:val="9"/>
    <w:unhideWhenUsed/>
    <w:qFormat/>
    <w:rsid w:val="00FB1502"/>
    <w:pPr>
      <w:keepNext/>
      <w:keepLines/>
      <w:spacing w:before="40"/>
      <w:outlineLvl w:val="2"/>
    </w:pPr>
    <w:rPr>
      <w:rFonts w:asciiTheme="majorHAnsi" w:eastAsiaTheme="majorEastAsia" w:hAnsiTheme="majorHAnsi" w:cstheme="majorBidi"/>
      <w:color w:val="1F4D78" w:themeColor="accent1" w:themeShade="7F"/>
      <w:szCs w:val="24"/>
    </w:rPr>
  </w:style>
  <w:style w:type="paragraph" w:styleId="Antrat4">
    <w:name w:val="heading 4"/>
    <w:basedOn w:val="prastasis"/>
    <w:next w:val="prastasis"/>
    <w:link w:val="Antrat4Diagrama"/>
    <w:uiPriority w:val="9"/>
    <w:semiHidden/>
    <w:unhideWhenUsed/>
    <w:qFormat/>
    <w:rsid w:val="001F363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2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F51F6B"/>
    <w:rPr>
      <w:rFonts w:asciiTheme="majorHAnsi" w:eastAsiaTheme="majorEastAsia" w:hAnsiTheme="majorHAnsi" w:cstheme="majorBidi"/>
      <w:b/>
      <w:bCs/>
      <w:color w:val="5B9BD5" w:themeColor="accent1"/>
      <w:sz w:val="26"/>
      <w:szCs w:val="26"/>
    </w:rPr>
  </w:style>
  <w:style w:type="paragraph" w:styleId="prastasiniatinklio">
    <w:name w:val="Normal (Web)"/>
    <w:basedOn w:val="prastasis"/>
    <w:uiPriority w:val="99"/>
    <w:unhideWhenUsed/>
    <w:rsid w:val="00F51F6B"/>
    <w:pPr>
      <w:spacing w:before="100" w:beforeAutospacing="1" w:after="100" w:afterAutospacing="1"/>
    </w:pPr>
    <w:rPr>
      <w:szCs w:val="24"/>
      <w:lang w:val="en-US"/>
    </w:rPr>
  </w:style>
  <w:style w:type="character" w:styleId="Emfaz">
    <w:name w:val="Emphasis"/>
    <w:basedOn w:val="Numatytasispastraiposriftas"/>
    <w:uiPriority w:val="20"/>
    <w:qFormat/>
    <w:rsid w:val="00F51F6B"/>
    <w:rPr>
      <w:i/>
      <w:iCs/>
    </w:rPr>
  </w:style>
  <w:style w:type="character" w:customStyle="1" w:styleId="st">
    <w:name w:val="st"/>
    <w:rsid w:val="00F51F6B"/>
  </w:style>
  <w:style w:type="paragraph" w:customStyle="1" w:styleId="x-scope">
    <w:name w:val="x-scope"/>
    <w:basedOn w:val="prastasis"/>
    <w:rsid w:val="00800369"/>
    <w:pPr>
      <w:spacing w:before="100" w:beforeAutospacing="1" w:after="100" w:afterAutospacing="1"/>
    </w:pPr>
    <w:rPr>
      <w:szCs w:val="24"/>
      <w:lang w:eastAsia="lt-LT"/>
    </w:rPr>
  </w:style>
  <w:style w:type="character" w:styleId="Grietas">
    <w:name w:val="Strong"/>
    <w:uiPriority w:val="22"/>
    <w:qFormat/>
    <w:rsid w:val="00EF678E"/>
    <w:rPr>
      <w:b/>
      <w:bCs/>
    </w:rPr>
  </w:style>
  <w:style w:type="character" w:styleId="Hipersaitas">
    <w:name w:val="Hyperlink"/>
    <w:basedOn w:val="Numatytasispastraiposriftas"/>
    <w:uiPriority w:val="99"/>
    <w:semiHidden/>
    <w:unhideWhenUsed/>
    <w:rsid w:val="003554FB"/>
    <w:rPr>
      <w:color w:val="0000FF"/>
      <w:u w:val="single"/>
    </w:rPr>
  </w:style>
  <w:style w:type="paragraph" w:customStyle="1" w:styleId="qowt-stl-default">
    <w:name w:val="qowt-stl-default"/>
    <w:basedOn w:val="prastasis"/>
    <w:rsid w:val="00F44291"/>
    <w:pPr>
      <w:spacing w:before="100" w:beforeAutospacing="1" w:after="100" w:afterAutospacing="1"/>
    </w:pPr>
    <w:rPr>
      <w:szCs w:val="24"/>
      <w:lang w:eastAsia="lt-LT"/>
    </w:rPr>
  </w:style>
  <w:style w:type="character" w:customStyle="1" w:styleId="qowt-font1-timesnewroman">
    <w:name w:val="qowt-font1-timesnewroman"/>
    <w:basedOn w:val="Numatytasispastraiposriftas"/>
    <w:rsid w:val="008E5FB0"/>
  </w:style>
  <w:style w:type="paragraph" w:styleId="Sraopastraipa">
    <w:name w:val="List Paragraph"/>
    <w:basedOn w:val="prastasis"/>
    <w:uiPriority w:val="34"/>
    <w:qFormat/>
    <w:rsid w:val="00850B84"/>
    <w:pPr>
      <w:spacing w:after="200" w:line="276" w:lineRule="auto"/>
      <w:ind w:left="720"/>
      <w:contextualSpacing/>
    </w:pPr>
    <w:rPr>
      <w:rFonts w:asciiTheme="minorHAnsi" w:eastAsiaTheme="minorHAnsi" w:hAnsiTheme="minorHAnsi" w:cstheme="minorBidi"/>
      <w:sz w:val="22"/>
      <w:szCs w:val="22"/>
      <w:lang w:val="en-US"/>
    </w:rPr>
  </w:style>
  <w:style w:type="paragraph" w:customStyle="1" w:styleId="qowt-stl-antrat2">
    <w:name w:val="qowt-stl-antrat2"/>
    <w:basedOn w:val="prastasis"/>
    <w:rsid w:val="0051080D"/>
    <w:pPr>
      <w:spacing w:before="100" w:beforeAutospacing="1" w:after="100" w:afterAutospacing="1"/>
    </w:pPr>
    <w:rPr>
      <w:szCs w:val="24"/>
      <w:lang w:eastAsia="lt-LT"/>
    </w:rPr>
  </w:style>
  <w:style w:type="paragraph" w:customStyle="1" w:styleId="qowt-stl-antrat3">
    <w:name w:val="qowt-stl-antrat3"/>
    <w:basedOn w:val="prastasis"/>
    <w:rsid w:val="00E51FB3"/>
    <w:pPr>
      <w:spacing w:before="100" w:beforeAutospacing="1" w:after="100" w:afterAutospacing="1"/>
    </w:pPr>
    <w:rPr>
      <w:szCs w:val="24"/>
      <w:lang w:eastAsia="lt-LT"/>
    </w:rPr>
  </w:style>
  <w:style w:type="paragraph" w:styleId="Betarp">
    <w:name w:val="No Spacing"/>
    <w:uiPriority w:val="1"/>
    <w:qFormat/>
    <w:rsid w:val="00FB1502"/>
    <w:pPr>
      <w:spacing w:after="0" w:line="240" w:lineRule="auto"/>
    </w:pPr>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uiPriority w:val="9"/>
    <w:rsid w:val="00FB1502"/>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FB1502"/>
    <w:rPr>
      <w:rFonts w:asciiTheme="majorHAnsi" w:eastAsiaTheme="majorEastAsia" w:hAnsiTheme="majorHAnsi" w:cstheme="majorBidi"/>
      <w:color w:val="2E74B5" w:themeColor="accent1" w:themeShade="BF"/>
      <w:sz w:val="32"/>
      <w:szCs w:val="32"/>
    </w:rPr>
  </w:style>
  <w:style w:type="paragraph" w:customStyle="1" w:styleId="Standard">
    <w:name w:val="Standard"/>
    <w:rsid w:val="0087440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Debesliotekstas">
    <w:name w:val="Balloon Text"/>
    <w:basedOn w:val="prastasis"/>
    <w:link w:val="DebesliotekstasDiagrama"/>
    <w:uiPriority w:val="99"/>
    <w:semiHidden/>
    <w:unhideWhenUsed/>
    <w:rsid w:val="00C34F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34F89"/>
    <w:rPr>
      <w:rFonts w:ascii="Segoe UI" w:eastAsia="Times New Roman" w:hAnsi="Segoe UI" w:cs="Segoe UI"/>
      <w:sz w:val="18"/>
      <w:szCs w:val="18"/>
    </w:rPr>
  </w:style>
  <w:style w:type="character" w:styleId="Perirtashipersaitas">
    <w:name w:val="FollowedHyperlink"/>
    <w:basedOn w:val="Numatytasispastraiposriftas"/>
    <w:uiPriority w:val="99"/>
    <w:semiHidden/>
    <w:unhideWhenUsed/>
    <w:rsid w:val="00287CCE"/>
    <w:rPr>
      <w:color w:val="954F72" w:themeColor="followedHyperlink"/>
      <w:u w:val="single"/>
    </w:rPr>
  </w:style>
  <w:style w:type="paragraph" w:customStyle="1" w:styleId="qowt-li-7735962430">
    <w:name w:val="qowt-li-773596243_0"/>
    <w:basedOn w:val="prastasis"/>
    <w:rsid w:val="009907AA"/>
    <w:pPr>
      <w:spacing w:before="100" w:beforeAutospacing="1" w:after="100" w:afterAutospacing="1"/>
    </w:pPr>
    <w:rPr>
      <w:szCs w:val="24"/>
      <w:lang w:eastAsia="lt-LT"/>
    </w:rPr>
  </w:style>
  <w:style w:type="paragraph" w:customStyle="1" w:styleId="qowt-li-7735962431">
    <w:name w:val="qowt-li-773596243_1"/>
    <w:basedOn w:val="prastasis"/>
    <w:rsid w:val="009907AA"/>
    <w:pPr>
      <w:spacing w:before="100" w:beforeAutospacing="1" w:after="100" w:afterAutospacing="1"/>
    </w:pPr>
    <w:rPr>
      <w:szCs w:val="24"/>
      <w:lang w:eastAsia="lt-LT"/>
    </w:rPr>
  </w:style>
  <w:style w:type="character" w:customStyle="1" w:styleId="qowt-font2-timesnewroman">
    <w:name w:val="qowt-font2-timesnewroman"/>
    <w:basedOn w:val="Numatytasispastraiposriftas"/>
    <w:rsid w:val="00D74267"/>
  </w:style>
  <w:style w:type="character" w:styleId="Komentaronuoroda">
    <w:name w:val="annotation reference"/>
    <w:basedOn w:val="Numatytasispastraiposriftas"/>
    <w:uiPriority w:val="99"/>
    <w:semiHidden/>
    <w:unhideWhenUsed/>
    <w:rsid w:val="00191556"/>
    <w:rPr>
      <w:sz w:val="16"/>
      <w:szCs w:val="16"/>
    </w:rPr>
  </w:style>
  <w:style w:type="paragraph" w:styleId="Komentarotekstas">
    <w:name w:val="annotation text"/>
    <w:basedOn w:val="prastasis"/>
    <w:link w:val="KomentarotekstasDiagrama"/>
    <w:uiPriority w:val="99"/>
    <w:semiHidden/>
    <w:unhideWhenUsed/>
    <w:rsid w:val="00191556"/>
    <w:rPr>
      <w:sz w:val="20"/>
    </w:rPr>
  </w:style>
  <w:style w:type="character" w:customStyle="1" w:styleId="KomentarotekstasDiagrama">
    <w:name w:val="Komentaro tekstas Diagrama"/>
    <w:basedOn w:val="Numatytasispastraiposriftas"/>
    <w:link w:val="Komentarotekstas"/>
    <w:uiPriority w:val="99"/>
    <w:semiHidden/>
    <w:rsid w:val="00191556"/>
    <w:rPr>
      <w:rFonts w:ascii="Times New Roman" w:eastAsia="Times New Roman" w:hAnsi="Times New Roman" w:cs="Times New Roman"/>
      <w:sz w:val="20"/>
      <w:szCs w:val="20"/>
    </w:rPr>
  </w:style>
  <w:style w:type="paragraph" w:styleId="HTMLiankstoformatuotas">
    <w:name w:val="HTML Preformatted"/>
    <w:basedOn w:val="prastasis"/>
    <w:link w:val="HTMLiankstoformatuotasDiagrama"/>
    <w:uiPriority w:val="99"/>
    <w:semiHidden/>
    <w:unhideWhenUsed/>
    <w:rsid w:val="001D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semiHidden/>
    <w:rsid w:val="001D095E"/>
    <w:rPr>
      <w:rFonts w:ascii="Courier New" w:eastAsia="Times New Roman" w:hAnsi="Courier New" w:cs="Courier New"/>
      <w:sz w:val="20"/>
      <w:szCs w:val="20"/>
      <w:lang w:eastAsia="lt-LT"/>
    </w:rPr>
  </w:style>
  <w:style w:type="character" w:customStyle="1" w:styleId="y2iqfc">
    <w:name w:val="y2iqfc"/>
    <w:basedOn w:val="Numatytasispastraiposriftas"/>
    <w:rsid w:val="001D095E"/>
  </w:style>
  <w:style w:type="character" w:customStyle="1" w:styleId="gmaildefault">
    <w:name w:val="gmail_default"/>
    <w:basedOn w:val="Numatytasispastraiposriftas"/>
    <w:rsid w:val="00F17908"/>
  </w:style>
  <w:style w:type="character" w:customStyle="1" w:styleId="qowt-font3-timesnewroman">
    <w:name w:val="qowt-font3-timesnewroman"/>
    <w:basedOn w:val="Numatytasispastraiposriftas"/>
    <w:rsid w:val="00EC72F9"/>
  </w:style>
  <w:style w:type="paragraph" w:customStyle="1" w:styleId="Default">
    <w:name w:val="Default"/>
    <w:rsid w:val="00C837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qowt-stl-paantrat">
    <w:name w:val="qowt-stl-paantrat"/>
    <w:basedOn w:val="prastasis"/>
    <w:rsid w:val="005902AC"/>
    <w:pPr>
      <w:spacing w:before="100" w:beforeAutospacing="1" w:after="100" w:afterAutospacing="1"/>
    </w:pPr>
    <w:rPr>
      <w:szCs w:val="24"/>
      <w:lang w:eastAsia="lt-LT"/>
    </w:rPr>
  </w:style>
  <w:style w:type="paragraph" w:customStyle="1" w:styleId="qowt-stl-pavadinimas">
    <w:name w:val="qowt-stl-pavadinimas"/>
    <w:basedOn w:val="prastasis"/>
    <w:rsid w:val="005902AC"/>
    <w:pPr>
      <w:spacing w:before="100" w:beforeAutospacing="1" w:after="100" w:afterAutospacing="1"/>
    </w:pPr>
    <w:rPr>
      <w:szCs w:val="24"/>
      <w:lang w:eastAsia="lt-LT"/>
    </w:rPr>
  </w:style>
  <w:style w:type="character" w:customStyle="1" w:styleId="Antrat4Diagrama">
    <w:name w:val="Antraštė 4 Diagrama"/>
    <w:basedOn w:val="Numatytasispastraiposriftas"/>
    <w:link w:val="Antrat4"/>
    <w:uiPriority w:val="9"/>
    <w:semiHidden/>
    <w:rsid w:val="001F3638"/>
    <w:rPr>
      <w:rFonts w:asciiTheme="majorHAnsi" w:eastAsiaTheme="majorEastAsia" w:hAnsiTheme="majorHAnsi" w:cstheme="majorBidi"/>
      <w:i/>
      <w:iCs/>
      <w:color w:val="2E74B5"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6261">
      <w:bodyDiv w:val="1"/>
      <w:marLeft w:val="0"/>
      <w:marRight w:val="0"/>
      <w:marTop w:val="0"/>
      <w:marBottom w:val="0"/>
      <w:divBdr>
        <w:top w:val="none" w:sz="0" w:space="0" w:color="auto"/>
        <w:left w:val="none" w:sz="0" w:space="0" w:color="auto"/>
        <w:bottom w:val="none" w:sz="0" w:space="0" w:color="auto"/>
        <w:right w:val="none" w:sz="0" w:space="0" w:color="auto"/>
      </w:divBdr>
    </w:div>
    <w:div w:id="86972306">
      <w:bodyDiv w:val="1"/>
      <w:marLeft w:val="0"/>
      <w:marRight w:val="0"/>
      <w:marTop w:val="0"/>
      <w:marBottom w:val="0"/>
      <w:divBdr>
        <w:top w:val="none" w:sz="0" w:space="0" w:color="auto"/>
        <w:left w:val="none" w:sz="0" w:space="0" w:color="auto"/>
        <w:bottom w:val="none" w:sz="0" w:space="0" w:color="auto"/>
        <w:right w:val="none" w:sz="0" w:space="0" w:color="auto"/>
      </w:divBdr>
    </w:div>
    <w:div w:id="90667362">
      <w:bodyDiv w:val="1"/>
      <w:marLeft w:val="0"/>
      <w:marRight w:val="0"/>
      <w:marTop w:val="0"/>
      <w:marBottom w:val="0"/>
      <w:divBdr>
        <w:top w:val="none" w:sz="0" w:space="0" w:color="auto"/>
        <w:left w:val="none" w:sz="0" w:space="0" w:color="auto"/>
        <w:bottom w:val="none" w:sz="0" w:space="0" w:color="auto"/>
        <w:right w:val="none" w:sz="0" w:space="0" w:color="auto"/>
      </w:divBdr>
      <w:divsChild>
        <w:div w:id="1344625158">
          <w:marLeft w:val="0"/>
          <w:marRight w:val="0"/>
          <w:marTop w:val="0"/>
          <w:marBottom w:val="0"/>
          <w:divBdr>
            <w:top w:val="none" w:sz="0" w:space="0" w:color="auto"/>
            <w:left w:val="none" w:sz="0" w:space="0" w:color="auto"/>
            <w:bottom w:val="none" w:sz="0" w:space="0" w:color="auto"/>
            <w:right w:val="none" w:sz="0" w:space="0" w:color="auto"/>
          </w:divBdr>
        </w:div>
        <w:div w:id="904487444">
          <w:marLeft w:val="0"/>
          <w:marRight w:val="0"/>
          <w:marTop w:val="0"/>
          <w:marBottom w:val="0"/>
          <w:divBdr>
            <w:top w:val="none" w:sz="0" w:space="0" w:color="auto"/>
            <w:left w:val="none" w:sz="0" w:space="0" w:color="auto"/>
            <w:bottom w:val="none" w:sz="0" w:space="0" w:color="auto"/>
            <w:right w:val="none" w:sz="0" w:space="0" w:color="auto"/>
          </w:divBdr>
        </w:div>
      </w:divsChild>
    </w:div>
    <w:div w:id="131486880">
      <w:bodyDiv w:val="1"/>
      <w:marLeft w:val="0"/>
      <w:marRight w:val="0"/>
      <w:marTop w:val="0"/>
      <w:marBottom w:val="0"/>
      <w:divBdr>
        <w:top w:val="none" w:sz="0" w:space="0" w:color="auto"/>
        <w:left w:val="none" w:sz="0" w:space="0" w:color="auto"/>
        <w:bottom w:val="none" w:sz="0" w:space="0" w:color="auto"/>
        <w:right w:val="none" w:sz="0" w:space="0" w:color="auto"/>
      </w:divBdr>
    </w:div>
    <w:div w:id="173809490">
      <w:bodyDiv w:val="1"/>
      <w:marLeft w:val="0"/>
      <w:marRight w:val="0"/>
      <w:marTop w:val="0"/>
      <w:marBottom w:val="0"/>
      <w:divBdr>
        <w:top w:val="none" w:sz="0" w:space="0" w:color="auto"/>
        <w:left w:val="none" w:sz="0" w:space="0" w:color="auto"/>
        <w:bottom w:val="none" w:sz="0" w:space="0" w:color="auto"/>
        <w:right w:val="none" w:sz="0" w:space="0" w:color="auto"/>
      </w:divBdr>
      <w:divsChild>
        <w:div w:id="1650288574">
          <w:marLeft w:val="0"/>
          <w:marRight w:val="0"/>
          <w:marTop w:val="0"/>
          <w:marBottom w:val="0"/>
          <w:divBdr>
            <w:top w:val="none" w:sz="0" w:space="0" w:color="auto"/>
            <w:left w:val="none" w:sz="0" w:space="0" w:color="auto"/>
            <w:bottom w:val="none" w:sz="0" w:space="0" w:color="auto"/>
            <w:right w:val="none" w:sz="0" w:space="0" w:color="auto"/>
          </w:divBdr>
        </w:div>
        <w:div w:id="224802026">
          <w:marLeft w:val="0"/>
          <w:marRight w:val="0"/>
          <w:marTop w:val="0"/>
          <w:marBottom w:val="0"/>
          <w:divBdr>
            <w:top w:val="none" w:sz="0" w:space="0" w:color="auto"/>
            <w:left w:val="none" w:sz="0" w:space="0" w:color="auto"/>
            <w:bottom w:val="none" w:sz="0" w:space="0" w:color="auto"/>
            <w:right w:val="none" w:sz="0" w:space="0" w:color="auto"/>
          </w:divBdr>
        </w:div>
        <w:div w:id="2057662282">
          <w:marLeft w:val="0"/>
          <w:marRight w:val="0"/>
          <w:marTop w:val="0"/>
          <w:marBottom w:val="0"/>
          <w:divBdr>
            <w:top w:val="none" w:sz="0" w:space="0" w:color="auto"/>
            <w:left w:val="none" w:sz="0" w:space="0" w:color="auto"/>
            <w:bottom w:val="none" w:sz="0" w:space="0" w:color="auto"/>
            <w:right w:val="none" w:sz="0" w:space="0" w:color="auto"/>
          </w:divBdr>
        </w:div>
      </w:divsChild>
    </w:div>
    <w:div w:id="175734483">
      <w:bodyDiv w:val="1"/>
      <w:marLeft w:val="0"/>
      <w:marRight w:val="0"/>
      <w:marTop w:val="0"/>
      <w:marBottom w:val="0"/>
      <w:divBdr>
        <w:top w:val="none" w:sz="0" w:space="0" w:color="auto"/>
        <w:left w:val="none" w:sz="0" w:space="0" w:color="auto"/>
        <w:bottom w:val="none" w:sz="0" w:space="0" w:color="auto"/>
        <w:right w:val="none" w:sz="0" w:space="0" w:color="auto"/>
      </w:divBdr>
    </w:div>
    <w:div w:id="188764507">
      <w:bodyDiv w:val="1"/>
      <w:marLeft w:val="0"/>
      <w:marRight w:val="0"/>
      <w:marTop w:val="0"/>
      <w:marBottom w:val="0"/>
      <w:divBdr>
        <w:top w:val="none" w:sz="0" w:space="0" w:color="auto"/>
        <w:left w:val="none" w:sz="0" w:space="0" w:color="auto"/>
        <w:bottom w:val="none" w:sz="0" w:space="0" w:color="auto"/>
        <w:right w:val="none" w:sz="0" w:space="0" w:color="auto"/>
      </w:divBdr>
    </w:div>
    <w:div w:id="190530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2032">
          <w:marLeft w:val="360"/>
          <w:marRight w:val="0"/>
          <w:marTop w:val="200"/>
          <w:marBottom w:val="0"/>
          <w:divBdr>
            <w:top w:val="none" w:sz="0" w:space="0" w:color="auto"/>
            <w:left w:val="none" w:sz="0" w:space="0" w:color="auto"/>
            <w:bottom w:val="none" w:sz="0" w:space="0" w:color="auto"/>
            <w:right w:val="none" w:sz="0" w:space="0" w:color="auto"/>
          </w:divBdr>
        </w:div>
        <w:div w:id="972711940">
          <w:marLeft w:val="360"/>
          <w:marRight w:val="0"/>
          <w:marTop w:val="200"/>
          <w:marBottom w:val="0"/>
          <w:divBdr>
            <w:top w:val="none" w:sz="0" w:space="0" w:color="auto"/>
            <w:left w:val="none" w:sz="0" w:space="0" w:color="auto"/>
            <w:bottom w:val="none" w:sz="0" w:space="0" w:color="auto"/>
            <w:right w:val="none" w:sz="0" w:space="0" w:color="auto"/>
          </w:divBdr>
        </w:div>
      </w:divsChild>
    </w:div>
    <w:div w:id="204686588">
      <w:bodyDiv w:val="1"/>
      <w:marLeft w:val="0"/>
      <w:marRight w:val="0"/>
      <w:marTop w:val="0"/>
      <w:marBottom w:val="0"/>
      <w:divBdr>
        <w:top w:val="none" w:sz="0" w:space="0" w:color="auto"/>
        <w:left w:val="none" w:sz="0" w:space="0" w:color="auto"/>
        <w:bottom w:val="none" w:sz="0" w:space="0" w:color="auto"/>
        <w:right w:val="none" w:sz="0" w:space="0" w:color="auto"/>
      </w:divBdr>
      <w:divsChild>
        <w:div w:id="542525623">
          <w:marLeft w:val="0"/>
          <w:marRight w:val="0"/>
          <w:marTop w:val="0"/>
          <w:marBottom w:val="0"/>
          <w:divBdr>
            <w:top w:val="none" w:sz="0" w:space="0" w:color="auto"/>
            <w:left w:val="none" w:sz="0" w:space="0" w:color="auto"/>
            <w:bottom w:val="none" w:sz="0" w:space="0" w:color="auto"/>
            <w:right w:val="none" w:sz="0" w:space="0" w:color="auto"/>
          </w:divBdr>
        </w:div>
        <w:div w:id="806976297">
          <w:marLeft w:val="0"/>
          <w:marRight w:val="0"/>
          <w:marTop w:val="0"/>
          <w:marBottom w:val="0"/>
          <w:divBdr>
            <w:top w:val="none" w:sz="0" w:space="0" w:color="auto"/>
            <w:left w:val="none" w:sz="0" w:space="0" w:color="auto"/>
            <w:bottom w:val="none" w:sz="0" w:space="0" w:color="auto"/>
            <w:right w:val="none" w:sz="0" w:space="0" w:color="auto"/>
          </w:divBdr>
        </w:div>
      </w:divsChild>
    </w:div>
    <w:div w:id="229585423">
      <w:bodyDiv w:val="1"/>
      <w:marLeft w:val="0"/>
      <w:marRight w:val="0"/>
      <w:marTop w:val="0"/>
      <w:marBottom w:val="0"/>
      <w:divBdr>
        <w:top w:val="none" w:sz="0" w:space="0" w:color="auto"/>
        <w:left w:val="none" w:sz="0" w:space="0" w:color="auto"/>
        <w:bottom w:val="none" w:sz="0" w:space="0" w:color="auto"/>
        <w:right w:val="none" w:sz="0" w:space="0" w:color="auto"/>
      </w:divBdr>
    </w:div>
    <w:div w:id="234782655">
      <w:bodyDiv w:val="1"/>
      <w:marLeft w:val="0"/>
      <w:marRight w:val="0"/>
      <w:marTop w:val="0"/>
      <w:marBottom w:val="0"/>
      <w:divBdr>
        <w:top w:val="none" w:sz="0" w:space="0" w:color="auto"/>
        <w:left w:val="none" w:sz="0" w:space="0" w:color="auto"/>
        <w:bottom w:val="none" w:sz="0" w:space="0" w:color="auto"/>
        <w:right w:val="none" w:sz="0" w:space="0" w:color="auto"/>
      </w:divBdr>
    </w:div>
    <w:div w:id="296648599">
      <w:bodyDiv w:val="1"/>
      <w:marLeft w:val="0"/>
      <w:marRight w:val="0"/>
      <w:marTop w:val="0"/>
      <w:marBottom w:val="0"/>
      <w:divBdr>
        <w:top w:val="none" w:sz="0" w:space="0" w:color="auto"/>
        <w:left w:val="none" w:sz="0" w:space="0" w:color="auto"/>
        <w:bottom w:val="none" w:sz="0" w:space="0" w:color="auto"/>
        <w:right w:val="none" w:sz="0" w:space="0" w:color="auto"/>
      </w:divBdr>
    </w:div>
    <w:div w:id="308634362">
      <w:bodyDiv w:val="1"/>
      <w:marLeft w:val="0"/>
      <w:marRight w:val="0"/>
      <w:marTop w:val="0"/>
      <w:marBottom w:val="0"/>
      <w:divBdr>
        <w:top w:val="none" w:sz="0" w:space="0" w:color="auto"/>
        <w:left w:val="none" w:sz="0" w:space="0" w:color="auto"/>
        <w:bottom w:val="none" w:sz="0" w:space="0" w:color="auto"/>
        <w:right w:val="none" w:sz="0" w:space="0" w:color="auto"/>
      </w:divBdr>
      <w:divsChild>
        <w:div w:id="533617894">
          <w:marLeft w:val="0"/>
          <w:marRight w:val="0"/>
          <w:marTop w:val="0"/>
          <w:marBottom w:val="0"/>
          <w:divBdr>
            <w:top w:val="none" w:sz="0" w:space="0" w:color="auto"/>
            <w:left w:val="none" w:sz="0" w:space="0" w:color="auto"/>
            <w:bottom w:val="none" w:sz="0" w:space="0" w:color="auto"/>
            <w:right w:val="none" w:sz="0" w:space="0" w:color="auto"/>
          </w:divBdr>
        </w:div>
      </w:divsChild>
    </w:div>
    <w:div w:id="317852088">
      <w:bodyDiv w:val="1"/>
      <w:marLeft w:val="0"/>
      <w:marRight w:val="0"/>
      <w:marTop w:val="0"/>
      <w:marBottom w:val="0"/>
      <w:divBdr>
        <w:top w:val="none" w:sz="0" w:space="0" w:color="auto"/>
        <w:left w:val="none" w:sz="0" w:space="0" w:color="auto"/>
        <w:bottom w:val="none" w:sz="0" w:space="0" w:color="auto"/>
        <w:right w:val="none" w:sz="0" w:space="0" w:color="auto"/>
      </w:divBdr>
    </w:div>
    <w:div w:id="332994875">
      <w:bodyDiv w:val="1"/>
      <w:marLeft w:val="0"/>
      <w:marRight w:val="0"/>
      <w:marTop w:val="0"/>
      <w:marBottom w:val="0"/>
      <w:divBdr>
        <w:top w:val="none" w:sz="0" w:space="0" w:color="auto"/>
        <w:left w:val="none" w:sz="0" w:space="0" w:color="auto"/>
        <w:bottom w:val="none" w:sz="0" w:space="0" w:color="auto"/>
        <w:right w:val="none" w:sz="0" w:space="0" w:color="auto"/>
      </w:divBdr>
      <w:divsChild>
        <w:div w:id="1676303367">
          <w:marLeft w:val="0"/>
          <w:marRight w:val="0"/>
          <w:marTop w:val="0"/>
          <w:marBottom w:val="0"/>
          <w:divBdr>
            <w:top w:val="none" w:sz="0" w:space="0" w:color="auto"/>
            <w:left w:val="none" w:sz="0" w:space="0" w:color="auto"/>
            <w:bottom w:val="none" w:sz="0" w:space="0" w:color="auto"/>
            <w:right w:val="none" w:sz="0" w:space="0" w:color="auto"/>
          </w:divBdr>
        </w:div>
        <w:div w:id="545725460">
          <w:marLeft w:val="0"/>
          <w:marRight w:val="0"/>
          <w:marTop w:val="0"/>
          <w:marBottom w:val="0"/>
          <w:divBdr>
            <w:top w:val="none" w:sz="0" w:space="0" w:color="auto"/>
            <w:left w:val="none" w:sz="0" w:space="0" w:color="auto"/>
            <w:bottom w:val="none" w:sz="0" w:space="0" w:color="auto"/>
            <w:right w:val="none" w:sz="0" w:space="0" w:color="auto"/>
          </w:divBdr>
        </w:div>
        <w:div w:id="1265503447">
          <w:marLeft w:val="0"/>
          <w:marRight w:val="0"/>
          <w:marTop w:val="0"/>
          <w:marBottom w:val="0"/>
          <w:divBdr>
            <w:top w:val="none" w:sz="0" w:space="0" w:color="auto"/>
            <w:left w:val="none" w:sz="0" w:space="0" w:color="auto"/>
            <w:bottom w:val="none" w:sz="0" w:space="0" w:color="auto"/>
            <w:right w:val="none" w:sz="0" w:space="0" w:color="auto"/>
          </w:divBdr>
        </w:div>
        <w:div w:id="513302961">
          <w:marLeft w:val="0"/>
          <w:marRight w:val="0"/>
          <w:marTop w:val="0"/>
          <w:marBottom w:val="0"/>
          <w:divBdr>
            <w:top w:val="none" w:sz="0" w:space="0" w:color="auto"/>
            <w:left w:val="none" w:sz="0" w:space="0" w:color="auto"/>
            <w:bottom w:val="none" w:sz="0" w:space="0" w:color="auto"/>
            <w:right w:val="none" w:sz="0" w:space="0" w:color="auto"/>
          </w:divBdr>
        </w:div>
        <w:div w:id="1704674569">
          <w:marLeft w:val="0"/>
          <w:marRight w:val="0"/>
          <w:marTop w:val="0"/>
          <w:marBottom w:val="0"/>
          <w:divBdr>
            <w:top w:val="none" w:sz="0" w:space="0" w:color="auto"/>
            <w:left w:val="none" w:sz="0" w:space="0" w:color="auto"/>
            <w:bottom w:val="none" w:sz="0" w:space="0" w:color="auto"/>
            <w:right w:val="none" w:sz="0" w:space="0" w:color="auto"/>
          </w:divBdr>
        </w:div>
        <w:div w:id="5443513">
          <w:marLeft w:val="0"/>
          <w:marRight w:val="0"/>
          <w:marTop w:val="0"/>
          <w:marBottom w:val="0"/>
          <w:divBdr>
            <w:top w:val="none" w:sz="0" w:space="0" w:color="auto"/>
            <w:left w:val="none" w:sz="0" w:space="0" w:color="auto"/>
            <w:bottom w:val="none" w:sz="0" w:space="0" w:color="auto"/>
            <w:right w:val="none" w:sz="0" w:space="0" w:color="auto"/>
          </w:divBdr>
        </w:div>
        <w:div w:id="1168136543">
          <w:marLeft w:val="0"/>
          <w:marRight w:val="0"/>
          <w:marTop w:val="0"/>
          <w:marBottom w:val="0"/>
          <w:divBdr>
            <w:top w:val="none" w:sz="0" w:space="0" w:color="auto"/>
            <w:left w:val="none" w:sz="0" w:space="0" w:color="auto"/>
            <w:bottom w:val="none" w:sz="0" w:space="0" w:color="auto"/>
            <w:right w:val="none" w:sz="0" w:space="0" w:color="auto"/>
          </w:divBdr>
        </w:div>
        <w:div w:id="1121924262">
          <w:marLeft w:val="0"/>
          <w:marRight w:val="0"/>
          <w:marTop w:val="0"/>
          <w:marBottom w:val="0"/>
          <w:divBdr>
            <w:top w:val="none" w:sz="0" w:space="0" w:color="auto"/>
            <w:left w:val="none" w:sz="0" w:space="0" w:color="auto"/>
            <w:bottom w:val="none" w:sz="0" w:space="0" w:color="auto"/>
            <w:right w:val="none" w:sz="0" w:space="0" w:color="auto"/>
          </w:divBdr>
        </w:div>
        <w:div w:id="1254045427">
          <w:marLeft w:val="0"/>
          <w:marRight w:val="0"/>
          <w:marTop w:val="0"/>
          <w:marBottom w:val="0"/>
          <w:divBdr>
            <w:top w:val="none" w:sz="0" w:space="0" w:color="auto"/>
            <w:left w:val="none" w:sz="0" w:space="0" w:color="auto"/>
            <w:bottom w:val="none" w:sz="0" w:space="0" w:color="auto"/>
            <w:right w:val="none" w:sz="0" w:space="0" w:color="auto"/>
          </w:divBdr>
        </w:div>
        <w:div w:id="526022154">
          <w:marLeft w:val="0"/>
          <w:marRight w:val="0"/>
          <w:marTop w:val="0"/>
          <w:marBottom w:val="0"/>
          <w:divBdr>
            <w:top w:val="none" w:sz="0" w:space="0" w:color="auto"/>
            <w:left w:val="none" w:sz="0" w:space="0" w:color="auto"/>
            <w:bottom w:val="none" w:sz="0" w:space="0" w:color="auto"/>
            <w:right w:val="none" w:sz="0" w:space="0" w:color="auto"/>
          </w:divBdr>
        </w:div>
        <w:div w:id="85229437">
          <w:marLeft w:val="0"/>
          <w:marRight w:val="0"/>
          <w:marTop w:val="0"/>
          <w:marBottom w:val="0"/>
          <w:divBdr>
            <w:top w:val="none" w:sz="0" w:space="0" w:color="auto"/>
            <w:left w:val="none" w:sz="0" w:space="0" w:color="auto"/>
            <w:bottom w:val="none" w:sz="0" w:space="0" w:color="auto"/>
            <w:right w:val="none" w:sz="0" w:space="0" w:color="auto"/>
          </w:divBdr>
        </w:div>
        <w:div w:id="371465255">
          <w:marLeft w:val="0"/>
          <w:marRight w:val="0"/>
          <w:marTop w:val="0"/>
          <w:marBottom w:val="0"/>
          <w:divBdr>
            <w:top w:val="none" w:sz="0" w:space="0" w:color="auto"/>
            <w:left w:val="none" w:sz="0" w:space="0" w:color="auto"/>
            <w:bottom w:val="none" w:sz="0" w:space="0" w:color="auto"/>
            <w:right w:val="none" w:sz="0" w:space="0" w:color="auto"/>
          </w:divBdr>
        </w:div>
        <w:div w:id="607465269">
          <w:marLeft w:val="0"/>
          <w:marRight w:val="0"/>
          <w:marTop w:val="0"/>
          <w:marBottom w:val="0"/>
          <w:divBdr>
            <w:top w:val="none" w:sz="0" w:space="0" w:color="auto"/>
            <w:left w:val="none" w:sz="0" w:space="0" w:color="auto"/>
            <w:bottom w:val="none" w:sz="0" w:space="0" w:color="auto"/>
            <w:right w:val="none" w:sz="0" w:space="0" w:color="auto"/>
          </w:divBdr>
        </w:div>
        <w:div w:id="185023930">
          <w:marLeft w:val="0"/>
          <w:marRight w:val="0"/>
          <w:marTop w:val="0"/>
          <w:marBottom w:val="0"/>
          <w:divBdr>
            <w:top w:val="none" w:sz="0" w:space="0" w:color="auto"/>
            <w:left w:val="none" w:sz="0" w:space="0" w:color="auto"/>
            <w:bottom w:val="none" w:sz="0" w:space="0" w:color="auto"/>
            <w:right w:val="none" w:sz="0" w:space="0" w:color="auto"/>
          </w:divBdr>
        </w:div>
      </w:divsChild>
    </w:div>
    <w:div w:id="343940168">
      <w:bodyDiv w:val="1"/>
      <w:marLeft w:val="0"/>
      <w:marRight w:val="0"/>
      <w:marTop w:val="0"/>
      <w:marBottom w:val="0"/>
      <w:divBdr>
        <w:top w:val="none" w:sz="0" w:space="0" w:color="auto"/>
        <w:left w:val="none" w:sz="0" w:space="0" w:color="auto"/>
        <w:bottom w:val="none" w:sz="0" w:space="0" w:color="auto"/>
        <w:right w:val="none" w:sz="0" w:space="0" w:color="auto"/>
      </w:divBdr>
    </w:div>
    <w:div w:id="353655694">
      <w:bodyDiv w:val="1"/>
      <w:marLeft w:val="0"/>
      <w:marRight w:val="0"/>
      <w:marTop w:val="0"/>
      <w:marBottom w:val="0"/>
      <w:divBdr>
        <w:top w:val="none" w:sz="0" w:space="0" w:color="auto"/>
        <w:left w:val="none" w:sz="0" w:space="0" w:color="auto"/>
        <w:bottom w:val="none" w:sz="0" w:space="0" w:color="auto"/>
        <w:right w:val="none" w:sz="0" w:space="0" w:color="auto"/>
      </w:divBdr>
    </w:div>
    <w:div w:id="404230723">
      <w:bodyDiv w:val="1"/>
      <w:marLeft w:val="0"/>
      <w:marRight w:val="0"/>
      <w:marTop w:val="0"/>
      <w:marBottom w:val="0"/>
      <w:divBdr>
        <w:top w:val="none" w:sz="0" w:space="0" w:color="auto"/>
        <w:left w:val="none" w:sz="0" w:space="0" w:color="auto"/>
        <w:bottom w:val="none" w:sz="0" w:space="0" w:color="auto"/>
        <w:right w:val="none" w:sz="0" w:space="0" w:color="auto"/>
      </w:divBdr>
      <w:divsChild>
        <w:div w:id="1855269895">
          <w:marLeft w:val="126"/>
          <w:marRight w:val="0"/>
          <w:marTop w:val="0"/>
          <w:marBottom w:val="0"/>
          <w:divBdr>
            <w:top w:val="none" w:sz="0" w:space="0" w:color="auto"/>
            <w:left w:val="none" w:sz="0" w:space="0" w:color="auto"/>
            <w:bottom w:val="none" w:sz="0" w:space="0" w:color="auto"/>
            <w:right w:val="none" w:sz="0" w:space="0" w:color="auto"/>
          </w:divBdr>
        </w:div>
      </w:divsChild>
    </w:div>
    <w:div w:id="422265986">
      <w:bodyDiv w:val="1"/>
      <w:marLeft w:val="0"/>
      <w:marRight w:val="0"/>
      <w:marTop w:val="0"/>
      <w:marBottom w:val="0"/>
      <w:divBdr>
        <w:top w:val="none" w:sz="0" w:space="0" w:color="auto"/>
        <w:left w:val="none" w:sz="0" w:space="0" w:color="auto"/>
        <w:bottom w:val="none" w:sz="0" w:space="0" w:color="auto"/>
        <w:right w:val="none" w:sz="0" w:space="0" w:color="auto"/>
      </w:divBdr>
    </w:div>
    <w:div w:id="423190631">
      <w:bodyDiv w:val="1"/>
      <w:marLeft w:val="0"/>
      <w:marRight w:val="0"/>
      <w:marTop w:val="0"/>
      <w:marBottom w:val="0"/>
      <w:divBdr>
        <w:top w:val="none" w:sz="0" w:space="0" w:color="auto"/>
        <w:left w:val="none" w:sz="0" w:space="0" w:color="auto"/>
        <w:bottom w:val="none" w:sz="0" w:space="0" w:color="auto"/>
        <w:right w:val="none" w:sz="0" w:space="0" w:color="auto"/>
      </w:divBdr>
    </w:div>
    <w:div w:id="426003039">
      <w:bodyDiv w:val="1"/>
      <w:marLeft w:val="0"/>
      <w:marRight w:val="0"/>
      <w:marTop w:val="0"/>
      <w:marBottom w:val="0"/>
      <w:divBdr>
        <w:top w:val="none" w:sz="0" w:space="0" w:color="auto"/>
        <w:left w:val="none" w:sz="0" w:space="0" w:color="auto"/>
        <w:bottom w:val="none" w:sz="0" w:space="0" w:color="auto"/>
        <w:right w:val="none" w:sz="0" w:space="0" w:color="auto"/>
      </w:divBdr>
    </w:div>
    <w:div w:id="427583468">
      <w:bodyDiv w:val="1"/>
      <w:marLeft w:val="0"/>
      <w:marRight w:val="0"/>
      <w:marTop w:val="0"/>
      <w:marBottom w:val="0"/>
      <w:divBdr>
        <w:top w:val="none" w:sz="0" w:space="0" w:color="auto"/>
        <w:left w:val="none" w:sz="0" w:space="0" w:color="auto"/>
        <w:bottom w:val="none" w:sz="0" w:space="0" w:color="auto"/>
        <w:right w:val="none" w:sz="0" w:space="0" w:color="auto"/>
      </w:divBdr>
      <w:divsChild>
        <w:div w:id="2049643442">
          <w:marLeft w:val="360"/>
          <w:marRight w:val="0"/>
          <w:marTop w:val="200"/>
          <w:marBottom w:val="0"/>
          <w:divBdr>
            <w:top w:val="none" w:sz="0" w:space="0" w:color="auto"/>
            <w:left w:val="none" w:sz="0" w:space="0" w:color="auto"/>
            <w:bottom w:val="none" w:sz="0" w:space="0" w:color="auto"/>
            <w:right w:val="none" w:sz="0" w:space="0" w:color="auto"/>
          </w:divBdr>
        </w:div>
      </w:divsChild>
    </w:div>
    <w:div w:id="446972628">
      <w:bodyDiv w:val="1"/>
      <w:marLeft w:val="0"/>
      <w:marRight w:val="0"/>
      <w:marTop w:val="0"/>
      <w:marBottom w:val="0"/>
      <w:divBdr>
        <w:top w:val="none" w:sz="0" w:space="0" w:color="auto"/>
        <w:left w:val="none" w:sz="0" w:space="0" w:color="auto"/>
        <w:bottom w:val="none" w:sz="0" w:space="0" w:color="auto"/>
        <w:right w:val="none" w:sz="0" w:space="0" w:color="auto"/>
      </w:divBdr>
    </w:div>
    <w:div w:id="464199999">
      <w:bodyDiv w:val="1"/>
      <w:marLeft w:val="0"/>
      <w:marRight w:val="0"/>
      <w:marTop w:val="0"/>
      <w:marBottom w:val="0"/>
      <w:divBdr>
        <w:top w:val="none" w:sz="0" w:space="0" w:color="auto"/>
        <w:left w:val="none" w:sz="0" w:space="0" w:color="auto"/>
        <w:bottom w:val="none" w:sz="0" w:space="0" w:color="auto"/>
        <w:right w:val="none" w:sz="0" w:space="0" w:color="auto"/>
      </w:divBdr>
    </w:div>
    <w:div w:id="510071762">
      <w:bodyDiv w:val="1"/>
      <w:marLeft w:val="0"/>
      <w:marRight w:val="0"/>
      <w:marTop w:val="0"/>
      <w:marBottom w:val="0"/>
      <w:divBdr>
        <w:top w:val="none" w:sz="0" w:space="0" w:color="auto"/>
        <w:left w:val="none" w:sz="0" w:space="0" w:color="auto"/>
        <w:bottom w:val="none" w:sz="0" w:space="0" w:color="auto"/>
        <w:right w:val="none" w:sz="0" w:space="0" w:color="auto"/>
      </w:divBdr>
    </w:div>
    <w:div w:id="537592480">
      <w:bodyDiv w:val="1"/>
      <w:marLeft w:val="0"/>
      <w:marRight w:val="0"/>
      <w:marTop w:val="0"/>
      <w:marBottom w:val="0"/>
      <w:divBdr>
        <w:top w:val="none" w:sz="0" w:space="0" w:color="auto"/>
        <w:left w:val="none" w:sz="0" w:space="0" w:color="auto"/>
        <w:bottom w:val="none" w:sz="0" w:space="0" w:color="auto"/>
        <w:right w:val="none" w:sz="0" w:space="0" w:color="auto"/>
      </w:divBdr>
      <w:divsChild>
        <w:div w:id="550264749">
          <w:marLeft w:val="0"/>
          <w:marRight w:val="0"/>
          <w:marTop w:val="0"/>
          <w:marBottom w:val="0"/>
          <w:divBdr>
            <w:top w:val="none" w:sz="0" w:space="0" w:color="auto"/>
            <w:left w:val="none" w:sz="0" w:space="0" w:color="auto"/>
            <w:bottom w:val="none" w:sz="0" w:space="0" w:color="auto"/>
            <w:right w:val="none" w:sz="0" w:space="0" w:color="auto"/>
          </w:divBdr>
        </w:div>
        <w:div w:id="31224309">
          <w:marLeft w:val="0"/>
          <w:marRight w:val="0"/>
          <w:marTop w:val="0"/>
          <w:marBottom w:val="0"/>
          <w:divBdr>
            <w:top w:val="none" w:sz="0" w:space="0" w:color="auto"/>
            <w:left w:val="none" w:sz="0" w:space="0" w:color="auto"/>
            <w:bottom w:val="none" w:sz="0" w:space="0" w:color="auto"/>
            <w:right w:val="none" w:sz="0" w:space="0" w:color="auto"/>
          </w:divBdr>
        </w:div>
      </w:divsChild>
    </w:div>
    <w:div w:id="552275381">
      <w:bodyDiv w:val="1"/>
      <w:marLeft w:val="0"/>
      <w:marRight w:val="0"/>
      <w:marTop w:val="0"/>
      <w:marBottom w:val="0"/>
      <w:divBdr>
        <w:top w:val="none" w:sz="0" w:space="0" w:color="auto"/>
        <w:left w:val="none" w:sz="0" w:space="0" w:color="auto"/>
        <w:bottom w:val="none" w:sz="0" w:space="0" w:color="auto"/>
        <w:right w:val="none" w:sz="0" w:space="0" w:color="auto"/>
      </w:divBdr>
    </w:div>
    <w:div w:id="565650701">
      <w:bodyDiv w:val="1"/>
      <w:marLeft w:val="0"/>
      <w:marRight w:val="0"/>
      <w:marTop w:val="0"/>
      <w:marBottom w:val="0"/>
      <w:divBdr>
        <w:top w:val="none" w:sz="0" w:space="0" w:color="auto"/>
        <w:left w:val="none" w:sz="0" w:space="0" w:color="auto"/>
        <w:bottom w:val="none" w:sz="0" w:space="0" w:color="auto"/>
        <w:right w:val="none" w:sz="0" w:space="0" w:color="auto"/>
      </w:divBdr>
      <w:divsChild>
        <w:div w:id="1329602039">
          <w:marLeft w:val="360"/>
          <w:marRight w:val="0"/>
          <w:marTop w:val="200"/>
          <w:marBottom w:val="0"/>
          <w:divBdr>
            <w:top w:val="none" w:sz="0" w:space="0" w:color="auto"/>
            <w:left w:val="none" w:sz="0" w:space="0" w:color="auto"/>
            <w:bottom w:val="none" w:sz="0" w:space="0" w:color="auto"/>
            <w:right w:val="none" w:sz="0" w:space="0" w:color="auto"/>
          </w:divBdr>
        </w:div>
      </w:divsChild>
    </w:div>
    <w:div w:id="570165618">
      <w:bodyDiv w:val="1"/>
      <w:marLeft w:val="0"/>
      <w:marRight w:val="0"/>
      <w:marTop w:val="0"/>
      <w:marBottom w:val="0"/>
      <w:divBdr>
        <w:top w:val="none" w:sz="0" w:space="0" w:color="auto"/>
        <w:left w:val="none" w:sz="0" w:space="0" w:color="auto"/>
        <w:bottom w:val="none" w:sz="0" w:space="0" w:color="auto"/>
        <w:right w:val="none" w:sz="0" w:space="0" w:color="auto"/>
      </w:divBdr>
      <w:divsChild>
        <w:div w:id="188572411">
          <w:marLeft w:val="0"/>
          <w:marRight w:val="0"/>
          <w:marTop w:val="0"/>
          <w:marBottom w:val="0"/>
          <w:divBdr>
            <w:top w:val="none" w:sz="0" w:space="0" w:color="auto"/>
            <w:left w:val="none" w:sz="0" w:space="0" w:color="auto"/>
            <w:bottom w:val="none" w:sz="0" w:space="0" w:color="auto"/>
            <w:right w:val="none" w:sz="0" w:space="0" w:color="auto"/>
          </w:divBdr>
        </w:div>
      </w:divsChild>
    </w:div>
    <w:div w:id="587273528">
      <w:bodyDiv w:val="1"/>
      <w:marLeft w:val="0"/>
      <w:marRight w:val="0"/>
      <w:marTop w:val="0"/>
      <w:marBottom w:val="0"/>
      <w:divBdr>
        <w:top w:val="none" w:sz="0" w:space="0" w:color="auto"/>
        <w:left w:val="none" w:sz="0" w:space="0" w:color="auto"/>
        <w:bottom w:val="none" w:sz="0" w:space="0" w:color="auto"/>
        <w:right w:val="none" w:sz="0" w:space="0" w:color="auto"/>
      </w:divBdr>
    </w:div>
    <w:div w:id="598950078">
      <w:bodyDiv w:val="1"/>
      <w:marLeft w:val="0"/>
      <w:marRight w:val="0"/>
      <w:marTop w:val="0"/>
      <w:marBottom w:val="0"/>
      <w:divBdr>
        <w:top w:val="none" w:sz="0" w:space="0" w:color="auto"/>
        <w:left w:val="none" w:sz="0" w:space="0" w:color="auto"/>
        <w:bottom w:val="none" w:sz="0" w:space="0" w:color="auto"/>
        <w:right w:val="none" w:sz="0" w:space="0" w:color="auto"/>
      </w:divBdr>
    </w:div>
    <w:div w:id="601497350">
      <w:bodyDiv w:val="1"/>
      <w:marLeft w:val="0"/>
      <w:marRight w:val="0"/>
      <w:marTop w:val="0"/>
      <w:marBottom w:val="0"/>
      <w:divBdr>
        <w:top w:val="none" w:sz="0" w:space="0" w:color="auto"/>
        <w:left w:val="none" w:sz="0" w:space="0" w:color="auto"/>
        <w:bottom w:val="none" w:sz="0" w:space="0" w:color="auto"/>
        <w:right w:val="none" w:sz="0" w:space="0" w:color="auto"/>
      </w:divBdr>
      <w:divsChild>
        <w:div w:id="1051727027">
          <w:marLeft w:val="126"/>
          <w:marRight w:val="0"/>
          <w:marTop w:val="0"/>
          <w:marBottom w:val="0"/>
          <w:divBdr>
            <w:top w:val="none" w:sz="0" w:space="0" w:color="auto"/>
            <w:left w:val="none" w:sz="0" w:space="0" w:color="auto"/>
            <w:bottom w:val="none" w:sz="0" w:space="0" w:color="auto"/>
            <w:right w:val="none" w:sz="0" w:space="0" w:color="auto"/>
          </w:divBdr>
        </w:div>
      </w:divsChild>
    </w:div>
    <w:div w:id="603422249">
      <w:bodyDiv w:val="1"/>
      <w:marLeft w:val="0"/>
      <w:marRight w:val="0"/>
      <w:marTop w:val="0"/>
      <w:marBottom w:val="0"/>
      <w:divBdr>
        <w:top w:val="none" w:sz="0" w:space="0" w:color="auto"/>
        <w:left w:val="none" w:sz="0" w:space="0" w:color="auto"/>
        <w:bottom w:val="none" w:sz="0" w:space="0" w:color="auto"/>
        <w:right w:val="none" w:sz="0" w:space="0" w:color="auto"/>
      </w:divBdr>
      <w:divsChild>
        <w:div w:id="595671365">
          <w:marLeft w:val="-108"/>
          <w:marRight w:val="0"/>
          <w:marTop w:val="0"/>
          <w:marBottom w:val="0"/>
          <w:divBdr>
            <w:top w:val="none" w:sz="0" w:space="0" w:color="auto"/>
            <w:left w:val="none" w:sz="0" w:space="0" w:color="auto"/>
            <w:bottom w:val="none" w:sz="0" w:space="0" w:color="auto"/>
            <w:right w:val="none" w:sz="0" w:space="0" w:color="auto"/>
          </w:divBdr>
        </w:div>
      </w:divsChild>
    </w:div>
    <w:div w:id="633026530">
      <w:bodyDiv w:val="1"/>
      <w:marLeft w:val="0"/>
      <w:marRight w:val="0"/>
      <w:marTop w:val="0"/>
      <w:marBottom w:val="0"/>
      <w:divBdr>
        <w:top w:val="none" w:sz="0" w:space="0" w:color="auto"/>
        <w:left w:val="none" w:sz="0" w:space="0" w:color="auto"/>
        <w:bottom w:val="none" w:sz="0" w:space="0" w:color="auto"/>
        <w:right w:val="none" w:sz="0" w:space="0" w:color="auto"/>
      </w:divBdr>
    </w:div>
    <w:div w:id="634213607">
      <w:bodyDiv w:val="1"/>
      <w:marLeft w:val="0"/>
      <w:marRight w:val="0"/>
      <w:marTop w:val="0"/>
      <w:marBottom w:val="0"/>
      <w:divBdr>
        <w:top w:val="none" w:sz="0" w:space="0" w:color="auto"/>
        <w:left w:val="none" w:sz="0" w:space="0" w:color="auto"/>
        <w:bottom w:val="none" w:sz="0" w:space="0" w:color="auto"/>
        <w:right w:val="none" w:sz="0" w:space="0" w:color="auto"/>
      </w:divBdr>
    </w:div>
    <w:div w:id="639186677">
      <w:bodyDiv w:val="1"/>
      <w:marLeft w:val="0"/>
      <w:marRight w:val="0"/>
      <w:marTop w:val="0"/>
      <w:marBottom w:val="0"/>
      <w:divBdr>
        <w:top w:val="none" w:sz="0" w:space="0" w:color="auto"/>
        <w:left w:val="none" w:sz="0" w:space="0" w:color="auto"/>
        <w:bottom w:val="none" w:sz="0" w:space="0" w:color="auto"/>
        <w:right w:val="none" w:sz="0" w:space="0" w:color="auto"/>
      </w:divBdr>
      <w:divsChild>
        <w:div w:id="1162627401">
          <w:marLeft w:val="126"/>
          <w:marRight w:val="0"/>
          <w:marTop w:val="0"/>
          <w:marBottom w:val="0"/>
          <w:divBdr>
            <w:top w:val="none" w:sz="0" w:space="0" w:color="auto"/>
            <w:left w:val="none" w:sz="0" w:space="0" w:color="auto"/>
            <w:bottom w:val="none" w:sz="0" w:space="0" w:color="auto"/>
            <w:right w:val="none" w:sz="0" w:space="0" w:color="auto"/>
          </w:divBdr>
        </w:div>
      </w:divsChild>
    </w:div>
    <w:div w:id="654842882">
      <w:bodyDiv w:val="1"/>
      <w:marLeft w:val="0"/>
      <w:marRight w:val="0"/>
      <w:marTop w:val="0"/>
      <w:marBottom w:val="0"/>
      <w:divBdr>
        <w:top w:val="none" w:sz="0" w:space="0" w:color="auto"/>
        <w:left w:val="none" w:sz="0" w:space="0" w:color="auto"/>
        <w:bottom w:val="none" w:sz="0" w:space="0" w:color="auto"/>
        <w:right w:val="none" w:sz="0" w:space="0" w:color="auto"/>
      </w:divBdr>
    </w:div>
    <w:div w:id="674454942">
      <w:bodyDiv w:val="1"/>
      <w:marLeft w:val="0"/>
      <w:marRight w:val="0"/>
      <w:marTop w:val="0"/>
      <w:marBottom w:val="0"/>
      <w:divBdr>
        <w:top w:val="none" w:sz="0" w:space="0" w:color="auto"/>
        <w:left w:val="none" w:sz="0" w:space="0" w:color="auto"/>
        <w:bottom w:val="none" w:sz="0" w:space="0" w:color="auto"/>
        <w:right w:val="none" w:sz="0" w:space="0" w:color="auto"/>
      </w:divBdr>
    </w:div>
    <w:div w:id="685866600">
      <w:bodyDiv w:val="1"/>
      <w:marLeft w:val="0"/>
      <w:marRight w:val="0"/>
      <w:marTop w:val="0"/>
      <w:marBottom w:val="0"/>
      <w:divBdr>
        <w:top w:val="none" w:sz="0" w:space="0" w:color="auto"/>
        <w:left w:val="none" w:sz="0" w:space="0" w:color="auto"/>
        <w:bottom w:val="none" w:sz="0" w:space="0" w:color="auto"/>
        <w:right w:val="none" w:sz="0" w:space="0" w:color="auto"/>
      </w:divBdr>
    </w:div>
    <w:div w:id="708458699">
      <w:bodyDiv w:val="1"/>
      <w:marLeft w:val="0"/>
      <w:marRight w:val="0"/>
      <w:marTop w:val="0"/>
      <w:marBottom w:val="0"/>
      <w:divBdr>
        <w:top w:val="none" w:sz="0" w:space="0" w:color="auto"/>
        <w:left w:val="none" w:sz="0" w:space="0" w:color="auto"/>
        <w:bottom w:val="none" w:sz="0" w:space="0" w:color="auto"/>
        <w:right w:val="none" w:sz="0" w:space="0" w:color="auto"/>
      </w:divBdr>
      <w:divsChild>
        <w:div w:id="1017197783">
          <w:marLeft w:val="0"/>
          <w:marRight w:val="0"/>
          <w:marTop w:val="0"/>
          <w:marBottom w:val="0"/>
          <w:divBdr>
            <w:top w:val="none" w:sz="0" w:space="0" w:color="auto"/>
            <w:left w:val="none" w:sz="0" w:space="0" w:color="auto"/>
            <w:bottom w:val="none" w:sz="0" w:space="0" w:color="auto"/>
            <w:right w:val="none" w:sz="0" w:space="0" w:color="auto"/>
          </w:divBdr>
        </w:div>
      </w:divsChild>
    </w:div>
    <w:div w:id="752706877">
      <w:bodyDiv w:val="1"/>
      <w:marLeft w:val="0"/>
      <w:marRight w:val="0"/>
      <w:marTop w:val="0"/>
      <w:marBottom w:val="0"/>
      <w:divBdr>
        <w:top w:val="none" w:sz="0" w:space="0" w:color="auto"/>
        <w:left w:val="none" w:sz="0" w:space="0" w:color="auto"/>
        <w:bottom w:val="none" w:sz="0" w:space="0" w:color="auto"/>
        <w:right w:val="none" w:sz="0" w:space="0" w:color="auto"/>
      </w:divBdr>
      <w:divsChild>
        <w:div w:id="48116520">
          <w:marLeft w:val="0"/>
          <w:marRight w:val="0"/>
          <w:marTop w:val="0"/>
          <w:marBottom w:val="0"/>
          <w:divBdr>
            <w:top w:val="none" w:sz="0" w:space="0" w:color="auto"/>
            <w:left w:val="none" w:sz="0" w:space="0" w:color="auto"/>
            <w:bottom w:val="none" w:sz="0" w:space="0" w:color="auto"/>
            <w:right w:val="none" w:sz="0" w:space="0" w:color="auto"/>
          </w:divBdr>
          <w:divsChild>
            <w:div w:id="2009601419">
              <w:marLeft w:val="0"/>
              <w:marRight w:val="0"/>
              <w:marTop w:val="0"/>
              <w:marBottom w:val="0"/>
              <w:divBdr>
                <w:top w:val="none" w:sz="0" w:space="0" w:color="auto"/>
                <w:left w:val="none" w:sz="0" w:space="0" w:color="auto"/>
                <w:bottom w:val="none" w:sz="0" w:space="0" w:color="auto"/>
                <w:right w:val="none" w:sz="0" w:space="0" w:color="auto"/>
              </w:divBdr>
            </w:div>
            <w:div w:id="19731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3724">
      <w:bodyDiv w:val="1"/>
      <w:marLeft w:val="0"/>
      <w:marRight w:val="0"/>
      <w:marTop w:val="0"/>
      <w:marBottom w:val="0"/>
      <w:divBdr>
        <w:top w:val="none" w:sz="0" w:space="0" w:color="auto"/>
        <w:left w:val="none" w:sz="0" w:space="0" w:color="auto"/>
        <w:bottom w:val="none" w:sz="0" w:space="0" w:color="auto"/>
        <w:right w:val="none" w:sz="0" w:space="0" w:color="auto"/>
      </w:divBdr>
    </w:div>
    <w:div w:id="785537186">
      <w:bodyDiv w:val="1"/>
      <w:marLeft w:val="0"/>
      <w:marRight w:val="0"/>
      <w:marTop w:val="0"/>
      <w:marBottom w:val="0"/>
      <w:divBdr>
        <w:top w:val="none" w:sz="0" w:space="0" w:color="auto"/>
        <w:left w:val="none" w:sz="0" w:space="0" w:color="auto"/>
        <w:bottom w:val="none" w:sz="0" w:space="0" w:color="auto"/>
        <w:right w:val="none" w:sz="0" w:space="0" w:color="auto"/>
      </w:divBdr>
      <w:divsChild>
        <w:div w:id="1991864304">
          <w:marLeft w:val="360"/>
          <w:marRight w:val="0"/>
          <w:marTop w:val="200"/>
          <w:marBottom w:val="0"/>
          <w:divBdr>
            <w:top w:val="none" w:sz="0" w:space="0" w:color="auto"/>
            <w:left w:val="none" w:sz="0" w:space="0" w:color="auto"/>
            <w:bottom w:val="none" w:sz="0" w:space="0" w:color="auto"/>
            <w:right w:val="none" w:sz="0" w:space="0" w:color="auto"/>
          </w:divBdr>
        </w:div>
        <w:div w:id="1422601507">
          <w:marLeft w:val="360"/>
          <w:marRight w:val="0"/>
          <w:marTop w:val="200"/>
          <w:marBottom w:val="0"/>
          <w:divBdr>
            <w:top w:val="none" w:sz="0" w:space="0" w:color="auto"/>
            <w:left w:val="none" w:sz="0" w:space="0" w:color="auto"/>
            <w:bottom w:val="none" w:sz="0" w:space="0" w:color="auto"/>
            <w:right w:val="none" w:sz="0" w:space="0" w:color="auto"/>
          </w:divBdr>
        </w:div>
        <w:div w:id="870647453">
          <w:marLeft w:val="360"/>
          <w:marRight w:val="0"/>
          <w:marTop w:val="200"/>
          <w:marBottom w:val="0"/>
          <w:divBdr>
            <w:top w:val="none" w:sz="0" w:space="0" w:color="auto"/>
            <w:left w:val="none" w:sz="0" w:space="0" w:color="auto"/>
            <w:bottom w:val="none" w:sz="0" w:space="0" w:color="auto"/>
            <w:right w:val="none" w:sz="0" w:space="0" w:color="auto"/>
          </w:divBdr>
        </w:div>
      </w:divsChild>
    </w:div>
    <w:div w:id="810249673">
      <w:bodyDiv w:val="1"/>
      <w:marLeft w:val="0"/>
      <w:marRight w:val="0"/>
      <w:marTop w:val="0"/>
      <w:marBottom w:val="0"/>
      <w:divBdr>
        <w:top w:val="none" w:sz="0" w:space="0" w:color="auto"/>
        <w:left w:val="none" w:sz="0" w:space="0" w:color="auto"/>
        <w:bottom w:val="none" w:sz="0" w:space="0" w:color="auto"/>
        <w:right w:val="none" w:sz="0" w:space="0" w:color="auto"/>
      </w:divBdr>
    </w:div>
    <w:div w:id="873805107">
      <w:bodyDiv w:val="1"/>
      <w:marLeft w:val="0"/>
      <w:marRight w:val="0"/>
      <w:marTop w:val="0"/>
      <w:marBottom w:val="0"/>
      <w:divBdr>
        <w:top w:val="none" w:sz="0" w:space="0" w:color="auto"/>
        <w:left w:val="none" w:sz="0" w:space="0" w:color="auto"/>
        <w:bottom w:val="none" w:sz="0" w:space="0" w:color="auto"/>
        <w:right w:val="none" w:sz="0" w:space="0" w:color="auto"/>
      </w:divBdr>
    </w:div>
    <w:div w:id="876510683">
      <w:bodyDiv w:val="1"/>
      <w:marLeft w:val="0"/>
      <w:marRight w:val="0"/>
      <w:marTop w:val="0"/>
      <w:marBottom w:val="0"/>
      <w:divBdr>
        <w:top w:val="none" w:sz="0" w:space="0" w:color="auto"/>
        <w:left w:val="none" w:sz="0" w:space="0" w:color="auto"/>
        <w:bottom w:val="none" w:sz="0" w:space="0" w:color="auto"/>
        <w:right w:val="none" w:sz="0" w:space="0" w:color="auto"/>
      </w:divBdr>
    </w:div>
    <w:div w:id="886642947">
      <w:bodyDiv w:val="1"/>
      <w:marLeft w:val="0"/>
      <w:marRight w:val="0"/>
      <w:marTop w:val="0"/>
      <w:marBottom w:val="0"/>
      <w:divBdr>
        <w:top w:val="none" w:sz="0" w:space="0" w:color="auto"/>
        <w:left w:val="none" w:sz="0" w:space="0" w:color="auto"/>
        <w:bottom w:val="none" w:sz="0" w:space="0" w:color="auto"/>
        <w:right w:val="none" w:sz="0" w:space="0" w:color="auto"/>
      </w:divBdr>
    </w:div>
    <w:div w:id="926841523">
      <w:bodyDiv w:val="1"/>
      <w:marLeft w:val="0"/>
      <w:marRight w:val="0"/>
      <w:marTop w:val="0"/>
      <w:marBottom w:val="0"/>
      <w:divBdr>
        <w:top w:val="none" w:sz="0" w:space="0" w:color="auto"/>
        <w:left w:val="none" w:sz="0" w:space="0" w:color="auto"/>
        <w:bottom w:val="none" w:sz="0" w:space="0" w:color="auto"/>
        <w:right w:val="none" w:sz="0" w:space="0" w:color="auto"/>
      </w:divBdr>
      <w:divsChild>
        <w:div w:id="338125368">
          <w:marLeft w:val="0"/>
          <w:marRight w:val="0"/>
          <w:marTop w:val="0"/>
          <w:marBottom w:val="0"/>
          <w:divBdr>
            <w:top w:val="none" w:sz="0" w:space="0" w:color="auto"/>
            <w:left w:val="none" w:sz="0" w:space="0" w:color="auto"/>
            <w:bottom w:val="none" w:sz="0" w:space="0" w:color="auto"/>
            <w:right w:val="none" w:sz="0" w:space="0" w:color="auto"/>
          </w:divBdr>
        </w:div>
        <w:div w:id="734012042">
          <w:marLeft w:val="0"/>
          <w:marRight w:val="0"/>
          <w:marTop w:val="0"/>
          <w:marBottom w:val="0"/>
          <w:divBdr>
            <w:top w:val="none" w:sz="0" w:space="0" w:color="auto"/>
            <w:left w:val="none" w:sz="0" w:space="0" w:color="auto"/>
            <w:bottom w:val="none" w:sz="0" w:space="0" w:color="auto"/>
            <w:right w:val="none" w:sz="0" w:space="0" w:color="auto"/>
          </w:divBdr>
        </w:div>
        <w:div w:id="331568135">
          <w:marLeft w:val="0"/>
          <w:marRight w:val="0"/>
          <w:marTop w:val="0"/>
          <w:marBottom w:val="0"/>
          <w:divBdr>
            <w:top w:val="none" w:sz="0" w:space="0" w:color="auto"/>
            <w:left w:val="none" w:sz="0" w:space="0" w:color="auto"/>
            <w:bottom w:val="none" w:sz="0" w:space="0" w:color="auto"/>
            <w:right w:val="none" w:sz="0" w:space="0" w:color="auto"/>
          </w:divBdr>
        </w:div>
      </w:divsChild>
    </w:div>
    <w:div w:id="934363617">
      <w:bodyDiv w:val="1"/>
      <w:marLeft w:val="0"/>
      <w:marRight w:val="0"/>
      <w:marTop w:val="0"/>
      <w:marBottom w:val="0"/>
      <w:divBdr>
        <w:top w:val="none" w:sz="0" w:space="0" w:color="auto"/>
        <w:left w:val="none" w:sz="0" w:space="0" w:color="auto"/>
        <w:bottom w:val="none" w:sz="0" w:space="0" w:color="auto"/>
        <w:right w:val="none" w:sz="0" w:space="0" w:color="auto"/>
      </w:divBdr>
    </w:div>
    <w:div w:id="955141176">
      <w:bodyDiv w:val="1"/>
      <w:marLeft w:val="0"/>
      <w:marRight w:val="0"/>
      <w:marTop w:val="0"/>
      <w:marBottom w:val="0"/>
      <w:divBdr>
        <w:top w:val="none" w:sz="0" w:space="0" w:color="auto"/>
        <w:left w:val="none" w:sz="0" w:space="0" w:color="auto"/>
        <w:bottom w:val="none" w:sz="0" w:space="0" w:color="auto"/>
        <w:right w:val="none" w:sz="0" w:space="0" w:color="auto"/>
      </w:divBdr>
    </w:div>
    <w:div w:id="968054998">
      <w:bodyDiv w:val="1"/>
      <w:marLeft w:val="0"/>
      <w:marRight w:val="0"/>
      <w:marTop w:val="0"/>
      <w:marBottom w:val="0"/>
      <w:divBdr>
        <w:top w:val="none" w:sz="0" w:space="0" w:color="auto"/>
        <w:left w:val="none" w:sz="0" w:space="0" w:color="auto"/>
        <w:bottom w:val="none" w:sz="0" w:space="0" w:color="auto"/>
        <w:right w:val="none" w:sz="0" w:space="0" w:color="auto"/>
      </w:divBdr>
    </w:div>
    <w:div w:id="968778286">
      <w:bodyDiv w:val="1"/>
      <w:marLeft w:val="0"/>
      <w:marRight w:val="0"/>
      <w:marTop w:val="0"/>
      <w:marBottom w:val="0"/>
      <w:divBdr>
        <w:top w:val="none" w:sz="0" w:space="0" w:color="auto"/>
        <w:left w:val="none" w:sz="0" w:space="0" w:color="auto"/>
        <w:bottom w:val="none" w:sz="0" w:space="0" w:color="auto"/>
        <w:right w:val="none" w:sz="0" w:space="0" w:color="auto"/>
      </w:divBdr>
      <w:divsChild>
        <w:div w:id="1752314752">
          <w:marLeft w:val="0"/>
          <w:marRight w:val="0"/>
          <w:marTop w:val="0"/>
          <w:marBottom w:val="0"/>
          <w:divBdr>
            <w:top w:val="none" w:sz="0" w:space="0" w:color="auto"/>
            <w:left w:val="none" w:sz="0" w:space="0" w:color="auto"/>
            <w:bottom w:val="none" w:sz="0" w:space="0" w:color="auto"/>
            <w:right w:val="none" w:sz="0" w:space="0" w:color="auto"/>
          </w:divBdr>
          <w:divsChild>
            <w:div w:id="1460026907">
              <w:marLeft w:val="0"/>
              <w:marRight w:val="0"/>
              <w:marTop w:val="0"/>
              <w:marBottom w:val="0"/>
              <w:divBdr>
                <w:top w:val="none" w:sz="0" w:space="0" w:color="auto"/>
                <w:left w:val="none" w:sz="0" w:space="0" w:color="auto"/>
                <w:bottom w:val="none" w:sz="0" w:space="0" w:color="auto"/>
                <w:right w:val="none" w:sz="0" w:space="0" w:color="auto"/>
              </w:divBdr>
            </w:div>
            <w:div w:id="684862748">
              <w:marLeft w:val="0"/>
              <w:marRight w:val="0"/>
              <w:marTop w:val="0"/>
              <w:marBottom w:val="0"/>
              <w:divBdr>
                <w:top w:val="none" w:sz="0" w:space="0" w:color="auto"/>
                <w:left w:val="none" w:sz="0" w:space="0" w:color="auto"/>
                <w:bottom w:val="none" w:sz="0" w:space="0" w:color="auto"/>
                <w:right w:val="none" w:sz="0" w:space="0" w:color="auto"/>
              </w:divBdr>
            </w:div>
            <w:div w:id="395132030">
              <w:marLeft w:val="0"/>
              <w:marRight w:val="0"/>
              <w:marTop w:val="0"/>
              <w:marBottom w:val="0"/>
              <w:divBdr>
                <w:top w:val="none" w:sz="0" w:space="0" w:color="auto"/>
                <w:left w:val="none" w:sz="0" w:space="0" w:color="auto"/>
                <w:bottom w:val="none" w:sz="0" w:space="0" w:color="auto"/>
                <w:right w:val="none" w:sz="0" w:space="0" w:color="auto"/>
              </w:divBdr>
            </w:div>
            <w:div w:id="997655290">
              <w:marLeft w:val="0"/>
              <w:marRight w:val="0"/>
              <w:marTop w:val="0"/>
              <w:marBottom w:val="0"/>
              <w:divBdr>
                <w:top w:val="none" w:sz="0" w:space="0" w:color="auto"/>
                <w:left w:val="none" w:sz="0" w:space="0" w:color="auto"/>
                <w:bottom w:val="none" w:sz="0" w:space="0" w:color="auto"/>
                <w:right w:val="none" w:sz="0" w:space="0" w:color="auto"/>
              </w:divBdr>
            </w:div>
            <w:div w:id="974217293">
              <w:marLeft w:val="0"/>
              <w:marRight w:val="0"/>
              <w:marTop w:val="0"/>
              <w:marBottom w:val="0"/>
              <w:divBdr>
                <w:top w:val="none" w:sz="0" w:space="0" w:color="auto"/>
                <w:left w:val="none" w:sz="0" w:space="0" w:color="auto"/>
                <w:bottom w:val="none" w:sz="0" w:space="0" w:color="auto"/>
                <w:right w:val="none" w:sz="0" w:space="0" w:color="auto"/>
              </w:divBdr>
            </w:div>
            <w:div w:id="287975286">
              <w:marLeft w:val="0"/>
              <w:marRight w:val="0"/>
              <w:marTop w:val="0"/>
              <w:marBottom w:val="0"/>
              <w:divBdr>
                <w:top w:val="none" w:sz="0" w:space="0" w:color="auto"/>
                <w:left w:val="none" w:sz="0" w:space="0" w:color="auto"/>
                <w:bottom w:val="none" w:sz="0" w:space="0" w:color="auto"/>
                <w:right w:val="none" w:sz="0" w:space="0" w:color="auto"/>
              </w:divBdr>
            </w:div>
            <w:div w:id="2001885241">
              <w:marLeft w:val="0"/>
              <w:marRight w:val="0"/>
              <w:marTop w:val="0"/>
              <w:marBottom w:val="0"/>
              <w:divBdr>
                <w:top w:val="none" w:sz="0" w:space="0" w:color="auto"/>
                <w:left w:val="none" w:sz="0" w:space="0" w:color="auto"/>
                <w:bottom w:val="none" w:sz="0" w:space="0" w:color="auto"/>
                <w:right w:val="none" w:sz="0" w:space="0" w:color="auto"/>
              </w:divBdr>
            </w:div>
            <w:div w:id="556549591">
              <w:marLeft w:val="0"/>
              <w:marRight w:val="0"/>
              <w:marTop w:val="0"/>
              <w:marBottom w:val="0"/>
              <w:divBdr>
                <w:top w:val="none" w:sz="0" w:space="0" w:color="auto"/>
                <w:left w:val="none" w:sz="0" w:space="0" w:color="auto"/>
                <w:bottom w:val="none" w:sz="0" w:space="0" w:color="auto"/>
                <w:right w:val="none" w:sz="0" w:space="0" w:color="auto"/>
              </w:divBdr>
            </w:div>
          </w:divsChild>
        </w:div>
        <w:div w:id="1070807645">
          <w:marLeft w:val="0"/>
          <w:marRight w:val="0"/>
          <w:marTop w:val="0"/>
          <w:marBottom w:val="0"/>
          <w:divBdr>
            <w:top w:val="none" w:sz="0" w:space="0" w:color="auto"/>
            <w:left w:val="none" w:sz="0" w:space="0" w:color="auto"/>
            <w:bottom w:val="none" w:sz="0" w:space="0" w:color="auto"/>
            <w:right w:val="none" w:sz="0" w:space="0" w:color="auto"/>
          </w:divBdr>
        </w:div>
        <w:div w:id="155876379">
          <w:marLeft w:val="0"/>
          <w:marRight w:val="0"/>
          <w:marTop w:val="0"/>
          <w:marBottom w:val="0"/>
          <w:divBdr>
            <w:top w:val="none" w:sz="0" w:space="0" w:color="auto"/>
            <w:left w:val="none" w:sz="0" w:space="0" w:color="auto"/>
            <w:bottom w:val="none" w:sz="0" w:space="0" w:color="auto"/>
            <w:right w:val="none" w:sz="0" w:space="0" w:color="auto"/>
          </w:divBdr>
        </w:div>
        <w:div w:id="1181897661">
          <w:marLeft w:val="0"/>
          <w:marRight w:val="0"/>
          <w:marTop w:val="0"/>
          <w:marBottom w:val="0"/>
          <w:divBdr>
            <w:top w:val="none" w:sz="0" w:space="0" w:color="auto"/>
            <w:left w:val="none" w:sz="0" w:space="0" w:color="auto"/>
            <w:bottom w:val="none" w:sz="0" w:space="0" w:color="auto"/>
            <w:right w:val="none" w:sz="0" w:space="0" w:color="auto"/>
          </w:divBdr>
        </w:div>
        <w:div w:id="396248156">
          <w:marLeft w:val="0"/>
          <w:marRight w:val="0"/>
          <w:marTop w:val="0"/>
          <w:marBottom w:val="0"/>
          <w:divBdr>
            <w:top w:val="none" w:sz="0" w:space="0" w:color="auto"/>
            <w:left w:val="none" w:sz="0" w:space="0" w:color="auto"/>
            <w:bottom w:val="none" w:sz="0" w:space="0" w:color="auto"/>
            <w:right w:val="none" w:sz="0" w:space="0" w:color="auto"/>
          </w:divBdr>
        </w:div>
        <w:div w:id="485635870">
          <w:marLeft w:val="0"/>
          <w:marRight w:val="0"/>
          <w:marTop w:val="0"/>
          <w:marBottom w:val="0"/>
          <w:divBdr>
            <w:top w:val="none" w:sz="0" w:space="0" w:color="auto"/>
            <w:left w:val="none" w:sz="0" w:space="0" w:color="auto"/>
            <w:bottom w:val="none" w:sz="0" w:space="0" w:color="auto"/>
            <w:right w:val="none" w:sz="0" w:space="0" w:color="auto"/>
          </w:divBdr>
        </w:div>
        <w:div w:id="503856811">
          <w:marLeft w:val="0"/>
          <w:marRight w:val="0"/>
          <w:marTop w:val="0"/>
          <w:marBottom w:val="0"/>
          <w:divBdr>
            <w:top w:val="none" w:sz="0" w:space="0" w:color="auto"/>
            <w:left w:val="none" w:sz="0" w:space="0" w:color="auto"/>
            <w:bottom w:val="none" w:sz="0" w:space="0" w:color="auto"/>
            <w:right w:val="none" w:sz="0" w:space="0" w:color="auto"/>
          </w:divBdr>
        </w:div>
        <w:div w:id="975527640">
          <w:marLeft w:val="0"/>
          <w:marRight w:val="0"/>
          <w:marTop w:val="0"/>
          <w:marBottom w:val="0"/>
          <w:divBdr>
            <w:top w:val="none" w:sz="0" w:space="0" w:color="auto"/>
            <w:left w:val="none" w:sz="0" w:space="0" w:color="auto"/>
            <w:bottom w:val="none" w:sz="0" w:space="0" w:color="auto"/>
            <w:right w:val="none" w:sz="0" w:space="0" w:color="auto"/>
          </w:divBdr>
        </w:div>
        <w:div w:id="739865072">
          <w:marLeft w:val="0"/>
          <w:marRight w:val="0"/>
          <w:marTop w:val="0"/>
          <w:marBottom w:val="0"/>
          <w:divBdr>
            <w:top w:val="none" w:sz="0" w:space="0" w:color="auto"/>
            <w:left w:val="none" w:sz="0" w:space="0" w:color="auto"/>
            <w:bottom w:val="none" w:sz="0" w:space="0" w:color="auto"/>
            <w:right w:val="none" w:sz="0" w:space="0" w:color="auto"/>
          </w:divBdr>
        </w:div>
      </w:divsChild>
    </w:div>
    <w:div w:id="987438681">
      <w:bodyDiv w:val="1"/>
      <w:marLeft w:val="0"/>
      <w:marRight w:val="0"/>
      <w:marTop w:val="0"/>
      <w:marBottom w:val="0"/>
      <w:divBdr>
        <w:top w:val="none" w:sz="0" w:space="0" w:color="auto"/>
        <w:left w:val="none" w:sz="0" w:space="0" w:color="auto"/>
        <w:bottom w:val="none" w:sz="0" w:space="0" w:color="auto"/>
        <w:right w:val="none" w:sz="0" w:space="0" w:color="auto"/>
      </w:divBdr>
    </w:div>
    <w:div w:id="1000700417">
      <w:bodyDiv w:val="1"/>
      <w:marLeft w:val="0"/>
      <w:marRight w:val="0"/>
      <w:marTop w:val="0"/>
      <w:marBottom w:val="0"/>
      <w:divBdr>
        <w:top w:val="none" w:sz="0" w:space="0" w:color="auto"/>
        <w:left w:val="none" w:sz="0" w:space="0" w:color="auto"/>
        <w:bottom w:val="none" w:sz="0" w:space="0" w:color="auto"/>
        <w:right w:val="none" w:sz="0" w:space="0" w:color="auto"/>
      </w:divBdr>
    </w:div>
    <w:div w:id="1019236255">
      <w:bodyDiv w:val="1"/>
      <w:marLeft w:val="0"/>
      <w:marRight w:val="0"/>
      <w:marTop w:val="0"/>
      <w:marBottom w:val="0"/>
      <w:divBdr>
        <w:top w:val="none" w:sz="0" w:space="0" w:color="auto"/>
        <w:left w:val="none" w:sz="0" w:space="0" w:color="auto"/>
        <w:bottom w:val="none" w:sz="0" w:space="0" w:color="auto"/>
        <w:right w:val="none" w:sz="0" w:space="0" w:color="auto"/>
      </w:divBdr>
    </w:div>
    <w:div w:id="1042554767">
      <w:bodyDiv w:val="1"/>
      <w:marLeft w:val="0"/>
      <w:marRight w:val="0"/>
      <w:marTop w:val="0"/>
      <w:marBottom w:val="0"/>
      <w:divBdr>
        <w:top w:val="none" w:sz="0" w:space="0" w:color="auto"/>
        <w:left w:val="none" w:sz="0" w:space="0" w:color="auto"/>
        <w:bottom w:val="none" w:sz="0" w:space="0" w:color="auto"/>
        <w:right w:val="none" w:sz="0" w:space="0" w:color="auto"/>
      </w:divBdr>
    </w:div>
    <w:div w:id="1054349007">
      <w:bodyDiv w:val="1"/>
      <w:marLeft w:val="0"/>
      <w:marRight w:val="0"/>
      <w:marTop w:val="0"/>
      <w:marBottom w:val="0"/>
      <w:divBdr>
        <w:top w:val="none" w:sz="0" w:space="0" w:color="auto"/>
        <w:left w:val="none" w:sz="0" w:space="0" w:color="auto"/>
        <w:bottom w:val="none" w:sz="0" w:space="0" w:color="auto"/>
        <w:right w:val="none" w:sz="0" w:space="0" w:color="auto"/>
      </w:divBdr>
    </w:div>
    <w:div w:id="1057701081">
      <w:bodyDiv w:val="1"/>
      <w:marLeft w:val="0"/>
      <w:marRight w:val="0"/>
      <w:marTop w:val="0"/>
      <w:marBottom w:val="0"/>
      <w:divBdr>
        <w:top w:val="none" w:sz="0" w:space="0" w:color="auto"/>
        <w:left w:val="none" w:sz="0" w:space="0" w:color="auto"/>
        <w:bottom w:val="none" w:sz="0" w:space="0" w:color="auto"/>
        <w:right w:val="none" w:sz="0" w:space="0" w:color="auto"/>
      </w:divBdr>
    </w:div>
    <w:div w:id="1070690860">
      <w:bodyDiv w:val="1"/>
      <w:marLeft w:val="0"/>
      <w:marRight w:val="0"/>
      <w:marTop w:val="0"/>
      <w:marBottom w:val="0"/>
      <w:divBdr>
        <w:top w:val="none" w:sz="0" w:space="0" w:color="auto"/>
        <w:left w:val="none" w:sz="0" w:space="0" w:color="auto"/>
        <w:bottom w:val="none" w:sz="0" w:space="0" w:color="auto"/>
        <w:right w:val="none" w:sz="0" w:space="0" w:color="auto"/>
      </w:divBdr>
    </w:div>
    <w:div w:id="1118524499">
      <w:bodyDiv w:val="1"/>
      <w:marLeft w:val="0"/>
      <w:marRight w:val="0"/>
      <w:marTop w:val="0"/>
      <w:marBottom w:val="0"/>
      <w:divBdr>
        <w:top w:val="none" w:sz="0" w:space="0" w:color="auto"/>
        <w:left w:val="none" w:sz="0" w:space="0" w:color="auto"/>
        <w:bottom w:val="none" w:sz="0" w:space="0" w:color="auto"/>
        <w:right w:val="none" w:sz="0" w:space="0" w:color="auto"/>
      </w:divBdr>
    </w:div>
    <w:div w:id="1122572913">
      <w:bodyDiv w:val="1"/>
      <w:marLeft w:val="0"/>
      <w:marRight w:val="0"/>
      <w:marTop w:val="0"/>
      <w:marBottom w:val="0"/>
      <w:divBdr>
        <w:top w:val="none" w:sz="0" w:space="0" w:color="auto"/>
        <w:left w:val="none" w:sz="0" w:space="0" w:color="auto"/>
        <w:bottom w:val="none" w:sz="0" w:space="0" w:color="auto"/>
        <w:right w:val="none" w:sz="0" w:space="0" w:color="auto"/>
      </w:divBdr>
    </w:div>
    <w:div w:id="1124076302">
      <w:bodyDiv w:val="1"/>
      <w:marLeft w:val="0"/>
      <w:marRight w:val="0"/>
      <w:marTop w:val="0"/>
      <w:marBottom w:val="0"/>
      <w:divBdr>
        <w:top w:val="none" w:sz="0" w:space="0" w:color="auto"/>
        <w:left w:val="none" w:sz="0" w:space="0" w:color="auto"/>
        <w:bottom w:val="none" w:sz="0" w:space="0" w:color="auto"/>
        <w:right w:val="none" w:sz="0" w:space="0" w:color="auto"/>
      </w:divBdr>
    </w:div>
    <w:div w:id="1164321440">
      <w:bodyDiv w:val="1"/>
      <w:marLeft w:val="0"/>
      <w:marRight w:val="0"/>
      <w:marTop w:val="0"/>
      <w:marBottom w:val="0"/>
      <w:divBdr>
        <w:top w:val="none" w:sz="0" w:space="0" w:color="auto"/>
        <w:left w:val="none" w:sz="0" w:space="0" w:color="auto"/>
        <w:bottom w:val="none" w:sz="0" w:space="0" w:color="auto"/>
        <w:right w:val="none" w:sz="0" w:space="0" w:color="auto"/>
      </w:divBdr>
    </w:div>
    <w:div w:id="1168717667">
      <w:bodyDiv w:val="1"/>
      <w:marLeft w:val="0"/>
      <w:marRight w:val="0"/>
      <w:marTop w:val="0"/>
      <w:marBottom w:val="0"/>
      <w:divBdr>
        <w:top w:val="none" w:sz="0" w:space="0" w:color="auto"/>
        <w:left w:val="none" w:sz="0" w:space="0" w:color="auto"/>
        <w:bottom w:val="none" w:sz="0" w:space="0" w:color="auto"/>
        <w:right w:val="none" w:sz="0" w:space="0" w:color="auto"/>
      </w:divBdr>
    </w:div>
    <w:div w:id="1196430510">
      <w:bodyDiv w:val="1"/>
      <w:marLeft w:val="0"/>
      <w:marRight w:val="0"/>
      <w:marTop w:val="0"/>
      <w:marBottom w:val="0"/>
      <w:divBdr>
        <w:top w:val="none" w:sz="0" w:space="0" w:color="auto"/>
        <w:left w:val="none" w:sz="0" w:space="0" w:color="auto"/>
        <w:bottom w:val="none" w:sz="0" w:space="0" w:color="auto"/>
        <w:right w:val="none" w:sz="0" w:space="0" w:color="auto"/>
      </w:divBdr>
    </w:div>
    <w:div w:id="1199708863">
      <w:bodyDiv w:val="1"/>
      <w:marLeft w:val="0"/>
      <w:marRight w:val="0"/>
      <w:marTop w:val="0"/>
      <w:marBottom w:val="0"/>
      <w:divBdr>
        <w:top w:val="none" w:sz="0" w:space="0" w:color="auto"/>
        <w:left w:val="none" w:sz="0" w:space="0" w:color="auto"/>
        <w:bottom w:val="none" w:sz="0" w:space="0" w:color="auto"/>
        <w:right w:val="none" w:sz="0" w:space="0" w:color="auto"/>
      </w:divBdr>
      <w:divsChild>
        <w:div w:id="1249384706">
          <w:marLeft w:val="0"/>
          <w:marRight w:val="0"/>
          <w:marTop w:val="0"/>
          <w:marBottom w:val="0"/>
          <w:divBdr>
            <w:top w:val="none" w:sz="0" w:space="0" w:color="auto"/>
            <w:left w:val="none" w:sz="0" w:space="0" w:color="auto"/>
            <w:bottom w:val="none" w:sz="0" w:space="0" w:color="auto"/>
            <w:right w:val="none" w:sz="0" w:space="0" w:color="auto"/>
          </w:divBdr>
          <w:divsChild>
            <w:div w:id="70084644">
              <w:marLeft w:val="0"/>
              <w:marRight w:val="0"/>
              <w:marTop w:val="0"/>
              <w:marBottom w:val="0"/>
              <w:divBdr>
                <w:top w:val="none" w:sz="0" w:space="0" w:color="auto"/>
                <w:left w:val="none" w:sz="0" w:space="0" w:color="auto"/>
                <w:bottom w:val="none" w:sz="0" w:space="0" w:color="auto"/>
                <w:right w:val="none" w:sz="0" w:space="0" w:color="auto"/>
              </w:divBdr>
              <w:divsChild>
                <w:div w:id="919561396">
                  <w:marLeft w:val="0"/>
                  <w:marRight w:val="0"/>
                  <w:marTop w:val="0"/>
                  <w:marBottom w:val="0"/>
                  <w:divBdr>
                    <w:top w:val="none" w:sz="0" w:space="0" w:color="auto"/>
                    <w:left w:val="none" w:sz="0" w:space="0" w:color="auto"/>
                    <w:bottom w:val="none" w:sz="0" w:space="0" w:color="auto"/>
                    <w:right w:val="none" w:sz="0" w:space="0" w:color="auto"/>
                  </w:divBdr>
                </w:div>
                <w:div w:id="1634947424">
                  <w:marLeft w:val="0"/>
                  <w:marRight w:val="0"/>
                  <w:marTop w:val="0"/>
                  <w:marBottom w:val="0"/>
                  <w:divBdr>
                    <w:top w:val="none" w:sz="0" w:space="0" w:color="auto"/>
                    <w:left w:val="none" w:sz="0" w:space="0" w:color="auto"/>
                    <w:bottom w:val="none" w:sz="0" w:space="0" w:color="auto"/>
                    <w:right w:val="none" w:sz="0" w:space="0" w:color="auto"/>
                  </w:divBdr>
                </w:div>
                <w:div w:id="1713725798">
                  <w:marLeft w:val="0"/>
                  <w:marRight w:val="0"/>
                  <w:marTop w:val="0"/>
                  <w:marBottom w:val="0"/>
                  <w:divBdr>
                    <w:top w:val="none" w:sz="0" w:space="0" w:color="auto"/>
                    <w:left w:val="none" w:sz="0" w:space="0" w:color="auto"/>
                    <w:bottom w:val="none" w:sz="0" w:space="0" w:color="auto"/>
                    <w:right w:val="none" w:sz="0" w:space="0" w:color="auto"/>
                  </w:divBdr>
                </w:div>
                <w:div w:id="851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394">
          <w:marLeft w:val="0"/>
          <w:marRight w:val="0"/>
          <w:marTop w:val="0"/>
          <w:marBottom w:val="0"/>
          <w:divBdr>
            <w:top w:val="none" w:sz="0" w:space="0" w:color="auto"/>
            <w:left w:val="none" w:sz="0" w:space="0" w:color="auto"/>
            <w:bottom w:val="none" w:sz="0" w:space="0" w:color="auto"/>
            <w:right w:val="none" w:sz="0" w:space="0" w:color="auto"/>
          </w:divBdr>
          <w:divsChild>
            <w:div w:id="1386753894">
              <w:marLeft w:val="0"/>
              <w:marRight w:val="0"/>
              <w:marTop w:val="0"/>
              <w:marBottom w:val="0"/>
              <w:divBdr>
                <w:top w:val="none" w:sz="0" w:space="0" w:color="auto"/>
                <w:left w:val="none" w:sz="0" w:space="0" w:color="auto"/>
                <w:bottom w:val="none" w:sz="0" w:space="0" w:color="auto"/>
                <w:right w:val="none" w:sz="0" w:space="0" w:color="auto"/>
              </w:divBdr>
              <w:divsChild>
                <w:div w:id="1714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8741">
      <w:bodyDiv w:val="1"/>
      <w:marLeft w:val="0"/>
      <w:marRight w:val="0"/>
      <w:marTop w:val="0"/>
      <w:marBottom w:val="0"/>
      <w:divBdr>
        <w:top w:val="none" w:sz="0" w:space="0" w:color="auto"/>
        <w:left w:val="none" w:sz="0" w:space="0" w:color="auto"/>
        <w:bottom w:val="none" w:sz="0" w:space="0" w:color="auto"/>
        <w:right w:val="none" w:sz="0" w:space="0" w:color="auto"/>
      </w:divBdr>
    </w:div>
    <w:div w:id="1222522746">
      <w:bodyDiv w:val="1"/>
      <w:marLeft w:val="0"/>
      <w:marRight w:val="0"/>
      <w:marTop w:val="0"/>
      <w:marBottom w:val="0"/>
      <w:divBdr>
        <w:top w:val="none" w:sz="0" w:space="0" w:color="auto"/>
        <w:left w:val="none" w:sz="0" w:space="0" w:color="auto"/>
        <w:bottom w:val="none" w:sz="0" w:space="0" w:color="auto"/>
        <w:right w:val="none" w:sz="0" w:space="0" w:color="auto"/>
      </w:divBdr>
    </w:div>
    <w:div w:id="1223714526">
      <w:bodyDiv w:val="1"/>
      <w:marLeft w:val="0"/>
      <w:marRight w:val="0"/>
      <w:marTop w:val="0"/>
      <w:marBottom w:val="0"/>
      <w:divBdr>
        <w:top w:val="none" w:sz="0" w:space="0" w:color="auto"/>
        <w:left w:val="none" w:sz="0" w:space="0" w:color="auto"/>
        <w:bottom w:val="none" w:sz="0" w:space="0" w:color="auto"/>
        <w:right w:val="none" w:sz="0" w:space="0" w:color="auto"/>
      </w:divBdr>
    </w:div>
    <w:div w:id="1226144075">
      <w:bodyDiv w:val="1"/>
      <w:marLeft w:val="0"/>
      <w:marRight w:val="0"/>
      <w:marTop w:val="0"/>
      <w:marBottom w:val="0"/>
      <w:divBdr>
        <w:top w:val="none" w:sz="0" w:space="0" w:color="auto"/>
        <w:left w:val="none" w:sz="0" w:space="0" w:color="auto"/>
        <w:bottom w:val="none" w:sz="0" w:space="0" w:color="auto"/>
        <w:right w:val="none" w:sz="0" w:space="0" w:color="auto"/>
      </w:divBdr>
    </w:div>
    <w:div w:id="1228495305">
      <w:bodyDiv w:val="1"/>
      <w:marLeft w:val="0"/>
      <w:marRight w:val="0"/>
      <w:marTop w:val="0"/>
      <w:marBottom w:val="0"/>
      <w:divBdr>
        <w:top w:val="none" w:sz="0" w:space="0" w:color="auto"/>
        <w:left w:val="none" w:sz="0" w:space="0" w:color="auto"/>
        <w:bottom w:val="none" w:sz="0" w:space="0" w:color="auto"/>
        <w:right w:val="none" w:sz="0" w:space="0" w:color="auto"/>
      </w:divBdr>
      <w:divsChild>
        <w:div w:id="2116703810">
          <w:marLeft w:val="126"/>
          <w:marRight w:val="0"/>
          <w:marTop w:val="0"/>
          <w:marBottom w:val="0"/>
          <w:divBdr>
            <w:top w:val="none" w:sz="0" w:space="0" w:color="auto"/>
            <w:left w:val="none" w:sz="0" w:space="0" w:color="auto"/>
            <w:bottom w:val="none" w:sz="0" w:space="0" w:color="auto"/>
            <w:right w:val="none" w:sz="0" w:space="0" w:color="auto"/>
          </w:divBdr>
        </w:div>
      </w:divsChild>
    </w:div>
    <w:div w:id="1243030754">
      <w:bodyDiv w:val="1"/>
      <w:marLeft w:val="0"/>
      <w:marRight w:val="0"/>
      <w:marTop w:val="0"/>
      <w:marBottom w:val="0"/>
      <w:divBdr>
        <w:top w:val="none" w:sz="0" w:space="0" w:color="auto"/>
        <w:left w:val="none" w:sz="0" w:space="0" w:color="auto"/>
        <w:bottom w:val="none" w:sz="0" w:space="0" w:color="auto"/>
        <w:right w:val="none" w:sz="0" w:space="0" w:color="auto"/>
      </w:divBdr>
    </w:div>
    <w:div w:id="1247762065">
      <w:bodyDiv w:val="1"/>
      <w:marLeft w:val="0"/>
      <w:marRight w:val="0"/>
      <w:marTop w:val="0"/>
      <w:marBottom w:val="0"/>
      <w:divBdr>
        <w:top w:val="none" w:sz="0" w:space="0" w:color="auto"/>
        <w:left w:val="none" w:sz="0" w:space="0" w:color="auto"/>
        <w:bottom w:val="none" w:sz="0" w:space="0" w:color="auto"/>
        <w:right w:val="none" w:sz="0" w:space="0" w:color="auto"/>
      </w:divBdr>
    </w:div>
    <w:div w:id="1310791540">
      <w:bodyDiv w:val="1"/>
      <w:marLeft w:val="0"/>
      <w:marRight w:val="0"/>
      <w:marTop w:val="0"/>
      <w:marBottom w:val="0"/>
      <w:divBdr>
        <w:top w:val="none" w:sz="0" w:space="0" w:color="auto"/>
        <w:left w:val="none" w:sz="0" w:space="0" w:color="auto"/>
        <w:bottom w:val="none" w:sz="0" w:space="0" w:color="auto"/>
        <w:right w:val="none" w:sz="0" w:space="0" w:color="auto"/>
      </w:divBdr>
    </w:div>
    <w:div w:id="1316688261">
      <w:bodyDiv w:val="1"/>
      <w:marLeft w:val="0"/>
      <w:marRight w:val="0"/>
      <w:marTop w:val="0"/>
      <w:marBottom w:val="0"/>
      <w:divBdr>
        <w:top w:val="none" w:sz="0" w:space="0" w:color="auto"/>
        <w:left w:val="none" w:sz="0" w:space="0" w:color="auto"/>
        <w:bottom w:val="none" w:sz="0" w:space="0" w:color="auto"/>
        <w:right w:val="none" w:sz="0" w:space="0" w:color="auto"/>
      </w:divBdr>
      <w:divsChild>
        <w:div w:id="1528719529">
          <w:marLeft w:val="-546"/>
          <w:marRight w:val="0"/>
          <w:marTop w:val="0"/>
          <w:marBottom w:val="0"/>
          <w:divBdr>
            <w:top w:val="none" w:sz="0" w:space="0" w:color="auto"/>
            <w:left w:val="none" w:sz="0" w:space="0" w:color="auto"/>
            <w:bottom w:val="none" w:sz="0" w:space="0" w:color="auto"/>
            <w:right w:val="none" w:sz="0" w:space="0" w:color="auto"/>
          </w:divBdr>
        </w:div>
      </w:divsChild>
    </w:div>
    <w:div w:id="1317028083">
      <w:bodyDiv w:val="1"/>
      <w:marLeft w:val="0"/>
      <w:marRight w:val="0"/>
      <w:marTop w:val="0"/>
      <w:marBottom w:val="0"/>
      <w:divBdr>
        <w:top w:val="none" w:sz="0" w:space="0" w:color="auto"/>
        <w:left w:val="none" w:sz="0" w:space="0" w:color="auto"/>
        <w:bottom w:val="none" w:sz="0" w:space="0" w:color="auto"/>
        <w:right w:val="none" w:sz="0" w:space="0" w:color="auto"/>
      </w:divBdr>
    </w:div>
    <w:div w:id="1324966590">
      <w:bodyDiv w:val="1"/>
      <w:marLeft w:val="0"/>
      <w:marRight w:val="0"/>
      <w:marTop w:val="0"/>
      <w:marBottom w:val="0"/>
      <w:divBdr>
        <w:top w:val="none" w:sz="0" w:space="0" w:color="auto"/>
        <w:left w:val="none" w:sz="0" w:space="0" w:color="auto"/>
        <w:bottom w:val="none" w:sz="0" w:space="0" w:color="auto"/>
        <w:right w:val="none" w:sz="0" w:space="0" w:color="auto"/>
      </w:divBdr>
    </w:div>
    <w:div w:id="1329287729">
      <w:bodyDiv w:val="1"/>
      <w:marLeft w:val="0"/>
      <w:marRight w:val="0"/>
      <w:marTop w:val="0"/>
      <w:marBottom w:val="0"/>
      <w:divBdr>
        <w:top w:val="none" w:sz="0" w:space="0" w:color="auto"/>
        <w:left w:val="none" w:sz="0" w:space="0" w:color="auto"/>
        <w:bottom w:val="none" w:sz="0" w:space="0" w:color="auto"/>
        <w:right w:val="none" w:sz="0" w:space="0" w:color="auto"/>
      </w:divBdr>
    </w:div>
    <w:div w:id="1332299357">
      <w:bodyDiv w:val="1"/>
      <w:marLeft w:val="0"/>
      <w:marRight w:val="0"/>
      <w:marTop w:val="0"/>
      <w:marBottom w:val="0"/>
      <w:divBdr>
        <w:top w:val="none" w:sz="0" w:space="0" w:color="auto"/>
        <w:left w:val="none" w:sz="0" w:space="0" w:color="auto"/>
        <w:bottom w:val="none" w:sz="0" w:space="0" w:color="auto"/>
        <w:right w:val="none" w:sz="0" w:space="0" w:color="auto"/>
      </w:divBdr>
      <w:divsChild>
        <w:div w:id="667489566">
          <w:marLeft w:val="806"/>
          <w:marRight w:val="0"/>
          <w:marTop w:val="200"/>
          <w:marBottom w:val="0"/>
          <w:divBdr>
            <w:top w:val="none" w:sz="0" w:space="0" w:color="auto"/>
            <w:left w:val="none" w:sz="0" w:space="0" w:color="auto"/>
            <w:bottom w:val="none" w:sz="0" w:space="0" w:color="auto"/>
            <w:right w:val="none" w:sz="0" w:space="0" w:color="auto"/>
          </w:divBdr>
        </w:div>
        <w:div w:id="1711681114">
          <w:marLeft w:val="806"/>
          <w:marRight w:val="0"/>
          <w:marTop w:val="200"/>
          <w:marBottom w:val="0"/>
          <w:divBdr>
            <w:top w:val="none" w:sz="0" w:space="0" w:color="auto"/>
            <w:left w:val="none" w:sz="0" w:space="0" w:color="auto"/>
            <w:bottom w:val="none" w:sz="0" w:space="0" w:color="auto"/>
            <w:right w:val="none" w:sz="0" w:space="0" w:color="auto"/>
          </w:divBdr>
        </w:div>
        <w:div w:id="1682007174">
          <w:marLeft w:val="806"/>
          <w:marRight w:val="0"/>
          <w:marTop w:val="200"/>
          <w:marBottom w:val="0"/>
          <w:divBdr>
            <w:top w:val="none" w:sz="0" w:space="0" w:color="auto"/>
            <w:left w:val="none" w:sz="0" w:space="0" w:color="auto"/>
            <w:bottom w:val="none" w:sz="0" w:space="0" w:color="auto"/>
            <w:right w:val="none" w:sz="0" w:space="0" w:color="auto"/>
          </w:divBdr>
        </w:div>
        <w:div w:id="801844829">
          <w:marLeft w:val="806"/>
          <w:marRight w:val="0"/>
          <w:marTop w:val="200"/>
          <w:marBottom w:val="0"/>
          <w:divBdr>
            <w:top w:val="none" w:sz="0" w:space="0" w:color="auto"/>
            <w:left w:val="none" w:sz="0" w:space="0" w:color="auto"/>
            <w:bottom w:val="none" w:sz="0" w:space="0" w:color="auto"/>
            <w:right w:val="none" w:sz="0" w:space="0" w:color="auto"/>
          </w:divBdr>
        </w:div>
        <w:div w:id="392777069">
          <w:marLeft w:val="806"/>
          <w:marRight w:val="0"/>
          <w:marTop w:val="200"/>
          <w:marBottom w:val="0"/>
          <w:divBdr>
            <w:top w:val="none" w:sz="0" w:space="0" w:color="auto"/>
            <w:left w:val="none" w:sz="0" w:space="0" w:color="auto"/>
            <w:bottom w:val="none" w:sz="0" w:space="0" w:color="auto"/>
            <w:right w:val="none" w:sz="0" w:space="0" w:color="auto"/>
          </w:divBdr>
        </w:div>
        <w:div w:id="1975937897">
          <w:marLeft w:val="806"/>
          <w:marRight w:val="0"/>
          <w:marTop w:val="200"/>
          <w:marBottom w:val="0"/>
          <w:divBdr>
            <w:top w:val="none" w:sz="0" w:space="0" w:color="auto"/>
            <w:left w:val="none" w:sz="0" w:space="0" w:color="auto"/>
            <w:bottom w:val="none" w:sz="0" w:space="0" w:color="auto"/>
            <w:right w:val="none" w:sz="0" w:space="0" w:color="auto"/>
          </w:divBdr>
        </w:div>
        <w:div w:id="1784692175">
          <w:marLeft w:val="806"/>
          <w:marRight w:val="0"/>
          <w:marTop w:val="200"/>
          <w:marBottom w:val="0"/>
          <w:divBdr>
            <w:top w:val="none" w:sz="0" w:space="0" w:color="auto"/>
            <w:left w:val="none" w:sz="0" w:space="0" w:color="auto"/>
            <w:bottom w:val="none" w:sz="0" w:space="0" w:color="auto"/>
            <w:right w:val="none" w:sz="0" w:space="0" w:color="auto"/>
          </w:divBdr>
        </w:div>
        <w:div w:id="1407992205">
          <w:marLeft w:val="806"/>
          <w:marRight w:val="0"/>
          <w:marTop w:val="200"/>
          <w:marBottom w:val="0"/>
          <w:divBdr>
            <w:top w:val="none" w:sz="0" w:space="0" w:color="auto"/>
            <w:left w:val="none" w:sz="0" w:space="0" w:color="auto"/>
            <w:bottom w:val="none" w:sz="0" w:space="0" w:color="auto"/>
            <w:right w:val="none" w:sz="0" w:space="0" w:color="auto"/>
          </w:divBdr>
        </w:div>
      </w:divsChild>
    </w:div>
    <w:div w:id="1364554006">
      <w:bodyDiv w:val="1"/>
      <w:marLeft w:val="0"/>
      <w:marRight w:val="0"/>
      <w:marTop w:val="0"/>
      <w:marBottom w:val="0"/>
      <w:divBdr>
        <w:top w:val="none" w:sz="0" w:space="0" w:color="auto"/>
        <w:left w:val="none" w:sz="0" w:space="0" w:color="auto"/>
        <w:bottom w:val="none" w:sz="0" w:space="0" w:color="auto"/>
        <w:right w:val="none" w:sz="0" w:space="0" w:color="auto"/>
      </w:divBdr>
    </w:div>
    <w:div w:id="1379355124">
      <w:bodyDiv w:val="1"/>
      <w:marLeft w:val="0"/>
      <w:marRight w:val="0"/>
      <w:marTop w:val="0"/>
      <w:marBottom w:val="0"/>
      <w:divBdr>
        <w:top w:val="none" w:sz="0" w:space="0" w:color="auto"/>
        <w:left w:val="none" w:sz="0" w:space="0" w:color="auto"/>
        <w:bottom w:val="none" w:sz="0" w:space="0" w:color="auto"/>
        <w:right w:val="none" w:sz="0" w:space="0" w:color="auto"/>
      </w:divBdr>
    </w:div>
    <w:div w:id="1381636617">
      <w:bodyDiv w:val="1"/>
      <w:marLeft w:val="0"/>
      <w:marRight w:val="0"/>
      <w:marTop w:val="0"/>
      <w:marBottom w:val="0"/>
      <w:divBdr>
        <w:top w:val="none" w:sz="0" w:space="0" w:color="auto"/>
        <w:left w:val="none" w:sz="0" w:space="0" w:color="auto"/>
        <w:bottom w:val="none" w:sz="0" w:space="0" w:color="auto"/>
        <w:right w:val="none" w:sz="0" w:space="0" w:color="auto"/>
      </w:divBdr>
      <w:divsChild>
        <w:div w:id="1958678513">
          <w:marLeft w:val="0"/>
          <w:marRight w:val="0"/>
          <w:marTop w:val="0"/>
          <w:marBottom w:val="0"/>
          <w:divBdr>
            <w:top w:val="none" w:sz="0" w:space="0" w:color="auto"/>
            <w:left w:val="none" w:sz="0" w:space="0" w:color="auto"/>
            <w:bottom w:val="none" w:sz="0" w:space="0" w:color="auto"/>
            <w:right w:val="none" w:sz="0" w:space="0" w:color="auto"/>
          </w:divBdr>
          <w:divsChild>
            <w:div w:id="1748069523">
              <w:marLeft w:val="0"/>
              <w:marRight w:val="0"/>
              <w:marTop w:val="0"/>
              <w:marBottom w:val="0"/>
              <w:divBdr>
                <w:top w:val="none" w:sz="0" w:space="0" w:color="auto"/>
                <w:left w:val="none" w:sz="0" w:space="0" w:color="auto"/>
                <w:bottom w:val="none" w:sz="0" w:space="0" w:color="auto"/>
                <w:right w:val="none" w:sz="0" w:space="0" w:color="auto"/>
              </w:divBdr>
            </w:div>
          </w:divsChild>
        </w:div>
        <w:div w:id="320894770">
          <w:marLeft w:val="0"/>
          <w:marRight w:val="0"/>
          <w:marTop w:val="0"/>
          <w:marBottom w:val="0"/>
          <w:divBdr>
            <w:top w:val="none" w:sz="0" w:space="0" w:color="auto"/>
            <w:left w:val="none" w:sz="0" w:space="0" w:color="auto"/>
            <w:bottom w:val="none" w:sz="0" w:space="0" w:color="auto"/>
            <w:right w:val="none" w:sz="0" w:space="0" w:color="auto"/>
          </w:divBdr>
          <w:divsChild>
            <w:div w:id="1720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40486">
      <w:bodyDiv w:val="1"/>
      <w:marLeft w:val="0"/>
      <w:marRight w:val="0"/>
      <w:marTop w:val="0"/>
      <w:marBottom w:val="0"/>
      <w:divBdr>
        <w:top w:val="none" w:sz="0" w:space="0" w:color="auto"/>
        <w:left w:val="none" w:sz="0" w:space="0" w:color="auto"/>
        <w:bottom w:val="none" w:sz="0" w:space="0" w:color="auto"/>
        <w:right w:val="none" w:sz="0" w:space="0" w:color="auto"/>
      </w:divBdr>
      <w:divsChild>
        <w:div w:id="1333992776">
          <w:marLeft w:val="0"/>
          <w:marRight w:val="0"/>
          <w:marTop w:val="0"/>
          <w:marBottom w:val="0"/>
          <w:divBdr>
            <w:top w:val="none" w:sz="0" w:space="0" w:color="auto"/>
            <w:left w:val="none" w:sz="0" w:space="0" w:color="auto"/>
            <w:bottom w:val="none" w:sz="0" w:space="0" w:color="auto"/>
            <w:right w:val="none" w:sz="0" w:space="0" w:color="auto"/>
          </w:divBdr>
          <w:divsChild>
            <w:div w:id="1033767789">
              <w:marLeft w:val="0"/>
              <w:marRight w:val="0"/>
              <w:marTop w:val="0"/>
              <w:marBottom w:val="0"/>
              <w:divBdr>
                <w:top w:val="none" w:sz="0" w:space="0" w:color="auto"/>
                <w:left w:val="none" w:sz="0" w:space="0" w:color="auto"/>
                <w:bottom w:val="none" w:sz="0" w:space="0" w:color="auto"/>
                <w:right w:val="none" w:sz="0" w:space="0" w:color="auto"/>
              </w:divBdr>
              <w:divsChild>
                <w:div w:id="629361631">
                  <w:marLeft w:val="0"/>
                  <w:marRight w:val="0"/>
                  <w:marTop w:val="0"/>
                  <w:marBottom w:val="0"/>
                  <w:divBdr>
                    <w:top w:val="none" w:sz="0" w:space="0" w:color="auto"/>
                    <w:left w:val="none" w:sz="0" w:space="0" w:color="auto"/>
                    <w:bottom w:val="none" w:sz="0" w:space="0" w:color="auto"/>
                    <w:right w:val="none" w:sz="0" w:space="0" w:color="auto"/>
                  </w:divBdr>
                </w:div>
                <w:div w:id="1000086781">
                  <w:marLeft w:val="0"/>
                  <w:marRight w:val="0"/>
                  <w:marTop w:val="0"/>
                  <w:marBottom w:val="0"/>
                  <w:divBdr>
                    <w:top w:val="none" w:sz="0" w:space="0" w:color="auto"/>
                    <w:left w:val="none" w:sz="0" w:space="0" w:color="auto"/>
                    <w:bottom w:val="none" w:sz="0" w:space="0" w:color="auto"/>
                    <w:right w:val="none" w:sz="0" w:space="0" w:color="auto"/>
                  </w:divBdr>
                </w:div>
                <w:div w:id="586574534">
                  <w:marLeft w:val="0"/>
                  <w:marRight w:val="0"/>
                  <w:marTop w:val="0"/>
                  <w:marBottom w:val="0"/>
                  <w:divBdr>
                    <w:top w:val="none" w:sz="0" w:space="0" w:color="auto"/>
                    <w:left w:val="none" w:sz="0" w:space="0" w:color="auto"/>
                    <w:bottom w:val="none" w:sz="0" w:space="0" w:color="auto"/>
                    <w:right w:val="none" w:sz="0" w:space="0" w:color="auto"/>
                  </w:divBdr>
                </w:div>
                <w:div w:id="1616445592">
                  <w:marLeft w:val="0"/>
                  <w:marRight w:val="0"/>
                  <w:marTop w:val="0"/>
                  <w:marBottom w:val="0"/>
                  <w:divBdr>
                    <w:top w:val="none" w:sz="0" w:space="0" w:color="auto"/>
                    <w:left w:val="none" w:sz="0" w:space="0" w:color="auto"/>
                    <w:bottom w:val="none" w:sz="0" w:space="0" w:color="auto"/>
                    <w:right w:val="none" w:sz="0" w:space="0" w:color="auto"/>
                  </w:divBdr>
                </w:div>
                <w:div w:id="13010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315">
          <w:marLeft w:val="0"/>
          <w:marRight w:val="0"/>
          <w:marTop w:val="0"/>
          <w:marBottom w:val="0"/>
          <w:divBdr>
            <w:top w:val="none" w:sz="0" w:space="0" w:color="auto"/>
            <w:left w:val="none" w:sz="0" w:space="0" w:color="auto"/>
            <w:bottom w:val="none" w:sz="0" w:space="0" w:color="auto"/>
            <w:right w:val="none" w:sz="0" w:space="0" w:color="auto"/>
          </w:divBdr>
        </w:div>
      </w:divsChild>
    </w:div>
    <w:div w:id="1387798977">
      <w:bodyDiv w:val="1"/>
      <w:marLeft w:val="0"/>
      <w:marRight w:val="0"/>
      <w:marTop w:val="0"/>
      <w:marBottom w:val="0"/>
      <w:divBdr>
        <w:top w:val="none" w:sz="0" w:space="0" w:color="auto"/>
        <w:left w:val="none" w:sz="0" w:space="0" w:color="auto"/>
        <w:bottom w:val="none" w:sz="0" w:space="0" w:color="auto"/>
        <w:right w:val="none" w:sz="0" w:space="0" w:color="auto"/>
      </w:divBdr>
    </w:div>
    <w:div w:id="1433696951">
      <w:bodyDiv w:val="1"/>
      <w:marLeft w:val="0"/>
      <w:marRight w:val="0"/>
      <w:marTop w:val="0"/>
      <w:marBottom w:val="0"/>
      <w:divBdr>
        <w:top w:val="none" w:sz="0" w:space="0" w:color="auto"/>
        <w:left w:val="none" w:sz="0" w:space="0" w:color="auto"/>
        <w:bottom w:val="none" w:sz="0" w:space="0" w:color="auto"/>
        <w:right w:val="none" w:sz="0" w:space="0" w:color="auto"/>
      </w:divBdr>
    </w:div>
    <w:div w:id="1442070651">
      <w:bodyDiv w:val="1"/>
      <w:marLeft w:val="0"/>
      <w:marRight w:val="0"/>
      <w:marTop w:val="0"/>
      <w:marBottom w:val="0"/>
      <w:divBdr>
        <w:top w:val="none" w:sz="0" w:space="0" w:color="auto"/>
        <w:left w:val="none" w:sz="0" w:space="0" w:color="auto"/>
        <w:bottom w:val="none" w:sz="0" w:space="0" w:color="auto"/>
        <w:right w:val="none" w:sz="0" w:space="0" w:color="auto"/>
      </w:divBdr>
    </w:div>
    <w:div w:id="1474175619">
      <w:bodyDiv w:val="1"/>
      <w:marLeft w:val="0"/>
      <w:marRight w:val="0"/>
      <w:marTop w:val="0"/>
      <w:marBottom w:val="0"/>
      <w:divBdr>
        <w:top w:val="none" w:sz="0" w:space="0" w:color="auto"/>
        <w:left w:val="none" w:sz="0" w:space="0" w:color="auto"/>
        <w:bottom w:val="none" w:sz="0" w:space="0" w:color="auto"/>
        <w:right w:val="none" w:sz="0" w:space="0" w:color="auto"/>
      </w:divBdr>
    </w:div>
    <w:div w:id="1514613642">
      <w:bodyDiv w:val="1"/>
      <w:marLeft w:val="0"/>
      <w:marRight w:val="0"/>
      <w:marTop w:val="0"/>
      <w:marBottom w:val="0"/>
      <w:divBdr>
        <w:top w:val="none" w:sz="0" w:space="0" w:color="auto"/>
        <w:left w:val="none" w:sz="0" w:space="0" w:color="auto"/>
        <w:bottom w:val="none" w:sz="0" w:space="0" w:color="auto"/>
        <w:right w:val="none" w:sz="0" w:space="0" w:color="auto"/>
      </w:divBdr>
    </w:div>
    <w:div w:id="1516460426">
      <w:bodyDiv w:val="1"/>
      <w:marLeft w:val="0"/>
      <w:marRight w:val="0"/>
      <w:marTop w:val="0"/>
      <w:marBottom w:val="0"/>
      <w:divBdr>
        <w:top w:val="none" w:sz="0" w:space="0" w:color="auto"/>
        <w:left w:val="none" w:sz="0" w:space="0" w:color="auto"/>
        <w:bottom w:val="none" w:sz="0" w:space="0" w:color="auto"/>
        <w:right w:val="none" w:sz="0" w:space="0" w:color="auto"/>
      </w:divBdr>
      <w:divsChild>
        <w:div w:id="1320841767">
          <w:marLeft w:val="126"/>
          <w:marRight w:val="0"/>
          <w:marTop w:val="0"/>
          <w:marBottom w:val="0"/>
          <w:divBdr>
            <w:top w:val="none" w:sz="0" w:space="0" w:color="auto"/>
            <w:left w:val="none" w:sz="0" w:space="0" w:color="auto"/>
            <w:bottom w:val="none" w:sz="0" w:space="0" w:color="auto"/>
            <w:right w:val="none" w:sz="0" w:space="0" w:color="auto"/>
          </w:divBdr>
        </w:div>
      </w:divsChild>
    </w:div>
    <w:div w:id="1519544124">
      <w:bodyDiv w:val="1"/>
      <w:marLeft w:val="0"/>
      <w:marRight w:val="0"/>
      <w:marTop w:val="0"/>
      <w:marBottom w:val="0"/>
      <w:divBdr>
        <w:top w:val="none" w:sz="0" w:space="0" w:color="auto"/>
        <w:left w:val="none" w:sz="0" w:space="0" w:color="auto"/>
        <w:bottom w:val="none" w:sz="0" w:space="0" w:color="auto"/>
        <w:right w:val="none" w:sz="0" w:space="0" w:color="auto"/>
      </w:divBdr>
    </w:div>
    <w:div w:id="1558859246">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30473575">
      <w:bodyDiv w:val="1"/>
      <w:marLeft w:val="0"/>
      <w:marRight w:val="0"/>
      <w:marTop w:val="0"/>
      <w:marBottom w:val="0"/>
      <w:divBdr>
        <w:top w:val="none" w:sz="0" w:space="0" w:color="auto"/>
        <w:left w:val="none" w:sz="0" w:space="0" w:color="auto"/>
        <w:bottom w:val="none" w:sz="0" w:space="0" w:color="auto"/>
        <w:right w:val="none" w:sz="0" w:space="0" w:color="auto"/>
      </w:divBdr>
    </w:div>
    <w:div w:id="1645354426">
      <w:bodyDiv w:val="1"/>
      <w:marLeft w:val="0"/>
      <w:marRight w:val="0"/>
      <w:marTop w:val="0"/>
      <w:marBottom w:val="0"/>
      <w:divBdr>
        <w:top w:val="none" w:sz="0" w:space="0" w:color="auto"/>
        <w:left w:val="none" w:sz="0" w:space="0" w:color="auto"/>
        <w:bottom w:val="none" w:sz="0" w:space="0" w:color="auto"/>
        <w:right w:val="none" w:sz="0" w:space="0" w:color="auto"/>
      </w:divBdr>
    </w:div>
    <w:div w:id="1698234679">
      <w:bodyDiv w:val="1"/>
      <w:marLeft w:val="0"/>
      <w:marRight w:val="0"/>
      <w:marTop w:val="0"/>
      <w:marBottom w:val="0"/>
      <w:divBdr>
        <w:top w:val="none" w:sz="0" w:space="0" w:color="auto"/>
        <w:left w:val="none" w:sz="0" w:space="0" w:color="auto"/>
        <w:bottom w:val="none" w:sz="0" w:space="0" w:color="auto"/>
        <w:right w:val="none" w:sz="0" w:space="0" w:color="auto"/>
      </w:divBdr>
    </w:div>
    <w:div w:id="1725059827">
      <w:bodyDiv w:val="1"/>
      <w:marLeft w:val="0"/>
      <w:marRight w:val="0"/>
      <w:marTop w:val="0"/>
      <w:marBottom w:val="0"/>
      <w:divBdr>
        <w:top w:val="none" w:sz="0" w:space="0" w:color="auto"/>
        <w:left w:val="none" w:sz="0" w:space="0" w:color="auto"/>
        <w:bottom w:val="none" w:sz="0" w:space="0" w:color="auto"/>
        <w:right w:val="none" w:sz="0" w:space="0" w:color="auto"/>
      </w:divBdr>
    </w:div>
    <w:div w:id="1795949345">
      <w:bodyDiv w:val="1"/>
      <w:marLeft w:val="0"/>
      <w:marRight w:val="0"/>
      <w:marTop w:val="0"/>
      <w:marBottom w:val="0"/>
      <w:divBdr>
        <w:top w:val="none" w:sz="0" w:space="0" w:color="auto"/>
        <w:left w:val="none" w:sz="0" w:space="0" w:color="auto"/>
        <w:bottom w:val="none" w:sz="0" w:space="0" w:color="auto"/>
        <w:right w:val="none" w:sz="0" w:space="0" w:color="auto"/>
      </w:divBdr>
    </w:div>
    <w:div w:id="1823083422">
      <w:bodyDiv w:val="1"/>
      <w:marLeft w:val="0"/>
      <w:marRight w:val="0"/>
      <w:marTop w:val="0"/>
      <w:marBottom w:val="0"/>
      <w:divBdr>
        <w:top w:val="none" w:sz="0" w:space="0" w:color="auto"/>
        <w:left w:val="none" w:sz="0" w:space="0" w:color="auto"/>
        <w:bottom w:val="none" w:sz="0" w:space="0" w:color="auto"/>
        <w:right w:val="none" w:sz="0" w:space="0" w:color="auto"/>
      </w:divBdr>
    </w:div>
    <w:div w:id="1826161656">
      <w:bodyDiv w:val="1"/>
      <w:marLeft w:val="0"/>
      <w:marRight w:val="0"/>
      <w:marTop w:val="0"/>
      <w:marBottom w:val="0"/>
      <w:divBdr>
        <w:top w:val="none" w:sz="0" w:space="0" w:color="auto"/>
        <w:left w:val="none" w:sz="0" w:space="0" w:color="auto"/>
        <w:bottom w:val="none" w:sz="0" w:space="0" w:color="auto"/>
        <w:right w:val="none" w:sz="0" w:space="0" w:color="auto"/>
      </w:divBdr>
    </w:div>
    <w:div w:id="1826894304">
      <w:bodyDiv w:val="1"/>
      <w:marLeft w:val="0"/>
      <w:marRight w:val="0"/>
      <w:marTop w:val="0"/>
      <w:marBottom w:val="0"/>
      <w:divBdr>
        <w:top w:val="none" w:sz="0" w:space="0" w:color="auto"/>
        <w:left w:val="none" w:sz="0" w:space="0" w:color="auto"/>
        <w:bottom w:val="none" w:sz="0" w:space="0" w:color="auto"/>
        <w:right w:val="none" w:sz="0" w:space="0" w:color="auto"/>
      </w:divBdr>
    </w:div>
    <w:div w:id="1828788111">
      <w:bodyDiv w:val="1"/>
      <w:marLeft w:val="0"/>
      <w:marRight w:val="0"/>
      <w:marTop w:val="0"/>
      <w:marBottom w:val="0"/>
      <w:divBdr>
        <w:top w:val="none" w:sz="0" w:space="0" w:color="auto"/>
        <w:left w:val="none" w:sz="0" w:space="0" w:color="auto"/>
        <w:bottom w:val="none" w:sz="0" w:space="0" w:color="auto"/>
        <w:right w:val="none" w:sz="0" w:space="0" w:color="auto"/>
      </w:divBdr>
    </w:div>
    <w:div w:id="1832600641">
      <w:bodyDiv w:val="1"/>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720"/>
          <w:marRight w:val="0"/>
          <w:marTop w:val="0"/>
          <w:marBottom w:val="0"/>
          <w:divBdr>
            <w:top w:val="none" w:sz="0" w:space="0" w:color="auto"/>
            <w:left w:val="none" w:sz="0" w:space="0" w:color="auto"/>
            <w:bottom w:val="none" w:sz="0" w:space="0" w:color="auto"/>
            <w:right w:val="none" w:sz="0" w:space="0" w:color="auto"/>
          </w:divBdr>
        </w:div>
      </w:divsChild>
    </w:div>
    <w:div w:id="1848590237">
      <w:bodyDiv w:val="1"/>
      <w:marLeft w:val="0"/>
      <w:marRight w:val="0"/>
      <w:marTop w:val="0"/>
      <w:marBottom w:val="0"/>
      <w:divBdr>
        <w:top w:val="none" w:sz="0" w:space="0" w:color="auto"/>
        <w:left w:val="none" w:sz="0" w:space="0" w:color="auto"/>
        <w:bottom w:val="none" w:sz="0" w:space="0" w:color="auto"/>
        <w:right w:val="none" w:sz="0" w:space="0" w:color="auto"/>
      </w:divBdr>
      <w:divsChild>
        <w:div w:id="451703882">
          <w:marLeft w:val="360"/>
          <w:marRight w:val="0"/>
          <w:marTop w:val="200"/>
          <w:marBottom w:val="0"/>
          <w:divBdr>
            <w:top w:val="none" w:sz="0" w:space="0" w:color="auto"/>
            <w:left w:val="none" w:sz="0" w:space="0" w:color="auto"/>
            <w:bottom w:val="none" w:sz="0" w:space="0" w:color="auto"/>
            <w:right w:val="none" w:sz="0" w:space="0" w:color="auto"/>
          </w:divBdr>
        </w:div>
      </w:divsChild>
    </w:div>
    <w:div w:id="1863547834">
      <w:bodyDiv w:val="1"/>
      <w:marLeft w:val="0"/>
      <w:marRight w:val="0"/>
      <w:marTop w:val="0"/>
      <w:marBottom w:val="0"/>
      <w:divBdr>
        <w:top w:val="none" w:sz="0" w:space="0" w:color="auto"/>
        <w:left w:val="none" w:sz="0" w:space="0" w:color="auto"/>
        <w:bottom w:val="none" w:sz="0" w:space="0" w:color="auto"/>
        <w:right w:val="none" w:sz="0" w:space="0" w:color="auto"/>
      </w:divBdr>
    </w:div>
    <w:div w:id="1882815788">
      <w:bodyDiv w:val="1"/>
      <w:marLeft w:val="0"/>
      <w:marRight w:val="0"/>
      <w:marTop w:val="0"/>
      <w:marBottom w:val="0"/>
      <w:divBdr>
        <w:top w:val="none" w:sz="0" w:space="0" w:color="auto"/>
        <w:left w:val="none" w:sz="0" w:space="0" w:color="auto"/>
        <w:bottom w:val="none" w:sz="0" w:space="0" w:color="auto"/>
        <w:right w:val="none" w:sz="0" w:space="0" w:color="auto"/>
      </w:divBdr>
    </w:div>
    <w:div w:id="1893493435">
      <w:bodyDiv w:val="1"/>
      <w:marLeft w:val="0"/>
      <w:marRight w:val="0"/>
      <w:marTop w:val="0"/>
      <w:marBottom w:val="0"/>
      <w:divBdr>
        <w:top w:val="none" w:sz="0" w:space="0" w:color="auto"/>
        <w:left w:val="none" w:sz="0" w:space="0" w:color="auto"/>
        <w:bottom w:val="none" w:sz="0" w:space="0" w:color="auto"/>
        <w:right w:val="none" w:sz="0" w:space="0" w:color="auto"/>
      </w:divBdr>
    </w:div>
    <w:div w:id="1923367524">
      <w:bodyDiv w:val="1"/>
      <w:marLeft w:val="0"/>
      <w:marRight w:val="0"/>
      <w:marTop w:val="0"/>
      <w:marBottom w:val="0"/>
      <w:divBdr>
        <w:top w:val="none" w:sz="0" w:space="0" w:color="auto"/>
        <w:left w:val="none" w:sz="0" w:space="0" w:color="auto"/>
        <w:bottom w:val="none" w:sz="0" w:space="0" w:color="auto"/>
        <w:right w:val="none" w:sz="0" w:space="0" w:color="auto"/>
      </w:divBdr>
      <w:divsChild>
        <w:div w:id="1664771267">
          <w:marLeft w:val="0"/>
          <w:marRight w:val="0"/>
          <w:marTop w:val="0"/>
          <w:marBottom w:val="0"/>
          <w:divBdr>
            <w:top w:val="none" w:sz="0" w:space="0" w:color="auto"/>
            <w:left w:val="none" w:sz="0" w:space="0" w:color="auto"/>
            <w:bottom w:val="none" w:sz="0" w:space="0" w:color="auto"/>
            <w:right w:val="none" w:sz="0" w:space="0" w:color="auto"/>
          </w:divBdr>
          <w:divsChild>
            <w:div w:id="1757051958">
              <w:marLeft w:val="0"/>
              <w:marRight w:val="0"/>
              <w:marTop w:val="0"/>
              <w:marBottom w:val="0"/>
              <w:divBdr>
                <w:top w:val="none" w:sz="0" w:space="0" w:color="auto"/>
                <w:left w:val="none" w:sz="0" w:space="0" w:color="auto"/>
                <w:bottom w:val="none" w:sz="0" w:space="0" w:color="auto"/>
                <w:right w:val="none" w:sz="0" w:space="0" w:color="auto"/>
              </w:divBdr>
            </w:div>
          </w:divsChild>
        </w:div>
        <w:div w:id="717162946">
          <w:marLeft w:val="0"/>
          <w:marRight w:val="0"/>
          <w:marTop w:val="0"/>
          <w:marBottom w:val="0"/>
          <w:divBdr>
            <w:top w:val="none" w:sz="0" w:space="0" w:color="auto"/>
            <w:left w:val="none" w:sz="0" w:space="0" w:color="auto"/>
            <w:bottom w:val="none" w:sz="0" w:space="0" w:color="auto"/>
            <w:right w:val="none" w:sz="0" w:space="0" w:color="auto"/>
          </w:divBdr>
          <w:divsChild>
            <w:div w:id="18307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1527">
      <w:bodyDiv w:val="1"/>
      <w:marLeft w:val="0"/>
      <w:marRight w:val="0"/>
      <w:marTop w:val="0"/>
      <w:marBottom w:val="0"/>
      <w:divBdr>
        <w:top w:val="none" w:sz="0" w:space="0" w:color="auto"/>
        <w:left w:val="none" w:sz="0" w:space="0" w:color="auto"/>
        <w:bottom w:val="none" w:sz="0" w:space="0" w:color="auto"/>
        <w:right w:val="none" w:sz="0" w:space="0" w:color="auto"/>
      </w:divBdr>
    </w:div>
    <w:div w:id="2013869597">
      <w:bodyDiv w:val="1"/>
      <w:marLeft w:val="0"/>
      <w:marRight w:val="0"/>
      <w:marTop w:val="0"/>
      <w:marBottom w:val="0"/>
      <w:divBdr>
        <w:top w:val="none" w:sz="0" w:space="0" w:color="auto"/>
        <w:left w:val="none" w:sz="0" w:space="0" w:color="auto"/>
        <w:bottom w:val="none" w:sz="0" w:space="0" w:color="auto"/>
        <w:right w:val="none" w:sz="0" w:space="0" w:color="auto"/>
      </w:divBdr>
    </w:div>
    <w:div w:id="2019236391">
      <w:bodyDiv w:val="1"/>
      <w:marLeft w:val="0"/>
      <w:marRight w:val="0"/>
      <w:marTop w:val="0"/>
      <w:marBottom w:val="0"/>
      <w:divBdr>
        <w:top w:val="none" w:sz="0" w:space="0" w:color="auto"/>
        <w:left w:val="none" w:sz="0" w:space="0" w:color="auto"/>
        <w:bottom w:val="none" w:sz="0" w:space="0" w:color="auto"/>
        <w:right w:val="none" w:sz="0" w:space="0" w:color="auto"/>
      </w:divBdr>
    </w:div>
    <w:div w:id="2041784277">
      <w:bodyDiv w:val="1"/>
      <w:marLeft w:val="0"/>
      <w:marRight w:val="0"/>
      <w:marTop w:val="0"/>
      <w:marBottom w:val="0"/>
      <w:divBdr>
        <w:top w:val="none" w:sz="0" w:space="0" w:color="auto"/>
        <w:left w:val="none" w:sz="0" w:space="0" w:color="auto"/>
        <w:bottom w:val="none" w:sz="0" w:space="0" w:color="auto"/>
        <w:right w:val="none" w:sz="0" w:space="0" w:color="auto"/>
      </w:divBdr>
      <w:divsChild>
        <w:div w:id="219946786">
          <w:marLeft w:val="0"/>
          <w:marRight w:val="0"/>
          <w:marTop w:val="0"/>
          <w:marBottom w:val="0"/>
          <w:divBdr>
            <w:top w:val="none" w:sz="0" w:space="0" w:color="auto"/>
            <w:left w:val="none" w:sz="0" w:space="0" w:color="auto"/>
            <w:bottom w:val="none" w:sz="0" w:space="0" w:color="auto"/>
            <w:right w:val="none" w:sz="0" w:space="0" w:color="auto"/>
          </w:divBdr>
        </w:div>
      </w:divsChild>
    </w:div>
    <w:div w:id="2050376034">
      <w:bodyDiv w:val="1"/>
      <w:marLeft w:val="0"/>
      <w:marRight w:val="0"/>
      <w:marTop w:val="0"/>
      <w:marBottom w:val="0"/>
      <w:divBdr>
        <w:top w:val="none" w:sz="0" w:space="0" w:color="auto"/>
        <w:left w:val="none" w:sz="0" w:space="0" w:color="auto"/>
        <w:bottom w:val="none" w:sz="0" w:space="0" w:color="auto"/>
        <w:right w:val="none" w:sz="0" w:space="0" w:color="auto"/>
      </w:divBdr>
    </w:div>
    <w:div w:id="21427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otos.app.goo.gl/n4Ktkp47A4SJPBAY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30B5C-3773-4BF2-A9A1-6317CEB4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4194</Words>
  <Characters>23908</Characters>
  <Application>Microsoft Office Word</Application>
  <DocSecurity>0</DocSecurity>
  <Lines>199</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VartotojAs1</dc:creator>
  <cp:lastModifiedBy>VartotojAs</cp:lastModifiedBy>
  <cp:revision>2</cp:revision>
  <cp:lastPrinted>2024-01-15T10:32:00Z</cp:lastPrinted>
  <dcterms:created xsi:type="dcterms:W3CDTF">2024-01-22T06:28:00Z</dcterms:created>
  <dcterms:modified xsi:type="dcterms:W3CDTF">2024-01-22T06:28:00Z</dcterms:modified>
</cp:coreProperties>
</file>