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8A" w:rsidRDefault="00E62F99">
      <w:pPr>
        <w:spacing w:after="0" w:line="240" w:lineRule="auto"/>
        <w:ind w:right="-7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M. BIRŽELIO MĖN. RENGINIŲ PLANAS</w:t>
      </w:r>
    </w:p>
    <w:p w:rsidR="009A4A8A" w:rsidRDefault="009A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14400" w:type="dxa"/>
        <w:tblInd w:w="440" w:type="dxa"/>
        <w:tblLayout w:type="fixed"/>
        <w:tblLook w:val="0400" w:firstRow="0" w:lastRow="0" w:firstColumn="0" w:lastColumn="0" w:noHBand="0" w:noVBand="1"/>
      </w:tblPr>
      <w:tblGrid>
        <w:gridCol w:w="5670"/>
        <w:gridCol w:w="1800"/>
        <w:gridCol w:w="2235"/>
        <w:gridCol w:w="2070"/>
        <w:gridCol w:w="2415"/>
        <w:gridCol w:w="105"/>
        <w:gridCol w:w="105"/>
      </w:tblGrid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9A4A8A">
        <w:trPr>
          <w:trHeight w:val="440"/>
        </w:trPr>
        <w:tc>
          <w:tcPr>
            <w:tcW w:w="14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BIRŽELIS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pildymo priežiūra.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vadovų veiklos stebėsena.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mokytojai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260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0" w:name="_GoBack"/>
            <w:bookmarkEnd w:id="0"/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 Leokadija</w:t>
            </w:r>
          </w:p>
        </w:tc>
      </w:tr>
      <w:tr w:rsidR="009A4A8A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stebėsenos sistemos atnaujinimas.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9A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Gražina G. Leokadija, Beata, Oleksandr</w:t>
            </w:r>
          </w:p>
        </w:tc>
      </w:tr>
      <w:tr w:rsidR="009A4A8A">
        <w:trPr>
          <w:gridAfter w:val="1"/>
          <w:wAfter w:w="105" w:type="dxa"/>
        </w:trPr>
        <w:tc>
          <w:tcPr>
            <w:tcW w:w="142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BIRŽELIO 1-9 D.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Ugdomoji diena “Teatro dienos”.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Baltoji Vokė, parkas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Respublikinis liaudies šokių festivalis “Šok, šok, nesustok”.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Rudaminos kultūros centras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Ansamblis “Solčanka”- šokio grupės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Pažintinė-edukacinė ekskursija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„Šeimų piknikas Jašiūnų dvare“.</w:t>
            </w:r>
          </w:p>
        </w:tc>
        <w:tc>
          <w:tcPr>
            <w:tcW w:w="18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Jašiūnai</w:t>
            </w:r>
          </w:p>
        </w:tc>
        <w:tc>
          <w:tcPr>
            <w:tcW w:w="22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5c, 6a, 6c, 7b, 8a, 8b kl. mokiniai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ir kūrybinės dirbtuvės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Atnaujink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Vilniaus apskrities Adomo Mickevičiaus viešoji biblioteka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Praktinis užsiėmimas „Išgelbėk draugą“.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projektinių darbų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klasių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Veslava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Mokymai “Profilaktyka wypalenia zawodowego u nauczycieli”.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Sankovska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pažintinė kelionė į Nidą.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Nida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d.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Božena D.</w:t>
            </w:r>
          </w:p>
        </w:tc>
      </w:tr>
      <w:tr w:rsidR="009A4A8A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Mažasis Baltijos kruizas.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Talinas - Stokholmas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GIIIa, GIb, 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 kl. mokiniai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Liudmila K.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Olga Ch., Angelė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Teresa G.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A43D1E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Pradinių klasių mokinių projektinių darbų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Ingrida, Erika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Praktinis užsiėmimas „Išgelbėk draugą“.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9A4A8A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E62F9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Šalčininkų priešgaisrinės gelbėjimo tarnyb</w:t>
              </w:r>
            </w:hyperlink>
            <w:r w:rsid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“Būk saugus, mokiny!”.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stadionas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Beata, Jelena L.,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Žaneta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Pradinių kl. vadovai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9A4A8A" w:rsidRDefault="00E62F9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ind w:left="10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švietimo pagalbos specialistai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Edukacinis užsiėmimas </w:t>
            </w:r>
            <w:hyperlink r:id="rId6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Šalčininkų priešgaisrinėje gelbėjimo tarnyb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E62F99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Šalčininkų priešgaisrinė gelbėjimo tarnyb</w:t>
              </w:r>
            </w:hyperlink>
            <w:r w:rsid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</w:t>
            </w:r>
          </w:p>
        </w:tc>
      </w:tr>
      <w:tr w:rsidR="009A4A8A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edukacinė išvyka į Vilnių.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Pinigų muziejus, Swedbank finansų laboratorija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Vilnius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ir 8c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Gitana, Danuta Č., Jelena L., Ana N.</w:t>
            </w:r>
          </w:p>
        </w:tc>
      </w:tr>
      <w:tr w:rsidR="009A4A8A" w:rsidRPr="00F1674B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Išvyka į Kozakevičiaus laisvalaikio ir sporto centrą.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Šalčininkėliai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vaikai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Jolanta K., Julija Š.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Ilona</w:t>
            </w:r>
            <w:proofErr w:type="gramStart"/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,Valentina</w:t>
            </w:r>
            <w:proofErr w:type="gramEnd"/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VBE: Lietuvių kalba ir literatūra.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UGDYMO PROCESAS VYKSTA NUOTOLINIU BŪDU.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mokiniai, pasirinkę laikyti valstybinį BE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Prezidentūros renginį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„Žaliųjų idėjų festivalį 2024“.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  <w:p w:rsidR="009A4A8A" w:rsidRDefault="009A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 kl. mokinių grupė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mokinių projektinių darbų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Praktinis užsiėmimas „Išgelbėk draugą“.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VDU atstovais.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Aktų salė arba skaitykla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besidomintys mokiniai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Gimnazijos 2024–2025 mokslo metų ugdymo plano projekto aptarimas.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Švietimo įstatymo bendrųjų kriterijų taikomų visoms mokykloms, vykdančioms bendrojo ugdymo programas, kiekybinių reikšmių aprašų aptarimas</w:t>
            </w:r>
          </w:p>
          <w:p w:rsidR="009A4A8A" w:rsidRPr="00E62F99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fldChar w:fldCharType="begin"/>
            </w:r>
            <w:r w:rsidRPr="00AF5260">
              <w:rPr>
                <w:lang w:val="pl-PL"/>
              </w:rPr>
              <w:instrText xml:space="preserve"> HYPERLINK "https://www.e-tar.lt/portal/lt/legalAct/2b5c2380167811efbcbfb318996800a8" \h </w:instrText>
            </w:r>
            <w:r>
              <w:fldChar w:fldCharType="separate"/>
            </w:r>
            <w:r w:rsidR="00E62F99" w:rsidRPr="00E62F9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pl-PL"/>
              </w:rPr>
              <w:t>https://www.e-tar.lt/portal/lt/legalAct/2b5c2380167811efbcbfb318996800a8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pl-PL"/>
              </w:rPr>
              <w:fldChar w:fldCharType="end"/>
            </w:r>
            <w:r w:rsidR="00E62F99"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Ilgalaikių planų pagal atnaujintas ugdymo programas tobulinimo aptarimas..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Atliktų tyrimų duomenų analizė ir aptarimas.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Gimnazijos 2024–2025 mokslo metų ugdymo plano projekto aptarimas.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>Švietimo įstatymo bendrųjų kriterijų taikomų visoms mokykloms, vykdančioms bendrojo ugdymo programas, kiekybinių reikšmių aprašų aptarimas</w:t>
            </w:r>
          </w:p>
          <w:p w:rsidR="009A4A8A" w:rsidRPr="00E62F99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fldChar w:fldCharType="begin"/>
            </w:r>
            <w:r w:rsidRPr="00AF5260">
              <w:rPr>
                <w:lang w:val="pl-PL"/>
              </w:rPr>
              <w:instrText xml:space="preserve"> HYPERLINK "https://www.e-tar.lt/portal/lt/legalAct/2b5c2380167811efbcbfb318996800a8" \h </w:instrText>
            </w:r>
            <w:r>
              <w:fldChar w:fldCharType="separate"/>
            </w:r>
            <w:r w:rsidR="00E62F99" w:rsidRPr="00E62F99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pl-PL"/>
              </w:rPr>
              <w:t>https://www.e-tar.lt/portal/lt/legalAct/2b5c2380167811efbcbfb318996800a8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pl-PL"/>
              </w:rPr>
              <w:fldChar w:fldCharType="end"/>
            </w:r>
            <w:r w:rsidR="00E62F99"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Soc.pedagogo kabinetas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9A4A8A" w:rsidRDefault="009A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A8A" w:rsidRDefault="009A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Mokslo metų užbaigimo šventė.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salelė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 ir mokinių tėveliai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Jolanta K., Julija Š., Valentina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Užsienio kalbos (anglų) VBE. 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Klausymo, skaitymo rašymo dalys.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UGDYMO PROCESAS VYKSTA NUOTOLINIU BŪDU.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mokiniai, pasirinkę laikyti valstybinį BE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Gegužės mėn. klasių lankomumo ataskaita.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 7 d.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9A4A8A">
        <w:trPr>
          <w:gridAfter w:val="1"/>
          <w:wAfter w:w="105" w:type="dxa"/>
        </w:trPr>
        <w:tc>
          <w:tcPr>
            <w:tcW w:w="142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BIRŽELIO 10-16 D.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Klasės valandėlės.</w:t>
            </w:r>
          </w:p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Užsiėmimas pagal socialinio ir emocinio ugdymo programą “Lions Quest”.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d.,</w:t>
            </w:r>
          </w:p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5-GIII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5-GII kl. vadovės</w:t>
            </w:r>
          </w:p>
        </w:tc>
      </w:tr>
      <w:tr w:rsidR="00971437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Pr="00640D01" w:rsidRDefault="00971437" w:rsidP="0097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 kalbos ir lietuvių kalbos pamoka:</w:t>
            </w:r>
          </w:p>
          <w:p w:rsidR="00971437" w:rsidRPr="00640D01" w:rsidRDefault="00971437" w:rsidP="0097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Tema:</w:t>
            </w:r>
            <w:r w:rsidRPr="00640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“My summer expectations”</w:t>
            </w:r>
            <w:r w:rsid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Pr="00640D01" w:rsidRDefault="00640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Default="0097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640D01" w:rsidRPr="00640D01" w:rsidRDefault="00640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Pr="00640D01" w:rsidRDefault="00640D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Pr="00640D01" w:rsidRDefault="00971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640D0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Jelena V.-S., Mariia, Miroslava</w:t>
            </w:r>
          </w:p>
        </w:tc>
      </w:tr>
      <w:tr w:rsidR="00E62F99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Lietuvių kalbos ir literatūros PUPP.</w:t>
            </w:r>
          </w:p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Pakartotinė sesija.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Skaitykla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d.,</w:t>
            </w:r>
          </w:p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GII kl. mokiniai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Vyresnysis vykdytojas Oleksandr</w:t>
            </w:r>
          </w:p>
          <w:p w:rsidR="00E62F99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Vykdytoja Gitana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 posėdis.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dalyko planų modelio aptarimas.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9A4A8A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E62F9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Ramunė, Leokadija 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lastRenderedPageBreak/>
              <w:t>Pilietinė akcija ,,Atminties neištremsi".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5-GIII kl. mokiniai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N., Marijolia, Aleksandr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išsilavinimo skaitmeninių pažymėjimų parengimas.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Alina, Veslava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Violeta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Mokslo metų užbaigimo šventė.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parkas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1-4 klasių mokiniai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Pradinio ugdymo mokytojai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Helena, Alina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ind w:left="141" w:right="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Priešmokyklinio ugdymo mokytojų MG posėdis:</w:t>
            </w:r>
          </w:p>
          <w:p w:rsidR="009A4A8A" w:rsidRDefault="00E62F99">
            <w:pPr>
              <w:spacing w:after="0" w:line="240" w:lineRule="auto"/>
              <w:ind w:left="141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Jano Sniadeckio gimnazijos 2024-2025 metų priešmokyklinio ugdymo programos bei ugdymo plano projekto aptarimas.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 Švietimo įstatymo bendrųjų kriterijų taikomų visoms mokykloms, vykdančioms bendrojo ugdymo programas, kiekybinių reikšmių aprašų aptarimo</w:t>
            </w:r>
          </w:p>
          <w:p w:rsidR="009A4A8A" w:rsidRDefault="00AF5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E62F9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E62F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Soc.pedagogo kabinetas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>Išvyka į Kauną (biologijos pamoka zoologijos sode).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GIIIb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VBE: Informacinės technologijos.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UGDYMO PROCESAS VYKSTA NUOTOLINIU BŪDU.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mokiniai, pasirinkę laikyti valstybinį BE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</w:t>
            </w:r>
          </w:p>
        </w:tc>
      </w:tr>
      <w:tr w:rsidR="009A4A8A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Susitikimas su būsimų pirmokų tėvais.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gimnazijos kab.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pirmokų tėvai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Helena, Alina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Veslava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Irena V. </w:t>
            </w:r>
          </w:p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Beata 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Pr="00E62F99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Vaikų vasaros poilsio stovykla pagal projektą</w:t>
            </w:r>
            <w:r w:rsidRPr="00E6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„Atrask Žemaitiją!“.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Telšiai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9A4A8A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 vasaros poilsio dieninė stovykla pradinio ugdymo mokiniams.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12-21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4A8A" w:rsidRDefault="00E6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pažymių įvedimas skaitmeniniams brandos atestatams paruošti.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1437" w:rsidRDefault="00971437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094" w:rsidRDefault="00971437" w:rsidP="00971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K.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Kauno 7 forto laboratorijas. Tiriamasis darbas “Elektroforezė”.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mokinių grupė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 ir mokytojai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Tiksliųjų mokslų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ind w:left="5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Aptarti pravestas ir stebėtas kolegų pamokas, įvardyti gerus pavyzdžius.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Gamtos mokslų mokytojų MG posėdis: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C53094" w:rsidRDefault="00AF5260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C53094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C53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Integruotų pamokų aptarimas.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rengimo ir pristatymo aptarimas.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C53094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būsimų priešmokyklinio ugdymo mokinių tėvais.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Būsimų PUG mokinių tėvai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Pr="00E62F99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Irena V., Valentina, G. Julija Š., </w:t>
            </w:r>
            <w:proofErr w:type="gramStart"/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Ilona,  Jolanta</w:t>
            </w:r>
            <w:proofErr w:type="gramEnd"/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K.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Pr="00E62F99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Integruota lenkų kalbos ir lietuvių kalbos pamoka 7b klasėje.</w:t>
            </w:r>
          </w:p>
          <w:p w:rsidR="00C53094" w:rsidRPr="00E62F99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Tema: “Adomo Mickevičiaus pėdsakai Šalčininkuose”.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Ivona, Olga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Išvyka ,,Gaujos Vingiai".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Dieveniškės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A43D1E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8c, 8a</w:t>
            </w:r>
            <w:r w:rsidR="00C5309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kl. mokiniai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N., Julija I.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 ir mokytojai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Dalyvavimas Gedulo ir vilties dienos minėjime.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  <w:p w:rsidR="00B6184F" w:rsidRDefault="00B6184F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(išėjimas 9.15 val.)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3094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 kl. mokiniai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 kl. mokiniai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 kl. mokiniai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GIIIab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Pr="00B6184F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6184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Irena V.</w:t>
            </w:r>
          </w:p>
          <w:p w:rsidR="00C53094" w:rsidRPr="00B6184F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6184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Olga Ch., Irena S.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Jolita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  <w:p w:rsidR="00F1674B" w:rsidRDefault="00F1674B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N., Angelė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Mokinių, turinčių kalbos ir kalbėjimo sutrikimų, pasiekimų aptarimas ir vertinimas.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bendrabutis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 turintys kalbos ir kalbėjimo sutrikimų, jų tėvai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mokymosi sunkumų, gebėjimų ir pasiekimų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specialiosios pedagogės kabinetas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15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Specialiųjų ugdymosi poreikių mokiniai, mokytojai dalykininkai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tėvais: „Klasės diena: tėvų ir vaikų ryšiai“.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 etnografinės sodybos „Pasagėlė“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tėvai ir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C53094">
        <w:trPr>
          <w:gridAfter w:val="1"/>
          <w:wAfter w:w="105" w:type="dxa"/>
        </w:trPr>
        <w:tc>
          <w:tcPr>
            <w:tcW w:w="142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BIRŽELIO 17-23 D.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Klasės valandėlės.</w:t>
            </w:r>
          </w:p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Mokinių individualios pažangos stebėjimas ir aptarimas.</w:t>
            </w:r>
          </w:p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Grįžtamojo ryšio, refleksijos fiksavimas platformoje „Mokinių pažanga“.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Kabinetai,</w:t>
            </w:r>
          </w:p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Elektroninė mokinių pažangos stebėjimo</w:t>
            </w:r>
          </w:p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platforma Mokinių pažanga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d.,</w:t>
            </w:r>
          </w:p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5-GIII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5-GIII kl. vadovės</w:t>
            </w:r>
          </w:p>
        </w:tc>
      </w:tr>
      <w:tr w:rsidR="00C53094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pristatymas.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 ir mokytojai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C53094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Atestacijos komisijos posėdis.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Pr="00E62F99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Anna M., Ramunė, Julija I.</w:t>
            </w:r>
          </w:p>
          <w:p w:rsidR="00C53094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3094" w:rsidRPr="00E62F99" w:rsidRDefault="00C53094" w:rsidP="00C5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Irena V., Gražina G., Leokadija</w:t>
            </w:r>
          </w:p>
        </w:tc>
      </w:tr>
      <w:tr w:rsidR="00B6184F" w:rsidRP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pažymių įvedimas skaitmeniniams brandos atestatams paruošti.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Irina N.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AF5260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52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Mokytojų susitikimas.</w:t>
            </w:r>
          </w:p>
          <w:p w:rsidR="00B6184F" w:rsidRPr="00AF5260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2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Ilgalaikių dalyko planų modelio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Birželio mėn. tarpinių rezultatų (pažymių vidurkių) įkėlimas į platformą.</w:t>
            </w:r>
          </w:p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Tarpinių rezultatų analizavimas.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Elektroninė mokinių pažangos stebėjimo</w:t>
            </w:r>
          </w:p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platforma Mokinių pažanga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"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17-21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5-GIV kl. vadovės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Violeta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Mokslo metų užbaigimo šventė.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GIIIa, GIIIb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Liudmila, 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Metinių pažymių įvedimas Pagrindinio išsilavinimo 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baigimo skaitmeniniams pažymėjimams paruošti.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 kl. - 9.00 val.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- 11.00 val.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 kl. - 13.30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Violeta</w:t>
            </w:r>
          </w:p>
        </w:tc>
      </w:tr>
      <w:tr w:rsidR="00B6184F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Pilietiškumo ir gynybos įgūdžių kursas.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Topografija.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Orientavimasis vietovėje su kompasu ir žemėlapiu.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Šaudyba ir ginkluotė.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Būsto statymas ir išgyvenimo pagrindai.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Maskavimasis vietovėje.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Miškas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 val.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(susitikimas gimnazijos stadione)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GIa, GIb, GIc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Leokadija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Viršila Eimantas Tamulynas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Teresa G., Olga Ch.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VBE: Lenkų tautinės mažumos gimtoji kalba ir literatūra.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UGDYMO PROCESAS VYKSTA NUOTOLINIU BŪDU.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mokinių metinių pažymių įvedimas Pagrindinio išsilavinimo I dalies programos baigimo skaitmeniniams pažymėjimams paruošti.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DAKPR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 N.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Julija I.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Gitana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Violeta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VBE: Užsienio kalbos (rusų) klausymo, skaitymo ir rašymo dalys.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UGDYMO PROCESAS VYKSTA NUOTOLINIU BŪDU.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GIV kl. mokiniai, pasirinkę laikyti valstybinį BE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Administratorė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Leokadija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Užsienio kalbų mokytojų MG posėdis: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tiriamųjų, kūrybinių projektų rengimo ir pristatymo aptarimas.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Pravestų ir stebėtų kolegų pamokų aptarimas.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įstatymo bendrųjų kriterijų taikomų visoms mokykloms, vykdančioms bendrojo ugdymo programas, kiekybinių reikšmių aprašų aptarimas</w:t>
            </w:r>
          </w:p>
          <w:p w:rsidR="00B6184F" w:rsidRDefault="00AF5260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B6184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https://www.e-tar.lt/portal/lt/legalAct/2b5c2380167811efbcbfb318996800a8</w:t>
              </w:r>
            </w:hyperlink>
            <w:r w:rsidR="00B61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 pagal atnaujintas ugdymo programas tobulinimo aptarimas.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B6184F" w:rsidRPr="00AF5260">
        <w:trPr>
          <w:gridAfter w:val="2"/>
          <w:wAfter w:w="210" w:type="dxa"/>
          <w:trHeight w:val="440"/>
        </w:trPr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Mokslo metų užbaigimo šventė.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Gerviškės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GIa, GIb, GIc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A43D1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Jolanta </w:t>
            </w: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V., Olga Ch., Teresa G.</w:t>
            </w:r>
          </w:p>
        </w:tc>
      </w:tr>
      <w:tr w:rsidR="00B6184F" w:rsidRPr="00AF5260">
        <w:trPr>
          <w:gridAfter w:val="2"/>
          <w:wAfter w:w="210" w:type="dxa"/>
          <w:trHeight w:val="440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5a, 5b, 5c kl. mokiniai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6a, 6b, 6c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Diana,  Ana</w:t>
            </w:r>
            <w:proofErr w:type="gramEnd"/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B.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Olga N., Božena D., Aleksandra P.</w:t>
            </w:r>
          </w:p>
        </w:tc>
      </w:tr>
      <w:tr w:rsidR="00B6184F">
        <w:trPr>
          <w:gridAfter w:val="2"/>
          <w:wAfter w:w="210" w:type="dxa"/>
          <w:trHeight w:val="440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7a, 7b, 7c kl. mokiniai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8a, 8b, 8c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Irena S., Elvyra M., Asta</w:t>
            </w:r>
          </w:p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Julija I., Gitana,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B6184F">
        <w:trPr>
          <w:gridAfter w:val="2"/>
          <w:wAfter w:w="210" w:type="dxa"/>
          <w:trHeight w:val="440"/>
        </w:trPr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GIIa, GIIb, GIIc kl. mokiniai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Marijolia, Ivona, Anna M.</w:t>
            </w:r>
          </w:p>
        </w:tc>
      </w:tr>
      <w:tr w:rsidR="00B6184F" w:rsidRPr="00AF5260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>Vasaros stovykla „Kolonie Miłosierdzia Bożego”.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Plockas, Lenkija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21-28 d.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mokinių grupė pagal sąrašą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Pr="00E62F99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62F9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Jolanta K., Kristina , Natalija, Jolanta V.</w:t>
            </w:r>
          </w:p>
        </w:tc>
      </w:tr>
      <w:tr w:rsidR="00B6184F">
        <w:trPr>
          <w:gridAfter w:val="1"/>
          <w:wAfter w:w="105" w:type="dxa"/>
        </w:trPr>
        <w:tc>
          <w:tcPr>
            <w:tcW w:w="142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66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BIRŽELIO 24-30 D.</w:t>
            </w:r>
          </w:p>
        </w:tc>
      </w:tr>
      <w:tr w:rsidR="00B6184F">
        <w:trPr>
          <w:gridAfter w:val="2"/>
          <w:wAfter w:w="210" w:type="dxa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84F" w:rsidRDefault="00B6184F" w:rsidP="00B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4A8A" w:rsidRDefault="00E62F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9A4A8A" w:rsidRDefault="009A4A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9A4A8A">
      <w:pgSz w:w="15840" w:h="12240" w:orient="landscape"/>
      <w:pgMar w:top="1440" w:right="1440" w:bottom="63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8A"/>
    <w:rsid w:val="00640D01"/>
    <w:rsid w:val="00971437"/>
    <w:rsid w:val="009A4A8A"/>
    <w:rsid w:val="00A43D1E"/>
    <w:rsid w:val="00AF5260"/>
    <w:rsid w:val="00B6184F"/>
    <w:rsid w:val="00C53094"/>
    <w:rsid w:val="00E62F99"/>
    <w:rsid w:val="00F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E593"/>
  <w15:docId w15:val="{A985BDFD-4E60-457D-B561-E47ADD4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link w:val="Antrat3Diagrama"/>
    <w:uiPriority w:val="9"/>
    <w:qFormat/>
    <w:rsid w:val="00037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1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162E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semiHidden/>
    <w:unhideWhenUsed/>
    <w:rsid w:val="009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372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raopastraipa">
    <w:name w:val="List Paragraph"/>
    <w:basedOn w:val="prastasis"/>
    <w:uiPriority w:val="34"/>
    <w:qFormat/>
    <w:rsid w:val="00570C2C"/>
    <w:pPr>
      <w:ind w:left="720"/>
      <w:contextualSpacing/>
    </w:pPr>
  </w:style>
  <w:style w:type="paragraph" w:customStyle="1" w:styleId="TableParagraph">
    <w:name w:val="Table Paragraph"/>
    <w:basedOn w:val="prastasis"/>
    <w:uiPriority w:val="1"/>
    <w:qFormat/>
    <w:rsid w:val="006F2481"/>
    <w:pPr>
      <w:widowControl w:val="0"/>
      <w:autoSpaceDE w:val="0"/>
      <w:autoSpaceDN w:val="0"/>
      <w:spacing w:after="0" w:line="240" w:lineRule="auto"/>
      <w:ind w:left="101"/>
      <w:jc w:val="center"/>
    </w:pPr>
    <w:rPr>
      <w:rFonts w:ascii="Times New Roman" w:eastAsia="Times New Roman" w:hAnsi="Times New Roman" w:cs="Times New Roman"/>
      <w:lang w:val="lt-LT"/>
    </w:r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2b5c2380167811efbcbfb318996800a8" TargetMode="External"/><Relationship Id="rId13" Type="http://schemas.openxmlformats.org/officeDocument/2006/relationships/hyperlink" Target="https://www.e-tar.lt/portal/lt/legalAct/2b5c2380167811efbcbfb318996800a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gd.lrv.lt/lt/struktura-ir-kontaktine-informacija/teritoriniai-padaliniai/vilniaus-priesgaisrine-gelbejimo-valdyba-1/salcininku-priesgaisrine-gelbejimo-tarnyba/" TargetMode="External"/><Relationship Id="rId12" Type="http://schemas.openxmlformats.org/officeDocument/2006/relationships/hyperlink" Target="https://www.e-tar.lt/portal/lt/legalAct/2b5c2380167811efbcbfb318996800a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tar.lt/portal/lt/legalAct/2b5c2380167811efbcbfb318996800a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gd.lrv.lt/lt/struktura-ir-kontaktine-informacija/teritoriniai-padaliniai/vilniaus-priesgaisrine-gelbejimo-valdyba-1/salcininku-priesgaisrine-gelbejimo-tarnyba/" TargetMode="External"/><Relationship Id="rId11" Type="http://schemas.openxmlformats.org/officeDocument/2006/relationships/hyperlink" Target="https://www.e-tar.lt/portal/lt/legalAct/2b5c2380167811efbcbfb318996800a8" TargetMode="External"/><Relationship Id="rId5" Type="http://schemas.openxmlformats.org/officeDocument/2006/relationships/hyperlink" Target="https://pagd.lrv.lt/lt/struktura-ir-kontaktine-informacija/teritoriniai-padaliniai/vilniaus-priesgaisrine-gelbejimo-valdyba-1/salcininku-priesgaisrine-gelbejimo-tarnyba/" TargetMode="External"/><Relationship Id="rId15" Type="http://schemas.openxmlformats.org/officeDocument/2006/relationships/hyperlink" Target="https://www.e-tar.lt/portal/lt/legalAct/2b5c2380167811efbcbfb318996800a8" TargetMode="External"/><Relationship Id="rId10" Type="http://schemas.openxmlformats.org/officeDocument/2006/relationships/hyperlink" Target="https://www.e-tar.lt/portal/lt/legalAct/2b5c2380167811efbcbfb318996800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2b5c2380167811efbcbfb318996800a8" TargetMode="External"/><Relationship Id="rId14" Type="http://schemas.openxmlformats.org/officeDocument/2006/relationships/hyperlink" Target="https://www.e-tar.lt/portal/lt/legalAct/2b5c2380167811efbcbfb318996800a8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2Zg36CnM/bO3TkH4kqH1l1et0w==">CgMxLjA4AHIhMTFiOHJ6MG0tR3FVblNXcmRoRTl2LWhsQUNPNDJjVW9K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2025-01-17T10:48:00Z</dcterms:created>
  <dcterms:modified xsi:type="dcterms:W3CDTF">2025-01-17T10:48:00Z</dcterms:modified>
</cp:coreProperties>
</file>