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F982B" w14:textId="77777777" w:rsidR="00B86B2A" w:rsidRDefault="00B86B2A" w:rsidP="00B86B2A">
      <w:pPr>
        <w:spacing w:line="240" w:lineRule="auto"/>
        <w:ind w:firstLine="4962"/>
        <w:jc w:val="both"/>
        <w:rPr>
          <w:rFonts w:ascii="Times New Roman" w:eastAsia="Times New Roman" w:hAnsi="Times New Roman" w:cs="Times New Roman"/>
          <w:sz w:val="24"/>
          <w:szCs w:val="24"/>
          <w:lang w:val="lt-LT" w:eastAsia="en-US"/>
        </w:rPr>
      </w:pPr>
    </w:p>
    <w:p w14:paraId="1E6FF22D" w14:textId="77777777" w:rsidR="00B86B2A" w:rsidRDefault="00B86B2A" w:rsidP="00B86B2A">
      <w:pPr>
        <w:spacing w:line="240" w:lineRule="auto"/>
        <w:ind w:firstLine="4962"/>
        <w:jc w:val="both"/>
        <w:rPr>
          <w:rFonts w:ascii="Times New Roman" w:eastAsia="Times New Roman" w:hAnsi="Times New Roman" w:cs="Times New Roman"/>
          <w:sz w:val="24"/>
          <w:szCs w:val="24"/>
          <w:lang w:val="lt-LT" w:eastAsia="en-US"/>
        </w:rPr>
      </w:pPr>
    </w:p>
    <w:p w14:paraId="1765B68A" w14:textId="2608108F" w:rsidR="00B86B2A" w:rsidRPr="00B86B2A" w:rsidRDefault="00B86B2A" w:rsidP="00B86B2A">
      <w:pPr>
        <w:spacing w:line="240" w:lineRule="auto"/>
        <w:ind w:firstLine="4962"/>
        <w:jc w:val="both"/>
        <w:rPr>
          <w:rFonts w:ascii="Times New Roman" w:eastAsia="Times New Roman" w:hAnsi="Times New Roman" w:cs="Times New Roman"/>
          <w:sz w:val="24"/>
          <w:szCs w:val="24"/>
          <w:lang w:val="lt-LT" w:eastAsia="en-US"/>
        </w:rPr>
      </w:pPr>
      <w:r w:rsidRPr="00B86B2A">
        <w:rPr>
          <w:rFonts w:ascii="Times New Roman" w:eastAsia="Times New Roman" w:hAnsi="Times New Roman" w:cs="Times New Roman"/>
          <w:sz w:val="24"/>
          <w:szCs w:val="24"/>
          <w:lang w:val="lt-LT" w:eastAsia="en-US"/>
        </w:rPr>
        <w:t xml:space="preserve">PRITARTA </w:t>
      </w:r>
    </w:p>
    <w:p w14:paraId="341890FE" w14:textId="77777777" w:rsidR="00B86B2A" w:rsidRPr="00B86B2A" w:rsidRDefault="00B86B2A" w:rsidP="00B86B2A">
      <w:pPr>
        <w:spacing w:line="240" w:lineRule="auto"/>
        <w:ind w:firstLine="4962"/>
        <w:jc w:val="both"/>
        <w:rPr>
          <w:rFonts w:ascii="Times New Roman" w:eastAsia="Times New Roman" w:hAnsi="Times New Roman" w:cs="Times New Roman"/>
          <w:sz w:val="24"/>
          <w:szCs w:val="24"/>
          <w:lang w:val="lt-LT" w:eastAsia="en-US"/>
        </w:rPr>
      </w:pPr>
      <w:r w:rsidRPr="00B86B2A">
        <w:rPr>
          <w:rFonts w:ascii="Times New Roman" w:eastAsia="Times New Roman" w:hAnsi="Times New Roman" w:cs="Times New Roman"/>
          <w:sz w:val="24"/>
          <w:szCs w:val="24"/>
          <w:lang w:val="lt-LT" w:eastAsia="en-US"/>
        </w:rPr>
        <w:t xml:space="preserve">Šalčininkų Jano Sniadeckio gimnazijos tarybos </w:t>
      </w:r>
    </w:p>
    <w:p w14:paraId="2D7F3757" w14:textId="77777777" w:rsidR="00B86B2A" w:rsidRPr="00B86B2A" w:rsidRDefault="00B86B2A" w:rsidP="00B86B2A">
      <w:pPr>
        <w:spacing w:line="240" w:lineRule="auto"/>
        <w:ind w:firstLine="4962"/>
        <w:jc w:val="both"/>
        <w:rPr>
          <w:rFonts w:ascii="Times New Roman" w:eastAsia="Times New Roman" w:hAnsi="Times New Roman" w:cs="Times New Roman"/>
          <w:sz w:val="24"/>
          <w:szCs w:val="24"/>
          <w:lang w:val="lt-LT" w:eastAsia="en-US"/>
        </w:rPr>
      </w:pPr>
      <w:r w:rsidRPr="00B86B2A">
        <w:rPr>
          <w:rFonts w:ascii="Times New Roman" w:eastAsia="Times New Roman" w:hAnsi="Times New Roman" w:cs="Times New Roman"/>
          <w:sz w:val="24"/>
          <w:szCs w:val="24"/>
          <w:lang w:val="lt-LT" w:eastAsia="en-US"/>
        </w:rPr>
        <w:t>2026 m. rugpjūčio 27 d. posėdžio nutarimu,</w:t>
      </w:r>
    </w:p>
    <w:p w14:paraId="047AE0FF" w14:textId="44BFFF20" w:rsidR="00B86B2A" w:rsidRDefault="00B86B2A" w:rsidP="00B86B2A">
      <w:pPr>
        <w:spacing w:line="240" w:lineRule="auto"/>
        <w:ind w:firstLine="4962"/>
        <w:jc w:val="both"/>
        <w:rPr>
          <w:rFonts w:ascii="Times New Roman" w:eastAsia="Times New Roman" w:hAnsi="Times New Roman" w:cs="Times New Roman"/>
          <w:sz w:val="24"/>
          <w:szCs w:val="24"/>
          <w:lang w:val="lt-LT" w:eastAsia="en-US"/>
        </w:rPr>
      </w:pPr>
      <w:r w:rsidRPr="00B86B2A">
        <w:rPr>
          <w:rFonts w:ascii="Times New Roman" w:eastAsia="Times New Roman" w:hAnsi="Times New Roman" w:cs="Times New Roman"/>
          <w:sz w:val="24"/>
          <w:szCs w:val="24"/>
          <w:lang w:val="lt-LT" w:eastAsia="en-US"/>
        </w:rPr>
        <w:t>protokolas Nr. GTP-3</w:t>
      </w:r>
    </w:p>
    <w:p w14:paraId="14AB43E5" w14:textId="07E195A0" w:rsidR="00B86B2A" w:rsidRDefault="00B86B2A" w:rsidP="00B86B2A">
      <w:pPr>
        <w:spacing w:line="240" w:lineRule="auto"/>
        <w:ind w:firstLine="4962"/>
        <w:jc w:val="both"/>
        <w:rPr>
          <w:rFonts w:ascii="Times New Roman" w:eastAsia="Times New Roman" w:hAnsi="Times New Roman" w:cs="Times New Roman"/>
          <w:sz w:val="24"/>
          <w:szCs w:val="24"/>
          <w:lang w:val="lt-LT" w:eastAsia="en-US"/>
        </w:rPr>
      </w:pPr>
    </w:p>
    <w:p w14:paraId="7435DDF5" w14:textId="17D31E2F" w:rsidR="00B86B2A" w:rsidRDefault="00B86B2A" w:rsidP="00B86B2A">
      <w:pPr>
        <w:spacing w:line="240" w:lineRule="auto"/>
        <w:ind w:firstLine="4962"/>
        <w:jc w:val="both"/>
        <w:rPr>
          <w:rFonts w:ascii="Times New Roman" w:eastAsia="Times New Roman" w:hAnsi="Times New Roman" w:cs="Times New Roman"/>
          <w:sz w:val="24"/>
          <w:szCs w:val="24"/>
          <w:lang w:val="lt-LT" w:eastAsia="en-US"/>
        </w:rPr>
      </w:pPr>
    </w:p>
    <w:p w14:paraId="1939A514" w14:textId="77777777" w:rsidR="00B86B2A" w:rsidRDefault="00B86B2A" w:rsidP="00B86B2A">
      <w:pPr>
        <w:spacing w:line="240" w:lineRule="auto"/>
        <w:ind w:firstLine="4962"/>
        <w:jc w:val="both"/>
        <w:rPr>
          <w:rFonts w:ascii="Times New Roman" w:eastAsia="Times New Roman" w:hAnsi="Times New Roman" w:cs="Times New Roman"/>
          <w:sz w:val="24"/>
          <w:szCs w:val="24"/>
          <w:lang w:val="lt-LT" w:eastAsia="en-US"/>
        </w:rPr>
      </w:pPr>
    </w:p>
    <w:p w14:paraId="0F4BFB82" w14:textId="77777777" w:rsidR="00B86B2A" w:rsidRPr="00B86B2A" w:rsidRDefault="00B86B2A" w:rsidP="00B86B2A">
      <w:pPr>
        <w:spacing w:after="26" w:line="259" w:lineRule="auto"/>
        <w:ind w:left="3921" w:firstLine="1041"/>
        <w:rPr>
          <w:rFonts w:ascii="Times New Roman" w:eastAsia="Times New Roman" w:hAnsi="Times New Roman" w:cs="Times New Roman"/>
          <w:color w:val="000000"/>
          <w:sz w:val="24"/>
          <w:szCs w:val="24"/>
          <w:lang w:val="lt-LT"/>
        </w:rPr>
      </w:pPr>
      <w:r w:rsidRPr="00B86B2A">
        <w:rPr>
          <w:rFonts w:ascii="Times New Roman" w:eastAsia="Times New Roman" w:hAnsi="Times New Roman" w:cs="Times New Roman"/>
          <w:color w:val="000000"/>
          <w:sz w:val="24"/>
          <w:szCs w:val="24"/>
          <w:lang w:val="lt-LT"/>
        </w:rPr>
        <w:t>PATVIRTINTA</w:t>
      </w:r>
    </w:p>
    <w:p w14:paraId="1B942170" w14:textId="77777777" w:rsidR="00B86B2A" w:rsidRDefault="00B86B2A" w:rsidP="00B86B2A">
      <w:pPr>
        <w:spacing w:after="26" w:line="259" w:lineRule="auto"/>
        <w:ind w:firstLine="4962"/>
        <w:rPr>
          <w:rFonts w:ascii="Times New Roman" w:eastAsia="Times New Roman" w:hAnsi="Times New Roman" w:cs="Times New Roman"/>
          <w:color w:val="000000"/>
          <w:sz w:val="24"/>
          <w:szCs w:val="24"/>
          <w:lang w:val="lt-LT"/>
        </w:rPr>
      </w:pPr>
      <w:r w:rsidRPr="00B86B2A">
        <w:rPr>
          <w:rFonts w:ascii="Times New Roman" w:eastAsia="Times New Roman" w:hAnsi="Times New Roman" w:cs="Times New Roman"/>
          <w:color w:val="000000"/>
          <w:sz w:val="24"/>
          <w:szCs w:val="24"/>
          <w:lang w:val="lt-LT"/>
        </w:rPr>
        <w:t xml:space="preserve">Šalčininkų Jano Sniadeckio </w:t>
      </w:r>
    </w:p>
    <w:p w14:paraId="19A436BD" w14:textId="77777777" w:rsidR="00B86B2A" w:rsidRDefault="00B86B2A" w:rsidP="00B86B2A">
      <w:pPr>
        <w:spacing w:after="26" w:line="259" w:lineRule="auto"/>
        <w:ind w:firstLine="4962"/>
        <w:rPr>
          <w:rFonts w:ascii="Times New Roman" w:eastAsia="Times New Roman" w:hAnsi="Times New Roman" w:cs="Times New Roman"/>
          <w:color w:val="000000"/>
          <w:sz w:val="24"/>
          <w:szCs w:val="24"/>
          <w:lang w:val="lt-LT"/>
        </w:rPr>
      </w:pPr>
      <w:r w:rsidRPr="00B86B2A">
        <w:rPr>
          <w:rFonts w:ascii="Times New Roman" w:eastAsia="Times New Roman" w:hAnsi="Times New Roman" w:cs="Times New Roman"/>
          <w:color w:val="000000"/>
          <w:sz w:val="24"/>
          <w:szCs w:val="24"/>
          <w:lang w:val="lt-LT"/>
        </w:rPr>
        <w:t xml:space="preserve">gimnazijos direktoriaus </w:t>
      </w:r>
    </w:p>
    <w:p w14:paraId="70FC5EE6" w14:textId="31E8C113" w:rsidR="00B86B2A" w:rsidRPr="00B86B2A" w:rsidRDefault="00B86B2A" w:rsidP="00B86B2A">
      <w:pPr>
        <w:spacing w:after="26" w:line="259" w:lineRule="auto"/>
        <w:ind w:firstLine="4962"/>
        <w:rPr>
          <w:rFonts w:ascii="Times New Roman" w:eastAsia="Times New Roman" w:hAnsi="Times New Roman" w:cs="Times New Roman"/>
          <w:color w:val="000000"/>
          <w:sz w:val="24"/>
          <w:szCs w:val="24"/>
          <w:lang w:val="lt-LT"/>
        </w:rPr>
      </w:pPr>
      <w:r>
        <w:rPr>
          <w:rFonts w:ascii="Times New Roman" w:eastAsia="Times New Roman" w:hAnsi="Times New Roman" w:cs="Times New Roman"/>
          <w:color w:val="000000"/>
          <w:sz w:val="24"/>
          <w:szCs w:val="24"/>
          <w:lang w:val="lt-LT"/>
        </w:rPr>
        <w:t>2026 m. rugpjūčio</w:t>
      </w:r>
      <w:r w:rsidR="00C21F98">
        <w:rPr>
          <w:rFonts w:ascii="Times New Roman" w:eastAsia="Times New Roman" w:hAnsi="Times New Roman" w:cs="Times New Roman"/>
          <w:color w:val="000000"/>
          <w:sz w:val="24"/>
          <w:szCs w:val="24"/>
          <w:lang w:val="lt-LT"/>
        </w:rPr>
        <w:t xml:space="preserve"> 31</w:t>
      </w:r>
      <w:r w:rsidRPr="00B86B2A">
        <w:rPr>
          <w:rFonts w:ascii="Times New Roman" w:eastAsia="Times New Roman" w:hAnsi="Times New Roman" w:cs="Times New Roman"/>
          <w:color w:val="000000"/>
          <w:sz w:val="24"/>
          <w:szCs w:val="24"/>
          <w:lang w:val="lt-LT"/>
        </w:rPr>
        <w:t xml:space="preserve"> d.</w:t>
      </w:r>
    </w:p>
    <w:p w14:paraId="1CD191FF" w14:textId="3106A11A" w:rsidR="00B86B2A" w:rsidRPr="00B86B2A" w:rsidRDefault="00B86B2A" w:rsidP="00B86B2A">
      <w:pPr>
        <w:spacing w:after="26" w:line="259" w:lineRule="auto"/>
        <w:ind w:firstLine="4962"/>
        <w:rPr>
          <w:rFonts w:ascii="Times New Roman" w:eastAsia="Times New Roman" w:hAnsi="Times New Roman" w:cs="Times New Roman"/>
          <w:color w:val="000000"/>
          <w:sz w:val="24"/>
          <w:szCs w:val="24"/>
          <w:lang w:val="lt-LT"/>
        </w:rPr>
      </w:pPr>
      <w:r w:rsidRPr="00B86B2A">
        <w:rPr>
          <w:rFonts w:ascii="Times New Roman" w:eastAsia="Times New Roman" w:hAnsi="Times New Roman" w:cs="Times New Roman"/>
          <w:color w:val="000000"/>
          <w:sz w:val="24"/>
          <w:szCs w:val="24"/>
          <w:lang w:val="lt-LT"/>
        </w:rPr>
        <w:t>įsakymu Nr. V-</w:t>
      </w:r>
      <w:r w:rsidR="00C21F98">
        <w:rPr>
          <w:rFonts w:ascii="Times New Roman" w:eastAsia="Times New Roman" w:hAnsi="Times New Roman" w:cs="Times New Roman"/>
          <w:color w:val="000000"/>
          <w:sz w:val="24"/>
          <w:szCs w:val="24"/>
          <w:lang w:val="lt-LT"/>
        </w:rPr>
        <w:t>450</w:t>
      </w:r>
    </w:p>
    <w:p w14:paraId="15828DB9" w14:textId="1B46D413" w:rsidR="004B351B" w:rsidRDefault="004B351B">
      <w:pPr>
        <w:spacing w:after="2040"/>
        <w:rPr>
          <w:rFonts w:ascii="Times New Roman" w:eastAsia="Times New Roman" w:hAnsi="Times New Roman" w:cs="Times New Roman"/>
          <w:b/>
          <w:sz w:val="24"/>
          <w:szCs w:val="24"/>
        </w:rPr>
      </w:pPr>
      <w:bookmarkStart w:id="0" w:name="_heading=h.u95eu8wy5kzc" w:colFirst="0" w:colLast="0"/>
      <w:bookmarkEnd w:id="0"/>
    </w:p>
    <w:p w14:paraId="4C83B21F" w14:textId="77777777" w:rsidR="004B351B" w:rsidRPr="00B113FE" w:rsidRDefault="00FB020C">
      <w:pPr>
        <w:jc w:val="center"/>
        <w:rPr>
          <w:rFonts w:ascii="Times New Roman" w:eastAsia="Times New Roman" w:hAnsi="Times New Roman" w:cs="Times New Roman"/>
        </w:rPr>
      </w:pPr>
      <w:r w:rsidRPr="00B113FE">
        <w:rPr>
          <w:rFonts w:ascii="Times New Roman" w:eastAsia="Times New Roman" w:hAnsi="Times New Roman" w:cs="Times New Roman"/>
          <w:b/>
          <w:sz w:val="40"/>
          <w:szCs w:val="40"/>
        </w:rPr>
        <w:t>ŠALČININKŲ JANO SNIADECKIO GIMNAZIJOS</w:t>
      </w:r>
    </w:p>
    <w:p w14:paraId="2C53B50E" w14:textId="77777777" w:rsidR="0050175B" w:rsidRPr="00B113FE" w:rsidRDefault="00FB020C">
      <w:pPr>
        <w:jc w:val="center"/>
        <w:rPr>
          <w:rFonts w:ascii="Times New Roman" w:eastAsia="Times New Roman" w:hAnsi="Times New Roman" w:cs="Times New Roman"/>
          <w:b/>
          <w:sz w:val="40"/>
          <w:szCs w:val="40"/>
        </w:rPr>
      </w:pPr>
      <w:r w:rsidRPr="00B113FE">
        <w:rPr>
          <w:rFonts w:ascii="Times New Roman" w:eastAsia="Times New Roman" w:hAnsi="Times New Roman" w:cs="Times New Roman"/>
          <w:b/>
          <w:sz w:val="40"/>
          <w:szCs w:val="40"/>
        </w:rPr>
        <w:t>202</w:t>
      </w:r>
      <w:r w:rsidR="00802F03" w:rsidRPr="00B113FE">
        <w:rPr>
          <w:rFonts w:ascii="Times New Roman" w:eastAsia="Times New Roman" w:hAnsi="Times New Roman" w:cs="Times New Roman"/>
          <w:b/>
          <w:sz w:val="40"/>
          <w:szCs w:val="40"/>
        </w:rPr>
        <w:t>6</w:t>
      </w:r>
      <w:r w:rsidRPr="00B113FE">
        <w:rPr>
          <w:rFonts w:ascii="Times New Roman" w:eastAsia="Times New Roman" w:hAnsi="Times New Roman" w:cs="Times New Roman"/>
          <w:b/>
          <w:sz w:val="40"/>
          <w:szCs w:val="40"/>
        </w:rPr>
        <w:t>-202</w:t>
      </w:r>
      <w:r w:rsidR="00802F03" w:rsidRPr="00B113FE">
        <w:rPr>
          <w:rFonts w:ascii="Times New Roman" w:eastAsia="Times New Roman" w:hAnsi="Times New Roman" w:cs="Times New Roman"/>
          <w:b/>
          <w:sz w:val="40"/>
          <w:szCs w:val="40"/>
        </w:rPr>
        <w:t>7</w:t>
      </w:r>
      <w:r w:rsidRPr="00B113FE">
        <w:rPr>
          <w:rFonts w:ascii="Times New Roman" w:eastAsia="Times New Roman" w:hAnsi="Times New Roman" w:cs="Times New Roman"/>
          <w:b/>
          <w:sz w:val="40"/>
          <w:szCs w:val="40"/>
        </w:rPr>
        <w:t xml:space="preserve"> M. M. </w:t>
      </w:r>
      <w:r w:rsidR="0050175B" w:rsidRPr="00B113FE">
        <w:rPr>
          <w:rFonts w:ascii="Times New Roman" w:eastAsia="Times New Roman" w:hAnsi="Times New Roman" w:cs="Times New Roman"/>
          <w:b/>
          <w:sz w:val="40"/>
          <w:szCs w:val="40"/>
        </w:rPr>
        <w:t xml:space="preserve">PRIEŠMOKYKLINIO, </w:t>
      </w:r>
      <w:r w:rsidRPr="00B113FE">
        <w:rPr>
          <w:rFonts w:ascii="Times New Roman" w:eastAsia="Times New Roman" w:hAnsi="Times New Roman" w:cs="Times New Roman"/>
          <w:b/>
          <w:sz w:val="40"/>
          <w:szCs w:val="40"/>
        </w:rPr>
        <w:t>PRADINIO, PAGRINDINIO IR VIDURINIO</w:t>
      </w:r>
    </w:p>
    <w:p w14:paraId="735526C6" w14:textId="46BF19F5" w:rsidR="004B351B" w:rsidRPr="00B113FE" w:rsidRDefault="00FB020C">
      <w:pPr>
        <w:jc w:val="center"/>
        <w:rPr>
          <w:rFonts w:ascii="Times New Roman" w:eastAsia="Times New Roman" w:hAnsi="Times New Roman" w:cs="Times New Roman"/>
        </w:rPr>
      </w:pPr>
      <w:r w:rsidRPr="00B113FE">
        <w:rPr>
          <w:rFonts w:ascii="Times New Roman" w:eastAsia="Times New Roman" w:hAnsi="Times New Roman" w:cs="Times New Roman"/>
          <w:b/>
          <w:sz w:val="40"/>
          <w:szCs w:val="40"/>
        </w:rPr>
        <w:t xml:space="preserve"> UGDYMO PROGRAMŲ </w:t>
      </w:r>
    </w:p>
    <w:p w14:paraId="24BD8021" w14:textId="77777777" w:rsidR="004B351B" w:rsidRPr="00B113FE" w:rsidRDefault="00FB020C">
      <w:pPr>
        <w:jc w:val="center"/>
        <w:rPr>
          <w:rFonts w:ascii="Times New Roman" w:eastAsia="Times New Roman" w:hAnsi="Times New Roman" w:cs="Times New Roman"/>
          <w:b/>
          <w:sz w:val="40"/>
          <w:szCs w:val="40"/>
        </w:rPr>
      </w:pPr>
      <w:r w:rsidRPr="00B113FE">
        <w:rPr>
          <w:rFonts w:ascii="Times New Roman" w:eastAsia="Times New Roman" w:hAnsi="Times New Roman" w:cs="Times New Roman"/>
          <w:b/>
          <w:sz w:val="40"/>
          <w:szCs w:val="40"/>
        </w:rPr>
        <w:t>BENDROJO UGDYMO PLANAS</w:t>
      </w:r>
    </w:p>
    <w:p w14:paraId="4AF03346" w14:textId="7BEBD1FA" w:rsidR="0050175B" w:rsidRDefault="0050175B">
      <w:pPr>
        <w:rPr>
          <w:rFonts w:ascii="Times New Roman" w:eastAsia="Times New Roman" w:hAnsi="Times New Roman" w:cs="Times New Roman"/>
          <w:b/>
          <w:sz w:val="40"/>
          <w:szCs w:val="40"/>
        </w:rPr>
      </w:pPr>
      <w:r>
        <w:rPr>
          <w:rFonts w:ascii="Times New Roman" w:eastAsia="Times New Roman" w:hAnsi="Times New Roman" w:cs="Times New Roman"/>
          <w:b/>
          <w:sz w:val="40"/>
          <w:szCs w:val="40"/>
        </w:rPr>
        <w:br w:type="page"/>
      </w:r>
    </w:p>
    <w:p w14:paraId="20E363F3" w14:textId="1D244506" w:rsidR="0050175B" w:rsidRPr="00B05BE8" w:rsidRDefault="00113F42" w:rsidP="00B05BE8">
      <w:pPr>
        <w:spacing w:line="240" w:lineRule="auto"/>
        <w:rPr>
          <w:rFonts w:ascii="Times New Roman" w:eastAsia="Times New Roman" w:hAnsi="Times New Roman" w:cs="Times New Roman"/>
          <w:b/>
          <w:sz w:val="24"/>
          <w:szCs w:val="24"/>
        </w:rPr>
      </w:pPr>
      <w:r w:rsidRPr="00B05BE8">
        <w:rPr>
          <w:rFonts w:ascii="Times New Roman" w:eastAsia="Times New Roman" w:hAnsi="Times New Roman" w:cs="Times New Roman"/>
          <w:b/>
          <w:sz w:val="24"/>
          <w:szCs w:val="24"/>
        </w:rPr>
        <w:lastRenderedPageBreak/>
        <w:t>Turinys</w:t>
      </w:r>
    </w:p>
    <w:p w14:paraId="14E931C1" w14:textId="77777777" w:rsidR="004B351B" w:rsidRPr="00B05BE8" w:rsidRDefault="004B351B" w:rsidP="00B05BE8">
      <w:pPr>
        <w:spacing w:line="240" w:lineRule="auto"/>
        <w:ind w:left="4680"/>
        <w:rPr>
          <w:rFonts w:ascii="Times New Roman" w:eastAsia="Times New Roman" w:hAnsi="Times New Roman" w:cs="Times New Roman"/>
          <w:sz w:val="24"/>
          <w:szCs w:val="24"/>
        </w:rPr>
      </w:pPr>
    </w:p>
    <w:p w14:paraId="5039FFF1" w14:textId="238F79C8" w:rsidR="001302F9" w:rsidRPr="000F1116" w:rsidRDefault="00BC46C0"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r w:rsidRPr="000F1116">
        <w:rPr>
          <w:rFonts w:ascii="Times New Roman" w:eastAsia="Times New Roman" w:hAnsi="Times New Roman" w:cs="Times New Roman"/>
        </w:rPr>
        <w:fldChar w:fldCharType="begin"/>
      </w:r>
      <w:r w:rsidRPr="000F1116">
        <w:rPr>
          <w:rFonts w:ascii="Times New Roman" w:eastAsia="Times New Roman" w:hAnsi="Times New Roman" w:cs="Times New Roman"/>
        </w:rPr>
        <w:instrText xml:space="preserve"> TOC \o "1-2" \h \z \t "Skyriu pavad;1;Poskyris;2" </w:instrText>
      </w:r>
      <w:r w:rsidRPr="000F1116">
        <w:rPr>
          <w:rFonts w:ascii="Times New Roman" w:eastAsia="Times New Roman" w:hAnsi="Times New Roman" w:cs="Times New Roman"/>
        </w:rPr>
        <w:fldChar w:fldCharType="separate"/>
      </w:r>
      <w:hyperlink w:anchor="_Toc238036048" w:history="1">
        <w:r w:rsidR="00B05BE8" w:rsidRPr="000F1116">
          <w:rPr>
            <w:rStyle w:val="Hipersaitas"/>
            <w:rFonts w:ascii="Times New Roman" w:hAnsi="Times New Roman" w:cs="Times New Roman"/>
            <w:noProof/>
          </w:rPr>
          <w:t>Bendrosios nuostatos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_Toc238036048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4</w:t>
        </w:r>
        <w:r w:rsidR="001302F9" w:rsidRPr="000F1116">
          <w:rPr>
            <w:rFonts w:ascii="Times New Roman" w:hAnsi="Times New Roman" w:cs="Times New Roman"/>
            <w:noProof/>
            <w:webHidden/>
          </w:rPr>
          <w:fldChar w:fldCharType="end"/>
        </w:r>
      </w:hyperlink>
    </w:p>
    <w:p w14:paraId="5C1C92BF" w14:textId="399F9BFB"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49" w:history="1">
        <w:r w:rsidR="00B05BE8" w:rsidRPr="000F1116">
          <w:rPr>
            <w:rStyle w:val="Hipersaitas"/>
            <w:rFonts w:ascii="Times New Roman" w:hAnsi="Times New Roman" w:cs="Times New Roman"/>
            <w:noProof/>
          </w:rPr>
          <w:t>Ugdymo proceso organizavimas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_Toc238036049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4</w:t>
        </w:r>
        <w:r w:rsidR="001302F9" w:rsidRPr="000F1116">
          <w:rPr>
            <w:rFonts w:ascii="Times New Roman" w:hAnsi="Times New Roman" w:cs="Times New Roman"/>
            <w:noProof/>
            <w:webHidden/>
          </w:rPr>
          <w:fldChar w:fldCharType="end"/>
        </w:r>
      </w:hyperlink>
    </w:p>
    <w:p w14:paraId="4F368D31" w14:textId="315F9647"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50" w:history="1">
        <w:r w:rsidR="00B05BE8" w:rsidRPr="000F1116">
          <w:rPr>
            <w:rStyle w:val="Hipersaitas"/>
            <w:rFonts w:ascii="Times New Roman" w:hAnsi="Times New Roman" w:cs="Times New Roman"/>
            <w:noProof/>
          </w:rPr>
          <w:t>Gimnazijos ugdymo plano rengimas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_Toc238036050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6</w:t>
        </w:r>
        <w:r w:rsidR="001302F9" w:rsidRPr="000F1116">
          <w:rPr>
            <w:rFonts w:ascii="Times New Roman" w:hAnsi="Times New Roman" w:cs="Times New Roman"/>
            <w:noProof/>
            <w:webHidden/>
          </w:rPr>
          <w:fldChar w:fldCharType="end"/>
        </w:r>
      </w:hyperlink>
    </w:p>
    <w:p w14:paraId="7AD3688A" w14:textId="2CE6FFF8"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51" w:history="1">
        <w:r w:rsidR="00B05BE8" w:rsidRPr="000F1116">
          <w:rPr>
            <w:rStyle w:val="Hipersaitas"/>
            <w:rFonts w:ascii="Times New Roman" w:hAnsi="Times New Roman" w:cs="Times New Roman"/>
            <w:noProof/>
          </w:rPr>
          <w:t>Ugdymo programų įgyvendinimo organizavimas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_Toc238036051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8</w:t>
        </w:r>
        <w:r w:rsidR="001302F9" w:rsidRPr="000F1116">
          <w:rPr>
            <w:rFonts w:ascii="Times New Roman" w:hAnsi="Times New Roman" w:cs="Times New Roman"/>
            <w:noProof/>
            <w:webHidden/>
          </w:rPr>
          <w:fldChar w:fldCharType="end"/>
        </w:r>
      </w:hyperlink>
    </w:p>
    <w:p w14:paraId="1B5E6AE0" w14:textId="715B7F70"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52" w:history="1">
        <w:r w:rsidR="00B05BE8" w:rsidRPr="000F1116">
          <w:rPr>
            <w:rStyle w:val="Hipersaitas"/>
            <w:rFonts w:ascii="Times New Roman" w:hAnsi="Times New Roman" w:cs="Times New Roman"/>
            <w:noProof/>
          </w:rPr>
          <w:t>Mokymosi pagalbos teikimas mokiniui nepasiekus patenkinamo pasiekimų lygmens patikrinimuose</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_Toc238036052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14</w:t>
        </w:r>
        <w:r w:rsidR="001302F9" w:rsidRPr="000F1116">
          <w:rPr>
            <w:rFonts w:ascii="Times New Roman" w:hAnsi="Times New Roman" w:cs="Times New Roman"/>
            <w:noProof/>
            <w:webHidden/>
          </w:rPr>
          <w:fldChar w:fldCharType="end"/>
        </w:r>
      </w:hyperlink>
    </w:p>
    <w:p w14:paraId="1036C6DB" w14:textId="2F307CD1"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53" w:history="1">
        <w:r w:rsidR="00B05BE8" w:rsidRPr="000F1116">
          <w:rPr>
            <w:rStyle w:val="Hipersaitas"/>
            <w:rFonts w:ascii="Times New Roman" w:hAnsi="Times New Roman" w:cs="Times New Roman"/>
            <w:noProof/>
          </w:rPr>
          <w:t>Mokinių mokymo namuose ir ugdymosi šeimoje organizavimas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_Toc238036053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14</w:t>
        </w:r>
        <w:r w:rsidR="001302F9" w:rsidRPr="000F1116">
          <w:rPr>
            <w:rFonts w:ascii="Times New Roman" w:hAnsi="Times New Roman" w:cs="Times New Roman"/>
            <w:noProof/>
            <w:webHidden/>
          </w:rPr>
          <w:fldChar w:fldCharType="end"/>
        </w:r>
      </w:hyperlink>
    </w:p>
    <w:p w14:paraId="20776ADF" w14:textId="6149F902"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54" w:history="1">
        <w:r w:rsidR="00B05BE8" w:rsidRPr="000F1116">
          <w:rPr>
            <w:rStyle w:val="Hipersaitas"/>
            <w:rFonts w:ascii="Times New Roman" w:hAnsi="Times New Roman" w:cs="Times New Roman"/>
            <w:noProof/>
          </w:rPr>
          <w:t>Ugdymo proceso organizavimas mokykloje, kurioje įteisintas mokymas tautinės mažumos kalba</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_Toc238036054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15</w:t>
        </w:r>
        <w:r w:rsidR="001302F9" w:rsidRPr="000F1116">
          <w:rPr>
            <w:rFonts w:ascii="Times New Roman" w:hAnsi="Times New Roman" w:cs="Times New Roman"/>
            <w:noProof/>
            <w:webHidden/>
          </w:rPr>
          <w:fldChar w:fldCharType="end"/>
        </w:r>
      </w:hyperlink>
    </w:p>
    <w:p w14:paraId="10476DDC" w14:textId="2C39FB89"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55" w:history="1">
        <w:r w:rsidR="00B05BE8" w:rsidRPr="000F1116">
          <w:rPr>
            <w:rStyle w:val="Hipersaitas"/>
            <w:rFonts w:ascii="Times New Roman" w:hAnsi="Times New Roman" w:cs="Times New Roman"/>
            <w:noProof/>
          </w:rPr>
          <w:t>Ugdymo organizavimas grupine mokymosi forma nuotoliniu mokymo proceso organizavimo būdu ir</w:t>
        </w:r>
      </w:hyperlink>
      <w:r w:rsidR="00B05BE8" w:rsidRPr="000F1116">
        <w:rPr>
          <w:rStyle w:val="Hipersaitas"/>
          <w:rFonts w:ascii="Times New Roman" w:hAnsi="Times New Roman" w:cs="Times New Roman"/>
          <w:noProof/>
          <w:u w:val="none"/>
        </w:rPr>
        <w:t xml:space="preserve"> </w:t>
      </w:r>
      <w:hyperlink w:anchor="_Toc238036056" w:history="1">
        <w:r w:rsidR="00B05BE8" w:rsidRPr="000F1116">
          <w:rPr>
            <w:rStyle w:val="Hipersaitas"/>
            <w:rFonts w:ascii="Times New Roman" w:hAnsi="Times New Roman" w:cs="Times New Roman"/>
            <w:noProof/>
          </w:rPr>
          <w:t>kasdieniu mokymo proceso organizavimo būdu</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_Toc238036056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15</w:t>
        </w:r>
        <w:r w:rsidR="001302F9" w:rsidRPr="000F1116">
          <w:rPr>
            <w:rFonts w:ascii="Times New Roman" w:hAnsi="Times New Roman" w:cs="Times New Roman"/>
            <w:noProof/>
            <w:webHidden/>
          </w:rPr>
          <w:fldChar w:fldCharType="end"/>
        </w:r>
      </w:hyperlink>
    </w:p>
    <w:p w14:paraId="1C4624D4" w14:textId="34FB9F50"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57" w:history="1">
        <w:r w:rsidR="00B05BE8" w:rsidRPr="000F1116">
          <w:rPr>
            <w:rStyle w:val="Hipersaitas"/>
            <w:rFonts w:ascii="Times New Roman" w:hAnsi="Times New Roman" w:cs="Times New Roman"/>
            <w:noProof/>
          </w:rPr>
          <w:t>Pradinio ugdymo programos įgyvendinimas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_Toc238036057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16</w:t>
        </w:r>
        <w:r w:rsidR="001302F9" w:rsidRPr="000F1116">
          <w:rPr>
            <w:rFonts w:ascii="Times New Roman" w:hAnsi="Times New Roman" w:cs="Times New Roman"/>
            <w:noProof/>
            <w:webHidden/>
          </w:rPr>
          <w:fldChar w:fldCharType="end"/>
        </w:r>
      </w:hyperlink>
    </w:p>
    <w:p w14:paraId="49FF9389" w14:textId="2236C13B" w:rsidR="001302F9" w:rsidRPr="000F1116" w:rsidRDefault="0063405B" w:rsidP="000F1116">
      <w:pPr>
        <w:pStyle w:val="Turinys2"/>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59" w:history="1">
        <w:r w:rsidR="00B05BE8" w:rsidRPr="000F1116">
          <w:rPr>
            <w:rStyle w:val="Hipersaitas"/>
            <w:rFonts w:ascii="Times New Roman" w:hAnsi="Times New Roman" w:cs="Times New Roman"/>
            <w:noProof/>
          </w:rPr>
          <w:t>Pamokų skaičius pradinio ugdymo bendrosios programos įgyvendinimui</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_Toc238036059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16</w:t>
        </w:r>
        <w:r w:rsidR="001302F9" w:rsidRPr="000F1116">
          <w:rPr>
            <w:rFonts w:ascii="Times New Roman" w:hAnsi="Times New Roman" w:cs="Times New Roman"/>
            <w:noProof/>
            <w:webHidden/>
          </w:rPr>
          <w:fldChar w:fldCharType="end"/>
        </w:r>
      </w:hyperlink>
    </w:p>
    <w:p w14:paraId="6CCBC349" w14:textId="6E18DA62" w:rsidR="001302F9" w:rsidRPr="000F1116" w:rsidRDefault="0063405B" w:rsidP="000F1116">
      <w:pPr>
        <w:pStyle w:val="Turinys2"/>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60" w:history="1">
        <w:r w:rsidR="00B05BE8" w:rsidRPr="000F1116">
          <w:rPr>
            <w:rStyle w:val="Hipersaitas"/>
            <w:rFonts w:ascii="Times New Roman" w:hAnsi="Times New Roman" w:cs="Times New Roman"/>
            <w:noProof/>
          </w:rPr>
          <w:t>Pradinio ugdymo programos dalykų turinio įgyvendinimo ypatumai</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_Toc238036060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18</w:t>
        </w:r>
        <w:r w:rsidR="001302F9" w:rsidRPr="000F1116">
          <w:rPr>
            <w:rFonts w:ascii="Times New Roman" w:hAnsi="Times New Roman" w:cs="Times New Roman"/>
            <w:noProof/>
            <w:webHidden/>
          </w:rPr>
          <w:fldChar w:fldCharType="end"/>
        </w:r>
      </w:hyperlink>
    </w:p>
    <w:p w14:paraId="600FC386" w14:textId="7C53DF80"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61" w:history="1">
        <w:r w:rsidR="00B05BE8" w:rsidRPr="000F1116">
          <w:rPr>
            <w:rStyle w:val="Hipersaitas"/>
            <w:rFonts w:ascii="Times New Roman" w:hAnsi="Times New Roman" w:cs="Times New Roman"/>
            <w:noProof/>
          </w:rPr>
          <w:t>Pagrindinio ugdymo programos įgyvendinimas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_Toc238036061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19</w:t>
        </w:r>
        <w:r w:rsidR="001302F9" w:rsidRPr="000F1116">
          <w:rPr>
            <w:rFonts w:ascii="Times New Roman" w:hAnsi="Times New Roman" w:cs="Times New Roman"/>
            <w:noProof/>
            <w:webHidden/>
          </w:rPr>
          <w:fldChar w:fldCharType="end"/>
        </w:r>
      </w:hyperlink>
    </w:p>
    <w:p w14:paraId="57CCDD32" w14:textId="25101040"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62" w:history="1">
        <w:r w:rsidR="00B05BE8" w:rsidRPr="000F1116">
          <w:rPr>
            <w:rStyle w:val="Hipersaitas"/>
            <w:rFonts w:ascii="Times New Roman" w:hAnsi="Times New Roman" w:cs="Times New Roman"/>
            <w:noProof/>
          </w:rPr>
          <w:t>Vidurinio ugdymo programos įgyvendinimas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_Toc238036062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23</w:t>
        </w:r>
        <w:r w:rsidR="001302F9" w:rsidRPr="000F1116">
          <w:rPr>
            <w:rFonts w:ascii="Times New Roman" w:hAnsi="Times New Roman" w:cs="Times New Roman"/>
            <w:noProof/>
            <w:webHidden/>
          </w:rPr>
          <w:fldChar w:fldCharType="end"/>
        </w:r>
      </w:hyperlink>
    </w:p>
    <w:p w14:paraId="694EA81E" w14:textId="271A3E33"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63" w:history="1">
        <w:r w:rsidR="00B05BE8" w:rsidRPr="000F1116">
          <w:rPr>
            <w:rStyle w:val="Hipersaitas"/>
            <w:rFonts w:ascii="Times New Roman" w:hAnsi="Times New Roman" w:cs="Times New Roman"/>
            <w:noProof/>
          </w:rPr>
          <w:t>Mokinių, turinčių specialiųjų ugdymosi poreikių (išskyrus atsirandančius dėl išskirtinių gabumų), ugdymo organizavimas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_Toc238036063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29</w:t>
        </w:r>
        <w:r w:rsidR="001302F9" w:rsidRPr="000F1116">
          <w:rPr>
            <w:rFonts w:ascii="Times New Roman" w:hAnsi="Times New Roman" w:cs="Times New Roman"/>
            <w:noProof/>
            <w:webHidden/>
          </w:rPr>
          <w:fldChar w:fldCharType="end"/>
        </w:r>
      </w:hyperlink>
    </w:p>
    <w:p w14:paraId="099488C1" w14:textId="507C2903" w:rsidR="001302F9" w:rsidRPr="000F1116" w:rsidRDefault="0063405B" w:rsidP="000F1116">
      <w:pPr>
        <w:pStyle w:val="Turinys1"/>
        <w:numPr>
          <w:ilvl w:val="0"/>
          <w:numId w:val="23"/>
        </w:numPr>
        <w:tabs>
          <w:tab w:val="right" w:leader="dot" w:pos="9628"/>
        </w:tabs>
        <w:spacing w:after="0" w:line="360" w:lineRule="auto"/>
        <w:ind w:left="714" w:hanging="357"/>
        <w:rPr>
          <w:rFonts w:ascii="Times New Roman" w:eastAsiaTheme="minorEastAsia" w:hAnsi="Times New Roman" w:cs="Times New Roman"/>
          <w:noProof/>
          <w:kern w:val="2"/>
          <w:lang w:val="en-US" w:eastAsia="en-US"/>
          <w14:ligatures w14:val="standardContextual"/>
        </w:rPr>
      </w:pPr>
      <w:hyperlink w:anchor="_Toc238036064" w:history="1">
        <w:r w:rsidR="00B05BE8" w:rsidRPr="000F1116">
          <w:rPr>
            <w:rStyle w:val="Hipersaitas"/>
            <w:rFonts w:ascii="Times New Roman" w:hAnsi="Times New Roman" w:cs="Times New Roman"/>
            <w:noProof/>
          </w:rPr>
          <w:t xml:space="preserve">Užsieniečių ir </w:t>
        </w:r>
        <w:r w:rsidR="005F5371">
          <w:rPr>
            <w:rStyle w:val="Hipersaitas"/>
            <w:rFonts w:ascii="Times New Roman" w:hAnsi="Times New Roman" w:cs="Times New Roman"/>
            <w:noProof/>
          </w:rPr>
          <w:t>L</w:t>
        </w:r>
        <w:r w:rsidR="00B05BE8" w:rsidRPr="000F1116">
          <w:rPr>
            <w:rStyle w:val="Hipersaitas"/>
            <w:rFonts w:ascii="Times New Roman" w:hAnsi="Times New Roman" w:cs="Times New Roman"/>
            <w:noProof/>
          </w:rPr>
          <w:t xml:space="preserve">ietuvos </w:t>
        </w:r>
        <w:r w:rsidR="005F5371">
          <w:rPr>
            <w:rStyle w:val="Hipersaitas"/>
            <w:rFonts w:ascii="Times New Roman" w:hAnsi="Times New Roman" w:cs="Times New Roman"/>
            <w:noProof/>
          </w:rPr>
          <w:t>R</w:t>
        </w:r>
        <w:r w:rsidR="00B05BE8" w:rsidRPr="000F1116">
          <w:rPr>
            <w:rStyle w:val="Hipersaitas"/>
            <w:rFonts w:ascii="Times New Roman" w:hAnsi="Times New Roman" w:cs="Times New Roman"/>
            <w:noProof/>
          </w:rPr>
          <w:t xml:space="preserve">espublikos piliečių, atvykusių ar grįžusių gyventi ir dirbti </w:t>
        </w:r>
        <w:r w:rsidR="005F5371">
          <w:rPr>
            <w:rStyle w:val="Hipersaitas"/>
            <w:rFonts w:ascii="Times New Roman" w:hAnsi="Times New Roman" w:cs="Times New Roman"/>
            <w:noProof/>
          </w:rPr>
          <w:t>L</w:t>
        </w:r>
        <w:r w:rsidR="00B05BE8" w:rsidRPr="000F1116">
          <w:rPr>
            <w:rStyle w:val="Hipersaitas"/>
            <w:rFonts w:ascii="Times New Roman" w:hAnsi="Times New Roman" w:cs="Times New Roman"/>
            <w:noProof/>
          </w:rPr>
          <w:t xml:space="preserve">ietuvos </w:t>
        </w:r>
        <w:r w:rsidR="005F5371">
          <w:rPr>
            <w:rStyle w:val="Hipersaitas"/>
            <w:rFonts w:ascii="Times New Roman" w:hAnsi="Times New Roman" w:cs="Times New Roman"/>
            <w:noProof/>
          </w:rPr>
          <w:t>R</w:t>
        </w:r>
        <w:r w:rsidR="00B05BE8" w:rsidRPr="000F1116">
          <w:rPr>
            <w:rStyle w:val="Hipersaitas"/>
            <w:rFonts w:ascii="Times New Roman" w:hAnsi="Times New Roman" w:cs="Times New Roman"/>
            <w:noProof/>
          </w:rPr>
          <w:t>espublikoje, ugdymo organizavimas</w:t>
        </w:r>
        <w:r w:rsidR="00B05BE8" w:rsidRPr="000F1116">
          <w:rPr>
            <w:rFonts w:ascii="Times New Roman" w:hAnsi="Times New Roman" w:cs="Times New Roman"/>
            <w:noProof/>
            <w:webHidden/>
          </w:rPr>
          <w:tab/>
        </w:r>
        <w:r w:rsidR="001302F9" w:rsidRPr="000F1116">
          <w:rPr>
            <w:rFonts w:ascii="Times New Roman" w:hAnsi="Times New Roman" w:cs="Times New Roman"/>
            <w:noProof/>
            <w:webHidden/>
          </w:rPr>
          <w:fldChar w:fldCharType="begin"/>
        </w:r>
        <w:r w:rsidR="001302F9" w:rsidRPr="000F1116">
          <w:rPr>
            <w:rFonts w:ascii="Times New Roman" w:hAnsi="Times New Roman" w:cs="Times New Roman"/>
            <w:noProof/>
            <w:webHidden/>
          </w:rPr>
          <w:instrText xml:space="preserve"> PAGEREF _Toc238036064 \h </w:instrText>
        </w:r>
        <w:r w:rsidR="001302F9" w:rsidRPr="000F1116">
          <w:rPr>
            <w:rFonts w:ascii="Times New Roman" w:hAnsi="Times New Roman" w:cs="Times New Roman"/>
            <w:noProof/>
            <w:webHidden/>
          </w:rPr>
        </w:r>
        <w:r w:rsidR="001302F9" w:rsidRPr="000F1116">
          <w:rPr>
            <w:rFonts w:ascii="Times New Roman" w:hAnsi="Times New Roman" w:cs="Times New Roman"/>
            <w:noProof/>
            <w:webHidden/>
          </w:rPr>
          <w:fldChar w:fldCharType="separate"/>
        </w:r>
        <w:r w:rsidR="008E4C66">
          <w:rPr>
            <w:rFonts w:ascii="Times New Roman" w:hAnsi="Times New Roman" w:cs="Times New Roman"/>
            <w:noProof/>
            <w:webHidden/>
          </w:rPr>
          <w:t>32</w:t>
        </w:r>
        <w:r w:rsidR="001302F9" w:rsidRPr="000F1116">
          <w:rPr>
            <w:rFonts w:ascii="Times New Roman" w:hAnsi="Times New Roman" w:cs="Times New Roman"/>
            <w:noProof/>
            <w:webHidden/>
          </w:rPr>
          <w:fldChar w:fldCharType="end"/>
        </w:r>
      </w:hyperlink>
    </w:p>
    <w:p w14:paraId="38579DB6" w14:textId="649AA309" w:rsidR="00B05BE8" w:rsidRPr="000F1116" w:rsidRDefault="00BC46C0" w:rsidP="000F1116">
      <w:pPr>
        <w:pStyle w:val="Turinys1"/>
        <w:tabs>
          <w:tab w:val="left" w:pos="480"/>
          <w:tab w:val="right" w:leader="dot" w:pos="9628"/>
        </w:tabs>
        <w:spacing w:after="0" w:line="240" w:lineRule="auto"/>
        <w:rPr>
          <w:rFonts w:ascii="Times New Roman" w:eastAsia="Times New Roman" w:hAnsi="Times New Roman" w:cs="Times New Roman"/>
        </w:rPr>
      </w:pPr>
      <w:r w:rsidRPr="000F1116">
        <w:rPr>
          <w:rFonts w:ascii="Times New Roman" w:eastAsia="Times New Roman" w:hAnsi="Times New Roman" w:cs="Times New Roman"/>
        </w:rPr>
        <w:fldChar w:fldCharType="end"/>
      </w:r>
      <w:r w:rsidR="00B05BE8" w:rsidRPr="003F52AC">
        <w:rPr>
          <w:rFonts w:ascii="Times New Roman" w:hAnsi="Times New Roman" w:cs="Times New Roman"/>
          <w:b/>
          <w:bCs/>
          <w:sz w:val="24"/>
          <w:szCs w:val="24"/>
        </w:rPr>
        <w:t xml:space="preserve">Priedai: </w:t>
      </w:r>
    </w:p>
    <w:p w14:paraId="4A76D71F" w14:textId="042FA4F7" w:rsidR="002232A7" w:rsidRPr="002232A7" w:rsidRDefault="002232A7"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r w:rsidRPr="002232A7">
        <w:rPr>
          <w:rFonts w:ascii="Times New Roman" w:hAnsi="Times New Roman" w:cs="Times New Roman"/>
        </w:rPr>
        <w:t>Priedas Nr.1</w:t>
      </w:r>
      <w:r w:rsidR="00450CD6">
        <w:rPr>
          <w:rFonts w:ascii="Times New Roman" w:hAnsi="Times New Roman" w:cs="Times New Roman"/>
        </w:rPr>
        <w:t>a</w:t>
      </w:r>
      <w:r w:rsidRPr="002232A7">
        <w:rPr>
          <w:rFonts w:ascii="Times New Roman" w:hAnsi="Times New Roman" w:cs="Times New Roman"/>
        </w:rPr>
        <w:t>:</w:t>
      </w:r>
      <w:r>
        <w:t xml:space="preserve"> </w:t>
      </w:r>
      <w:r>
        <w:fldChar w:fldCharType="begin"/>
      </w:r>
      <w:r>
        <w:instrText xml:space="preserve"> TOC \h \z \t "Priedai;1" </w:instrText>
      </w:r>
      <w:r>
        <w:fldChar w:fldCharType="separate"/>
      </w:r>
      <w:hyperlink w:anchor="_Toc238037061" w:history="1">
        <w:r w:rsidRPr="002232A7">
          <w:rPr>
            <w:rStyle w:val="Hipersaitas"/>
            <w:rFonts w:ascii="Times New Roman" w:hAnsi="Times New Roman" w:cs="Times New Roman"/>
            <w:noProof/>
          </w:rPr>
          <w:t>1-4 klasių mokytojų ilgalaikio plano forma</w:t>
        </w:r>
        <w:r w:rsidRPr="002232A7">
          <w:rPr>
            <w:rFonts w:ascii="Times New Roman" w:hAnsi="Times New Roman" w:cs="Times New Roman"/>
            <w:noProof/>
            <w:webHidden/>
          </w:rPr>
          <w:tab/>
        </w:r>
        <w:r w:rsidRPr="002232A7">
          <w:rPr>
            <w:rFonts w:ascii="Times New Roman" w:hAnsi="Times New Roman" w:cs="Times New Roman"/>
            <w:noProof/>
            <w:webHidden/>
          </w:rPr>
          <w:fldChar w:fldCharType="begin"/>
        </w:r>
        <w:r w:rsidRPr="002232A7">
          <w:rPr>
            <w:rFonts w:ascii="Times New Roman" w:hAnsi="Times New Roman" w:cs="Times New Roman"/>
            <w:noProof/>
            <w:webHidden/>
          </w:rPr>
          <w:instrText xml:space="preserve"> PAGEREF _Toc238037061 \h </w:instrText>
        </w:r>
        <w:r w:rsidRPr="002232A7">
          <w:rPr>
            <w:rFonts w:ascii="Times New Roman" w:hAnsi="Times New Roman" w:cs="Times New Roman"/>
            <w:noProof/>
            <w:webHidden/>
          </w:rPr>
        </w:r>
        <w:r w:rsidRPr="002232A7">
          <w:rPr>
            <w:rFonts w:ascii="Times New Roman" w:hAnsi="Times New Roman" w:cs="Times New Roman"/>
            <w:noProof/>
            <w:webHidden/>
          </w:rPr>
          <w:fldChar w:fldCharType="separate"/>
        </w:r>
        <w:r w:rsidR="008E4C66">
          <w:rPr>
            <w:rFonts w:ascii="Times New Roman" w:hAnsi="Times New Roman" w:cs="Times New Roman"/>
            <w:noProof/>
            <w:webHidden/>
          </w:rPr>
          <w:t>34</w:t>
        </w:r>
        <w:r w:rsidRPr="002232A7">
          <w:rPr>
            <w:rFonts w:ascii="Times New Roman" w:hAnsi="Times New Roman" w:cs="Times New Roman"/>
            <w:noProof/>
            <w:webHidden/>
          </w:rPr>
          <w:fldChar w:fldCharType="end"/>
        </w:r>
      </w:hyperlink>
    </w:p>
    <w:p w14:paraId="4C27AB09" w14:textId="2DBBCE15" w:rsidR="002232A7" w:rsidRPr="002232A7" w:rsidRDefault="002232A7"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r w:rsidRPr="002232A7">
        <w:rPr>
          <w:rFonts w:ascii="Times New Roman" w:hAnsi="Times New Roman" w:cs="Times New Roman"/>
        </w:rPr>
        <w:t>Priedas Nr.</w:t>
      </w:r>
      <w:r w:rsidR="00450CD6">
        <w:rPr>
          <w:rFonts w:ascii="Times New Roman" w:hAnsi="Times New Roman" w:cs="Times New Roman"/>
        </w:rPr>
        <w:t>1b</w:t>
      </w:r>
      <w:r w:rsidRPr="002232A7">
        <w:rPr>
          <w:rFonts w:ascii="Times New Roman" w:hAnsi="Times New Roman" w:cs="Times New Roman"/>
        </w:rPr>
        <w:t>:</w:t>
      </w:r>
      <w:r>
        <w:t xml:space="preserve"> </w:t>
      </w:r>
      <w:hyperlink w:anchor="_Toc238037062" w:history="1">
        <w:r w:rsidRPr="002232A7">
          <w:rPr>
            <w:rStyle w:val="Hipersaitas"/>
            <w:rFonts w:ascii="Times New Roman" w:hAnsi="Times New Roman" w:cs="Times New Roman"/>
            <w:noProof/>
          </w:rPr>
          <w:t>1-4 klasių vadovų veiklos plano forma</w:t>
        </w:r>
        <w:r w:rsidRPr="002232A7">
          <w:rPr>
            <w:rFonts w:ascii="Times New Roman" w:hAnsi="Times New Roman" w:cs="Times New Roman"/>
            <w:noProof/>
            <w:webHidden/>
          </w:rPr>
          <w:tab/>
        </w:r>
        <w:r w:rsidRPr="002232A7">
          <w:rPr>
            <w:rFonts w:ascii="Times New Roman" w:hAnsi="Times New Roman" w:cs="Times New Roman"/>
            <w:noProof/>
            <w:webHidden/>
          </w:rPr>
          <w:fldChar w:fldCharType="begin"/>
        </w:r>
        <w:r w:rsidRPr="002232A7">
          <w:rPr>
            <w:rFonts w:ascii="Times New Roman" w:hAnsi="Times New Roman" w:cs="Times New Roman"/>
            <w:noProof/>
            <w:webHidden/>
          </w:rPr>
          <w:instrText xml:space="preserve"> PAGEREF _Toc238037062 \h </w:instrText>
        </w:r>
        <w:r w:rsidRPr="002232A7">
          <w:rPr>
            <w:rFonts w:ascii="Times New Roman" w:hAnsi="Times New Roman" w:cs="Times New Roman"/>
            <w:noProof/>
            <w:webHidden/>
          </w:rPr>
        </w:r>
        <w:r w:rsidRPr="002232A7">
          <w:rPr>
            <w:rFonts w:ascii="Times New Roman" w:hAnsi="Times New Roman" w:cs="Times New Roman"/>
            <w:noProof/>
            <w:webHidden/>
          </w:rPr>
          <w:fldChar w:fldCharType="separate"/>
        </w:r>
        <w:r w:rsidR="008E4C66">
          <w:rPr>
            <w:rFonts w:ascii="Times New Roman" w:hAnsi="Times New Roman" w:cs="Times New Roman"/>
            <w:noProof/>
            <w:webHidden/>
          </w:rPr>
          <w:t>35</w:t>
        </w:r>
        <w:r w:rsidRPr="002232A7">
          <w:rPr>
            <w:rFonts w:ascii="Times New Roman" w:hAnsi="Times New Roman" w:cs="Times New Roman"/>
            <w:noProof/>
            <w:webHidden/>
          </w:rPr>
          <w:fldChar w:fldCharType="end"/>
        </w:r>
      </w:hyperlink>
    </w:p>
    <w:p w14:paraId="28D94BE4" w14:textId="11D1A894" w:rsidR="002232A7" w:rsidRPr="002232A7" w:rsidRDefault="002232A7"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r w:rsidRPr="002232A7">
        <w:rPr>
          <w:rFonts w:ascii="Times New Roman" w:hAnsi="Times New Roman" w:cs="Times New Roman"/>
        </w:rPr>
        <w:t>Priedas Nr.</w:t>
      </w:r>
      <w:r w:rsidR="00450CD6">
        <w:rPr>
          <w:rFonts w:ascii="Times New Roman" w:hAnsi="Times New Roman" w:cs="Times New Roman"/>
        </w:rPr>
        <w:t>2</w:t>
      </w:r>
      <w:r>
        <w:t xml:space="preserve">: </w:t>
      </w:r>
      <w:hyperlink w:anchor="_Toc238037063" w:history="1">
        <w:r>
          <w:rPr>
            <w:rStyle w:val="Hipersaitas"/>
            <w:rFonts w:ascii="Times New Roman" w:hAnsi="Times New Roman" w:cs="Times New Roman"/>
            <w:noProof/>
          </w:rPr>
          <w:t>P</w:t>
        </w:r>
        <w:r w:rsidRPr="002232A7">
          <w:rPr>
            <w:rStyle w:val="Hipersaitas"/>
            <w:rFonts w:ascii="Times New Roman" w:hAnsi="Times New Roman" w:cs="Times New Roman"/>
            <w:noProof/>
          </w:rPr>
          <w:t>agrindinio ir vidurinio ugdymo ilgalaikio plano forma</w:t>
        </w:r>
        <w:r w:rsidRPr="002232A7">
          <w:rPr>
            <w:rFonts w:ascii="Times New Roman" w:hAnsi="Times New Roman" w:cs="Times New Roman"/>
            <w:noProof/>
            <w:webHidden/>
          </w:rPr>
          <w:tab/>
        </w:r>
        <w:r w:rsidRPr="002232A7">
          <w:rPr>
            <w:rFonts w:ascii="Times New Roman" w:hAnsi="Times New Roman" w:cs="Times New Roman"/>
            <w:noProof/>
            <w:webHidden/>
          </w:rPr>
          <w:fldChar w:fldCharType="begin"/>
        </w:r>
        <w:r w:rsidRPr="002232A7">
          <w:rPr>
            <w:rFonts w:ascii="Times New Roman" w:hAnsi="Times New Roman" w:cs="Times New Roman"/>
            <w:noProof/>
            <w:webHidden/>
          </w:rPr>
          <w:instrText xml:space="preserve"> PAGEREF _Toc238037063 \h </w:instrText>
        </w:r>
        <w:r w:rsidRPr="002232A7">
          <w:rPr>
            <w:rFonts w:ascii="Times New Roman" w:hAnsi="Times New Roman" w:cs="Times New Roman"/>
            <w:noProof/>
            <w:webHidden/>
          </w:rPr>
        </w:r>
        <w:r w:rsidRPr="002232A7">
          <w:rPr>
            <w:rFonts w:ascii="Times New Roman" w:hAnsi="Times New Roman" w:cs="Times New Roman"/>
            <w:noProof/>
            <w:webHidden/>
          </w:rPr>
          <w:fldChar w:fldCharType="separate"/>
        </w:r>
        <w:r w:rsidR="008E4C66">
          <w:rPr>
            <w:rFonts w:ascii="Times New Roman" w:hAnsi="Times New Roman" w:cs="Times New Roman"/>
            <w:noProof/>
            <w:webHidden/>
          </w:rPr>
          <w:t>36</w:t>
        </w:r>
        <w:r w:rsidRPr="002232A7">
          <w:rPr>
            <w:rFonts w:ascii="Times New Roman" w:hAnsi="Times New Roman" w:cs="Times New Roman"/>
            <w:noProof/>
            <w:webHidden/>
          </w:rPr>
          <w:fldChar w:fldCharType="end"/>
        </w:r>
      </w:hyperlink>
    </w:p>
    <w:p w14:paraId="68245BEE" w14:textId="444DEFDE" w:rsidR="002232A7" w:rsidRPr="00450CD6" w:rsidRDefault="0063405B" w:rsidP="00450CD6">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Priedas Nr.3a: P</w:t>
        </w:r>
        <w:r w:rsidR="002232A7" w:rsidRPr="002232A7">
          <w:rPr>
            <w:rStyle w:val="Hipersaitas"/>
            <w:rFonts w:ascii="Times New Roman" w:hAnsi="Times New Roman" w:cs="Times New Roman"/>
            <w:noProof/>
          </w:rPr>
          <w:t>radinių klasių mokinių</w:t>
        </w:r>
      </w:hyperlink>
      <w:r w:rsidR="00450CD6">
        <w:rPr>
          <w:rStyle w:val="Hipersaitas"/>
          <w:rFonts w:ascii="Times New Roman" w:hAnsi="Times New Roman" w:cs="Times New Roman"/>
          <w:noProof/>
        </w:rPr>
        <w:t xml:space="preserve"> </w:t>
      </w:r>
      <w:hyperlink w:anchor="_Toc238037065" w:history="1">
        <w:r w:rsidR="002232A7" w:rsidRPr="00450CD6">
          <w:rPr>
            <w:rStyle w:val="Hipersaitas"/>
            <w:rFonts w:ascii="Times New Roman" w:hAnsi="Times New Roman" w:cs="Times New Roman"/>
            <w:noProof/>
          </w:rPr>
          <w:t>mokymosi pasiekimų vertinimo ir vertinimo rezultatų panaudojimo tvarkos aprašas</w:t>
        </w:r>
        <w:r w:rsidR="002232A7" w:rsidRPr="00450CD6">
          <w:rPr>
            <w:rFonts w:ascii="Times New Roman" w:hAnsi="Times New Roman" w:cs="Times New Roman"/>
            <w:noProof/>
            <w:webHidden/>
          </w:rPr>
          <w:tab/>
        </w:r>
        <w:r w:rsidR="002232A7" w:rsidRPr="00450CD6">
          <w:rPr>
            <w:rFonts w:ascii="Times New Roman" w:hAnsi="Times New Roman" w:cs="Times New Roman"/>
            <w:noProof/>
            <w:webHidden/>
          </w:rPr>
          <w:fldChar w:fldCharType="begin"/>
        </w:r>
        <w:r w:rsidR="002232A7" w:rsidRPr="00450CD6">
          <w:rPr>
            <w:rFonts w:ascii="Times New Roman" w:hAnsi="Times New Roman" w:cs="Times New Roman"/>
            <w:noProof/>
            <w:webHidden/>
          </w:rPr>
          <w:instrText xml:space="preserve"> PAGEREF _Toc238037065 \h </w:instrText>
        </w:r>
        <w:r w:rsidR="002232A7" w:rsidRPr="00450CD6">
          <w:rPr>
            <w:rFonts w:ascii="Times New Roman" w:hAnsi="Times New Roman" w:cs="Times New Roman"/>
            <w:noProof/>
            <w:webHidden/>
          </w:rPr>
        </w:r>
        <w:r w:rsidR="002232A7" w:rsidRPr="00450CD6">
          <w:rPr>
            <w:rFonts w:ascii="Times New Roman" w:hAnsi="Times New Roman" w:cs="Times New Roman"/>
            <w:noProof/>
            <w:webHidden/>
          </w:rPr>
          <w:fldChar w:fldCharType="separate"/>
        </w:r>
        <w:r w:rsidR="008E4C66">
          <w:rPr>
            <w:rFonts w:ascii="Times New Roman" w:hAnsi="Times New Roman" w:cs="Times New Roman"/>
            <w:noProof/>
            <w:webHidden/>
          </w:rPr>
          <w:t>38</w:t>
        </w:r>
        <w:r w:rsidR="002232A7" w:rsidRPr="00450CD6">
          <w:rPr>
            <w:rFonts w:ascii="Times New Roman" w:hAnsi="Times New Roman" w:cs="Times New Roman"/>
            <w:noProof/>
            <w:webHidden/>
          </w:rPr>
          <w:fldChar w:fldCharType="end"/>
        </w:r>
      </w:hyperlink>
    </w:p>
    <w:p w14:paraId="3523C7EE" w14:textId="4CA234FB" w:rsidR="002232A7" w:rsidRPr="00450CD6" w:rsidRDefault="0063405B" w:rsidP="00450CD6">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 xml:space="preserve">Priedas Nr.3b: </w:t>
        </w:r>
      </w:hyperlink>
      <w:r w:rsidR="00450CD6" w:rsidRPr="00450CD6">
        <w:rPr>
          <w:rStyle w:val="Hipersaitas"/>
          <w:rFonts w:ascii="Times New Roman" w:hAnsi="Times New Roman" w:cs="Times New Roman"/>
          <w:noProof/>
          <w:color w:val="auto"/>
          <w:u w:val="none"/>
        </w:rPr>
        <w:t>Pa</w:t>
      </w:r>
      <w:hyperlink w:anchor="_Toc238037066" w:history="1">
        <w:r w:rsidR="002232A7" w:rsidRPr="002232A7">
          <w:rPr>
            <w:rStyle w:val="Hipersaitas"/>
            <w:rFonts w:ascii="Times New Roman" w:hAnsi="Times New Roman" w:cs="Times New Roman"/>
            <w:noProof/>
          </w:rPr>
          <w:t>grindinio ir vidurinio ugdymo mokinių</w:t>
        </w:r>
      </w:hyperlink>
      <w:r w:rsidR="00450CD6">
        <w:rPr>
          <w:rStyle w:val="Hipersaitas"/>
          <w:rFonts w:ascii="Times New Roman" w:hAnsi="Times New Roman" w:cs="Times New Roman"/>
          <w:noProof/>
        </w:rPr>
        <w:t xml:space="preserve"> </w:t>
      </w:r>
      <w:hyperlink w:anchor="_Toc238037067" w:history="1">
        <w:r w:rsidR="002232A7" w:rsidRPr="00450CD6">
          <w:rPr>
            <w:rStyle w:val="Hipersaitas"/>
            <w:rFonts w:ascii="Times New Roman" w:hAnsi="Times New Roman" w:cs="Times New Roman"/>
            <w:noProof/>
          </w:rPr>
          <w:t>mokymosi pasiekimų vertinimo ir vertinimo rezultatų panaudojimo tvarkos aprašas</w:t>
        </w:r>
        <w:r w:rsidR="002232A7" w:rsidRPr="00450CD6">
          <w:rPr>
            <w:rFonts w:ascii="Times New Roman" w:hAnsi="Times New Roman" w:cs="Times New Roman"/>
            <w:noProof/>
            <w:webHidden/>
          </w:rPr>
          <w:tab/>
        </w:r>
        <w:r w:rsidR="002232A7" w:rsidRPr="00450CD6">
          <w:rPr>
            <w:rFonts w:ascii="Times New Roman" w:hAnsi="Times New Roman" w:cs="Times New Roman"/>
            <w:noProof/>
            <w:webHidden/>
          </w:rPr>
          <w:fldChar w:fldCharType="begin"/>
        </w:r>
        <w:r w:rsidR="002232A7" w:rsidRPr="00450CD6">
          <w:rPr>
            <w:rFonts w:ascii="Times New Roman" w:hAnsi="Times New Roman" w:cs="Times New Roman"/>
            <w:noProof/>
            <w:webHidden/>
          </w:rPr>
          <w:instrText xml:space="preserve"> PAGEREF _Toc238037067 \h </w:instrText>
        </w:r>
        <w:r w:rsidR="002232A7" w:rsidRPr="00450CD6">
          <w:rPr>
            <w:rFonts w:ascii="Times New Roman" w:hAnsi="Times New Roman" w:cs="Times New Roman"/>
            <w:noProof/>
            <w:webHidden/>
          </w:rPr>
        </w:r>
        <w:r w:rsidR="002232A7" w:rsidRPr="00450CD6">
          <w:rPr>
            <w:rFonts w:ascii="Times New Roman" w:hAnsi="Times New Roman" w:cs="Times New Roman"/>
            <w:noProof/>
            <w:webHidden/>
          </w:rPr>
          <w:fldChar w:fldCharType="separate"/>
        </w:r>
        <w:r w:rsidR="008E4C66">
          <w:rPr>
            <w:rFonts w:ascii="Times New Roman" w:hAnsi="Times New Roman" w:cs="Times New Roman"/>
            <w:noProof/>
            <w:webHidden/>
          </w:rPr>
          <w:t>49</w:t>
        </w:r>
        <w:r w:rsidR="002232A7" w:rsidRPr="00450CD6">
          <w:rPr>
            <w:rFonts w:ascii="Times New Roman" w:hAnsi="Times New Roman" w:cs="Times New Roman"/>
            <w:noProof/>
            <w:webHidden/>
          </w:rPr>
          <w:fldChar w:fldCharType="end"/>
        </w:r>
      </w:hyperlink>
    </w:p>
    <w:p w14:paraId="38B9D7B1" w14:textId="33BA309C"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 xml:space="preserve">Priedas Nr.4: </w:t>
        </w:r>
      </w:hyperlink>
      <w:hyperlink w:anchor="_Toc238037068" w:history="1">
        <w:r w:rsidR="00450CD6">
          <w:rPr>
            <w:rStyle w:val="Hipersaitas"/>
            <w:rFonts w:ascii="Times New Roman" w:hAnsi="Times New Roman" w:cs="Times New Roman"/>
            <w:noProof/>
          </w:rPr>
          <w:t>P</w:t>
        </w:r>
        <w:r w:rsidR="002232A7" w:rsidRPr="002232A7">
          <w:rPr>
            <w:rStyle w:val="Hipersaitas"/>
            <w:rFonts w:ascii="Times New Roman" w:hAnsi="Times New Roman" w:cs="Times New Roman"/>
            <w:noProof/>
          </w:rPr>
          <w:t>asirenkamojo dalyko / dalyko  modulio program</w:t>
        </w:r>
        <w:r w:rsidR="00450CD6">
          <w:rPr>
            <w:rStyle w:val="Hipersaitas"/>
            <w:rFonts w:ascii="Times New Roman" w:hAnsi="Times New Roman" w:cs="Times New Roman"/>
            <w:noProof/>
          </w:rPr>
          <w:t>os forma</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_Toc238037068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63</w:t>
        </w:r>
        <w:r w:rsidR="002232A7" w:rsidRPr="002232A7">
          <w:rPr>
            <w:rFonts w:ascii="Times New Roman" w:hAnsi="Times New Roman" w:cs="Times New Roman"/>
            <w:noProof/>
            <w:webHidden/>
          </w:rPr>
          <w:fldChar w:fldCharType="end"/>
        </w:r>
      </w:hyperlink>
    </w:p>
    <w:p w14:paraId="4C948029" w14:textId="37B69598"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 xml:space="preserve">Priedas Nr.5 : </w:t>
        </w:r>
      </w:hyperlink>
      <w:hyperlink w:anchor="_Toc238037069" w:history="1">
        <w:r w:rsidR="00450CD6">
          <w:rPr>
            <w:rStyle w:val="Hipersaitas"/>
            <w:rFonts w:ascii="Times New Roman" w:hAnsi="Times New Roman" w:cs="Times New Roman"/>
            <w:noProof/>
          </w:rPr>
          <w:t>A</w:t>
        </w:r>
        <w:r w:rsidR="002232A7" w:rsidRPr="002232A7">
          <w:rPr>
            <w:rStyle w:val="Hipersaitas"/>
            <w:rFonts w:ascii="Times New Roman" w:hAnsi="Times New Roman" w:cs="Times New Roman"/>
            <w:noProof/>
          </w:rPr>
          <w:t>uklėjam</w:t>
        </w:r>
        <w:r w:rsidR="00450CD6">
          <w:rPr>
            <w:rStyle w:val="Hipersaitas"/>
            <w:rFonts w:ascii="Times New Roman" w:hAnsi="Times New Roman" w:cs="Times New Roman"/>
            <w:noProof/>
          </w:rPr>
          <w:t>ojo</w:t>
        </w:r>
        <w:r w:rsidR="002232A7" w:rsidRPr="002232A7">
          <w:rPr>
            <w:rStyle w:val="Hipersaitas"/>
            <w:rFonts w:ascii="Times New Roman" w:hAnsi="Times New Roman" w:cs="Times New Roman"/>
            <w:noProof/>
          </w:rPr>
          <w:t xml:space="preserve"> plan</w:t>
        </w:r>
        <w:r w:rsidR="00450CD6">
          <w:rPr>
            <w:rStyle w:val="Hipersaitas"/>
            <w:rFonts w:ascii="Times New Roman" w:hAnsi="Times New Roman" w:cs="Times New Roman"/>
            <w:noProof/>
          </w:rPr>
          <w:t>o forma 5-GIV kl.</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_Toc238037069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64</w:t>
        </w:r>
        <w:r w:rsidR="002232A7" w:rsidRPr="002232A7">
          <w:rPr>
            <w:rFonts w:ascii="Times New Roman" w:hAnsi="Times New Roman" w:cs="Times New Roman"/>
            <w:noProof/>
            <w:webHidden/>
          </w:rPr>
          <w:fldChar w:fldCharType="end"/>
        </w:r>
      </w:hyperlink>
    </w:p>
    <w:p w14:paraId="78057D15" w14:textId="755C9577"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 xml:space="preserve">Priedas Nr.6: </w:t>
        </w:r>
      </w:hyperlink>
      <w:hyperlink w:anchor="_Toc238037070" w:history="1">
        <w:r w:rsidR="00450CD6">
          <w:rPr>
            <w:rStyle w:val="Hipersaitas"/>
            <w:rFonts w:ascii="Times New Roman" w:hAnsi="Times New Roman" w:cs="Times New Roman"/>
            <w:noProof/>
          </w:rPr>
          <w:t>N</w:t>
        </w:r>
        <w:r w:rsidR="002232A7" w:rsidRPr="002232A7">
          <w:rPr>
            <w:rStyle w:val="Hipersaitas"/>
            <w:rFonts w:ascii="Times New Roman" w:hAnsi="Times New Roman" w:cs="Times New Roman"/>
            <w:noProof/>
          </w:rPr>
          <w:t>eformaliojo vaikų švietimo programos forma</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_Toc238037070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66</w:t>
        </w:r>
        <w:r w:rsidR="002232A7" w:rsidRPr="002232A7">
          <w:rPr>
            <w:rFonts w:ascii="Times New Roman" w:hAnsi="Times New Roman" w:cs="Times New Roman"/>
            <w:noProof/>
            <w:webHidden/>
          </w:rPr>
          <w:fldChar w:fldCharType="end"/>
        </w:r>
      </w:hyperlink>
    </w:p>
    <w:p w14:paraId="059C86D1" w14:textId="313F6D7D"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 xml:space="preserve">Priedas Nr.7: </w:t>
        </w:r>
      </w:hyperlink>
      <w:hyperlink w:anchor="_Toc238037071" w:history="1">
        <w:r w:rsidR="00450CD6">
          <w:rPr>
            <w:rStyle w:val="Hipersaitas"/>
            <w:rFonts w:ascii="Times New Roman" w:hAnsi="Times New Roman" w:cs="Times New Roman"/>
            <w:noProof/>
            <w:highlight w:val="white"/>
          </w:rPr>
          <w:t>K</w:t>
        </w:r>
        <w:r w:rsidR="002232A7" w:rsidRPr="002232A7">
          <w:rPr>
            <w:rStyle w:val="Hipersaitas"/>
            <w:rFonts w:ascii="Times New Roman" w:hAnsi="Times New Roman" w:cs="Times New Roman"/>
            <w:noProof/>
            <w:highlight w:val="white"/>
          </w:rPr>
          <w:t>arjeros specialistės veiklos planas</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_Toc238037071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67</w:t>
        </w:r>
        <w:r w:rsidR="002232A7" w:rsidRPr="002232A7">
          <w:rPr>
            <w:rFonts w:ascii="Times New Roman" w:hAnsi="Times New Roman" w:cs="Times New Roman"/>
            <w:noProof/>
            <w:webHidden/>
          </w:rPr>
          <w:fldChar w:fldCharType="end"/>
        </w:r>
      </w:hyperlink>
    </w:p>
    <w:p w14:paraId="60ECC0E3" w14:textId="76A2A28A"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 xml:space="preserve">Priedas Nr.8: </w:t>
        </w:r>
      </w:hyperlink>
      <w:hyperlink w:anchor="_Toc238037072" w:history="1">
        <w:r w:rsidR="00450CD6">
          <w:rPr>
            <w:rStyle w:val="Hipersaitas"/>
            <w:rFonts w:ascii="Times New Roman" w:hAnsi="Times New Roman" w:cs="Times New Roman"/>
            <w:noProof/>
          </w:rPr>
          <w:t>M</w:t>
        </w:r>
        <w:r w:rsidR="002232A7" w:rsidRPr="002232A7">
          <w:rPr>
            <w:rStyle w:val="Hipersaitas"/>
            <w:rFonts w:ascii="Times New Roman" w:hAnsi="Times New Roman" w:cs="Times New Roman"/>
            <w:noProof/>
          </w:rPr>
          <w:t>okinių mokymosi krūvių reguliavimo tvarkos aprašas</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_Toc238037072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72</w:t>
        </w:r>
        <w:r w:rsidR="002232A7" w:rsidRPr="002232A7">
          <w:rPr>
            <w:rFonts w:ascii="Times New Roman" w:hAnsi="Times New Roman" w:cs="Times New Roman"/>
            <w:noProof/>
            <w:webHidden/>
          </w:rPr>
          <w:fldChar w:fldCharType="end"/>
        </w:r>
      </w:hyperlink>
    </w:p>
    <w:p w14:paraId="167BE811" w14:textId="0B6F5D40" w:rsidR="002232A7" w:rsidRPr="00450CD6" w:rsidRDefault="0063405B" w:rsidP="00450CD6">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Priedas Nr. 9</w:t>
        </w:r>
        <w:r w:rsidR="003F52AC">
          <w:rPr>
            <w:rStyle w:val="Hipersaitas"/>
            <w:rFonts w:ascii="Times New Roman" w:hAnsi="Times New Roman" w:cs="Times New Roman"/>
            <w:noProof/>
          </w:rPr>
          <w:t>a</w:t>
        </w:r>
        <w:r w:rsidR="00450CD6">
          <w:rPr>
            <w:rStyle w:val="Hipersaitas"/>
            <w:rFonts w:ascii="Times New Roman" w:hAnsi="Times New Roman" w:cs="Times New Roman"/>
            <w:noProof/>
          </w:rPr>
          <w:t xml:space="preserve">: </w:t>
        </w:r>
      </w:hyperlink>
      <w:hyperlink w:anchor="_Toc238037073" w:history="1">
        <w:r w:rsidR="00450CD6">
          <w:rPr>
            <w:rStyle w:val="Hipersaitas"/>
            <w:rFonts w:ascii="Times New Roman" w:hAnsi="Times New Roman" w:cs="Times New Roman"/>
            <w:noProof/>
          </w:rPr>
          <w:t>M</w:t>
        </w:r>
        <w:r w:rsidR="002232A7" w:rsidRPr="002232A7">
          <w:rPr>
            <w:rStyle w:val="Hipersaitas"/>
            <w:rFonts w:ascii="Times New Roman" w:hAnsi="Times New Roman" w:cs="Times New Roman"/>
            <w:noProof/>
          </w:rPr>
          <w:t>okinio, turinčio mokymosi sunkumų</w:t>
        </w:r>
        <w:r w:rsidR="00450CD6">
          <w:rPr>
            <w:rStyle w:val="Hipersaitas"/>
            <w:rFonts w:ascii="Times New Roman" w:hAnsi="Times New Roman" w:cs="Times New Roman"/>
            <w:noProof/>
          </w:rPr>
          <w:t xml:space="preserve"> </w:t>
        </w:r>
      </w:hyperlink>
      <w:hyperlink w:anchor="_Toc238037074" w:history="1">
        <w:r w:rsidR="002232A7" w:rsidRPr="00450CD6">
          <w:rPr>
            <w:rStyle w:val="Hipersaitas"/>
            <w:rFonts w:ascii="Times New Roman" w:hAnsi="Times New Roman" w:cs="Times New Roman"/>
            <w:noProof/>
          </w:rPr>
          <w:t>individualios pagalbos  plano forma</w:t>
        </w:r>
        <w:r w:rsidR="002232A7" w:rsidRPr="00450CD6">
          <w:rPr>
            <w:rFonts w:ascii="Times New Roman" w:hAnsi="Times New Roman" w:cs="Times New Roman"/>
            <w:noProof/>
            <w:webHidden/>
          </w:rPr>
          <w:tab/>
        </w:r>
        <w:r w:rsidR="002232A7" w:rsidRPr="00450CD6">
          <w:rPr>
            <w:rFonts w:ascii="Times New Roman" w:hAnsi="Times New Roman" w:cs="Times New Roman"/>
            <w:noProof/>
            <w:webHidden/>
          </w:rPr>
          <w:fldChar w:fldCharType="begin"/>
        </w:r>
        <w:r w:rsidR="002232A7" w:rsidRPr="00450CD6">
          <w:rPr>
            <w:rFonts w:ascii="Times New Roman" w:hAnsi="Times New Roman" w:cs="Times New Roman"/>
            <w:noProof/>
            <w:webHidden/>
          </w:rPr>
          <w:instrText xml:space="preserve"> PAGEREF _Toc238037074 \h </w:instrText>
        </w:r>
        <w:r w:rsidR="002232A7" w:rsidRPr="00450CD6">
          <w:rPr>
            <w:rFonts w:ascii="Times New Roman" w:hAnsi="Times New Roman" w:cs="Times New Roman"/>
            <w:noProof/>
            <w:webHidden/>
          </w:rPr>
        </w:r>
        <w:r w:rsidR="002232A7" w:rsidRPr="00450CD6">
          <w:rPr>
            <w:rFonts w:ascii="Times New Roman" w:hAnsi="Times New Roman" w:cs="Times New Roman"/>
            <w:noProof/>
            <w:webHidden/>
          </w:rPr>
          <w:fldChar w:fldCharType="separate"/>
        </w:r>
        <w:r w:rsidR="008E4C66">
          <w:rPr>
            <w:rFonts w:ascii="Times New Roman" w:hAnsi="Times New Roman" w:cs="Times New Roman"/>
            <w:noProof/>
            <w:webHidden/>
          </w:rPr>
          <w:t>75</w:t>
        </w:r>
        <w:r w:rsidR="002232A7" w:rsidRPr="00450CD6">
          <w:rPr>
            <w:rFonts w:ascii="Times New Roman" w:hAnsi="Times New Roman" w:cs="Times New Roman"/>
            <w:noProof/>
            <w:webHidden/>
          </w:rPr>
          <w:fldChar w:fldCharType="end"/>
        </w:r>
      </w:hyperlink>
    </w:p>
    <w:p w14:paraId="2A829930" w14:textId="588CDEC4"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Priedas Nr.</w:t>
        </w:r>
        <w:r w:rsidR="003F52AC">
          <w:rPr>
            <w:rStyle w:val="Hipersaitas"/>
            <w:rFonts w:ascii="Times New Roman" w:hAnsi="Times New Roman" w:cs="Times New Roman"/>
            <w:noProof/>
          </w:rPr>
          <w:t>9b</w:t>
        </w:r>
        <w:r w:rsidR="00450CD6">
          <w:rPr>
            <w:rStyle w:val="Hipersaitas"/>
            <w:rFonts w:ascii="Times New Roman" w:hAnsi="Times New Roman" w:cs="Times New Roman"/>
            <w:noProof/>
          </w:rPr>
          <w:t xml:space="preserve">: </w:t>
        </w:r>
      </w:hyperlink>
      <w:hyperlink w:anchor="_Toc238037075" w:history="1">
        <w:r w:rsidR="002232A7" w:rsidRPr="002232A7">
          <w:rPr>
            <w:rStyle w:val="Hipersaitas"/>
            <w:rFonts w:ascii="Times New Roman" w:hAnsi="Times New Roman" w:cs="Times New Roman"/>
            <w:noProof/>
          </w:rPr>
          <w:t xml:space="preserve">5 – </w:t>
        </w:r>
        <w:r w:rsidR="00450CD6">
          <w:rPr>
            <w:rStyle w:val="Hipersaitas"/>
            <w:rFonts w:ascii="Times New Roman" w:hAnsi="Times New Roman" w:cs="Times New Roman"/>
            <w:noProof/>
          </w:rPr>
          <w:t>GII</w:t>
        </w:r>
        <w:r w:rsidR="002232A7" w:rsidRPr="002232A7">
          <w:rPr>
            <w:rStyle w:val="Hipersaitas"/>
            <w:rFonts w:ascii="Times New Roman" w:hAnsi="Times New Roman" w:cs="Times New Roman"/>
            <w:noProof/>
          </w:rPr>
          <w:t xml:space="preserve"> kl. mokinio, siekiančio aukščiausio ir aukšto lygmens, individualaus ugdymo plano forma</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_Toc238037075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76</w:t>
        </w:r>
        <w:r w:rsidR="002232A7" w:rsidRPr="002232A7">
          <w:rPr>
            <w:rFonts w:ascii="Times New Roman" w:hAnsi="Times New Roman" w:cs="Times New Roman"/>
            <w:noProof/>
            <w:webHidden/>
          </w:rPr>
          <w:fldChar w:fldCharType="end"/>
        </w:r>
      </w:hyperlink>
    </w:p>
    <w:p w14:paraId="596D2469" w14:textId="655BA62D" w:rsidR="002232A7" w:rsidRPr="00450CD6" w:rsidRDefault="0063405B" w:rsidP="00450CD6">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Priedas Nr.1</w:t>
        </w:r>
        <w:r w:rsidR="003F52AC">
          <w:rPr>
            <w:rStyle w:val="Hipersaitas"/>
            <w:rFonts w:ascii="Times New Roman" w:hAnsi="Times New Roman" w:cs="Times New Roman"/>
            <w:noProof/>
          </w:rPr>
          <w:t>0</w:t>
        </w:r>
        <w:r w:rsidR="00450CD6">
          <w:rPr>
            <w:rStyle w:val="Hipersaitas"/>
            <w:rFonts w:ascii="Times New Roman" w:hAnsi="Times New Roman" w:cs="Times New Roman"/>
            <w:noProof/>
          </w:rPr>
          <w:t xml:space="preserve">: </w:t>
        </w:r>
      </w:hyperlink>
      <w:hyperlink w:anchor="_Toc238037076" w:history="1">
        <w:r w:rsidR="00450CD6">
          <w:rPr>
            <w:rStyle w:val="Hipersaitas"/>
            <w:rFonts w:ascii="Times New Roman" w:hAnsi="Times New Roman" w:cs="Times New Roman"/>
            <w:noProof/>
          </w:rPr>
          <w:t>I</w:t>
        </w:r>
        <w:r w:rsidR="002232A7" w:rsidRPr="002232A7">
          <w:rPr>
            <w:rStyle w:val="Hipersaitas"/>
            <w:rFonts w:ascii="Times New Roman" w:hAnsi="Times New Roman" w:cs="Times New Roman"/>
            <w:noProof/>
          </w:rPr>
          <w:t>ndividualus mokymosi pasiekimų gerinimo planas</w:t>
        </w:r>
        <w:r w:rsidR="00450CD6">
          <w:rPr>
            <w:rStyle w:val="Hipersaitas"/>
            <w:rFonts w:ascii="Times New Roman" w:hAnsi="Times New Roman" w:cs="Times New Roman"/>
            <w:noProof/>
          </w:rPr>
          <w:t xml:space="preserve"> </w:t>
        </w:r>
      </w:hyperlink>
      <w:hyperlink w:anchor="_Toc238037077" w:history="1">
        <w:r w:rsidR="002232A7" w:rsidRPr="00450CD6">
          <w:rPr>
            <w:rStyle w:val="Hipersaitas"/>
            <w:rFonts w:ascii="Times New Roman" w:hAnsi="Times New Roman" w:cs="Times New Roman"/>
            <w:noProof/>
          </w:rPr>
          <w:t>mokiniui nepasiekus patenkinamo pasiekimų lygmens patikrinime</w:t>
        </w:r>
        <w:r w:rsidR="002232A7" w:rsidRPr="00450CD6">
          <w:rPr>
            <w:rFonts w:ascii="Times New Roman" w:hAnsi="Times New Roman" w:cs="Times New Roman"/>
            <w:noProof/>
            <w:webHidden/>
          </w:rPr>
          <w:tab/>
        </w:r>
        <w:r w:rsidR="002232A7" w:rsidRPr="00450CD6">
          <w:rPr>
            <w:rFonts w:ascii="Times New Roman" w:hAnsi="Times New Roman" w:cs="Times New Roman"/>
            <w:noProof/>
            <w:webHidden/>
          </w:rPr>
          <w:fldChar w:fldCharType="begin"/>
        </w:r>
        <w:r w:rsidR="002232A7" w:rsidRPr="00450CD6">
          <w:rPr>
            <w:rFonts w:ascii="Times New Roman" w:hAnsi="Times New Roman" w:cs="Times New Roman"/>
            <w:noProof/>
            <w:webHidden/>
          </w:rPr>
          <w:instrText xml:space="preserve"> PAGEREF _Toc238037077 \h </w:instrText>
        </w:r>
        <w:r w:rsidR="002232A7" w:rsidRPr="00450CD6">
          <w:rPr>
            <w:rFonts w:ascii="Times New Roman" w:hAnsi="Times New Roman" w:cs="Times New Roman"/>
            <w:noProof/>
            <w:webHidden/>
          </w:rPr>
        </w:r>
        <w:r w:rsidR="002232A7" w:rsidRPr="00450CD6">
          <w:rPr>
            <w:rFonts w:ascii="Times New Roman" w:hAnsi="Times New Roman" w:cs="Times New Roman"/>
            <w:noProof/>
            <w:webHidden/>
          </w:rPr>
          <w:fldChar w:fldCharType="separate"/>
        </w:r>
        <w:r w:rsidR="008E4C66">
          <w:rPr>
            <w:rFonts w:ascii="Times New Roman" w:hAnsi="Times New Roman" w:cs="Times New Roman"/>
            <w:noProof/>
            <w:webHidden/>
          </w:rPr>
          <w:t>77</w:t>
        </w:r>
        <w:r w:rsidR="002232A7" w:rsidRPr="00450CD6">
          <w:rPr>
            <w:rFonts w:ascii="Times New Roman" w:hAnsi="Times New Roman" w:cs="Times New Roman"/>
            <w:noProof/>
            <w:webHidden/>
          </w:rPr>
          <w:fldChar w:fldCharType="end"/>
        </w:r>
      </w:hyperlink>
    </w:p>
    <w:p w14:paraId="4B1AA962" w14:textId="756D4CC4"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450CD6">
          <w:rPr>
            <w:rStyle w:val="Hipersaitas"/>
            <w:rFonts w:ascii="Times New Roman" w:hAnsi="Times New Roman" w:cs="Times New Roman"/>
            <w:noProof/>
          </w:rPr>
          <w:t>Priedas Nr.1</w:t>
        </w:r>
        <w:r w:rsidR="003F52AC">
          <w:rPr>
            <w:rStyle w:val="Hipersaitas"/>
            <w:rFonts w:ascii="Times New Roman" w:hAnsi="Times New Roman" w:cs="Times New Roman"/>
            <w:noProof/>
          </w:rPr>
          <w:t>1</w:t>
        </w:r>
        <w:r w:rsidR="00450CD6">
          <w:rPr>
            <w:rStyle w:val="Hipersaitas"/>
            <w:rFonts w:ascii="Times New Roman" w:hAnsi="Times New Roman" w:cs="Times New Roman"/>
            <w:noProof/>
          </w:rPr>
          <w:t xml:space="preserve">: </w:t>
        </w:r>
      </w:hyperlink>
      <w:hyperlink w:anchor="_Toc238037078" w:history="1">
        <w:r w:rsidR="00450CD6">
          <w:rPr>
            <w:rStyle w:val="Hipersaitas"/>
            <w:rFonts w:ascii="Times New Roman" w:hAnsi="Times New Roman" w:cs="Times New Roman"/>
            <w:noProof/>
          </w:rPr>
          <w:t>M</w:t>
        </w:r>
        <w:r w:rsidR="002232A7" w:rsidRPr="002232A7">
          <w:rPr>
            <w:rStyle w:val="Hipersaitas"/>
            <w:rFonts w:ascii="Times New Roman" w:hAnsi="Times New Roman" w:cs="Times New Roman"/>
            <w:noProof/>
          </w:rPr>
          <w:t>okymo namuose individualus ugdymo planas</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_Toc238037078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78</w:t>
        </w:r>
        <w:r w:rsidR="002232A7" w:rsidRPr="002232A7">
          <w:rPr>
            <w:rFonts w:ascii="Times New Roman" w:hAnsi="Times New Roman" w:cs="Times New Roman"/>
            <w:noProof/>
            <w:webHidden/>
          </w:rPr>
          <w:fldChar w:fldCharType="end"/>
        </w:r>
      </w:hyperlink>
    </w:p>
    <w:p w14:paraId="58E0FB41" w14:textId="5A6543AA"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575FB5">
          <w:rPr>
            <w:rStyle w:val="Hipersaitas"/>
            <w:rFonts w:ascii="Times New Roman" w:hAnsi="Times New Roman" w:cs="Times New Roman"/>
            <w:noProof/>
          </w:rPr>
          <w:t>Priedas Nr.1</w:t>
        </w:r>
        <w:r w:rsidR="003F52AC">
          <w:rPr>
            <w:rStyle w:val="Hipersaitas"/>
            <w:rFonts w:ascii="Times New Roman" w:hAnsi="Times New Roman" w:cs="Times New Roman"/>
            <w:noProof/>
          </w:rPr>
          <w:t>2</w:t>
        </w:r>
        <w:r w:rsidR="00575FB5">
          <w:rPr>
            <w:rStyle w:val="Hipersaitas"/>
            <w:rFonts w:ascii="Times New Roman" w:hAnsi="Times New Roman" w:cs="Times New Roman"/>
            <w:noProof/>
          </w:rPr>
          <w:t xml:space="preserve">: </w:t>
        </w:r>
      </w:hyperlink>
      <w:hyperlink w:anchor="_Toc238037079" w:history="1">
        <w:r w:rsidR="00575FB5">
          <w:rPr>
            <w:rStyle w:val="Hipersaitas"/>
            <w:rFonts w:ascii="Times New Roman" w:hAnsi="Times New Roman" w:cs="Times New Roman"/>
            <w:noProof/>
          </w:rPr>
          <w:t>U</w:t>
        </w:r>
        <w:r w:rsidR="002232A7" w:rsidRPr="002232A7">
          <w:rPr>
            <w:rStyle w:val="Hipersaitas"/>
            <w:rFonts w:ascii="Times New Roman" w:hAnsi="Times New Roman" w:cs="Times New Roman"/>
            <w:noProof/>
          </w:rPr>
          <w:t>gdymo ne gimnazijos aplinkoje organizavimo tvarkos aprašas</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_Toc238037079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80</w:t>
        </w:r>
        <w:r w:rsidR="002232A7" w:rsidRPr="002232A7">
          <w:rPr>
            <w:rFonts w:ascii="Times New Roman" w:hAnsi="Times New Roman" w:cs="Times New Roman"/>
            <w:noProof/>
            <w:webHidden/>
          </w:rPr>
          <w:fldChar w:fldCharType="end"/>
        </w:r>
      </w:hyperlink>
    </w:p>
    <w:p w14:paraId="4A13C09C" w14:textId="628573CD"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575FB5">
          <w:rPr>
            <w:rStyle w:val="Hipersaitas"/>
            <w:rFonts w:ascii="Times New Roman" w:hAnsi="Times New Roman" w:cs="Times New Roman"/>
            <w:noProof/>
          </w:rPr>
          <w:t>Priedas Nr.1</w:t>
        </w:r>
        <w:r w:rsidR="003F52AC">
          <w:rPr>
            <w:rStyle w:val="Hipersaitas"/>
            <w:rFonts w:ascii="Times New Roman" w:hAnsi="Times New Roman" w:cs="Times New Roman"/>
            <w:noProof/>
          </w:rPr>
          <w:t>3</w:t>
        </w:r>
        <w:r w:rsidR="00575FB5">
          <w:rPr>
            <w:rStyle w:val="Hipersaitas"/>
            <w:rFonts w:ascii="Times New Roman" w:hAnsi="Times New Roman" w:cs="Times New Roman"/>
            <w:noProof/>
          </w:rPr>
          <w:t xml:space="preserve">: </w:t>
        </w:r>
      </w:hyperlink>
      <w:hyperlink w:anchor="_Toc238037080" w:history="1">
        <w:r w:rsidR="00575FB5">
          <w:rPr>
            <w:rStyle w:val="Hipersaitas"/>
            <w:rFonts w:ascii="Times New Roman" w:hAnsi="Times New Roman" w:cs="Times New Roman"/>
            <w:noProof/>
          </w:rPr>
          <w:t>S</w:t>
        </w:r>
        <w:r w:rsidR="002232A7" w:rsidRPr="002232A7">
          <w:rPr>
            <w:rStyle w:val="Hipersaitas"/>
            <w:rFonts w:ascii="Times New Roman" w:hAnsi="Times New Roman" w:cs="Times New Roman"/>
            <w:noProof/>
          </w:rPr>
          <w:t>ocialinės-pilietinės veiklos organizavimo tvarkos aprašas</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_Toc238037080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91</w:t>
        </w:r>
        <w:r w:rsidR="002232A7" w:rsidRPr="002232A7">
          <w:rPr>
            <w:rFonts w:ascii="Times New Roman" w:hAnsi="Times New Roman" w:cs="Times New Roman"/>
            <w:noProof/>
            <w:webHidden/>
          </w:rPr>
          <w:fldChar w:fldCharType="end"/>
        </w:r>
      </w:hyperlink>
    </w:p>
    <w:p w14:paraId="72D0EBE6" w14:textId="23FE6D6B"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575FB5">
          <w:rPr>
            <w:rStyle w:val="Hipersaitas"/>
            <w:rFonts w:ascii="Times New Roman" w:hAnsi="Times New Roman" w:cs="Times New Roman"/>
            <w:noProof/>
          </w:rPr>
          <w:t>Priedas Nr.1</w:t>
        </w:r>
        <w:r w:rsidR="003F52AC">
          <w:rPr>
            <w:rStyle w:val="Hipersaitas"/>
            <w:rFonts w:ascii="Times New Roman" w:hAnsi="Times New Roman" w:cs="Times New Roman"/>
            <w:noProof/>
          </w:rPr>
          <w:t>4</w:t>
        </w:r>
        <w:r w:rsidR="00575FB5">
          <w:rPr>
            <w:rStyle w:val="Hipersaitas"/>
            <w:rFonts w:ascii="Times New Roman" w:hAnsi="Times New Roman" w:cs="Times New Roman"/>
            <w:noProof/>
          </w:rPr>
          <w:t xml:space="preserve">: </w:t>
        </w:r>
      </w:hyperlink>
      <w:hyperlink w:anchor="_Toc238037081" w:history="1">
        <w:r w:rsidR="00575FB5">
          <w:rPr>
            <w:rStyle w:val="Hipersaitas"/>
            <w:rFonts w:ascii="Times New Roman" w:hAnsi="Times New Roman" w:cs="Times New Roman"/>
            <w:noProof/>
          </w:rPr>
          <w:t>M</w:t>
        </w:r>
        <w:r w:rsidR="002232A7" w:rsidRPr="002232A7">
          <w:rPr>
            <w:rStyle w:val="Hipersaitas"/>
            <w:rFonts w:ascii="Times New Roman" w:hAnsi="Times New Roman" w:cs="Times New Roman"/>
            <w:noProof/>
          </w:rPr>
          <w:t>okinių projektinių darbų organizavimo tvarkos aprašas</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_Toc238037081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101</w:t>
        </w:r>
        <w:r w:rsidR="002232A7" w:rsidRPr="002232A7">
          <w:rPr>
            <w:rFonts w:ascii="Times New Roman" w:hAnsi="Times New Roman" w:cs="Times New Roman"/>
            <w:noProof/>
            <w:webHidden/>
          </w:rPr>
          <w:fldChar w:fldCharType="end"/>
        </w:r>
      </w:hyperlink>
    </w:p>
    <w:p w14:paraId="53F6BE7B" w14:textId="29B10F54"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575FB5">
          <w:rPr>
            <w:rStyle w:val="Hipersaitas"/>
            <w:rFonts w:ascii="Times New Roman" w:hAnsi="Times New Roman" w:cs="Times New Roman"/>
            <w:noProof/>
          </w:rPr>
          <w:t>Priedas Nr.1</w:t>
        </w:r>
        <w:r w:rsidR="003F52AC">
          <w:rPr>
            <w:rStyle w:val="Hipersaitas"/>
            <w:rFonts w:ascii="Times New Roman" w:hAnsi="Times New Roman" w:cs="Times New Roman"/>
            <w:noProof/>
          </w:rPr>
          <w:t>5</w:t>
        </w:r>
        <w:r w:rsidR="00575FB5">
          <w:rPr>
            <w:rStyle w:val="Hipersaitas"/>
            <w:rFonts w:ascii="Times New Roman" w:hAnsi="Times New Roman" w:cs="Times New Roman"/>
            <w:noProof/>
          </w:rPr>
          <w:t xml:space="preserve">: </w:t>
        </w:r>
      </w:hyperlink>
      <w:r w:rsidR="00575FB5" w:rsidRPr="00575FB5">
        <w:rPr>
          <w:rStyle w:val="Hipersaitas"/>
          <w:rFonts w:ascii="Times New Roman" w:hAnsi="Times New Roman" w:cs="Times New Roman"/>
          <w:noProof/>
          <w:color w:val="auto"/>
          <w:u w:val="none"/>
        </w:rPr>
        <w:t xml:space="preserve">Vidurinio ugdymo </w:t>
      </w:r>
      <w:hyperlink w:anchor="_Toc238037082" w:history="1">
        <w:r w:rsidR="002232A7" w:rsidRPr="002232A7">
          <w:rPr>
            <w:rStyle w:val="Hipersaitas"/>
            <w:rFonts w:ascii="Times New Roman" w:hAnsi="Times New Roman" w:cs="Times New Roman"/>
            <w:noProof/>
          </w:rPr>
          <w:t>individualus ugdymo planas 2026–2027 ir 2027–2028 m. m.</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_Toc238037082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104</w:t>
        </w:r>
        <w:r w:rsidR="002232A7" w:rsidRPr="002232A7">
          <w:rPr>
            <w:rFonts w:ascii="Times New Roman" w:hAnsi="Times New Roman" w:cs="Times New Roman"/>
            <w:noProof/>
            <w:webHidden/>
          </w:rPr>
          <w:fldChar w:fldCharType="end"/>
        </w:r>
      </w:hyperlink>
    </w:p>
    <w:p w14:paraId="2D5DE596" w14:textId="59C328C5" w:rsidR="002232A7" w:rsidRPr="00B16F74" w:rsidRDefault="0063405B" w:rsidP="00B16F74">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575FB5">
          <w:rPr>
            <w:rStyle w:val="Hipersaitas"/>
            <w:rFonts w:ascii="Times New Roman" w:hAnsi="Times New Roman" w:cs="Times New Roman"/>
            <w:noProof/>
          </w:rPr>
          <w:t>Priedas Nr.1</w:t>
        </w:r>
        <w:r w:rsidR="003F52AC">
          <w:rPr>
            <w:rStyle w:val="Hipersaitas"/>
            <w:rFonts w:ascii="Times New Roman" w:hAnsi="Times New Roman" w:cs="Times New Roman"/>
            <w:noProof/>
          </w:rPr>
          <w:t>6</w:t>
        </w:r>
        <w:r w:rsidR="00575FB5">
          <w:rPr>
            <w:rStyle w:val="Hipersaitas"/>
            <w:rFonts w:ascii="Times New Roman" w:hAnsi="Times New Roman" w:cs="Times New Roman"/>
            <w:noProof/>
          </w:rPr>
          <w:t xml:space="preserve">: </w:t>
        </w:r>
      </w:hyperlink>
      <w:hyperlink w:anchor="_Toc238037083" w:history="1">
        <w:r w:rsidR="00575FB5">
          <w:rPr>
            <w:rStyle w:val="Hipersaitas"/>
            <w:rFonts w:ascii="Times New Roman" w:hAnsi="Times New Roman" w:cs="Times New Roman"/>
            <w:noProof/>
          </w:rPr>
          <w:t>M</w:t>
        </w:r>
        <w:r w:rsidR="002232A7" w:rsidRPr="002232A7">
          <w:rPr>
            <w:rStyle w:val="Hipersaitas"/>
            <w:rFonts w:ascii="Times New Roman" w:hAnsi="Times New Roman" w:cs="Times New Roman"/>
            <w:noProof/>
          </w:rPr>
          <w:t>okomojo dalyko, dalyko kurso, modulio keitimo tvarka</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_Toc238037083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107</w:t>
        </w:r>
        <w:r w:rsidR="002232A7" w:rsidRPr="002232A7">
          <w:rPr>
            <w:rFonts w:ascii="Times New Roman" w:hAnsi="Times New Roman" w:cs="Times New Roman"/>
            <w:noProof/>
            <w:webHidden/>
          </w:rPr>
          <w:fldChar w:fldCharType="end"/>
        </w:r>
      </w:hyperlink>
    </w:p>
    <w:p w14:paraId="7DAA4828" w14:textId="673454E1" w:rsidR="002232A7" w:rsidRPr="00575FB5" w:rsidRDefault="0063405B" w:rsidP="00575FB5">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575FB5">
          <w:rPr>
            <w:rStyle w:val="Hipersaitas"/>
            <w:rFonts w:ascii="Times New Roman" w:hAnsi="Times New Roman" w:cs="Times New Roman"/>
            <w:noProof/>
          </w:rPr>
          <w:t>Priedas Nr.</w:t>
        </w:r>
        <w:r w:rsidR="003F52AC">
          <w:rPr>
            <w:rStyle w:val="Hipersaitas"/>
            <w:rFonts w:ascii="Times New Roman" w:hAnsi="Times New Roman" w:cs="Times New Roman"/>
            <w:noProof/>
          </w:rPr>
          <w:t>1</w:t>
        </w:r>
        <w:r w:rsidR="00B16F74">
          <w:rPr>
            <w:rStyle w:val="Hipersaitas"/>
            <w:rFonts w:ascii="Times New Roman" w:hAnsi="Times New Roman" w:cs="Times New Roman"/>
            <w:noProof/>
          </w:rPr>
          <w:t>7</w:t>
        </w:r>
        <w:r w:rsidR="00575FB5">
          <w:rPr>
            <w:rStyle w:val="Hipersaitas"/>
            <w:rFonts w:ascii="Times New Roman" w:hAnsi="Times New Roman" w:cs="Times New Roman"/>
            <w:noProof/>
          </w:rPr>
          <w:t xml:space="preserve">: </w:t>
        </w:r>
      </w:hyperlink>
      <w:hyperlink w:anchor="_Toc238037086" w:history="1">
        <w:r w:rsidR="00DE0FF4">
          <w:rPr>
            <w:rStyle w:val="Hipersaitas"/>
            <w:rFonts w:ascii="Times New Roman" w:hAnsi="Times New Roman" w:cs="Times New Roman"/>
            <w:noProof/>
          </w:rPr>
          <w:t>I</w:t>
        </w:r>
        <w:r w:rsidR="002232A7" w:rsidRPr="002232A7">
          <w:rPr>
            <w:rStyle w:val="Hipersaitas"/>
            <w:rFonts w:ascii="Times New Roman" w:hAnsi="Times New Roman" w:cs="Times New Roman"/>
            <w:noProof/>
          </w:rPr>
          <w:t>ndividualus ugdymo planas</w:t>
        </w:r>
      </w:hyperlink>
      <w:r w:rsidR="00575FB5">
        <w:rPr>
          <w:rStyle w:val="Hipersaitas"/>
          <w:rFonts w:ascii="Times New Roman" w:hAnsi="Times New Roman" w:cs="Times New Roman"/>
          <w:noProof/>
        </w:rPr>
        <w:t xml:space="preserve"> </w:t>
      </w:r>
      <w:hyperlink w:anchor="_Toc238037087" w:history="1">
        <w:r w:rsidR="00575FB5">
          <w:rPr>
            <w:rStyle w:val="Hipersaitas"/>
            <w:rFonts w:ascii="Times New Roman" w:hAnsi="Times New Roman" w:cs="Times New Roman"/>
            <w:noProof/>
          </w:rPr>
          <w:t>SUP</w:t>
        </w:r>
        <w:r w:rsidR="002232A7" w:rsidRPr="00575FB5">
          <w:rPr>
            <w:rStyle w:val="Hipersaitas"/>
            <w:rFonts w:ascii="Times New Roman" w:hAnsi="Times New Roman" w:cs="Times New Roman"/>
            <w:noProof/>
          </w:rPr>
          <w:t xml:space="preserve"> mokiniui</w:t>
        </w:r>
        <w:r w:rsidR="002232A7" w:rsidRPr="00575FB5">
          <w:rPr>
            <w:rFonts w:ascii="Times New Roman" w:hAnsi="Times New Roman" w:cs="Times New Roman"/>
            <w:noProof/>
            <w:webHidden/>
          </w:rPr>
          <w:tab/>
        </w:r>
        <w:r w:rsidR="002232A7" w:rsidRPr="00575FB5">
          <w:rPr>
            <w:rFonts w:ascii="Times New Roman" w:hAnsi="Times New Roman" w:cs="Times New Roman"/>
            <w:noProof/>
            <w:webHidden/>
          </w:rPr>
          <w:fldChar w:fldCharType="begin"/>
        </w:r>
        <w:r w:rsidR="002232A7" w:rsidRPr="00575FB5">
          <w:rPr>
            <w:rFonts w:ascii="Times New Roman" w:hAnsi="Times New Roman" w:cs="Times New Roman"/>
            <w:noProof/>
            <w:webHidden/>
          </w:rPr>
          <w:instrText xml:space="preserve"> PAGEREF _Toc238037087 \h </w:instrText>
        </w:r>
        <w:r w:rsidR="002232A7" w:rsidRPr="00575FB5">
          <w:rPr>
            <w:rFonts w:ascii="Times New Roman" w:hAnsi="Times New Roman" w:cs="Times New Roman"/>
            <w:noProof/>
            <w:webHidden/>
          </w:rPr>
        </w:r>
        <w:r w:rsidR="002232A7" w:rsidRPr="00575FB5">
          <w:rPr>
            <w:rFonts w:ascii="Times New Roman" w:hAnsi="Times New Roman" w:cs="Times New Roman"/>
            <w:noProof/>
            <w:webHidden/>
          </w:rPr>
          <w:fldChar w:fldCharType="separate"/>
        </w:r>
        <w:r w:rsidR="008E4C66">
          <w:rPr>
            <w:rFonts w:ascii="Times New Roman" w:hAnsi="Times New Roman" w:cs="Times New Roman"/>
            <w:noProof/>
            <w:webHidden/>
          </w:rPr>
          <w:t>110</w:t>
        </w:r>
        <w:r w:rsidR="002232A7" w:rsidRPr="00575FB5">
          <w:rPr>
            <w:rFonts w:ascii="Times New Roman" w:hAnsi="Times New Roman" w:cs="Times New Roman"/>
            <w:noProof/>
            <w:webHidden/>
          </w:rPr>
          <w:fldChar w:fldCharType="end"/>
        </w:r>
      </w:hyperlink>
    </w:p>
    <w:p w14:paraId="5AFFDEAA" w14:textId="5DA930B3" w:rsidR="002232A7" w:rsidRPr="00575FB5" w:rsidRDefault="0063405B" w:rsidP="00575FB5">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3F52AC">
          <w:rPr>
            <w:rStyle w:val="Hipersaitas"/>
            <w:rFonts w:ascii="Times New Roman" w:hAnsi="Times New Roman" w:cs="Times New Roman"/>
            <w:noProof/>
          </w:rPr>
          <w:t>Priedas Nr.</w:t>
        </w:r>
        <w:r w:rsidR="00B16F74">
          <w:rPr>
            <w:rStyle w:val="Hipersaitas"/>
            <w:rFonts w:ascii="Times New Roman" w:hAnsi="Times New Roman" w:cs="Times New Roman"/>
            <w:noProof/>
          </w:rPr>
          <w:t>18</w:t>
        </w:r>
        <w:r w:rsidR="003F52AC">
          <w:rPr>
            <w:rStyle w:val="Hipersaitas"/>
            <w:rFonts w:ascii="Times New Roman" w:hAnsi="Times New Roman" w:cs="Times New Roman"/>
            <w:noProof/>
          </w:rPr>
          <w:t xml:space="preserve">: </w:t>
        </w:r>
      </w:hyperlink>
      <w:r w:rsidR="003F52AC" w:rsidRPr="003F52AC">
        <w:rPr>
          <w:rStyle w:val="Hipersaitas"/>
          <w:rFonts w:ascii="Times New Roman" w:hAnsi="Times New Roman" w:cs="Times New Roman"/>
          <w:noProof/>
          <w:color w:val="auto"/>
          <w:u w:val="none"/>
        </w:rPr>
        <w:t>M</w:t>
      </w:r>
      <w:r w:rsidR="002232A7" w:rsidRPr="003F52AC">
        <w:rPr>
          <w:rStyle w:val="Hipersaitas"/>
          <w:rFonts w:ascii="Times New Roman" w:hAnsi="Times New Roman" w:cs="Times New Roman"/>
          <w:noProof/>
          <w:color w:val="auto"/>
          <w:u w:val="none"/>
        </w:rPr>
        <w:t>okinių, turinčių specialiųjų ugdymo poreikių,</w:t>
      </w:r>
      <w:r w:rsidR="00575FB5" w:rsidRPr="003F52AC">
        <w:rPr>
          <w:rStyle w:val="Hipersaitas"/>
          <w:rFonts w:ascii="Times New Roman" w:hAnsi="Times New Roman" w:cs="Times New Roman"/>
          <w:noProof/>
          <w:color w:val="auto"/>
          <w:u w:val="none"/>
        </w:rPr>
        <w:t xml:space="preserve"> </w:t>
      </w:r>
      <w:hyperlink w:anchor="_Toc238037089" w:history="1">
        <w:r w:rsidR="002232A7" w:rsidRPr="00575FB5">
          <w:rPr>
            <w:rStyle w:val="Hipersaitas"/>
            <w:rFonts w:ascii="Times New Roman" w:hAnsi="Times New Roman" w:cs="Times New Roman"/>
            <w:noProof/>
          </w:rPr>
          <w:t>pažangos ir pasiekimų vertinimo tvarkos aprašas</w:t>
        </w:r>
        <w:r w:rsidR="002232A7" w:rsidRPr="00575FB5">
          <w:rPr>
            <w:rFonts w:ascii="Times New Roman" w:hAnsi="Times New Roman" w:cs="Times New Roman"/>
            <w:noProof/>
            <w:webHidden/>
          </w:rPr>
          <w:tab/>
        </w:r>
        <w:r w:rsidR="002232A7" w:rsidRPr="00575FB5">
          <w:rPr>
            <w:rFonts w:ascii="Times New Roman" w:hAnsi="Times New Roman" w:cs="Times New Roman"/>
            <w:noProof/>
            <w:webHidden/>
          </w:rPr>
          <w:fldChar w:fldCharType="begin"/>
        </w:r>
        <w:r w:rsidR="002232A7" w:rsidRPr="00575FB5">
          <w:rPr>
            <w:rFonts w:ascii="Times New Roman" w:hAnsi="Times New Roman" w:cs="Times New Roman"/>
            <w:noProof/>
            <w:webHidden/>
          </w:rPr>
          <w:instrText xml:space="preserve"> PAGEREF _Toc238037089 \h </w:instrText>
        </w:r>
        <w:r w:rsidR="002232A7" w:rsidRPr="00575FB5">
          <w:rPr>
            <w:rFonts w:ascii="Times New Roman" w:hAnsi="Times New Roman" w:cs="Times New Roman"/>
            <w:noProof/>
            <w:webHidden/>
          </w:rPr>
        </w:r>
        <w:r w:rsidR="002232A7" w:rsidRPr="00575FB5">
          <w:rPr>
            <w:rFonts w:ascii="Times New Roman" w:hAnsi="Times New Roman" w:cs="Times New Roman"/>
            <w:noProof/>
            <w:webHidden/>
          </w:rPr>
          <w:fldChar w:fldCharType="separate"/>
        </w:r>
        <w:r w:rsidR="008E4C66">
          <w:rPr>
            <w:rFonts w:ascii="Times New Roman" w:hAnsi="Times New Roman" w:cs="Times New Roman"/>
            <w:noProof/>
            <w:webHidden/>
          </w:rPr>
          <w:t>113</w:t>
        </w:r>
        <w:r w:rsidR="002232A7" w:rsidRPr="00575FB5">
          <w:rPr>
            <w:rFonts w:ascii="Times New Roman" w:hAnsi="Times New Roman" w:cs="Times New Roman"/>
            <w:noProof/>
            <w:webHidden/>
          </w:rPr>
          <w:fldChar w:fldCharType="end"/>
        </w:r>
      </w:hyperlink>
    </w:p>
    <w:p w14:paraId="250E121A" w14:textId="21827E80"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3F52AC">
          <w:rPr>
            <w:rStyle w:val="Hipersaitas"/>
            <w:rFonts w:ascii="Times New Roman" w:hAnsi="Times New Roman" w:cs="Times New Roman"/>
            <w:noProof/>
          </w:rPr>
          <w:t>Priedas Nr.</w:t>
        </w:r>
        <w:r w:rsidR="00B16F74">
          <w:rPr>
            <w:rStyle w:val="Hipersaitas"/>
            <w:rFonts w:ascii="Times New Roman" w:hAnsi="Times New Roman" w:cs="Times New Roman"/>
            <w:noProof/>
          </w:rPr>
          <w:t>19</w:t>
        </w:r>
        <w:r w:rsidR="003F52AC">
          <w:rPr>
            <w:rStyle w:val="Hipersaitas"/>
            <w:rFonts w:ascii="Times New Roman" w:hAnsi="Times New Roman" w:cs="Times New Roman"/>
            <w:noProof/>
          </w:rPr>
          <w:t xml:space="preserve">: </w:t>
        </w:r>
      </w:hyperlink>
      <w:hyperlink w:anchor="_Toc238037090" w:history="1">
        <w:r w:rsidR="003F52AC">
          <w:rPr>
            <w:rStyle w:val="Hipersaitas"/>
            <w:rFonts w:ascii="Times New Roman" w:hAnsi="Times New Roman" w:cs="Times New Roman"/>
            <w:noProof/>
          </w:rPr>
          <w:t>P</w:t>
        </w:r>
        <w:r w:rsidR="002232A7" w:rsidRPr="002232A7">
          <w:rPr>
            <w:rStyle w:val="Hipersaitas"/>
            <w:rFonts w:ascii="Times New Roman" w:hAnsi="Times New Roman" w:cs="Times New Roman"/>
            <w:noProof/>
          </w:rPr>
          <w:t>rie</w:t>
        </w:r>
        <w:r w:rsidR="002232A7" w:rsidRPr="002232A7">
          <w:rPr>
            <w:rStyle w:val="Hipersaitas"/>
            <w:rFonts w:ascii="Times New Roman" w:hAnsi="Times New Roman" w:cs="Times New Roman"/>
            <w:noProof/>
            <w:lang w:val="lt-LT"/>
          </w:rPr>
          <w:t xml:space="preserve">šmokyklinio, </w:t>
        </w:r>
        <w:r w:rsidR="002232A7" w:rsidRPr="002232A7">
          <w:rPr>
            <w:rStyle w:val="Hipersaitas"/>
            <w:rFonts w:ascii="Times New Roman" w:hAnsi="Times New Roman" w:cs="Times New Roman"/>
            <w:noProof/>
          </w:rPr>
          <w:t xml:space="preserve">pradinio, pagrindinio ir vidurinio ugdymo organizavimas </w:t>
        </w:r>
        <w:r w:rsidR="002232A7" w:rsidRPr="002232A7">
          <w:rPr>
            <w:rStyle w:val="Hipersaitas"/>
            <w:rFonts w:ascii="Times New Roman" w:hAnsi="Times New Roman" w:cs="Times New Roman"/>
            <w:noProof/>
            <w:highlight w:val="white"/>
          </w:rPr>
          <w:t>karantino, ekstremalios situacijos, ekstremalaus įvykio ar įvykio, keliančio pavojų mokinių sveikatai ir gyvybei, laikotarpiu</w:t>
        </w:r>
        <w:r w:rsidR="002232A7" w:rsidRPr="002232A7">
          <w:rPr>
            <w:rStyle w:val="Hipersaitas"/>
            <w:rFonts w:ascii="Times New Roman" w:hAnsi="Times New Roman" w:cs="Times New Roman"/>
            <w:noProof/>
          </w:rPr>
          <w:t xml:space="preserve"> </w:t>
        </w:r>
        <w:r w:rsidR="002232A7" w:rsidRPr="002232A7">
          <w:rPr>
            <w:rStyle w:val="Hipersaitas"/>
            <w:rFonts w:ascii="Times New Roman" w:hAnsi="Times New Roman" w:cs="Times New Roman"/>
            <w:noProof/>
            <w:highlight w:val="white"/>
          </w:rPr>
          <w:t>ar esant aplinkybėms gimnazijoje, dėl kurių ugdymo procesas negali būti organizuojamas kasdieniu mokymo proceso organizavimo būdu</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_Toc238037090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116</w:t>
        </w:r>
        <w:r w:rsidR="002232A7" w:rsidRPr="002232A7">
          <w:rPr>
            <w:rFonts w:ascii="Times New Roman" w:hAnsi="Times New Roman" w:cs="Times New Roman"/>
            <w:noProof/>
            <w:webHidden/>
          </w:rPr>
          <w:fldChar w:fldCharType="end"/>
        </w:r>
      </w:hyperlink>
    </w:p>
    <w:p w14:paraId="27D929F7" w14:textId="5AFE041A" w:rsidR="002232A7" w:rsidRPr="002232A7" w:rsidRDefault="0063405B" w:rsidP="002232A7">
      <w:pPr>
        <w:pStyle w:val="Turinys1"/>
        <w:numPr>
          <w:ilvl w:val="0"/>
          <w:numId w:val="24"/>
        </w:numPr>
        <w:tabs>
          <w:tab w:val="right" w:leader="dot" w:pos="9628"/>
        </w:tabs>
        <w:rPr>
          <w:rFonts w:ascii="Times New Roman" w:eastAsiaTheme="minorEastAsia" w:hAnsi="Times New Roman" w:cs="Times New Roman"/>
          <w:noProof/>
          <w:kern w:val="2"/>
          <w:lang w:val="en-US" w:eastAsia="en-US"/>
          <w14:ligatures w14:val="standardContextual"/>
        </w:rPr>
      </w:pPr>
      <w:hyperlink w:anchor="_Toc238037064" w:history="1">
        <w:r w:rsidR="003F52AC">
          <w:rPr>
            <w:rStyle w:val="Hipersaitas"/>
            <w:rFonts w:ascii="Times New Roman" w:hAnsi="Times New Roman" w:cs="Times New Roman"/>
            <w:noProof/>
          </w:rPr>
          <w:t>Priedas Nr</w:t>
        </w:r>
        <w:r w:rsidR="000F1116">
          <w:rPr>
            <w:rStyle w:val="Hipersaitas"/>
            <w:rFonts w:ascii="Times New Roman" w:hAnsi="Times New Roman" w:cs="Times New Roman"/>
            <w:noProof/>
          </w:rPr>
          <w:t>.</w:t>
        </w:r>
        <w:r w:rsidR="003F52AC">
          <w:rPr>
            <w:rStyle w:val="Hipersaitas"/>
            <w:rFonts w:ascii="Times New Roman" w:hAnsi="Times New Roman" w:cs="Times New Roman"/>
            <w:noProof/>
          </w:rPr>
          <w:t>2</w:t>
        </w:r>
        <w:r w:rsidR="00B16F74">
          <w:rPr>
            <w:rStyle w:val="Hipersaitas"/>
            <w:rFonts w:ascii="Times New Roman" w:hAnsi="Times New Roman" w:cs="Times New Roman"/>
            <w:noProof/>
          </w:rPr>
          <w:t>0</w:t>
        </w:r>
        <w:r w:rsidR="003F52AC">
          <w:rPr>
            <w:rStyle w:val="Hipersaitas"/>
            <w:rFonts w:ascii="Times New Roman" w:hAnsi="Times New Roman" w:cs="Times New Roman"/>
            <w:noProof/>
          </w:rPr>
          <w:t xml:space="preserve">: </w:t>
        </w:r>
      </w:hyperlink>
      <w:hyperlink w:anchor="_Toc238037091" w:history="1">
        <w:r w:rsidR="003F52AC">
          <w:rPr>
            <w:rStyle w:val="Hipersaitas"/>
            <w:rFonts w:ascii="Times New Roman" w:hAnsi="Times New Roman" w:cs="Times New Roman"/>
            <w:noProof/>
          </w:rPr>
          <w:t>G</w:t>
        </w:r>
        <w:r w:rsidR="002232A7" w:rsidRPr="002232A7">
          <w:rPr>
            <w:rStyle w:val="Hipersaitas"/>
            <w:rFonts w:ascii="Times New Roman" w:hAnsi="Times New Roman" w:cs="Times New Roman"/>
            <w:noProof/>
          </w:rPr>
          <w:t>amtos mokslų, technologijų, inžinerijos, informatikos, matematikos integruotų, praktinių ir kūrybiškų veiklų organizavimas gamtos mokslų, technologijų, inžinerijos, matematikos tyrimų ir eksperimentinės veiklos atviros prieigos centruose</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_Toc238037091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118</w:t>
        </w:r>
        <w:r w:rsidR="002232A7" w:rsidRPr="002232A7">
          <w:rPr>
            <w:rFonts w:ascii="Times New Roman" w:hAnsi="Times New Roman" w:cs="Times New Roman"/>
            <w:noProof/>
            <w:webHidden/>
          </w:rPr>
          <w:fldChar w:fldCharType="end"/>
        </w:r>
      </w:hyperlink>
    </w:p>
    <w:p w14:paraId="512BBD40" w14:textId="5DF03B26" w:rsidR="002232A7" w:rsidRDefault="0063405B" w:rsidP="002232A7">
      <w:pPr>
        <w:pStyle w:val="Turinys1"/>
        <w:numPr>
          <w:ilvl w:val="0"/>
          <w:numId w:val="24"/>
        </w:numPr>
        <w:tabs>
          <w:tab w:val="right" w:leader="dot" w:pos="9628"/>
        </w:tabs>
        <w:rPr>
          <w:rFonts w:asciiTheme="minorHAnsi" w:eastAsiaTheme="minorEastAsia" w:hAnsiTheme="minorHAnsi" w:cstheme="minorBidi"/>
          <w:noProof/>
          <w:kern w:val="2"/>
          <w:sz w:val="24"/>
          <w:szCs w:val="24"/>
          <w:lang w:val="en-US" w:eastAsia="en-US"/>
          <w14:ligatures w14:val="standardContextual"/>
        </w:rPr>
      </w:pPr>
      <w:hyperlink w:anchor="_Toc238037064" w:history="1">
        <w:r w:rsidR="003F52AC">
          <w:rPr>
            <w:rStyle w:val="Hipersaitas"/>
            <w:rFonts w:ascii="Times New Roman" w:hAnsi="Times New Roman" w:cs="Times New Roman"/>
            <w:noProof/>
          </w:rPr>
          <w:t>Priedas Nr.2</w:t>
        </w:r>
        <w:r w:rsidR="00B16F74">
          <w:rPr>
            <w:rStyle w:val="Hipersaitas"/>
            <w:rFonts w:ascii="Times New Roman" w:hAnsi="Times New Roman" w:cs="Times New Roman"/>
            <w:noProof/>
          </w:rPr>
          <w:t>1</w:t>
        </w:r>
        <w:r w:rsidR="003F52AC">
          <w:rPr>
            <w:rStyle w:val="Hipersaitas"/>
            <w:rFonts w:ascii="Times New Roman" w:hAnsi="Times New Roman" w:cs="Times New Roman"/>
            <w:noProof/>
          </w:rPr>
          <w:t xml:space="preserve">: </w:t>
        </w:r>
      </w:hyperlink>
      <w:hyperlink w:anchor="_Toc238037092" w:history="1">
        <w:r w:rsidR="003F52AC">
          <w:rPr>
            <w:rStyle w:val="Hipersaitas"/>
            <w:rFonts w:ascii="Times New Roman" w:hAnsi="Times New Roman" w:cs="Times New Roman"/>
            <w:noProof/>
          </w:rPr>
          <w:t>P</w:t>
        </w:r>
        <w:r w:rsidR="002232A7" w:rsidRPr="002232A7">
          <w:rPr>
            <w:rStyle w:val="Hipersaitas"/>
            <w:rFonts w:ascii="Times New Roman" w:hAnsi="Times New Roman" w:cs="Times New Roman"/>
            <w:noProof/>
          </w:rPr>
          <w:t>riešmokyklinio ugdymo organizavimo tvarka</w:t>
        </w:r>
        <w:r w:rsidR="002232A7" w:rsidRPr="002232A7">
          <w:rPr>
            <w:rFonts w:ascii="Times New Roman" w:hAnsi="Times New Roman" w:cs="Times New Roman"/>
            <w:noProof/>
            <w:webHidden/>
          </w:rPr>
          <w:tab/>
        </w:r>
        <w:r w:rsidR="002232A7" w:rsidRPr="002232A7">
          <w:rPr>
            <w:rFonts w:ascii="Times New Roman" w:hAnsi="Times New Roman" w:cs="Times New Roman"/>
            <w:noProof/>
            <w:webHidden/>
          </w:rPr>
          <w:fldChar w:fldCharType="begin"/>
        </w:r>
        <w:r w:rsidR="002232A7" w:rsidRPr="002232A7">
          <w:rPr>
            <w:rFonts w:ascii="Times New Roman" w:hAnsi="Times New Roman" w:cs="Times New Roman"/>
            <w:noProof/>
            <w:webHidden/>
          </w:rPr>
          <w:instrText xml:space="preserve"> PAGEREF _Toc238037092 \h </w:instrText>
        </w:r>
        <w:r w:rsidR="002232A7" w:rsidRPr="002232A7">
          <w:rPr>
            <w:rFonts w:ascii="Times New Roman" w:hAnsi="Times New Roman" w:cs="Times New Roman"/>
            <w:noProof/>
            <w:webHidden/>
          </w:rPr>
        </w:r>
        <w:r w:rsidR="002232A7" w:rsidRPr="002232A7">
          <w:rPr>
            <w:rFonts w:ascii="Times New Roman" w:hAnsi="Times New Roman" w:cs="Times New Roman"/>
            <w:noProof/>
            <w:webHidden/>
          </w:rPr>
          <w:fldChar w:fldCharType="separate"/>
        </w:r>
        <w:r w:rsidR="008E4C66">
          <w:rPr>
            <w:rFonts w:ascii="Times New Roman" w:hAnsi="Times New Roman" w:cs="Times New Roman"/>
            <w:noProof/>
            <w:webHidden/>
          </w:rPr>
          <w:t>121</w:t>
        </w:r>
        <w:r w:rsidR="002232A7" w:rsidRPr="002232A7">
          <w:rPr>
            <w:rFonts w:ascii="Times New Roman" w:hAnsi="Times New Roman" w:cs="Times New Roman"/>
            <w:noProof/>
            <w:webHidden/>
          </w:rPr>
          <w:fldChar w:fldCharType="end"/>
        </w:r>
      </w:hyperlink>
    </w:p>
    <w:p w14:paraId="4D70A860" w14:textId="160815E5" w:rsidR="004B351B" w:rsidRPr="002232A7" w:rsidRDefault="002232A7" w:rsidP="002232A7">
      <w:pPr>
        <w:rPr>
          <w:rFonts w:ascii="Times New Roman" w:eastAsia="Times New Roman" w:hAnsi="Times New Roman" w:cs="Times New Roman"/>
          <w:b/>
          <w:sz w:val="28"/>
          <w:szCs w:val="28"/>
        </w:rPr>
      </w:pPr>
      <w:r>
        <w:fldChar w:fldCharType="end"/>
      </w:r>
      <w:r w:rsidR="00FB020C">
        <w:t xml:space="preserve">          </w:t>
      </w:r>
    </w:p>
    <w:p w14:paraId="75F8502D" w14:textId="77777777" w:rsidR="004B351B" w:rsidRDefault="004B351B">
      <w:pPr>
        <w:ind w:left="4680"/>
        <w:rPr>
          <w:rFonts w:ascii="Times New Roman" w:eastAsia="Times New Roman" w:hAnsi="Times New Roman" w:cs="Times New Roman"/>
        </w:rPr>
      </w:pPr>
    </w:p>
    <w:p w14:paraId="5228BE5D" w14:textId="77777777" w:rsidR="004B351B" w:rsidRDefault="004B351B">
      <w:pPr>
        <w:ind w:left="4680"/>
        <w:rPr>
          <w:rFonts w:ascii="Times New Roman" w:eastAsia="Times New Roman" w:hAnsi="Times New Roman" w:cs="Times New Roman"/>
        </w:rPr>
      </w:pPr>
    </w:p>
    <w:p w14:paraId="001BE4E8" w14:textId="77777777" w:rsidR="004B351B" w:rsidRDefault="004B351B">
      <w:pPr>
        <w:rPr>
          <w:rFonts w:ascii="Times New Roman" w:eastAsia="Times New Roman" w:hAnsi="Times New Roman" w:cs="Times New Roman"/>
        </w:rPr>
      </w:pPr>
    </w:p>
    <w:p w14:paraId="49295A11" w14:textId="77777777" w:rsidR="004B351B" w:rsidRDefault="004B351B">
      <w:pPr>
        <w:rPr>
          <w:rFonts w:ascii="Times New Roman" w:eastAsia="Times New Roman" w:hAnsi="Times New Roman" w:cs="Times New Roman"/>
        </w:rPr>
      </w:pPr>
    </w:p>
    <w:p w14:paraId="52712A73" w14:textId="77777777" w:rsidR="004B351B" w:rsidRDefault="004B351B">
      <w:pPr>
        <w:rPr>
          <w:rFonts w:ascii="Times New Roman" w:eastAsia="Times New Roman" w:hAnsi="Times New Roman" w:cs="Times New Roman"/>
        </w:rPr>
      </w:pPr>
    </w:p>
    <w:p w14:paraId="5A7651B2" w14:textId="77777777" w:rsidR="004B351B" w:rsidRDefault="00FB020C">
      <w:pPr>
        <w:rPr>
          <w:rFonts w:ascii="Times New Roman" w:eastAsia="Times New Roman" w:hAnsi="Times New Roman" w:cs="Times New Roman"/>
        </w:rPr>
      </w:pPr>
      <w:r>
        <w:t xml:space="preserve">     </w:t>
      </w:r>
    </w:p>
    <w:p w14:paraId="0829044A" w14:textId="77777777" w:rsidR="004B351B" w:rsidRDefault="004B351B">
      <w:pPr>
        <w:rPr>
          <w:rFonts w:ascii="Times New Roman" w:eastAsia="Times New Roman" w:hAnsi="Times New Roman" w:cs="Times New Roman"/>
        </w:rPr>
      </w:pPr>
    </w:p>
    <w:p w14:paraId="28965091" w14:textId="77777777" w:rsidR="004B351B" w:rsidRDefault="004B351B">
      <w:pPr>
        <w:rPr>
          <w:rFonts w:ascii="Times New Roman" w:eastAsia="Times New Roman" w:hAnsi="Times New Roman" w:cs="Times New Roman"/>
        </w:rPr>
      </w:pPr>
    </w:p>
    <w:p w14:paraId="299DA1AB" w14:textId="77777777" w:rsidR="004B351B" w:rsidRDefault="004B351B">
      <w:pPr>
        <w:rPr>
          <w:rFonts w:ascii="Times New Roman" w:eastAsia="Times New Roman" w:hAnsi="Times New Roman" w:cs="Times New Roman"/>
        </w:rPr>
      </w:pPr>
    </w:p>
    <w:p w14:paraId="1F4FF28B" w14:textId="77777777" w:rsidR="004B351B" w:rsidRDefault="004B351B">
      <w:pPr>
        <w:rPr>
          <w:rFonts w:ascii="Times New Roman" w:eastAsia="Times New Roman" w:hAnsi="Times New Roman" w:cs="Times New Roman"/>
          <w:sz w:val="24"/>
          <w:szCs w:val="24"/>
        </w:rPr>
      </w:pPr>
    </w:p>
    <w:p w14:paraId="591874AB" w14:textId="77777777" w:rsidR="004B351B" w:rsidRDefault="00FB020C">
      <w:pPr>
        <w:rPr>
          <w:rFonts w:ascii="Times New Roman" w:eastAsia="Times New Roman" w:hAnsi="Times New Roman" w:cs="Times New Roman"/>
        </w:rPr>
      </w:pPr>
      <w:r>
        <w:br w:type="page"/>
      </w:r>
    </w:p>
    <w:p w14:paraId="1A40AA7A" w14:textId="77777777" w:rsidR="004B351B" w:rsidRDefault="004B351B">
      <w:pPr>
        <w:spacing w:before="100"/>
        <w:jc w:val="center"/>
        <w:rPr>
          <w:rFonts w:ascii="Times New Roman" w:eastAsia="Times New Roman" w:hAnsi="Times New Roman" w:cs="Times New Roman"/>
          <w:b/>
          <w:sz w:val="24"/>
          <w:szCs w:val="24"/>
        </w:rPr>
      </w:pPr>
    </w:p>
    <w:p w14:paraId="3DD8C271" w14:textId="77777777" w:rsidR="004B351B" w:rsidRDefault="00FB020C">
      <w:pPr>
        <w:spacing w:before="1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SKYRIUS</w:t>
      </w:r>
    </w:p>
    <w:p w14:paraId="3FA844C3" w14:textId="77777777" w:rsidR="004B351B" w:rsidRDefault="00FB020C" w:rsidP="00113F42">
      <w:pPr>
        <w:pStyle w:val="Skyriupavad"/>
      </w:pPr>
      <w:bookmarkStart w:id="1" w:name="_Toc238034851"/>
      <w:bookmarkStart w:id="2" w:name="_Toc238036048"/>
      <w:r>
        <w:t>BENDROSIOS NUOSTATOS</w:t>
      </w:r>
      <w:bookmarkEnd w:id="1"/>
      <w:bookmarkEnd w:id="2"/>
    </w:p>
    <w:p w14:paraId="3562D345" w14:textId="77777777" w:rsidR="004B351B" w:rsidRDefault="004B351B">
      <w:pPr>
        <w:spacing w:before="100"/>
        <w:jc w:val="center"/>
        <w:rPr>
          <w:rFonts w:ascii="Times New Roman" w:eastAsia="Times New Roman" w:hAnsi="Times New Roman" w:cs="Times New Roman"/>
        </w:rPr>
      </w:pPr>
    </w:p>
    <w:p w14:paraId="2B4FBD28" w14:textId="6CB1F94E" w:rsidR="004B351B" w:rsidRPr="000F1116" w:rsidRDefault="00FB020C" w:rsidP="000F1116">
      <w:pPr>
        <w:pStyle w:val="Sraopastraipa"/>
        <w:numPr>
          <w:ilvl w:val="1"/>
          <w:numId w:val="25"/>
        </w:numPr>
        <w:tabs>
          <w:tab w:val="left" w:pos="1134"/>
        </w:tabs>
        <w:spacing w:line="240" w:lineRule="auto"/>
        <w:ind w:left="0" w:firstLine="709"/>
        <w:jc w:val="both"/>
        <w:rPr>
          <w:rFonts w:ascii="Times New Roman" w:eastAsia="Times New Roman" w:hAnsi="Times New Roman" w:cs="Times New Roman"/>
          <w:b/>
          <w:sz w:val="24"/>
          <w:szCs w:val="24"/>
          <w:lang w:eastAsia="pl-PL"/>
        </w:rPr>
      </w:pPr>
      <w:r w:rsidRPr="000F1116">
        <w:rPr>
          <w:rFonts w:ascii="Times New Roman" w:eastAsia="Times New Roman" w:hAnsi="Times New Roman" w:cs="Times New Roman"/>
          <w:sz w:val="24"/>
          <w:szCs w:val="24"/>
        </w:rPr>
        <w:t>202</w:t>
      </w:r>
      <w:r w:rsidR="00802F03" w:rsidRPr="000F1116">
        <w:rPr>
          <w:rFonts w:ascii="Times New Roman" w:eastAsia="Times New Roman" w:hAnsi="Times New Roman" w:cs="Times New Roman"/>
          <w:sz w:val="24"/>
          <w:szCs w:val="24"/>
        </w:rPr>
        <w:t>6</w:t>
      </w:r>
      <w:r w:rsidRPr="000F1116">
        <w:rPr>
          <w:rFonts w:ascii="Times New Roman" w:eastAsia="Times New Roman" w:hAnsi="Times New Roman" w:cs="Times New Roman"/>
          <w:sz w:val="24"/>
          <w:szCs w:val="24"/>
        </w:rPr>
        <w:t>–202</w:t>
      </w:r>
      <w:r w:rsidR="00802F03" w:rsidRPr="000F1116">
        <w:rPr>
          <w:rFonts w:ascii="Times New Roman" w:eastAsia="Times New Roman" w:hAnsi="Times New Roman" w:cs="Times New Roman"/>
          <w:sz w:val="24"/>
          <w:szCs w:val="24"/>
        </w:rPr>
        <w:t>7</w:t>
      </w:r>
      <w:r w:rsidRPr="000F1116">
        <w:rPr>
          <w:rFonts w:ascii="Times New Roman" w:eastAsia="Times New Roman" w:hAnsi="Times New Roman" w:cs="Times New Roman"/>
          <w:sz w:val="24"/>
          <w:szCs w:val="24"/>
        </w:rPr>
        <w:t xml:space="preserve"> mokslo metų Šalčininkų Jano Sniadeckio gimnazijos (toliau – gimnazijos) ugdymo planas parengtas, vadovaujantis 2025–2026 ir 2026–2027 mokslo metų pradinio, pagrindinio ir vidurinio ugdymo programų bendraisiais ugdymo planais, patvirtintais Lietuvos Respublikos švietimo, mokslo ir sporto ministro 2025-05-21 įsakymu Nr. V-559, Pradinio, pagrindinio ir vidurinio ugdymo programų aprašu, patvirtintu Lietuvos Respublikos švietimo, mokslo ir sporto ministro 2023-04-20 įsakymu Nr. V-570 „Dėl Pradinio, pagrindinio ir vidurinio ugdymo programų aprašo patvirtinimo“ (toliau – Ugdymo programų aprašas),</w:t>
      </w:r>
      <w:r w:rsidR="0050175B" w:rsidRPr="000F1116">
        <w:rPr>
          <w:rFonts w:ascii="Times New Roman" w:eastAsia="Times New Roman" w:hAnsi="Times New Roman" w:cs="Times New Roman"/>
          <w:sz w:val="24"/>
          <w:szCs w:val="24"/>
        </w:rPr>
        <w:t xml:space="preserve"> Priešmokyklinio,</w:t>
      </w:r>
      <w:r w:rsidRPr="000F1116">
        <w:rPr>
          <w:rFonts w:ascii="Times New Roman" w:eastAsia="Times New Roman" w:hAnsi="Times New Roman" w:cs="Times New Roman"/>
          <w:sz w:val="24"/>
          <w:szCs w:val="24"/>
        </w:rPr>
        <w:t xml:space="preserve"> </w:t>
      </w:r>
      <w:r w:rsidR="0050175B" w:rsidRPr="000F1116">
        <w:rPr>
          <w:rFonts w:ascii="Times New Roman" w:eastAsia="Times New Roman" w:hAnsi="Times New Roman" w:cs="Times New Roman"/>
          <w:sz w:val="24"/>
          <w:szCs w:val="24"/>
        </w:rPr>
        <w:t>pradinio,</w:t>
      </w:r>
      <w:r w:rsidRPr="000F1116">
        <w:rPr>
          <w:rFonts w:ascii="Times New Roman" w:eastAsia="Times New Roman" w:hAnsi="Times New Roman" w:cs="Times New Roman"/>
          <w:sz w:val="24"/>
          <w:szCs w:val="24"/>
        </w:rPr>
        <w:t xml:space="preserve"> pagrindinio ir vidurinio ugdymo bendrosiomis programomis, patvirtintomis Lietuvos Respublikos švietimo, mokslo ir sporto ministro 2022-08-24 įsakymu Nr. V-1269 „Dėl Priešmokyklinio, pradinio, pagrindinio ir vidurinio ugdymo bendrųjų programų patvirtinimo“ (toliau – 2022 m. Pradinio, pagrindinio ir vidurinio ugdymo bendrosios programos)</w:t>
      </w:r>
      <w:r w:rsidR="003E552D" w:rsidRPr="000F1116">
        <w:rPr>
          <w:rFonts w:ascii="Times New Roman" w:eastAsia="Calibri" w:hAnsi="Times New Roman" w:cs="Times New Roman"/>
          <w:sz w:val="24"/>
          <w:szCs w:val="24"/>
          <w:lang w:eastAsia="pl-PL"/>
        </w:rPr>
        <w:t xml:space="preserve">. </w:t>
      </w:r>
      <w:r w:rsidR="003E552D" w:rsidRPr="000F1116">
        <w:rPr>
          <w:rFonts w:ascii="Times New Roman" w:eastAsia="Calibri" w:hAnsi="Times New Roman" w:cs="Times New Roman"/>
          <w:color w:val="000000"/>
          <w:sz w:val="24"/>
          <w:szCs w:val="24"/>
          <w:lang w:eastAsia="pl-PL"/>
        </w:rPr>
        <w:t>Priešmokyklinio ugdymo organizavimo tvarkos aprašu, patvirtintu Lietuvos Respublikos švietimo ir mokslo ministro 2013 m. lapkričio 21 d. įsakymu Nr. V-1106 “Dėl priešmokyklinio ugdymo tvarkos aprašo patvirtinimo“ (Lietuvos Respublikos švietimo, mokslo ir sporto ministro 2021 m. gruodžio 27 d. įsakymo Nr. V-1106 redakcija).</w:t>
      </w:r>
      <w:r w:rsidR="000F1116">
        <w:rPr>
          <w:rFonts w:ascii="Times New Roman" w:eastAsia="Calibri" w:hAnsi="Times New Roman" w:cs="Times New Roman"/>
          <w:color w:val="000000"/>
          <w:sz w:val="24"/>
          <w:szCs w:val="24"/>
          <w:lang w:eastAsia="pl-PL"/>
        </w:rPr>
        <w:t xml:space="preserve"> </w:t>
      </w:r>
      <w:r w:rsidRPr="000F1116">
        <w:rPr>
          <w:rFonts w:ascii="Times New Roman" w:eastAsia="Times New Roman" w:hAnsi="Times New Roman" w:cs="Times New Roman"/>
          <w:sz w:val="24"/>
          <w:szCs w:val="24"/>
        </w:rPr>
        <w:t>Geros mokyklos koncepcija, patvirtinta Lietuvos Respublikos švietimo ir mokslo ministro 2015-12-21 įsakymu Nr. V-1308 „Dėl Geros mokyklos koncepcijos patvirtinimo“ (toliau – Geros mokyklos koncepcija),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gimnazijos strateginiais tikslais, atsižvelgiant į gimnazijos bendruomenės poreikius bei turimus išteklius.</w:t>
      </w:r>
    </w:p>
    <w:p w14:paraId="2D187F20" w14:textId="21B249F8"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F1116">
        <w:rPr>
          <w:rFonts w:ascii="Times New Roman" w:eastAsia="Times New Roman" w:hAnsi="Times New Roman" w:cs="Times New Roman"/>
          <w:sz w:val="24"/>
          <w:szCs w:val="24"/>
        </w:rPr>
        <w:t>2</w:t>
      </w:r>
      <w:r>
        <w:rPr>
          <w:rFonts w:ascii="Times New Roman" w:eastAsia="Times New Roman" w:hAnsi="Times New Roman" w:cs="Times New Roman"/>
          <w:sz w:val="24"/>
          <w:szCs w:val="24"/>
        </w:rPr>
        <w:t>. Gimnazijos ugdymo plano tikslas - apibrėžti pagrindinius reikalavimus ugdymo procesui organizuoti, sudarant galimybes kiekvienam mokiniui siekti asmeninės pažangos ir įgyti mokymuisi visą gyvenimą būtinų kompetencijų.</w:t>
      </w:r>
    </w:p>
    <w:p w14:paraId="1FD1AF11" w14:textId="6F5B87CB"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0F1116">
        <w:rPr>
          <w:rFonts w:ascii="Times New Roman" w:eastAsia="Times New Roman" w:hAnsi="Times New Roman" w:cs="Times New Roman"/>
          <w:sz w:val="24"/>
          <w:szCs w:val="24"/>
        </w:rPr>
        <w:t>3</w:t>
      </w:r>
      <w:r>
        <w:rPr>
          <w:rFonts w:ascii="Times New Roman" w:eastAsia="Times New Roman" w:hAnsi="Times New Roman" w:cs="Times New Roman"/>
          <w:sz w:val="24"/>
          <w:szCs w:val="24"/>
        </w:rPr>
        <w:t>. Gimnazijos ugdymo planas nustato mokslo metų pradžią, trukmę, atostogų laiką, minimalų privalomą pamokų  skaičių, skirtą ugdymo programoms įgyvendinti</w:t>
      </w:r>
      <w:r w:rsidRPr="00A3190C">
        <w:rPr>
          <w:rFonts w:ascii="Times New Roman" w:eastAsia="Times New Roman" w:hAnsi="Times New Roman" w:cs="Times New Roman"/>
          <w:color w:val="000000" w:themeColor="text1"/>
          <w:sz w:val="24"/>
          <w:szCs w:val="24"/>
        </w:rPr>
        <w:t xml:space="preserve">, </w:t>
      </w:r>
      <w:r w:rsidR="001F1084" w:rsidRPr="00A3190C">
        <w:rPr>
          <w:rFonts w:ascii="Times New Roman" w:hAnsi="Times New Roman" w:cs="Times New Roman"/>
          <w:color w:val="000000" w:themeColor="text1"/>
          <w:sz w:val="24"/>
          <w:szCs w:val="24"/>
          <w:shd w:val="clear" w:color="auto" w:fill="FFFFFF"/>
        </w:rPr>
        <w:t>per vieną dieną mokiniui tenkančią ugdomųjų veiklų apimtį,</w:t>
      </w:r>
      <w:r w:rsidR="001F1084" w:rsidRPr="00A3190C">
        <w:rPr>
          <w:color w:val="000000" w:themeColor="text1"/>
          <w:szCs w:val="24"/>
          <w:shd w:val="clear" w:color="auto" w:fill="FFFFFF"/>
        </w:rPr>
        <w:t xml:space="preserve"> </w:t>
      </w:r>
      <w:r w:rsidRPr="00A3190C">
        <w:rPr>
          <w:rFonts w:ascii="Times New Roman" w:eastAsia="Times New Roman" w:hAnsi="Times New Roman" w:cs="Times New Roman"/>
          <w:color w:val="000000" w:themeColor="text1"/>
          <w:sz w:val="24"/>
          <w:szCs w:val="24"/>
        </w:rPr>
        <w:t>bei pateikia ugdymo proceso organizavimo nuostatas</w:t>
      </w:r>
      <w:r>
        <w:rPr>
          <w:rFonts w:ascii="Times New Roman" w:eastAsia="Times New Roman" w:hAnsi="Times New Roman" w:cs="Times New Roman"/>
          <w:sz w:val="24"/>
          <w:szCs w:val="24"/>
        </w:rPr>
        <w:t xml:space="preserve">. </w:t>
      </w:r>
    </w:p>
    <w:p w14:paraId="4A35DABE" w14:textId="77777777" w:rsidR="004B351B" w:rsidRDefault="004B351B">
      <w:pPr>
        <w:spacing w:line="240" w:lineRule="auto"/>
        <w:rPr>
          <w:rFonts w:ascii="Times New Roman" w:eastAsia="Times New Roman" w:hAnsi="Times New Roman" w:cs="Times New Roman"/>
          <w:b/>
          <w:sz w:val="24"/>
          <w:szCs w:val="24"/>
        </w:rPr>
      </w:pPr>
    </w:p>
    <w:p w14:paraId="0F159460"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SKYRIUS</w:t>
      </w:r>
    </w:p>
    <w:p w14:paraId="49E9E930" w14:textId="77777777" w:rsidR="004B351B" w:rsidRDefault="00FB020C" w:rsidP="00113F42">
      <w:pPr>
        <w:pStyle w:val="Skyriupavad"/>
      </w:pPr>
      <w:bookmarkStart w:id="3" w:name="_Toc238034852"/>
      <w:bookmarkStart w:id="4" w:name="_Toc238036049"/>
      <w:r>
        <w:t>UGDYMO PROCESO ORGANIZAVIMAS</w:t>
      </w:r>
      <w:bookmarkEnd w:id="3"/>
      <w:bookmarkEnd w:id="4"/>
    </w:p>
    <w:p w14:paraId="2DA3A6C3"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PIRMASIS SKIRSNIS</w:t>
      </w:r>
    </w:p>
    <w:p w14:paraId="7A4155E3"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MOKSLO METŲ TRUKMĖ IR STRUKTŪRA </w:t>
      </w:r>
    </w:p>
    <w:p w14:paraId="3788D782" w14:textId="77777777" w:rsidR="004B351B" w:rsidRDefault="004B351B">
      <w:pPr>
        <w:spacing w:line="240" w:lineRule="auto"/>
        <w:rPr>
          <w:rFonts w:ascii="Times New Roman" w:eastAsia="Times New Roman" w:hAnsi="Times New Roman" w:cs="Times New Roman"/>
          <w:b/>
          <w:sz w:val="24"/>
          <w:szCs w:val="24"/>
        </w:rPr>
      </w:pPr>
    </w:p>
    <w:p w14:paraId="17C05B63"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Ugdymo proceso trukmė:  </w:t>
      </w:r>
    </w:p>
    <w:p w14:paraId="497EB18B" w14:textId="4A22C330" w:rsidR="004B351B" w:rsidRDefault="00FB020C">
      <w:pPr>
        <w:keepNext/>
        <w:tabs>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mokslo metų ir ugdymo proceso pradžia – 202</w:t>
      </w:r>
      <w:r w:rsidR="0025160B">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rugsėjo 1 d.; </w:t>
      </w:r>
    </w:p>
    <w:p w14:paraId="1C6DED67" w14:textId="77777777" w:rsidR="004B351B" w:rsidRDefault="00FB020C">
      <w:pPr>
        <w:keepNext/>
        <w:tabs>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1–4 klasių mokiniams – 175 d. - 35 savaitės; </w:t>
      </w:r>
    </w:p>
    <w:p w14:paraId="40393BF8" w14:textId="77777777" w:rsidR="004B351B" w:rsidRDefault="00FB020C">
      <w:pPr>
        <w:keepNext/>
        <w:tabs>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5–8, I–II gimnazijos klasių mokiniams – 180 d. - 36 savaitės. </w:t>
      </w:r>
    </w:p>
    <w:p w14:paraId="6EBE71BB" w14:textId="77777777" w:rsidR="004B351B" w:rsidRDefault="00FB020C">
      <w:pPr>
        <w:keepNext/>
        <w:tabs>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3"/>
          <w:szCs w:val="23"/>
          <w:highlight w:val="white"/>
        </w:rPr>
        <w:t xml:space="preserve">2.3.1. </w:t>
      </w:r>
      <w:r>
        <w:rPr>
          <w:rFonts w:ascii="Times New Roman" w:eastAsia="Times New Roman" w:hAnsi="Times New Roman" w:cs="Times New Roman"/>
          <w:sz w:val="24"/>
          <w:szCs w:val="24"/>
          <w:highlight w:val="white"/>
        </w:rPr>
        <w:t>37-tos savaitės valandos perkeliamos prie pamokų, skirtų ugdymosi poreikiams tenkinti ir mokymosi pagalbai teikti (konsultacijoms, mokinių žinių gilinimui) paskirstant jas pagal poreikį per visus mokslo metus, pagal atskirai gimnazijos direktoriaus tvirtinamą tvarkaraštį.</w:t>
      </w:r>
    </w:p>
    <w:p w14:paraId="1B1E0E91" w14:textId="77777777" w:rsidR="004B351B" w:rsidRDefault="00FB020C">
      <w:pPr>
        <w:keepNext/>
        <w:tabs>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III gimnazijos klasės mokiniams – 180 d. - 36 ugdymo savaitės. Per 34 savaites išdėstomas bendrosiose programose numatytas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turinys, 35 ir 36 ugdymo savaitės skiriamos žinioms ir gebėjimams kartoti, įtvirtinti ir patikrinti, konsultacijoms;</w:t>
      </w:r>
    </w:p>
    <w:p w14:paraId="6B219F6C" w14:textId="77777777" w:rsidR="004B351B" w:rsidRDefault="00FB020C">
      <w:pPr>
        <w:keepNext/>
        <w:tabs>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 IV gimnazijos klasės mokiniams –170 d. - 34 savaitės. </w:t>
      </w:r>
    </w:p>
    <w:p w14:paraId="03EDEEC5" w14:textId="77777777" w:rsidR="004B351B" w:rsidRDefault="00FB020C">
      <w:pPr>
        <w:spacing w:after="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Ugdymo proceso pabaiga: </w:t>
      </w:r>
    </w:p>
    <w:p w14:paraId="59EDAAD8" w14:textId="77777777" w:rsidR="004B351B" w:rsidRDefault="004B351B">
      <w:pPr>
        <w:spacing w:after="20"/>
        <w:ind w:firstLine="720"/>
        <w:jc w:val="both"/>
        <w:rPr>
          <w:rFonts w:ascii="Times New Roman" w:eastAsia="Times New Roman" w:hAnsi="Times New Roman" w:cs="Times New Roman"/>
          <w:sz w:val="24"/>
          <w:szCs w:val="24"/>
        </w:rPr>
      </w:pPr>
    </w:p>
    <w:tbl>
      <w:tblPr>
        <w:tblStyle w:val="affffff5"/>
        <w:tblW w:w="41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7"/>
        <w:gridCol w:w="2693"/>
      </w:tblGrid>
      <w:tr w:rsidR="004B351B" w14:paraId="59F1B375" w14:textId="77777777">
        <w:trPr>
          <w:trHeight w:val="520"/>
          <w:tblHeader/>
          <w:jc w:val="center"/>
        </w:trPr>
        <w:tc>
          <w:tcPr>
            <w:tcW w:w="1417" w:type="dxa"/>
            <w:tcBorders>
              <w:top w:val="single" w:sz="4" w:space="0" w:color="000000"/>
              <w:left w:val="single" w:sz="4" w:space="0" w:color="000000"/>
              <w:bottom w:val="single" w:sz="4" w:space="0" w:color="000000"/>
            </w:tcBorders>
          </w:tcPr>
          <w:p w14:paraId="0DC011EA"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Klasė</w:t>
            </w:r>
          </w:p>
        </w:tc>
        <w:tc>
          <w:tcPr>
            <w:tcW w:w="2693" w:type="dxa"/>
            <w:tcBorders>
              <w:top w:val="single" w:sz="4" w:space="0" w:color="000000"/>
              <w:left w:val="single" w:sz="4" w:space="0" w:color="000000"/>
              <w:right w:val="single" w:sz="4" w:space="0" w:color="000000"/>
            </w:tcBorders>
          </w:tcPr>
          <w:p w14:paraId="1C7BF1A3"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Ugdymo proceso pabaiga</w:t>
            </w:r>
          </w:p>
        </w:tc>
      </w:tr>
      <w:tr w:rsidR="004B351B" w14:paraId="5A6F07AB" w14:textId="77777777">
        <w:trPr>
          <w:trHeight w:val="140"/>
          <w:jc w:val="center"/>
        </w:trPr>
        <w:tc>
          <w:tcPr>
            <w:tcW w:w="1417" w:type="dxa"/>
            <w:tcBorders>
              <w:top w:val="single" w:sz="4" w:space="0" w:color="000000"/>
              <w:left w:val="single" w:sz="4" w:space="0" w:color="000000"/>
              <w:bottom w:val="single" w:sz="4" w:space="0" w:color="000000"/>
            </w:tcBorders>
          </w:tcPr>
          <w:p w14:paraId="287E8704"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693" w:type="dxa"/>
            <w:tcBorders>
              <w:top w:val="single" w:sz="4" w:space="0" w:color="000000"/>
              <w:left w:val="single" w:sz="4" w:space="0" w:color="000000"/>
              <w:bottom w:val="single" w:sz="4" w:space="0" w:color="000000"/>
              <w:right w:val="single" w:sz="4" w:space="0" w:color="000000"/>
            </w:tcBorders>
          </w:tcPr>
          <w:p w14:paraId="190E736E" w14:textId="09431031" w:rsidR="004B351B" w:rsidRPr="00A3190C" w:rsidRDefault="00FB020C">
            <w:pPr>
              <w:tabs>
                <w:tab w:val="left" w:pos="0"/>
              </w:tabs>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25160B"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birželio </w:t>
            </w:r>
            <w:r w:rsidR="00982B8D">
              <w:rPr>
                <w:rFonts w:ascii="Times New Roman" w:eastAsia="Times New Roman" w:hAnsi="Times New Roman" w:cs="Times New Roman"/>
                <w:color w:val="000000" w:themeColor="text1"/>
                <w:sz w:val="24"/>
                <w:szCs w:val="24"/>
              </w:rPr>
              <w:t>9</w:t>
            </w:r>
            <w:r w:rsidR="00520BAC" w:rsidRPr="00A3190C">
              <w:rPr>
                <w:rFonts w:ascii="Times New Roman" w:eastAsia="Times New Roman" w:hAnsi="Times New Roman" w:cs="Times New Roman"/>
                <w:color w:val="000000" w:themeColor="text1"/>
                <w:sz w:val="24"/>
                <w:szCs w:val="24"/>
              </w:rPr>
              <w:t xml:space="preserve"> </w:t>
            </w:r>
            <w:r w:rsidRPr="00A3190C">
              <w:rPr>
                <w:rFonts w:ascii="Times New Roman" w:eastAsia="Times New Roman" w:hAnsi="Times New Roman" w:cs="Times New Roman"/>
                <w:color w:val="000000" w:themeColor="text1"/>
                <w:sz w:val="24"/>
                <w:szCs w:val="24"/>
              </w:rPr>
              <w:t>d.</w:t>
            </w:r>
          </w:p>
        </w:tc>
      </w:tr>
      <w:tr w:rsidR="004B351B" w14:paraId="1FBF9A80" w14:textId="77777777">
        <w:trPr>
          <w:trHeight w:val="332"/>
          <w:jc w:val="center"/>
        </w:trPr>
        <w:tc>
          <w:tcPr>
            <w:tcW w:w="1417" w:type="dxa"/>
            <w:tcBorders>
              <w:top w:val="single" w:sz="4" w:space="0" w:color="000000"/>
              <w:left w:val="single" w:sz="4" w:space="0" w:color="000000"/>
              <w:bottom w:val="single" w:sz="4" w:space="0" w:color="000000"/>
            </w:tcBorders>
          </w:tcPr>
          <w:p w14:paraId="70861A9D"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5-GII</w:t>
            </w:r>
          </w:p>
        </w:tc>
        <w:tc>
          <w:tcPr>
            <w:tcW w:w="2693" w:type="dxa"/>
            <w:tcBorders>
              <w:top w:val="single" w:sz="4" w:space="0" w:color="000000"/>
              <w:left w:val="single" w:sz="4" w:space="0" w:color="000000"/>
              <w:bottom w:val="single" w:sz="4" w:space="0" w:color="000000"/>
              <w:right w:val="single" w:sz="4" w:space="0" w:color="000000"/>
            </w:tcBorders>
          </w:tcPr>
          <w:p w14:paraId="63B7DDA9" w14:textId="22930ED0" w:rsidR="004B351B" w:rsidRPr="00A3190C" w:rsidRDefault="00FB020C">
            <w:pPr>
              <w:tabs>
                <w:tab w:val="left" w:pos="0"/>
              </w:tabs>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25160B"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birželio 1</w:t>
            </w:r>
            <w:r w:rsidR="00982B8D">
              <w:rPr>
                <w:rFonts w:ascii="Times New Roman" w:eastAsia="Times New Roman" w:hAnsi="Times New Roman" w:cs="Times New Roman"/>
                <w:color w:val="000000" w:themeColor="text1"/>
                <w:sz w:val="24"/>
                <w:szCs w:val="24"/>
              </w:rPr>
              <w:t>6</w:t>
            </w:r>
            <w:r w:rsidRPr="00A3190C">
              <w:rPr>
                <w:rFonts w:ascii="Times New Roman" w:eastAsia="Times New Roman" w:hAnsi="Times New Roman" w:cs="Times New Roman"/>
                <w:color w:val="000000" w:themeColor="text1"/>
                <w:sz w:val="24"/>
                <w:szCs w:val="24"/>
              </w:rPr>
              <w:t xml:space="preserve"> d.</w:t>
            </w:r>
          </w:p>
        </w:tc>
      </w:tr>
      <w:tr w:rsidR="004B351B" w14:paraId="09050CEA" w14:textId="77777777">
        <w:trPr>
          <w:trHeight w:val="140"/>
          <w:jc w:val="center"/>
        </w:trPr>
        <w:tc>
          <w:tcPr>
            <w:tcW w:w="1417" w:type="dxa"/>
            <w:tcBorders>
              <w:top w:val="single" w:sz="4" w:space="0" w:color="000000"/>
              <w:left w:val="single" w:sz="4" w:space="0" w:color="000000"/>
              <w:bottom w:val="single" w:sz="4" w:space="0" w:color="000000"/>
            </w:tcBorders>
          </w:tcPr>
          <w:p w14:paraId="1496EEE1"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GIII</w:t>
            </w:r>
          </w:p>
        </w:tc>
        <w:tc>
          <w:tcPr>
            <w:tcW w:w="2693" w:type="dxa"/>
            <w:tcBorders>
              <w:top w:val="single" w:sz="4" w:space="0" w:color="000000"/>
              <w:left w:val="single" w:sz="4" w:space="0" w:color="000000"/>
              <w:bottom w:val="single" w:sz="4" w:space="0" w:color="000000"/>
              <w:right w:val="single" w:sz="4" w:space="0" w:color="000000"/>
            </w:tcBorders>
          </w:tcPr>
          <w:p w14:paraId="7D56E110" w14:textId="2942AB82" w:rsidR="004B351B" w:rsidRPr="00A3190C" w:rsidRDefault="00FB020C">
            <w:pPr>
              <w:tabs>
                <w:tab w:val="left" w:pos="0"/>
              </w:tabs>
              <w:rPr>
                <w:rFonts w:ascii="Times New Roman" w:eastAsia="Times New Roman" w:hAnsi="Times New Roman" w:cs="Times New Roman"/>
                <w:color w:val="000000" w:themeColor="text1"/>
                <w:sz w:val="24"/>
                <w:szCs w:val="24"/>
                <w:lang w:val="lt-LT"/>
              </w:rPr>
            </w:pPr>
            <w:r w:rsidRPr="00A3190C">
              <w:rPr>
                <w:rFonts w:ascii="Times New Roman" w:eastAsia="Times New Roman" w:hAnsi="Times New Roman" w:cs="Times New Roman"/>
                <w:color w:val="000000" w:themeColor="text1"/>
                <w:sz w:val="24"/>
                <w:szCs w:val="24"/>
              </w:rPr>
              <w:t>202</w:t>
            </w:r>
            <w:r w:rsidR="0025160B"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w:t>
            </w:r>
            <w:r w:rsidR="00AF7B5C" w:rsidRPr="00A3190C">
              <w:rPr>
                <w:rFonts w:ascii="Times New Roman" w:eastAsia="Times New Roman" w:hAnsi="Times New Roman" w:cs="Times New Roman"/>
                <w:color w:val="000000" w:themeColor="text1"/>
                <w:sz w:val="24"/>
                <w:szCs w:val="24"/>
                <w:lang w:val="lt-LT"/>
              </w:rPr>
              <w:t>birželio 1</w:t>
            </w:r>
            <w:r w:rsidR="00982B8D">
              <w:rPr>
                <w:rFonts w:ascii="Times New Roman" w:eastAsia="Times New Roman" w:hAnsi="Times New Roman" w:cs="Times New Roman"/>
                <w:color w:val="000000" w:themeColor="text1"/>
                <w:sz w:val="24"/>
                <w:szCs w:val="24"/>
                <w:lang w:val="lt-LT"/>
              </w:rPr>
              <w:t>5</w:t>
            </w:r>
            <w:r w:rsidR="00AF7B5C" w:rsidRPr="00A3190C">
              <w:rPr>
                <w:rFonts w:ascii="Times New Roman" w:eastAsia="Times New Roman" w:hAnsi="Times New Roman" w:cs="Times New Roman"/>
                <w:color w:val="000000" w:themeColor="text1"/>
                <w:sz w:val="24"/>
                <w:szCs w:val="24"/>
                <w:lang w:val="lt-LT"/>
              </w:rPr>
              <w:t xml:space="preserve"> d.</w:t>
            </w:r>
          </w:p>
        </w:tc>
      </w:tr>
      <w:tr w:rsidR="004B351B" w14:paraId="45FD9EDD" w14:textId="77777777">
        <w:trPr>
          <w:trHeight w:val="240"/>
          <w:jc w:val="center"/>
        </w:trPr>
        <w:tc>
          <w:tcPr>
            <w:tcW w:w="1417" w:type="dxa"/>
            <w:tcBorders>
              <w:top w:val="single" w:sz="4" w:space="0" w:color="000000"/>
              <w:left w:val="single" w:sz="4" w:space="0" w:color="000000"/>
              <w:bottom w:val="single" w:sz="4" w:space="0" w:color="000000"/>
            </w:tcBorders>
          </w:tcPr>
          <w:p w14:paraId="21CD2847"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GIV</w:t>
            </w:r>
          </w:p>
        </w:tc>
        <w:tc>
          <w:tcPr>
            <w:tcW w:w="2693" w:type="dxa"/>
            <w:tcBorders>
              <w:top w:val="single" w:sz="4" w:space="0" w:color="000000"/>
              <w:left w:val="single" w:sz="4" w:space="0" w:color="000000"/>
              <w:bottom w:val="single" w:sz="4" w:space="0" w:color="000000"/>
              <w:right w:val="single" w:sz="4" w:space="0" w:color="000000"/>
            </w:tcBorders>
          </w:tcPr>
          <w:p w14:paraId="568EF945" w14:textId="73AA915D" w:rsidR="004B351B" w:rsidRPr="00A3190C" w:rsidRDefault="00FB020C">
            <w:pPr>
              <w:tabs>
                <w:tab w:val="left" w:pos="0"/>
              </w:tabs>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25160B"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w:t>
            </w:r>
            <w:r w:rsidR="00AF7B5C" w:rsidRPr="00A3190C">
              <w:rPr>
                <w:rFonts w:ascii="Times New Roman" w:eastAsia="Times New Roman" w:hAnsi="Times New Roman" w:cs="Times New Roman"/>
                <w:color w:val="000000" w:themeColor="text1"/>
                <w:sz w:val="24"/>
                <w:szCs w:val="24"/>
              </w:rPr>
              <w:t xml:space="preserve">birželio </w:t>
            </w:r>
            <w:r w:rsidR="00982B8D">
              <w:rPr>
                <w:rFonts w:ascii="Times New Roman" w:eastAsia="Times New Roman" w:hAnsi="Times New Roman" w:cs="Times New Roman"/>
                <w:color w:val="000000" w:themeColor="text1"/>
                <w:sz w:val="24"/>
                <w:szCs w:val="24"/>
              </w:rPr>
              <w:t>1</w:t>
            </w:r>
            <w:r w:rsidR="00AF7B5C" w:rsidRPr="00A3190C">
              <w:rPr>
                <w:rFonts w:ascii="Times New Roman" w:eastAsia="Times New Roman" w:hAnsi="Times New Roman" w:cs="Times New Roman"/>
                <w:color w:val="000000" w:themeColor="text1"/>
                <w:sz w:val="24"/>
                <w:szCs w:val="24"/>
              </w:rPr>
              <w:t xml:space="preserve"> d.</w:t>
            </w:r>
          </w:p>
        </w:tc>
      </w:tr>
    </w:tbl>
    <w:p w14:paraId="2DC4531C" w14:textId="77777777" w:rsidR="004B351B" w:rsidRDefault="004B351B">
      <w:pPr>
        <w:keepNext/>
        <w:tabs>
          <w:tab w:val="right" w:pos="9911"/>
        </w:tabs>
        <w:spacing w:line="240" w:lineRule="auto"/>
        <w:ind w:firstLine="709"/>
        <w:jc w:val="both"/>
        <w:rPr>
          <w:rFonts w:ascii="Times New Roman" w:eastAsia="Times New Roman" w:hAnsi="Times New Roman" w:cs="Times New Roman"/>
          <w:sz w:val="24"/>
          <w:szCs w:val="24"/>
        </w:rPr>
      </w:pPr>
    </w:p>
    <w:p w14:paraId="5FB5364E" w14:textId="77777777"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Mokinių atostogų trukmė:</w:t>
      </w:r>
    </w:p>
    <w:p w14:paraId="45F14612" w14:textId="77777777" w:rsidR="00FB020C" w:rsidRDefault="00FB020C">
      <w:pPr>
        <w:spacing w:line="240" w:lineRule="auto"/>
        <w:ind w:firstLine="720"/>
        <w:jc w:val="both"/>
        <w:rPr>
          <w:rFonts w:ascii="Times New Roman" w:eastAsia="Times New Roman" w:hAnsi="Times New Roman" w:cs="Times New Roman"/>
          <w:sz w:val="24"/>
          <w:szCs w:val="24"/>
        </w:rPr>
      </w:pPr>
    </w:p>
    <w:tbl>
      <w:tblPr>
        <w:tblStyle w:val="affffff6"/>
        <w:tblW w:w="884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2"/>
        <w:gridCol w:w="4924"/>
      </w:tblGrid>
      <w:tr w:rsidR="004B351B" w14:paraId="784E2D61" w14:textId="77777777">
        <w:trPr>
          <w:trHeight w:val="200"/>
          <w:jc w:val="center"/>
        </w:trPr>
        <w:tc>
          <w:tcPr>
            <w:tcW w:w="3922" w:type="dxa"/>
          </w:tcPr>
          <w:p w14:paraId="541A046B"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Rudens atostogos</w:t>
            </w:r>
          </w:p>
        </w:tc>
        <w:tc>
          <w:tcPr>
            <w:tcW w:w="4924" w:type="dxa"/>
          </w:tcPr>
          <w:p w14:paraId="05285B96" w14:textId="3DC2C730" w:rsidR="004B351B" w:rsidRPr="0025160B" w:rsidRDefault="0025160B">
            <w:pPr>
              <w:spacing w:line="240" w:lineRule="auto"/>
              <w:jc w:val="both"/>
              <w:rPr>
                <w:rFonts w:ascii="Times New Roman" w:eastAsia="Times New Roman" w:hAnsi="Times New Roman" w:cs="Times New Roman"/>
                <w:sz w:val="24"/>
                <w:szCs w:val="24"/>
              </w:rPr>
            </w:pPr>
            <w:r w:rsidRPr="0025160B">
              <w:rPr>
                <w:rFonts w:ascii="Times New Roman" w:hAnsi="Times New Roman" w:cs="Times New Roman"/>
                <w:sz w:val="24"/>
                <w:szCs w:val="24"/>
              </w:rPr>
              <w:t>2026 m. lapkričio 2 d. – 2026 m. lapkričio 8 d.</w:t>
            </w:r>
          </w:p>
        </w:tc>
      </w:tr>
      <w:tr w:rsidR="004B351B" w14:paraId="01C2C204" w14:textId="77777777">
        <w:trPr>
          <w:trHeight w:val="200"/>
          <w:jc w:val="center"/>
        </w:trPr>
        <w:tc>
          <w:tcPr>
            <w:tcW w:w="3922" w:type="dxa"/>
          </w:tcPr>
          <w:p w14:paraId="6A2FE2AA"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Žiemos (Kalėdų) atostogos</w:t>
            </w:r>
          </w:p>
        </w:tc>
        <w:tc>
          <w:tcPr>
            <w:tcW w:w="4924" w:type="dxa"/>
          </w:tcPr>
          <w:p w14:paraId="4A177A7C" w14:textId="7D177F12" w:rsidR="004B351B" w:rsidRPr="0025160B" w:rsidRDefault="0025160B">
            <w:pPr>
              <w:spacing w:line="240" w:lineRule="auto"/>
              <w:jc w:val="both"/>
              <w:rPr>
                <w:rFonts w:ascii="Times New Roman" w:eastAsia="Times New Roman" w:hAnsi="Times New Roman" w:cs="Times New Roman"/>
                <w:sz w:val="24"/>
                <w:szCs w:val="24"/>
              </w:rPr>
            </w:pPr>
            <w:r w:rsidRPr="0025160B">
              <w:rPr>
                <w:rFonts w:ascii="Times New Roman" w:hAnsi="Times New Roman" w:cs="Times New Roman"/>
                <w:sz w:val="24"/>
                <w:szCs w:val="24"/>
              </w:rPr>
              <w:t xml:space="preserve">2026 m. gruodžio </w:t>
            </w:r>
            <w:r w:rsidRPr="00A3190C">
              <w:rPr>
                <w:rFonts w:ascii="Times New Roman" w:hAnsi="Times New Roman" w:cs="Times New Roman"/>
                <w:color w:val="000000" w:themeColor="text1"/>
                <w:sz w:val="24"/>
                <w:szCs w:val="24"/>
              </w:rPr>
              <w:t>2</w:t>
            </w:r>
            <w:r w:rsidR="001F1084" w:rsidRPr="00A3190C">
              <w:rPr>
                <w:rFonts w:ascii="Times New Roman" w:hAnsi="Times New Roman" w:cs="Times New Roman"/>
                <w:color w:val="000000" w:themeColor="text1"/>
                <w:sz w:val="24"/>
                <w:szCs w:val="24"/>
              </w:rPr>
              <w:t>1</w:t>
            </w:r>
            <w:r w:rsidRPr="00A3190C">
              <w:rPr>
                <w:rFonts w:ascii="Times New Roman" w:hAnsi="Times New Roman" w:cs="Times New Roman"/>
                <w:color w:val="000000" w:themeColor="text1"/>
                <w:sz w:val="24"/>
                <w:szCs w:val="24"/>
              </w:rPr>
              <w:t xml:space="preserve"> </w:t>
            </w:r>
            <w:r w:rsidRPr="0025160B">
              <w:rPr>
                <w:rFonts w:ascii="Times New Roman" w:hAnsi="Times New Roman" w:cs="Times New Roman"/>
                <w:sz w:val="24"/>
                <w:szCs w:val="24"/>
              </w:rPr>
              <w:t>d. – 2027 m. sausio 3 d.</w:t>
            </w:r>
          </w:p>
        </w:tc>
      </w:tr>
      <w:tr w:rsidR="0025160B" w14:paraId="563E2214" w14:textId="77777777" w:rsidTr="001F1084">
        <w:trPr>
          <w:trHeight w:val="417"/>
          <w:jc w:val="center"/>
        </w:trPr>
        <w:tc>
          <w:tcPr>
            <w:tcW w:w="3922" w:type="dxa"/>
          </w:tcPr>
          <w:p w14:paraId="2799B433" w14:textId="77777777" w:rsidR="0025160B" w:rsidRDefault="0025160B" w:rsidP="0025160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Žiemos atostogos</w:t>
            </w:r>
          </w:p>
        </w:tc>
        <w:tc>
          <w:tcPr>
            <w:tcW w:w="4924" w:type="dxa"/>
          </w:tcPr>
          <w:p w14:paraId="4EA2CA77" w14:textId="1BCC26A2" w:rsidR="0025160B" w:rsidRPr="0025160B" w:rsidRDefault="0025160B" w:rsidP="0025160B">
            <w:pPr>
              <w:spacing w:line="240" w:lineRule="auto"/>
              <w:jc w:val="both"/>
              <w:rPr>
                <w:rFonts w:ascii="Times New Roman" w:eastAsia="Times New Roman" w:hAnsi="Times New Roman" w:cs="Times New Roman"/>
                <w:sz w:val="24"/>
                <w:szCs w:val="24"/>
              </w:rPr>
            </w:pPr>
            <w:r w:rsidRPr="0025160B">
              <w:rPr>
                <w:rFonts w:ascii="Times New Roman" w:hAnsi="Times New Roman" w:cs="Times New Roman"/>
                <w:sz w:val="24"/>
                <w:szCs w:val="24"/>
              </w:rPr>
              <w:t>2027 m. vasario 15 d. – 2027 m. vasario 21 d.</w:t>
            </w:r>
          </w:p>
        </w:tc>
      </w:tr>
      <w:tr w:rsidR="0025160B" w14:paraId="3DBD7528" w14:textId="77777777">
        <w:trPr>
          <w:trHeight w:val="260"/>
          <w:jc w:val="center"/>
        </w:trPr>
        <w:tc>
          <w:tcPr>
            <w:tcW w:w="3922" w:type="dxa"/>
          </w:tcPr>
          <w:p w14:paraId="28AE33DB" w14:textId="77777777" w:rsidR="0025160B" w:rsidRDefault="0025160B" w:rsidP="0025160B">
            <w:pPr>
              <w:spacing w:line="240" w:lineRule="auto"/>
              <w:ind w:left="-108" w:firstLine="1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Pavasario (Velykų) atostogos </w:t>
            </w:r>
          </w:p>
          <w:p w14:paraId="3E082330" w14:textId="77777777" w:rsidR="0025160B" w:rsidRDefault="0025160B" w:rsidP="0025160B">
            <w:pPr>
              <w:spacing w:line="240" w:lineRule="auto"/>
              <w:ind w:left="-108" w:firstLine="1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proofErr w:type="spellStart"/>
            <w:r>
              <w:rPr>
                <w:rFonts w:ascii="Times New Roman" w:eastAsia="Times New Roman" w:hAnsi="Times New Roman" w:cs="Times New Roman"/>
                <w:sz w:val="24"/>
                <w:szCs w:val="24"/>
              </w:rPr>
              <w:t>kl</w:t>
            </w:r>
            <w:proofErr w:type="spellEnd"/>
            <w:r>
              <w:rPr>
                <w:rFonts w:ascii="Times New Roman" w:eastAsia="Times New Roman" w:hAnsi="Times New Roman" w:cs="Times New Roman"/>
                <w:sz w:val="24"/>
                <w:szCs w:val="24"/>
              </w:rPr>
              <w:t xml:space="preserve"> ir 5-GII klasių mokiniams </w:t>
            </w:r>
          </w:p>
        </w:tc>
        <w:tc>
          <w:tcPr>
            <w:tcW w:w="4924" w:type="dxa"/>
          </w:tcPr>
          <w:p w14:paraId="593ABEFA" w14:textId="11FAF454" w:rsidR="0025160B" w:rsidRPr="0025160B" w:rsidRDefault="0025160B" w:rsidP="0025160B">
            <w:pPr>
              <w:spacing w:line="240" w:lineRule="auto"/>
              <w:jc w:val="both"/>
              <w:rPr>
                <w:rFonts w:ascii="Times New Roman" w:eastAsia="Times New Roman" w:hAnsi="Times New Roman" w:cs="Times New Roman"/>
                <w:sz w:val="24"/>
                <w:szCs w:val="24"/>
              </w:rPr>
            </w:pPr>
            <w:r w:rsidRPr="0025160B">
              <w:rPr>
                <w:rFonts w:ascii="Times New Roman" w:hAnsi="Times New Roman" w:cs="Times New Roman"/>
                <w:sz w:val="24"/>
                <w:szCs w:val="24"/>
              </w:rPr>
              <w:t>2027 m. kovo 22 d. – 2027 m. kovo</w:t>
            </w:r>
            <w:r w:rsidRPr="00A3190C">
              <w:rPr>
                <w:rFonts w:ascii="Times New Roman" w:hAnsi="Times New Roman" w:cs="Times New Roman"/>
                <w:color w:val="000000" w:themeColor="text1"/>
                <w:sz w:val="24"/>
                <w:szCs w:val="24"/>
              </w:rPr>
              <w:t xml:space="preserve"> 2</w:t>
            </w:r>
            <w:r w:rsidR="001F1084" w:rsidRPr="00A3190C">
              <w:rPr>
                <w:rFonts w:ascii="Times New Roman" w:hAnsi="Times New Roman" w:cs="Times New Roman"/>
                <w:color w:val="000000" w:themeColor="text1"/>
                <w:sz w:val="24"/>
                <w:szCs w:val="24"/>
              </w:rPr>
              <w:t>9</w:t>
            </w:r>
            <w:r w:rsidRPr="00A3190C">
              <w:rPr>
                <w:rFonts w:ascii="Times New Roman" w:hAnsi="Times New Roman" w:cs="Times New Roman"/>
                <w:color w:val="000000" w:themeColor="text1"/>
                <w:sz w:val="24"/>
                <w:szCs w:val="24"/>
              </w:rPr>
              <w:t xml:space="preserve"> </w:t>
            </w:r>
            <w:r w:rsidRPr="0025160B">
              <w:rPr>
                <w:rFonts w:ascii="Times New Roman" w:hAnsi="Times New Roman" w:cs="Times New Roman"/>
                <w:sz w:val="24"/>
                <w:szCs w:val="24"/>
              </w:rPr>
              <w:t>d.</w:t>
            </w:r>
          </w:p>
        </w:tc>
      </w:tr>
      <w:tr w:rsidR="0025160B" w14:paraId="411C74DA" w14:textId="77777777">
        <w:trPr>
          <w:trHeight w:val="260"/>
          <w:jc w:val="center"/>
        </w:trPr>
        <w:tc>
          <w:tcPr>
            <w:tcW w:w="3922" w:type="dxa"/>
          </w:tcPr>
          <w:p w14:paraId="28444E6F" w14:textId="77777777" w:rsidR="0025160B" w:rsidRDefault="0025160B" w:rsidP="0025160B">
            <w:pPr>
              <w:spacing w:line="240" w:lineRule="auto"/>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Pavasario (Velykų) atostogos </w:t>
            </w:r>
          </w:p>
          <w:p w14:paraId="5F81B610" w14:textId="77777777" w:rsidR="0025160B" w:rsidRDefault="0025160B" w:rsidP="0025160B">
            <w:pPr>
              <w:spacing w:line="240" w:lineRule="auto"/>
              <w:ind w:left="-1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GIII-GIV klasių mokiniams </w:t>
            </w:r>
          </w:p>
        </w:tc>
        <w:tc>
          <w:tcPr>
            <w:tcW w:w="4924" w:type="dxa"/>
          </w:tcPr>
          <w:p w14:paraId="0E32776E" w14:textId="3F29358F" w:rsidR="0025160B" w:rsidRPr="0025160B" w:rsidRDefault="0025160B" w:rsidP="0025160B">
            <w:pPr>
              <w:spacing w:line="240" w:lineRule="auto"/>
              <w:jc w:val="both"/>
              <w:rPr>
                <w:rFonts w:ascii="Times New Roman" w:eastAsia="Times New Roman" w:hAnsi="Times New Roman" w:cs="Times New Roman"/>
                <w:sz w:val="24"/>
                <w:szCs w:val="24"/>
              </w:rPr>
            </w:pPr>
            <w:r w:rsidRPr="0025160B">
              <w:rPr>
                <w:rFonts w:ascii="Times New Roman" w:hAnsi="Times New Roman" w:cs="Times New Roman"/>
                <w:sz w:val="24"/>
                <w:szCs w:val="24"/>
              </w:rPr>
              <w:t>2027 m. kovo 29 d. – 2027 m. balandžio 4 d.</w:t>
            </w:r>
          </w:p>
        </w:tc>
      </w:tr>
    </w:tbl>
    <w:p w14:paraId="7BBBAA61" w14:textId="77777777" w:rsidR="004B351B" w:rsidRDefault="004B351B">
      <w:pPr>
        <w:spacing w:after="20"/>
        <w:jc w:val="both"/>
        <w:rPr>
          <w:rFonts w:ascii="Times New Roman" w:eastAsia="Times New Roman" w:hAnsi="Times New Roman" w:cs="Times New Roman"/>
          <w:sz w:val="24"/>
          <w:szCs w:val="24"/>
        </w:rPr>
      </w:pPr>
    </w:p>
    <w:p w14:paraId="69844D9C"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rPr>
        <w:tab/>
      </w:r>
      <w:r>
        <w:rPr>
          <w:rFonts w:ascii="Times New Roman" w:eastAsia="Times New Roman" w:hAnsi="Times New Roman" w:cs="Times New Roman"/>
          <w:sz w:val="24"/>
          <w:szCs w:val="24"/>
        </w:rPr>
        <w:t xml:space="preserve">2.8. </w:t>
      </w:r>
      <w:r>
        <w:rPr>
          <w:rFonts w:ascii="Times New Roman" w:eastAsia="Times New Roman" w:hAnsi="Times New Roman" w:cs="Times New Roman"/>
          <w:b/>
          <w:sz w:val="24"/>
          <w:szCs w:val="24"/>
        </w:rPr>
        <w:t>Vasaros atostogos</w:t>
      </w:r>
      <w:r>
        <w:rPr>
          <w:rFonts w:ascii="Times New Roman" w:eastAsia="Times New Roman" w:hAnsi="Times New Roman" w:cs="Times New Roman"/>
          <w:sz w:val="24"/>
          <w:szCs w:val="24"/>
        </w:rPr>
        <w:t xml:space="preserve"> skiriamos pasibaigus ugdymo procesui:</w:t>
      </w:r>
    </w:p>
    <w:p w14:paraId="13A25BFA" w14:textId="77777777" w:rsidR="00FB020C" w:rsidRDefault="00FB020C">
      <w:pPr>
        <w:tabs>
          <w:tab w:val="left" w:pos="0"/>
        </w:tabs>
        <w:rPr>
          <w:rFonts w:ascii="Times New Roman" w:eastAsia="Times New Roman" w:hAnsi="Times New Roman" w:cs="Times New Roman"/>
          <w:sz w:val="24"/>
          <w:szCs w:val="24"/>
        </w:rPr>
      </w:pPr>
    </w:p>
    <w:tbl>
      <w:tblPr>
        <w:tblStyle w:val="affffff7"/>
        <w:tblW w:w="86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5"/>
        <w:gridCol w:w="2970"/>
        <w:gridCol w:w="2685"/>
      </w:tblGrid>
      <w:tr w:rsidR="004B351B" w14:paraId="5FA05CE7" w14:textId="77777777">
        <w:trPr>
          <w:jc w:val="center"/>
        </w:trPr>
        <w:tc>
          <w:tcPr>
            <w:tcW w:w="2985" w:type="dxa"/>
          </w:tcPr>
          <w:p w14:paraId="56AF346D" w14:textId="77777777" w:rsidR="004B351B" w:rsidRDefault="00FB020C">
            <w:pPr>
              <w:tabs>
                <w:tab w:val="left" w:pos="0"/>
                <w:tab w:val="left" w:pos="72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Atostogos</w:t>
            </w:r>
          </w:p>
        </w:tc>
        <w:tc>
          <w:tcPr>
            <w:tcW w:w="2970" w:type="dxa"/>
          </w:tcPr>
          <w:p w14:paraId="1A7B12B1" w14:textId="77777777" w:rsidR="004B351B" w:rsidRDefault="00FB020C">
            <w:pPr>
              <w:tabs>
                <w:tab w:val="left" w:pos="0"/>
                <w:tab w:val="left" w:pos="72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Prasideda</w:t>
            </w:r>
          </w:p>
        </w:tc>
        <w:tc>
          <w:tcPr>
            <w:tcW w:w="2685" w:type="dxa"/>
          </w:tcPr>
          <w:p w14:paraId="7E88C2A6" w14:textId="77777777" w:rsidR="004B351B" w:rsidRDefault="00FB020C">
            <w:pPr>
              <w:tabs>
                <w:tab w:val="left" w:pos="0"/>
                <w:tab w:val="left" w:pos="72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Baigiasi</w:t>
            </w:r>
          </w:p>
        </w:tc>
      </w:tr>
      <w:tr w:rsidR="004B351B" w14:paraId="4F4FBCD7" w14:textId="77777777">
        <w:trPr>
          <w:trHeight w:val="340"/>
          <w:jc w:val="center"/>
        </w:trPr>
        <w:tc>
          <w:tcPr>
            <w:tcW w:w="2985" w:type="dxa"/>
            <w:tcBorders>
              <w:top w:val="single" w:sz="4" w:space="0" w:color="000000"/>
              <w:left w:val="single" w:sz="4" w:space="0" w:color="000000"/>
              <w:bottom w:val="single" w:sz="4" w:space="0" w:color="000000"/>
            </w:tcBorders>
          </w:tcPr>
          <w:p w14:paraId="2618FAD6"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1-4 kl.</w:t>
            </w:r>
          </w:p>
        </w:tc>
        <w:tc>
          <w:tcPr>
            <w:tcW w:w="2970" w:type="dxa"/>
          </w:tcPr>
          <w:p w14:paraId="275BB351" w14:textId="60ED9069" w:rsidR="004B351B" w:rsidRPr="00A3190C" w:rsidRDefault="00FB020C">
            <w:pPr>
              <w:tabs>
                <w:tab w:val="left" w:pos="0"/>
              </w:tabs>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25160B"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birželio </w:t>
            </w:r>
            <w:r w:rsidR="00AF7B5C" w:rsidRPr="00A3190C">
              <w:rPr>
                <w:rFonts w:ascii="Times New Roman" w:eastAsia="Times New Roman" w:hAnsi="Times New Roman" w:cs="Times New Roman"/>
                <w:color w:val="000000" w:themeColor="text1"/>
                <w:sz w:val="24"/>
                <w:szCs w:val="24"/>
              </w:rPr>
              <w:t>1</w:t>
            </w:r>
            <w:r w:rsidR="00982B8D">
              <w:rPr>
                <w:rFonts w:ascii="Times New Roman" w:eastAsia="Times New Roman" w:hAnsi="Times New Roman" w:cs="Times New Roman"/>
                <w:color w:val="000000" w:themeColor="text1"/>
                <w:sz w:val="24"/>
                <w:szCs w:val="24"/>
              </w:rPr>
              <w:t>0</w:t>
            </w:r>
            <w:r w:rsidRPr="00A3190C">
              <w:rPr>
                <w:rFonts w:ascii="Times New Roman" w:eastAsia="Times New Roman" w:hAnsi="Times New Roman" w:cs="Times New Roman"/>
                <w:color w:val="000000" w:themeColor="text1"/>
                <w:sz w:val="24"/>
                <w:szCs w:val="24"/>
              </w:rPr>
              <w:t xml:space="preserve"> d.</w:t>
            </w:r>
          </w:p>
        </w:tc>
        <w:tc>
          <w:tcPr>
            <w:tcW w:w="2685" w:type="dxa"/>
          </w:tcPr>
          <w:p w14:paraId="03FB0086" w14:textId="04C93E34" w:rsidR="004B351B" w:rsidRDefault="00FB020C">
            <w:pPr>
              <w:tabs>
                <w:tab w:val="left" w:pos="0"/>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25160B">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 rugpjūčio 31 d.</w:t>
            </w:r>
          </w:p>
        </w:tc>
      </w:tr>
      <w:tr w:rsidR="004B351B" w14:paraId="6A1FC6A2" w14:textId="77777777">
        <w:trPr>
          <w:trHeight w:val="340"/>
          <w:jc w:val="center"/>
        </w:trPr>
        <w:tc>
          <w:tcPr>
            <w:tcW w:w="2985" w:type="dxa"/>
            <w:tcBorders>
              <w:top w:val="single" w:sz="4" w:space="0" w:color="000000"/>
              <w:left w:val="single" w:sz="4" w:space="0" w:color="000000"/>
              <w:bottom w:val="single" w:sz="4" w:space="0" w:color="000000"/>
            </w:tcBorders>
          </w:tcPr>
          <w:p w14:paraId="410C6BBB"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5-GII kl.</w:t>
            </w:r>
          </w:p>
        </w:tc>
        <w:tc>
          <w:tcPr>
            <w:tcW w:w="2970" w:type="dxa"/>
          </w:tcPr>
          <w:p w14:paraId="148DC6CB" w14:textId="24209CD6" w:rsidR="004B351B" w:rsidRPr="00A3190C" w:rsidRDefault="00FB020C">
            <w:pPr>
              <w:tabs>
                <w:tab w:val="left" w:pos="0"/>
              </w:tabs>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25160B"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birželio 1</w:t>
            </w:r>
            <w:r w:rsidR="00982B8D">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d.</w:t>
            </w:r>
          </w:p>
        </w:tc>
        <w:tc>
          <w:tcPr>
            <w:tcW w:w="2685" w:type="dxa"/>
          </w:tcPr>
          <w:p w14:paraId="1E1015C4" w14:textId="373FAC42" w:rsidR="004B351B" w:rsidRDefault="00FB020C">
            <w:pPr>
              <w:tabs>
                <w:tab w:val="left" w:pos="0"/>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25160B">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 rugpjūčio 31 d.</w:t>
            </w:r>
          </w:p>
        </w:tc>
      </w:tr>
      <w:tr w:rsidR="004B351B" w14:paraId="2F35DA1C" w14:textId="77777777">
        <w:trPr>
          <w:trHeight w:val="340"/>
          <w:jc w:val="center"/>
        </w:trPr>
        <w:tc>
          <w:tcPr>
            <w:tcW w:w="2985" w:type="dxa"/>
            <w:tcBorders>
              <w:top w:val="single" w:sz="4" w:space="0" w:color="000000"/>
              <w:left w:val="single" w:sz="4" w:space="0" w:color="000000"/>
              <w:bottom w:val="single" w:sz="4" w:space="0" w:color="000000"/>
            </w:tcBorders>
          </w:tcPr>
          <w:p w14:paraId="60142B29"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GIII kl.</w:t>
            </w:r>
          </w:p>
        </w:tc>
        <w:tc>
          <w:tcPr>
            <w:tcW w:w="2970" w:type="dxa"/>
          </w:tcPr>
          <w:p w14:paraId="00C8BCD5" w14:textId="77E3DA67" w:rsidR="004B351B" w:rsidRPr="00A3190C" w:rsidRDefault="00FB020C">
            <w:pPr>
              <w:tabs>
                <w:tab w:val="left" w:pos="0"/>
              </w:tabs>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25160B"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birželio 1</w:t>
            </w:r>
            <w:r w:rsidR="00982B8D">
              <w:rPr>
                <w:rFonts w:ascii="Times New Roman" w:eastAsia="Times New Roman" w:hAnsi="Times New Roman" w:cs="Times New Roman"/>
                <w:color w:val="000000" w:themeColor="text1"/>
                <w:sz w:val="24"/>
                <w:szCs w:val="24"/>
              </w:rPr>
              <w:t>6</w:t>
            </w:r>
            <w:r w:rsidRPr="00A3190C">
              <w:rPr>
                <w:rFonts w:ascii="Times New Roman" w:eastAsia="Times New Roman" w:hAnsi="Times New Roman" w:cs="Times New Roman"/>
                <w:color w:val="000000" w:themeColor="text1"/>
                <w:sz w:val="24"/>
                <w:szCs w:val="24"/>
              </w:rPr>
              <w:t xml:space="preserve"> d.</w:t>
            </w:r>
          </w:p>
        </w:tc>
        <w:tc>
          <w:tcPr>
            <w:tcW w:w="2685" w:type="dxa"/>
          </w:tcPr>
          <w:p w14:paraId="3000F14D" w14:textId="196C729E" w:rsidR="004B351B" w:rsidRDefault="00FB020C">
            <w:pPr>
              <w:tabs>
                <w:tab w:val="left" w:pos="0"/>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25160B">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 rugpjūčio 31 d.</w:t>
            </w:r>
          </w:p>
        </w:tc>
      </w:tr>
    </w:tbl>
    <w:p w14:paraId="3FFD3FEC" w14:textId="77777777" w:rsidR="004B351B" w:rsidRDefault="00FB020C">
      <w:pPr>
        <w:spacing w:after="20"/>
        <w:jc w:val="both"/>
        <w:rPr>
          <w:rFonts w:ascii="Times New Roman" w:eastAsia="Times New Roman" w:hAnsi="Times New Roman" w:cs="Times New Roman"/>
          <w:color w:val="0000FF"/>
          <w:sz w:val="24"/>
          <w:szCs w:val="24"/>
        </w:rPr>
      </w:pPr>
      <w:r>
        <w:rPr>
          <w:rFonts w:ascii="Times New Roman" w:eastAsia="Times New Roman" w:hAnsi="Times New Roman" w:cs="Times New Roman"/>
          <w:color w:val="0000FF"/>
          <w:sz w:val="24"/>
          <w:szCs w:val="24"/>
        </w:rPr>
        <w:tab/>
      </w:r>
    </w:p>
    <w:p w14:paraId="317F15BE" w14:textId="366ABBB7" w:rsidR="001F1084" w:rsidRPr="00A3190C" w:rsidRDefault="001F1084" w:rsidP="001F1084">
      <w:pPr>
        <w:ind w:firstLine="567"/>
        <w:jc w:val="both"/>
        <w:rPr>
          <w:rFonts w:ascii="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w:t>
      </w:r>
      <w:r w:rsidR="00A365BF">
        <w:rPr>
          <w:rFonts w:ascii="Times New Roman" w:eastAsia="Times New Roman" w:hAnsi="Times New Roman" w:cs="Times New Roman"/>
          <w:color w:val="000000" w:themeColor="text1"/>
          <w:sz w:val="24"/>
          <w:szCs w:val="24"/>
        </w:rPr>
        <w:t>9</w:t>
      </w:r>
      <w:r w:rsidRPr="00A3190C">
        <w:rPr>
          <w:rFonts w:ascii="Times New Roman" w:eastAsia="Times New Roman" w:hAnsi="Times New Roman" w:cs="Times New Roman"/>
          <w:color w:val="000000" w:themeColor="text1"/>
          <w:sz w:val="24"/>
          <w:szCs w:val="24"/>
        </w:rPr>
        <w:t xml:space="preserve">. </w:t>
      </w:r>
      <w:r w:rsidRPr="00A3190C">
        <w:rPr>
          <w:rFonts w:ascii="Times New Roman" w:hAnsi="Times New Roman" w:cs="Times New Roman"/>
          <w:color w:val="000000" w:themeColor="text1"/>
          <w:sz w:val="24"/>
          <w:szCs w:val="24"/>
        </w:rPr>
        <w:t>Ugdymo organizavimas valstybinių brandos egzaminų vykdymo metu III gimnazijos klasės mokiniams:</w:t>
      </w:r>
    </w:p>
    <w:p w14:paraId="7371E8EC" w14:textId="7DA70035" w:rsidR="001F1084" w:rsidRPr="00A3190C" w:rsidRDefault="009F2C5D" w:rsidP="001F1084">
      <w:pPr>
        <w:overflowPunct w:val="0"/>
        <w:ind w:firstLine="567"/>
        <w:jc w:val="both"/>
        <w:textAlignment w:val="baseline"/>
        <w:rPr>
          <w:rFonts w:ascii="Times New Roman" w:hAnsi="Times New Roman" w:cs="Times New Roman"/>
          <w:color w:val="000000" w:themeColor="text1"/>
          <w:sz w:val="24"/>
          <w:szCs w:val="24"/>
        </w:rPr>
      </w:pPr>
      <w:r w:rsidRPr="00A3190C">
        <w:rPr>
          <w:rFonts w:ascii="Times New Roman" w:hAnsi="Times New Roman" w:cs="Times New Roman"/>
          <w:color w:val="000000" w:themeColor="text1"/>
          <w:sz w:val="24"/>
          <w:szCs w:val="24"/>
        </w:rPr>
        <w:t>2.</w:t>
      </w:r>
      <w:r w:rsidR="00A365BF">
        <w:rPr>
          <w:rFonts w:ascii="Times New Roman" w:hAnsi="Times New Roman" w:cs="Times New Roman"/>
          <w:color w:val="000000" w:themeColor="text1"/>
          <w:sz w:val="24"/>
          <w:szCs w:val="24"/>
        </w:rPr>
        <w:t>9</w:t>
      </w:r>
      <w:r w:rsidR="001F1084" w:rsidRPr="00A3190C">
        <w:rPr>
          <w:rFonts w:ascii="Times New Roman" w:hAnsi="Times New Roman" w:cs="Times New Roman"/>
          <w:color w:val="000000" w:themeColor="text1"/>
          <w:sz w:val="24"/>
          <w:szCs w:val="24"/>
        </w:rPr>
        <w:t>.1. 2027 m. kovo mėn. vykstanti valstybinių brandos egzaminų sesija (5 dienos) įskaitoma į ugdymo dienas. Šiomis dienomis mokiniams organizuojamos pamokos pagal tvarkaraštį, kurios skiriamos žinioms ir gebėjimams kartoti, įtvirtinti ir patikrinti, konsultacijos. Mokinys, kuris laiko lietuvių kalbos ir literatūros (A) arba lietuvių kalbos ir literatūros (B) valstybinio brandos egzamino pirmąją dalį, tą dieną pamokose ir (ar) konsultacijose nedalyvauja, taip pat gali nedalyvauti pamokose ir (ar) konsultacijose vieną dieną prieš laikomą lietuvių kalbos ir literatūros (A) arba lietuvių kalbos ir literatūros (B) valstybinio brandos egzamino pirmąją dalį;</w:t>
      </w:r>
    </w:p>
    <w:p w14:paraId="740189D6" w14:textId="01374053" w:rsidR="001F1084" w:rsidRPr="00A3190C" w:rsidRDefault="009F2C5D" w:rsidP="001F1084">
      <w:pPr>
        <w:overflowPunct w:val="0"/>
        <w:ind w:firstLine="567"/>
        <w:jc w:val="both"/>
        <w:textAlignment w:val="baseline"/>
        <w:rPr>
          <w:rFonts w:ascii="Times New Roman" w:hAnsi="Times New Roman" w:cs="Times New Roman"/>
          <w:color w:val="000000" w:themeColor="text1"/>
          <w:sz w:val="24"/>
          <w:szCs w:val="24"/>
        </w:rPr>
      </w:pPr>
      <w:r w:rsidRPr="00A3190C">
        <w:rPr>
          <w:rFonts w:ascii="Times New Roman" w:hAnsi="Times New Roman" w:cs="Times New Roman"/>
          <w:color w:val="000000" w:themeColor="text1"/>
          <w:sz w:val="24"/>
          <w:szCs w:val="24"/>
        </w:rPr>
        <w:t>2.</w:t>
      </w:r>
      <w:r w:rsidR="00A365BF">
        <w:rPr>
          <w:rFonts w:ascii="Times New Roman" w:hAnsi="Times New Roman" w:cs="Times New Roman"/>
          <w:color w:val="000000" w:themeColor="text1"/>
          <w:sz w:val="24"/>
          <w:szCs w:val="24"/>
        </w:rPr>
        <w:t>9</w:t>
      </w:r>
      <w:r w:rsidR="001F1084" w:rsidRPr="00A3190C">
        <w:rPr>
          <w:rFonts w:ascii="Times New Roman" w:hAnsi="Times New Roman" w:cs="Times New Roman"/>
          <w:color w:val="000000" w:themeColor="text1"/>
          <w:sz w:val="24"/>
          <w:szCs w:val="24"/>
        </w:rPr>
        <w:t xml:space="preserve">.2. 2027 m. birželio mėn. vykstanti valstybinių brandos egzaminų sesija (11 dienų) įskaitoma į ugdymo dienas. III gimnazijos klasėms vidurinio ugdymo bendrosiose programose numatytas </w:t>
      </w:r>
      <w:r w:rsidR="001F1084" w:rsidRPr="00A3190C">
        <w:rPr>
          <w:rFonts w:ascii="Times New Roman" w:hAnsi="Times New Roman" w:cs="Times New Roman"/>
          <w:color w:val="000000" w:themeColor="text1"/>
          <w:sz w:val="24"/>
          <w:szCs w:val="24"/>
        </w:rPr>
        <w:lastRenderedPageBreak/>
        <w:t>mokymo(</w:t>
      </w:r>
      <w:proofErr w:type="spellStart"/>
      <w:r w:rsidR="001F1084" w:rsidRPr="00A3190C">
        <w:rPr>
          <w:rFonts w:ascii="Times New Roman" w:hAnsi="Times New Roman" w:cs="Times New Roman"/>
          <w:color w:val="000000" w:themeColor="text1"/>
          <w:sz w:val="24"/>
          <w:szCs w:val="24"/>
        </w:rPr>
        <w:t>si</w:t>
      </w:r>
      <w:proofErr w:type="spellEnd"/>
      <w:r w:rsidR="001F1084" w:rsidRPr="00A3190C">
        <w:rPr>
          <w:rFonts w:ascii="Times New Roman" w:hAnsi="Times New Roman" w:cs="Times New Roman"/>
          <w:color w:val="000000" w:themeColor="text1"/>
          <w:sz w:val="24"/>
          <w:szCs w:val="24"/>
        </w:rPr>
        <w:t>) turinys išdėstomas iki 2027 m. gegužės 31 d., o nuo 2027 m. birželio 1–15 d. mokiniams organizuojamos pamokos pagal tvarkaraštį, kurios skiriamos žinioms ir</w:t>
      </w:r>
      <w:r w:rsidR="001F1084" w:rsidRPr="00A3190C">
        <w:rPr>
          <w:rFonts w:ascii="Times New Roman" w:hAnsi="Times New Roman" w:cs="Times New Roman"/>
          <w:b/>
          <w:bCs/>
          <w:color w:val="000000" w:themeColor="text1"/>
          <w:sz w:val="24"/>
          <w:szCs w:val="24"/>
        </w:rPr>
        <w:t xml:space="preserve"> </w:t>
      </w:r>
      <w:r w:rsidR="001F1084" w:rsidRPr="00A3190C">
        <w:rPr>
          <w:rFonts w:ascii="Times New Roman" w:hAnsi="Times New Roman" w:cs="Times New Roman"/>
          <w:color w:val="000000" w:themeColor="text1"/>
          <w:sz w:val="24"/>
          <w:szCs w:val="24"/>
        </w:rPr>
        <w:t>gebėjimams kartoti, įtvirtinti ir patikrinti, konsultacijoms. Mokinys, kuris laiko valstybinio brandos egzamino</w:t>
      </w:r>
      <w:r w:rsidR="001F1084" w:rsidRPr="00A3190C">
        <w:rPr>
          <w:rFonts w:ascii="Times New Roman" w:hAnsi="Times New Roman" w:cs="Times New Roman"/>
          <w:b/>
          <w:bCs/>
          <w:color w:val="000000" w:themeColor="text1"/>
          <w:sz w:val="24"/>
          <w:szCs w:val="24"/>
        </w:rPr>
        <w:t xml:space="preserve"> </w:t>
      </w:r>
      <w:r w:rsidR="001F1084" w:rsidRPr="00A3190C">
        <w:rPr>
          <w:rFonts w:ascii="Times New Roman" w:hAnsi="Times New Roman" w:cs="Times New Roman"/>
          <w:color w:val="000000" w:themeColor="text1"/>
          <w:sz w:val="24"/>
          <w:szCs w:val="24"/>
        </w:rPr>
        <w:t>pirmąją dalį, tą</w:t>
      </w:r>
      <w:r w:rsidR="001F1084" w:rsidRPr="00A3190C">
        <w:rPr>
          <w:rFonts w:ascii="Times New Roman" w:hAnsi="Times New Roman" w:cs="Times New Roman"/>
          <w:b/>
          <w:bCs/>
          <w:color w:val="000000" w:themeColor="text1"/>
          <w:sz w:val="24"/>
          <w:szCs w:val="24"/>
        </w:rPr>
        <w:t xml:space="preserve"> </w:t>
      </w:r>
      <w:r w:rsidR="001F1084" w:rsidRPr="00A3190C">
        <w:rPr>
          <w:rFonts w:ascii="Times New Roman" w:hAnsi="Times New Roman" w:cs="Times New Roman"/>
          <w:color w:val="000000" w:themeColor="text1"/>
          <w:sz w:val="24"/>
          <w:szCs w:val="24"/>
        </w:rPr>
        <w:t>dieną pamokose ir (ar) konsultacijose nedalyvauja, taip pat gali nedalyvauti pamokose ir (ar) konsultacijose vieną dieną prieš laikomą valstybinio brandos egzamino pirmąją dalį;</w:t>
      </w:r>
    </w:p>
    <w:p w14:paraId="4E78E793" w14:textId="2ECBF5A2" w:rsidR="004B351B" w:rsidRPr="00A3190C" w:rsidRDefault="009F2C5D" w:rsidP="00A3190C">
      <w:pPr>
        <w:ind w:firstLine="567"/>
        <w:jc w:val="both"/>
        <w:rPr>
          <w:rFonts w:ascii="Times New Roman" w:eastAsia="MS Mincho" w:hAnsi="Times New Roman" w:cs="Times New Roman"/>
          <w:color w:val="000000" w:themeColor="text1"/>
          <w:sz w:val="24"/>
          <w:szCs w:val="24"/>
          <w:lang w:eastAsia="ar-SA"/>
        </w:rPr>
      </w:pPr>
      <w:r w:rsidRPr="00A3190C">
        <w:rPr>
          <w:rFonts w:ascii="Times New Roman" w:hAnsi="Times New Roman" w:cs="Times New Roman"/>
          <w:color w:val="000000" w:themeColor="text1"/>
          <w:sz w:val="24"/>
          <w:szCs w:val="24"/>
        </w:rPr>
        <w:t>2.</w:t>
      </w:r>
      <w:r w:rsidR="00A365BF">
        <w:rPr>
          <w:rFonts w:ascii="Times New Roman" w:hAnsi="Times New Roman" w:cs="Times New Roman"/>
          <w:color w:val="000000" w:themeColor="text1"/>
          <w:sz w:val="24"/>
          <w:szCs w:val="24"/>
        </w:rPr>
        <w:t>9</w:t>
      </w:r>
      <w:r w:rsidR="001F1084" w:rsidRPr="00A3190C">
        <w:rPr>
          <w:rFonts w:ascii="Times New Roman" w:hAnsi="Times New Roman" w:cs="Times New Roman"/>
          <w:color w:val="000000" w:themeColor="text1"/>
          <w:sz w:val="24"/>
          <w:szCs w:val="24"/>
        </w:rPr>
        <w:t xml:space="preserve">.3. vasaros atostogos skiriamos pasibaigus 2026–2027 mokslo metų valstybinių brandos egzaminų pagrindinei sesijai, o mokiniams, kuriems valstybinio brandos egzamino pirmos dalies laikymas buvo atidėtas pakartotinei sesijai, – pasibaigus valstybinių brandos egzaminų pakartotinei sesijai. </w:t>
      </w:r>
    </w:p>
    <w:p w14:paraId="7B928A69" w14:textId="3DEABE21" w:rsidR="009F2C5D" w:rsidRPr="009F2C5D" w:rsidRDefault="009F2C5D" w:rsidP="009F2C5D">
      <w:pPr>
        <w:ind w:firstLine="567"/>
        <w:jc w:val="both"/>
        <w:rPr>
          <w:rFonts w:ascii="Times New Roman" w:hAnsi="Times New Roman" w:cs="Times New Roman"/>
          <w:sz w:val="24"/>
          <w:szCs w:val="24"/>
        </w:rPr>
      </w:pPr>
      <w:r w:rsidRPr="009F2C5D">
        <w:rPr>
          <w:rFonts w:ascii="Times New Roman" w:hAnsi="Times New Roman" w:cs="Times New Roman"/>
          <w:sz w:val="24"/>
          <w:szCs w:val="24"/>
        </w:rPr>
        <w:t>2.</w:t>
      </w:r>
      <w:r w:rsidR="00A365BF">
        <w:rPr>
          <w:rFonts w:ascii="Times New Roman" w:hAnsi="Times New Roman" w:cs="Times New Roman"/>
          <w:sz w:val="24"/>
          <w:szCs w:val="24"/>
        </w:rPr>
        <w:t>10</w:t>
      </w:r>
      <w:r w:rsidRPr="009F2C5D">
        <w:rPr>
          <w:rFonts w:ascii="Times New Roman" w:hAnsi="Times New Roman" w:cs="Times New Roman"/>
          <w:sz w:val="24"/>
          <w:szCs w:val="24"/>
        </w:rPr>
        <w:t>. Ugdymo organizavimas valstybinių brandos egzaminų vykdymo metu IV gimnazijos klasės mokiniams:</w:t>
      </w:r>
    </w:p>
    <w:p w14:paraId="3FD4E504" w14:textId="1B9B04C4" w:rsidR="009F2C5D" w:rsidRPr="009F2C5D" w:rsidRDefault="009F2C5D" w:rsidP="009F2C5D">
      <w:pPr>
        <w:overflowPunct w:val="0"/>
        <w:ind w:firstLine="567"/>
        <w:jc w:val="both"/>
        <w:textAlignment w:val="baseline"/>
        <w:rPr>
          <w:rFonts w:ascii="Times New Roman" w:hAnsi="Times New Roman" w:cs="Times New Roman"/>
          <w:sz w:val="24"/>
          <w:szCs w:val="24"/>
        </w:rPr>
      </w:pPr>
      <w:r w:rsidRPr="009F2C5D">
        <w:rPr>
          <w:rFonts w:ascii="Times New Roman" w:hAnsi="Times New Roman" w:cs="Times New Roman"/>
          <w:sz w:val="24"/>
          <w:szCs w:val="24"/>
        </w:rPr>
        <w:t>2.</w:t>
      </w:r>
      <w:r w:rsidR="00A365BF">
        <w:rPr>
          <w:rFonts w:ascii="Times New Roman" w:hAnsi="Times New Roman" w:cs="Times New Roman"/>
          <w:sz w:val="24"/>
          <w:szCs w:val="24"/>
        </w:rPr>
        <w:t>10</w:t>
      </w:r>
      <w:r w:rsidRPr="009F2C5D">
        <w:rPr>
          <w:rFonts w:ascii="Times New Roman" w:hAnsi="Times New Roman" w:cs="Times New Roman"/>
          <w:sz w:val="24"/>
          <w:szCs w:val="24"/>
        </w:rPr>
        <w:t>.1. 2027 m. kovo mėn. vykstanti valstybinių brandos egzaminų sesija (3 dienos) įskaitoma į ugdymo dienas. Šiomis dienomis mokiniams organizuojamos pamokos pagal tvarkaraštį, kurios skiriamos žinioms ir gebėjimams kartoti, įtvirtinti ir patikrinti, konsultacijos. Mokinys, kuris laiko užsienio kalbos</w:t>
      </w:r>
      <w:r>
        <w:rPr>
          <w:rFonts w:ascii="Times New Roman" w:hAnsi="Times New Roman" w:cs="Times New Roman"/>
          <w:sz w:val="24"/>
          <w:szCs w:val="24"/>
        </w:rPr>
        <w:t xml:space="preserve"> </w:t>
      </w:r>
      <w:r w:rsidRPr="009F2C5D">
        <w:rPr>
          <w:rFonts w:ascii="Times New Roman" w:hAnsi="Times New Roman" w:cs="Times New Roman"/>
          <w:sz w:val="24"/>
          <w:szCs w:val="24"/>
        </w:rPr>
        <w:t>valstybinio brandos egzamino antrosios dalies kalbėjimo dalį, tą dieną pamokose ir (ar) konsultacijose nedalyvauja, taip pat gali nedalyvauti pamokose ir (ar) konsultacijose vieną dieną prieš laikomą užsienio kalbos valstybinio brandos egzamino antrosios dalies kalbėjimo dalį;</w:t>
      </w:r>
    </w:p>
    <w:p w14:paraId="5F777779" w14:textId="1A342213" w:rsidR="00FB020C" w:rsidRPr="007D7D7E" w:rsidRDefault="009F2C5D" w:rsidP="007D7D7E">
      <w:pPr>
        <w:ind w:firstLine="567"/>
        <w:jc w:val="both"/>
        <w:rPr>
          <w:color w:val="000000"/>
        </w:rPr>
      </w:pPr>
      <w:r w:rsidRPr="009F2C5D">
        <w:rPr>
          <w:rFonts w:ascii="Times New Roman" w:hAnsi="Times New Roman" w:cs="Times New Roman"/>
          <w:sz w:val="24"/>
          <w:szCs w:val="24"/>
        </w:rPr>
        <w:t>2.</w:t>
      </w:r>
      <w:r w:rsidR="00A365BF">
        <w:rPr>
          <w:rFonts w:ascii="Times New Roman" w:hAnsi="Times New Roman" w:cs="Times New Roman"/>
          <w:sz w:val="24"/>
          <w:szCs w:val="24"/>
        </w:rPr>
        <w:t>10</w:t>
      </w:r>
      <w:r w:rsidRPr="009F2C5D">
        <w:rPr>
          <w:rFonts w:ascii="Times New Roman" w:hAnsi="Times New Roman" w:cs="Times New Roman"/>
          <w:sz w:val="24"/>
          <w:szCs w:val="24"/>
        </w:rPr>
        <w:t>.2. vasaros atostogos skiriamos pasibaigus 2026–2027 mokslo metų valstybinių brandos egzaminų pagrindinei sesijai, o mokiniams, kuriems valstybinio brandos egzamino pirmos dalies laikymas buvo atidėtas pakartotinei sesijai, – pasibaigus valstybinių brandos egzaminų pakartotinei sesijai.</w:t>
      </w:r>
      <w:r>
        <w:t xml:space="preserve"> </w:t>
      </w:r>
    </w:p>
    <w:p w14:paraId="052F55E5" w14:textId="77777777" w:rsidR="00FB020C" w:rsidRDefault="00FB020C">
      <w:pPr>
        <w:tabs>
          <w:tab w:val="left" w:pos="-180"/>
          <w:tab w:val="left" w:pos="0"/>
        </w:tabs>
        <w:jc w:val="center"/>
        <w:rPr>
          <w:rFonts w:ascii="Times New Roman" w:eastAsia="Times New Roman" w:hAnsi="Times New Roman" w:cs="Times New Roman"/>
          <w:b/>
          <w:sz w:val="24"/>
          <w:szCs w:val="24"/>
        </w:rPr>
      </w:pPr>
    </w:p>
    <w:p w14:paraId="03FEEC1D" w14:textId="77777777" w:rsidR="004B351B" w:rsidRDefault="00FB020C">
      <w:pPr>
        <w:tabs>
          <w:tab w:val="left" w:pos="-180"/>
          <w:tab w:val="left" w:pos="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ANTRASIS SKIRSNIS</w:t>
      </w:r>
    </w:p>
    <w:p w14:paraId="65B4D7AB" w14:textId="77777777" w:rsidR="004B351B" w:rsidRDefault="00FB020C" w:rsidP="00113F42">
      <w:pPr>
        <w:pStyle w:val="Skyriupavad"/>
      </w:pPr>
      <w:bookmarkStart w:id="5" w:name="_Toc238034853"/>
      <w:bookmarkStart w:id="6" w:name="_Toc238036050"/>
      <w:r>
        <w:t>GIMNAZIJOS UGDYMO PLANO RENGIMAS</w:t>
      </w:r>
      <w:bookmarkEnd w:id="5"/>
      <w:bookmarkEnd w:id="6"/>
    </w:p>
    <w:p w14:paraId="65C2B1BB" w14:textId="77777777" w:rsidR="004B351B" w:rsidRDefault="004B351B">
      <w:pPr>
        <w:keepNext/>
        <w:tabs>
          <w:tab w:val="right" w:pos="9911"/>
        </w:tabs>
        <w:spacing w:line="240" w:lineRule="auto"/>
        <w:jc w:val="center"/>
        <w:rPr>
          <w:rFonts w:ascii="Times New Roman" w:eastAsia="Times New Roman" w:hAnsi="Times New Roman" w:cs="Times New Roman"/>
          <w:b/>
          <w:sz w:val="24"/>
          <w:szCs w:val="24"/>
        </w:rPr>
      </w:pPr>
    </w:p>
    <w:p w14:paraId="79294160" w14:textId="77777777" w:rsidR="004B351B" w:rsidRDefault="00FB020C">
      <w:pPr>
        <w:ind w:firstLine="720"/>
        <w:jc w:val="both"/>
        <w:rPr>
          <w:rFonts w:ascii="Times New Roman" w:eastAsia="Times New Roman" w:hAnsi="Times New Roman" w:cs="Times New Roman"/>
          <w:sz w:val="24"/>
          <w:szCs w:val="24"/>
        </w:rPr>
      </w:pPr>
      <w:bookmarkStart w:id="7" w:name="_heading=h.30j0zll" w:colFirst="0" w:colLast="0"/>
      <w:bookmarkEnd w:id="7"/>
      <w:r>
        <w:rPr>
          <w:rFonts w:ascii="Times New Roman" w:eastAsia="Times New Roman" w:hAnsi="Times New Roman" w:cs="Times New Roman"/>
          <w:sz w:val="24"/>
          <w:szCs w:val="24"/>
        </w:rPr>
        <w:t xml:space="preserve">3. Gimnazija vykdomoms ugdymo programoms įgyvendinti rengia ugdymo planą vieneriems  mokslo metams. </w:t>
      </w:r>
    </w:p>
    <w:p w14:paraId="1924D31A" w14:textId="4A6E838D" w:rsidR="004B351B" w:rsidRPr="00CD623C" w:rsidRDefault="00FB020C" w:rsidP="00CD623C">
      <w:pPr>
        <w:ind w:firstLine="720"/>
        <w:jc w:val="both"/>
        <w:rPr>
          <w:rFonts w:ascii="Times New Roman" w:eastAsia="Times New Roman" w:hAnsi="Times New Roman" w:cs="Times New Roman"/>
          <w:color w:val="000000" w:themeColor="text1"/>
          <w:sz w:val="24"/>
          <w:szCs w:val="24"/>
        </w:rPr>
      </w:pPr>
      <w:bookmarkStart w:id="8" w:name="_heading=h.yfi57ar96kdh" w:colFirst="0" w:colLast="0"/>
      <w:bookmarkEnd w:id="8"/>
      <w:r>
        <w:rPr>
          <w:rFonts w:ascii="Times New Roman" w:eastAsia="Times New Roman" w:hAnsi="Times New Roman" w:cs="Times New Roman"/>
          <w:sz w:val="24"/>
          <w:szCs w:val="24"/>
        </w:rPr>
        <w:t xml:space="preserve">3.1. Gimnazijos ugdymo planą rengia gimnazijos direktoriaus </w:t>
      </w:r>
      <w:r w:rsidRPr="00CD623C">
        <w:rPr>
          <w:rFonts w:ascii="Times New Roman" w:eastAsia="Times New Roman" w:hAnsi="Times New Roman" w:cs="Times New Roman"/>
          <w:color w:val="000000" w:themeColor="text1"/>
          <w:sz w:val="24"/>
          <w:szCs w:val="24"/>
        </w:rPr>
        <w:t xml:space="preserve">įsakymu </w:t>
      </w:r>
      <w:bookmarkStart w:id="9" w:name="_heading=h.mgvj16urfxp9" w:colFirst="0" w:colLast="0"/>
      <w:bookmarkEnd w:id="9"/>
      <w:r w:rsidR="00CD623C">
        <w:rPr>
          <w:rFonts w:ascii="Times New Roman" w:eastAsia="Times New Roman" w:hAnsi="Times New Roman" w:cs="Times New Roman"/>
          <w:color w:val="000000" w:themeColor="text1"/>
          <w:sz w:val="24"/>
          <w:szCs w:val="24"/>
        </w:rPr>
        <w:t>s</w:t>
      </w:r>
      <w:r w:rsidRPr="00CD623C">
        <w:rPr>
          <w:rFonts w:ascii="Times New Roman" w:eastAsia="Times New Roman" w:hAnsi="Times New Roman" w:cs="Times New Roman"/>
          <w:color w:val="000000" w:themeColor="text1"/>
          <w:sz w:val="24"/>
          <w:szCs w:val="24"/>
        </w:rPr>
        <w:t>udaryta darbo grupė.</w:t>
      </w:r>
    </w:p>
    <w:p w14:paraId="34C34AB6" w14:textId="77777777" w:rsidR="004B351B" w:rsidRDefault="00FB020C">
      <w:pPr>
        <w:ind w:firstLine="720"/>
        <w:jc w:val="both"/>
        <w:rPr>
          <w:rFonts w:ascii="Times New Roman" w:eastAsia="Times New Roman" w:hAnsi="Times New Roman" w:cs="Times New Roman"/>
          <w:sz w:val="24"/>
          <w:szCs w:val="24"/>
        </w:rPr>
      </w:pPr>
      <w:bookmarkStart w:id="10" w:name="_heading=h.5mjlz0a9boh1" w:colFirst="0" w:colLast="0"/>
      <w:bookmarkEnd w:id="10"/>
      <w:r>
        <w:rPr>
          <w:rFonts w:ascii="Times New Roman" w:eastAsia="Times New Roman" w:hAnsi="Times New Roman" w:cs="Times New Roman"/>
          <w:sz w:val="24"/>
          <w:szCs w:val="24"/>
        </w:rPr>
        <w:t xml:space="preserve">3.2. Rengiant gimnazijos ugdymo planą, remtasi mokinių pasiekimų ir pažangos vertinimo duomenimis, gimnazijos, nacionalinių ir tarptautinių mokinių pasiekimų tyrimų rezultatais, gimnazijos veiklos stebėsenos ir įsivertinimo duomenimis. Esant ugdymo organizavimo pokyčiams, gimnazijos ugdymo planas gali būti keičiamas ir prasidėjus mokslo metams. </w:t>
      </w:r>
    </w:p>
    <w:p w14:paraId="4315FFC9" w14:textId="77777777" w:rsidR="004B351B" w:rsidRDefault="00FB020C">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Rengiant gimnazijos ugdymo planą susitarta dėl: </w:t>
      </w:r>
    </w:p>
    <w:p w14:paraId="3E02896D" w14:textId="77777777" w:rsidR="004B351B" w:rsidRDefault="00FB020C">
      <w:pPr>
        <w:widowControl w:val="0"/>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ugdymo proceso organizavimo gimnazijoje kalendorius, kurio tikslas informuoti bendruomenę apie planuojamas organizuoti gimnazijoje veiklas, padėti mokytojams ir mokiniams  planuoti savo kasdienę veiklą;</w:t>
      </w:r>
    </w:p>
    <w:p w14:paraId="025EF869" w14:textId="61C3F31C" w:rsidR="004B351B" w:rsidRDefault="004B351B">
      <w:pPr>
        <w:spacing w:before="240" w:after="240"/>
        <w:ind w:left="-850"/>
        <w:jc w:val="center"/>
        <w:rPr>
          <w:rFonts w:ascii="Times New Roman" w:eastAsia="Times New Roman" w:hAnsi="Times New Roman" w:cs="Times New Roman"/>
          <w:b/>
          <w:sz w:val="24"/>
          <w:szCs w:val="24"/>
        </w:rPr>
        <w:sectPr w:rsidR="004B351B" w:rsidSect="00FB020C">
          <w:headerReference w:type="default" r:id="rId9"/>
          <w:footerReference w:type="default" r:id="rId10"/>
          <w:footerReference w:type="first" r:id="rId11"/>
          <w:pgSz w:w="11906" w:h="16838"/>
          <w:pgMar w:top="851" w:right="567" w:bottom="990" w:left="1701" w:header="567" w:footer="567" w:gutter="0"/>
          <w:pgNumType w:start="1"/>
          <w:cols w:space="1296"/>
          <w:titlePg/>
          <w:docGrid w:linePitch="299"/>
        </w:sectPr>
      </w:pPr>
    </w:p>
    <w:p w14:paraId="106C9782" w14:textId="30D7F6A8" w:rsidR="004B351B" w:rsidRPr="00556D29" w:rsidRDefault="00A93A33" w:rsidP="00FB020C">
      <w:pPr>
        <w:spacing w:before="240" w:after="240"/>
        <w:ind w:left="-142"/>
        <w:rPr>
          <w:rFonts w:ascii="Times New Roman" w:eastAsia="Times New Roman" w:hAnsi="Times New Roman" w:cs="Times New Roman"/>
          <w:b/>
          <w:sz w:val="24"/>
          <w:szCs w:val="24"/>
        </w:rPr>
        <w:sectPr w:rsidR="004B351B" w:rsidRPr="00556D29">
          <w:pgSz w:w="16838" w:h="11906" w:orient="landscape"/>
          <w:pgMar w:top="567" w:right="992" w:bottom="1701" w:left="851" w:header="567" w:footer="567" w:gutter="0"/>
          <w:cols w:space="1296"/>
        </w:sectPr>
      </w:pPr>
      <w:r w:rsidRPr="00A93A33">
        <w:rPr>
          <w:rFonts w:ascii="Times New Roman" w:eastAsia="Times New Roman" w:hAnsi="Times New Roman" w:cs="Times New Roman"/>
          <w:b/>
          <w:noProof/>
          <w:sz w:val="24"/>
          <w:szCs w:val="24"/>
          <w:lang w:val="en-US" w:eastAsia="en-US"/>
        </w:rPr>
        <w:lastRenderedPageBreak/>
        <w:drawing>
          <wp:inline distT="0" distB="0" distL="0" distR="0" wp14:anchorId="681E49BE" wp14:editId="4FD0E936">
            <wp:extent cx="9521825" cy="5911850"/>
            <wp:effectExtent l="0" t="0" r="3175" b="0"/>
            <wp:docPr id="54544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4818" name=""/>
                    <pic:cNvPicPr/>
                  </pic:nvPicPr>
                  <pic:blipFill>
                    <a:blip r:embed="rId12"/>
                    <a:stretch>
                      <a:fillRect/>
                    </a:stretch>
                  </pic:blipFill>
                  <pic:spPr>
                    <a:xfrm>
                      <a:off x="0" y="0"/>
                      <a:ext cx="9521825" cy="5911850"/>
                    </a:xfrm>
                    <a:prstGeom prst="rect">
                      <a:avLst/>
                    </a:prstGeom>
                  </pic:spPr>
                </pic:pic>
              </a:graphicData>
            </a:graphic>
          </wp:inline>
        </w:drawing>
      </w:r>
    </w:p>
    <w:p w14:paraId="30FD1505" w14:textId="1DDDFB53"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4.2. pasirenkamųjų dalykų, dalykų modulių ir neformaliojo vaikų švietimo programų pasiūla mokiniams 202</w:t>
      </w:r>
      <w:r w:rsidR="00430595">
        <w:rPr>
          <w:rFonts w:ascii="Times New Roman" w:eastAsia="Times New Roman" w:hAnsi="Times New Roman" w:cs="Times New Roman"/>
          <w:sz w:val="24"/>
          <w:szCs w:val="24"/>
        </w:rPr>
        <w:t>6</w:t>
      </w:r>
      <w:r>
        <w:rPr>
          <w:rFonts w:ascii="Times New Roman" w:eastAsia="Times New Roman" w:hAnsi="Times New Roman" w:cs="Times New Roman"/>
          <w:sz w:val="24"/>
          <w:szCs w:val="24"/>
        </w:rPr>
        <w:t>-202</w:t>
      </w:r>
      <w:r w:rsidR="00430595">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 m.;</w:t>
      </w:r>
    </w:p>
    <w:p w14:paraId="6CF1FCFD" w14:textId="4E198239"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30595">
        <w:rPr>
          <w:rFonts w:ascii="Times New Roman" w:eastAsia="Times New Roman" w:hAnsi="Times New Roman" w:cs="Times New Roman"/>
          <w:sz w:val="24"/>
          <w:szCs w:val="24"/>
        </w:rPr>
        <w:t>3</w:t>
      </w:r>
      <w:r>
        <w:rPr>
          <w:rFonts w:ascii="Times New Roman" w:eastAsia="Times New Roman" w:hAnsi="Times New Roman" w:cs="Times New Roman"/>
          <w:sz w:val="24"/>
          <w:szCs w:val="24"/>
        </w:rPr>
        <w:t>. gimnazijos mokinių vertinimo tvarka (Priedas Nr. 3a, 3b);</w:t>
      </w:r>
    </w:p>
    <w:p w14:paraId="1A83573F" w14:textId="42F6FB96" w:rsidR="004B351B" w:rsidRDefault="00FB020C">
      <w:pPr>
        <w:ind w:firstLine="720"/>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4.</w:t>
      </w:r>
      <w:r w:rsidR="00430595">
        <w:rPr>
          <w:rFonts w:ascii="Times New Roman" w:eastAsia="Times New Roman" w:hAnsi="Times New Roman" w:cs="Times New Roman"/>
          <w:sz w:val="24"/>
          <w:szCs w:val="24"/>
        </w:rPr>
        <w:t>4</w:t>
      </w:r>
      <w:r>
        <w:rPr>
          <w:rFonts w:ascii="Times New Roman" w:eastAsia="Times New Roman" w:hAnsi="Times New Roman" w:cs="Times New Roman"/>
          <w:sz w:val="24"/>
          <w:szCs w:val="24"/>
        </w:rPr>
        <w:t>. mokymosi ir švietimo pagalbos teikimas;</w:t>
      </w:r>
    </w:p>
    <w:p w14:paraId="3BB6BD91" w14:textId="62CCC624"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30595">
        <w:rPr>
          <w:rFonts w:ascii="Times New Roman" w:eastAsia="Times New Roman" w:hAnsi="Times New Roman" w:cs="Times New Roman"/>
          <w:sz w:val="24"/>
          <w:szCs w:val="24"/>
        </w:rPr>
        <w:t>5</w:t>
      </w:r>
      <w:r>
        <w:rPr>
          <w:rFonts w:ascii="Times New Roman" w:eastAsia="Times New Roman" w:hAnsi="Times New Roman" w:cs="Times New Roman"/>
          <w:sz w:val="24"/>
          <w:szCs w:val="24"/>
        </w:rPr>
        <w:t>. krūvio reguliavimas  (Priedas Nr. 8);</w:t>
      </w:r>
    </w:p>
    <w:p w14:paraId="6C93278F" w14:textId="2150412A"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30595">
        <w:rPr>
          <w:rFonts w:ascii="Times New Roman" w:eastAsia="Times New Roman" w:hAnsi="Times New Roman" w:cs="Times New Roman"/>
          <w:sz w:val="24"/>
          <w:szCs w:val="24"/>
        </w:rPr>
        <w:t>6</w:t>
      </w:r>
      <w:r>
        <w:rPr>
          <w:rFonts w:ascii="Times New Roman" w:eastAsia="Times New Roman" w:hAnsi="Times New Roman" w:cs="Times New Roman"/>
          <w:sz w:val="24"/>
          <w:szCs w:val="24"/>
        </w:rPr>
        <w:t>. ugdymo ne gimnazijos aplinkose organizavimas  (Priedas Nr. 12);</w:t>
      </w:r>
    </w:p>
    <w:p w14:paraId="64618884" w14:textId="2E2A1A46"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30595">
        <w:rPr>
          <w:rFonts w:ascii="Times New Roman" w:eastAsia="Times New Roman" w:hAnsi="Times New Roman" w:cs="Times New Roman"/>
          <w:sz w:val="24"/>
          <w:szCs w:val="24"/>
        </w:rPr>
        <w:t>7</w:t>
      </w:r>
      <w:r>
        <w:rPr>
          <w:rFonts w:ascii="Times New Roman" w:eastAsia="Times New Roman" w:hAnsi="Times New Roman" w:cs="Times New Roman"/>
          <w:sz w:val="24"/>
          <w:szCs w:val="24"/>
        </w:rPr>
        <w:t>. konkrečių klasių mokomųjų dalykų ir jiems skiriamų pamokų skaičiaus;</w:t>
      </w:r>
    </w:p>
    <w:p w14:paraId="0CBF1BA1" w14:textId="2309F5C2"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30595">
        <w:rPr>
          <w:rFonts w:ascii="Times New Roman" w:eastAsia="Times New Roman" w:hAnsi="Times New Roman" w:cs="Times New Roman"/>
          <w:sz w:val="24"/>
          <w:szCs w:val="24"/>
        </w:rPr>
        <w:t>8</w:t>
      </w:r>
      <w:r>
        <w:rPr>
          <w:rFonts w:ascii="Times New Roman" w:eastAsia="Times New Roman" w:hAnsi="Times New Roman" w:cs="Times New Roman"/>
          <w:sz w:val="24"/>
          <w:szCs w:val="24"/>
        </w:rPr>
        <w:t>. laikinųjų mokymosi grupių sudarymo;</w:t>
      </w:r>
    </w:p>
    <w:p w14:paraId="1A93A3A4" w14:textId="5EBD3A2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30595">
        <w:rPr>
          <w:rFonts w:ascii="Times New Roman" w:eastAsia="Times New Roman" w:hAnsi="Times New Roman" w:cs="Times New Roman"/>
          <w:sz w:val="24"/>
          <w:szCs w:val="24"/>
        </w:rPr>
        <w:t>9</w:t>
      </w:r>
      <w:r>
        <w:rPr>
          <w:rFonts w:ascii="Times New Roman" w:eastAsia="Times New Roman" w:hAnsi="Times New Roman" w:cs="Times New Roman"/>
          <w:sz w:val="24"/>
          <w:szCs w:val="24"/>
        </w:rPr>
        <w:t>. projektinio darbo rengimo ir organizavimo.</w:t>
      </w:r>
    </w:p>
    <w:p w14:paraId="2CF98E3D"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Gimnazija ugdymo proceso metu gali koreguoti ugdymo planą arba mokinio individualų ugdymo planą, atsižvelgdama į mokymo lėšas ir išlaikydama minimalų pamokų skaičių dalykų bendrosioms programoms įgyvendinti. </w:t>
      </w:r>
    </w:p>
    <w:p w14:paraId="7CD294D2" w14:textId="77777777" w:rsidR="004B351B" w:rsidRDefault="00FB020C" w:rsidP="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Gimnazijos ugdymo planą direktorius tvirtina iki mokslo metų pradžios, suderinęs su Gimnazijos taryba ir Šalčininkų rajono savivaldybės administracijos Švietimo ir sporto skyriumi.</w:t>
      </w:r>
    </w:p>
    <w:p w14:paraId="35A43440" w14:textId="77777777" w:rsidR="00FB020C" w:rsidRDefault="00FB020C">
      <w:pPr>
        <w:jc w:val="both"/>
        <w:rPr>
          <w:rFonts w:ascii="Times New Roman" w:eastAsia="Times New Roman" w:hAnsi="Times New Roman" w:cs="Times New Roman"/>
          <w:sz w:val="24"/>
          <w:szCs w:val="24"/>
        </w:rPr>
      </w:pPr>
    </w:p>
    <w:p w14:paraId="77754DBE" w14:textId="77777777" w:rsidR="004B351B" w:rsidRDefault="00FB020C">
      <w:pPr>
        <w:tabs>
          <w:tab w:val="left" w:pos="0"/>
          <w:tab w:val="left" w:pos="709"/>
          <w:tab w:val="left" w:pos="90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TREČIASIS SKIRSNIS</w:t>
      </w:r>
    </w:p>
    <w:p w14:paraId="6A3471B3" w14:textId="77777777" w:rsidR="004B351B" w:rsidRDefault="00FB020C" w:rsidP="00113F42">
      <w:pPr>
        <w:pStyle w:val="Skyriupavad"/>
      </w:pPr>
      <w:bookmarkStart w:id="11" w:name="_Toc238034854"/>
      <w:bookmarkStart w:id="12" w:name="_Toc238036051"/>
      <w:r>
        <w:t>UGDYMO PROGRAMŲ ĮGYVENDINIMO ORGANIZAVIMAS</w:t>
      </w:r>
      <w:bookmarkEnd w:id="11"/>
      <w:bookmarkEnd w:id="12"/>
    </w:p>
    <w:p w14:paraId="78FACDA5" w14:textId="77777777" w:rsidR="004B351B" w:rsidRDefault="004B351B">
      <w:pPr>
        <w:tabs>
          <w:tab w:val="left" w:pos="720"/>
        </w:tabs>
        <w:jc w:val="both"/>
        <w:rPr>
          <w:rFonts w:ascii="Times New Roman" w:eastAsia="Times New Roman" w:hAnsi="Times New Roman" w:cs="Times New Roman"/>
          <w:sz w:val="24"/>
          <w:szCs w:val="24"/>
        </w:rPr>
      </w:pPr>
    </w:p>
    <w:p w14:paraId="48B0292E" w14:textId="77777777" w:rsidR="004B351B" w:rsidRDefault="00FB020C">
      <w:pPr>
        <w:tabs>
          <w:tab w:val="left" w:pos="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 Ugdymo procesas 1-4, 5-GIV klasėse per mokslo metus skirstomas </w:t>
      </w:r>
      <w:r>
        <w:rPr>
          <w:rFonts w:ascii="Times New Roman" w:eastAsia="Times New Roman" w:hAnsi="Times New Roman" w:cs="Times New Roman"/>
          <w:b/>
          <w:sz w:val="24"/>
          <w:szCs w:val="24"/>
        </w:rPr>
        <w:t>pusmečiais</w:t>
      </w:r>
      <w:r>
        <w:rPr>
          <w:rFonts w:ascii="Times New Roman" w:eastAsia="Times New Roman" w:hAnsi="Times New Roman" w:cs="Times New Roman"/>
          <w:sz w:val="24"/>
          <w:szCs w:val="24"/>
        </w:rPr>
        <w:t>:</w:t>
      </w:r>
    </w:p>
    <w:p w14:paraId="29289577" w14:textId="77777777" w:rsidR="004B351B" w:rsidRDefault="004B351B">
      <w:pPr>
        <w:tabs>
          <w:tab w:val="left" w:pos="0"/>
        </w:tabs>
        <w:rPr>
          <w:rFonts w:ascii="Times New Roman" w:eastAsia="Times New Roman" w:hAnsi="Times New Roman" w:cs="Times New Roman"/>
          <w:color w:val="FF0000"/>
        </w:rPr>
      </w:pPr>
    </w:p>
    <w:tbl>
      <w:tblPr>
        <w:tblStyle w:val="affffff8"/>
        <w:tblpPr w:leftFromText="180" w:rightFromText="180" w:topFromText="180" w:bottomFromText="180" w:vertAnchor="text" w:tblpX="703"/>
        <w:tblW w:w="89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5"/>
        <w:gridCol w:w="3735"/>
        <w:gridCol w:w="3685"/>
      </w:tblGrid>
      <w:tr w:rsidR="004B351B" w14:paraId="26516671" w14:textId="77777777">
        <w:trPr>
          <w:trHeight w:val="542"/>
        </w:trPr>
        <w:tc>
          <w:tcPr>
            <w:tcW w:w="1515" w:type="dxa"/>
          </w:tcPr>
          <w:p w14:paraId="14FAC236" w14:textId="77777777" w:rsidR="004B351B" w:rsidRDefault="00FB020C">
            <w:pPr>
              <w:jc w:val="center"/>
              <w:rPr>
                <w:rFonts w:ascii="Times New Roman" w:eastAsia="Times New Roman" w:hAnsi="Times New Roman" w:cs="Times New Roman"/>
              </w:rPr>
            </w:pPr>
            <w:r>
              <w:rPr>
                <w:rFonts w:ascii="Times New Roman" w:eastAsia="Times New Roman" w:hAnsi="Times New Roman" w:cs="Times New Roman"/>
                <w:sz w:val="24"/>
                <w:szCs w:val="24"/>
              </w:rPr>
              <w:t>Klasės</w:t>
            </w:r>
          </w:p>
        </w:tc>
        <w:tc>
          <w:tcPr>
            <w:tcW w:w="3735" w:type="dxa"/>
          </w:tcPr>
          <w:p w14:paraId="72F94C22" w14:textId="77777777" w:rsidR="004B351B" w:rsidRDefault="00FB020C">
            <w:pPr>
              <w:jc w:val="center"/>
              <w:rPr>
                <w:rFonts w:ascii="Times New Roman" w:eastAsia="Times New Roman" w:hAnsi="Times New Roman" w:cs="Times New Roman"/>
              </w:rPr>
            </w:pPr>
            <w:r>
              <w:rPr>
                <w:rFonts w:ascii="Times New Roman" w:eastAsia="Times New Roman" w:hAnsi="Times New Roman" w:cs="Times New Roman"/>
                <w:sz w:val="24"/>
                <w:szCs w:val="24"/>
              </w:rPr>
              <w:t>I pusmetis</w:t>
            </w:r>
          </w:p>
        </w:tc>
        <w:tc>
          <w:tcPr>
            <w:tcW w:w="3685" w:type="dxa"/>
          </w:tcPr>
          <w:p w14:paraId="60EAAF3B" w14:textId="77777777" w:rsidR="004B351B" w:rsidRDefault="00FB020C">
            <w:pPr>
              <w:jc w:val="center"/>
              <w:rPr>
                <w:rFonts w:ascii="Times New Roman" w:eastAsia="Times New Roman" w:hAnsi="Times New Roman" w:cs="Times New Roman"/>
              </w:rPr>
            </w:pPr>
            <w:r>
              <w:rPr>
                <w:rFonts w:ascii="Times New Roman" w:eastAsia="Times New Roman" w:hAnsi="Times New Roman" w:cs="Times New Roman"/>
                <w:sz w:val="24"/>
                <w:szCs w:val="24"/>
              </w:rPr>
              <w:t>II pusmetis</w:t>
            </w:r>
          </w:p>
        </w:tc>
      </w:tr>
      <w:tr w:rsidR="004B351B" w14:paraId="6E8FE503" w14:textId="77777777">
        <w:tc>
          <w:tcPr>
            <w:tcW w:w="1515" w:type="dxa"/>
          </w:tcPr>
          <w:p w14:paraId="1BD3C822" w14:textId="7777777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3735" w:type="dxa"/>
          </w:tcPr>
          <w:p w14:paraId="26B173FB" w14:textId="134F3669"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43059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rugsėjo 1 d. - </w:t>
            </w:r>
          </w:p>
          <w:p w14:paraId="00BB1D6F" w14:textId="7B75CED2"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430595">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 sausio </w:t>
            </w:r>
            <w:r w:rsidR="00430595">
              <w:rPr>
                <w:rFonts w:ascii="Times New Roman" w:eastAsia="Times New Roman" w:hAnsi="Times New Roman" w:cs="Times New Roman"/>
                <w:sz w:val="24"/>
                <w:szCs w:val="24"/>
              </w:rPr>
              <w:t>29</w:t>
            </w:r>
            <w:r>
              <w:rPr>
                <w:rFonts w:ascii="Times New Roman" w:eastAsia="Times New Roman" w:hAnsi="Times New Roman" w:cs="Times New Roman"/>
                <w:sz w:val="24"/>
                <w:szCs w:val="24"/>
              </w:rPr>
              <w:t xml:space="preserve"> d.</w:t>
            </w:r>
          </w:p>
        </w:tc>
        <w:tc>
          <w:tcPr>
            <w:tcW w:w="3685" w:type="dxa"/>
          </w:tcPr>
          <w:p w14:paraId="2564D61C" w14:textId="6EBE2178" w:rsidR="004B351B" w:rsidRPr="00A3190C" w:rsidRDefault="00FB020C">
            <w:pPr>
              <w:jc w:val="center"/>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430595"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vasario </w:t>
            </w:r>
            <w:r w:rsidR="00430595" w:rsidRPr="00A3190C">
              <w:rPr>
                <w:rFonts w:ascii="Times New Roman" w:eastAsia="Times New Roman" w:hAnsi="Times New Roman" w:cs="Times New Roman"/>
                <w:color w:val="000000" w:themeColor="text1"/>
                <w:sz w:val="24"/>
                <w:szCs w:val="24"/>
              </w:rPr>
              <w:t>1</w:t>
            </w:r>
            <w:r w:rsidRPr="00A3190C">
              <w:rPr>
                <w:rFonts w:ascii="Times New Roman" w:eastAsia="Times New Roman" w:hAnsi="Times New Roman" w:cs="Times New Roman"/>
                <w:color w:val="000000" w:themeColor="text1"/>
                <w:sz w:val="24"/>
                <w:szCs w:val="24"/>
              </w:rPr>
              <w:t xml:space="preserve"> d. - </w:t>
            </w:r>
          </w:p>
          <w:p w14:paraId="2876BF26" w14:textId="2E469170" w:rsidR="004B351B" w:rsidRPr="00A3190C" w:rsidRDefault="00FB020C">
            <w:pPr>
              <w:jc w:val="center"/>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430595"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birželio </w:t>
            </w:r>
            <w:r w:rsidR="00982B8D">
              <w:rPr>
                <w:rFonts w:ascii="Times New Roman" w:eastAsia="Times New Roman" w:hAnsi="Times New Roman" w:cs="Times New Roman"/>
                <w:color w:val="000000" w:themeColor="text1"/>
                <w:sz w:val="24"/>
                <w:szCs w:val="24"/>
              </w:rPr>
              <w:t>9</w:t>
            </w:r>
            <w:r w:rsidR="00AF7B5C" w:rsidRPr="00A3190C">
              <w:rPr>
                <w:rFonts w:ascii="Times New Roman" w:eastAsia="Times New Roman" w:hAnsi="Times New Roman" w:cs="Times New Roman"/>
                <w:color w:val="000000" w:themeColor="text1"/>
                <w:sz w:val="24"/>
                <w:szCs w:val="24"/>
              </w:rPr>
              <w:t xml:space="preserve"> </w:t>
            </w:r>
            <w:r w:rsidRPr="00A3190C">
              <w:rPr>
                <w:rFonts w:ascii="Times New Roman" w:eastAsia="Times New Roman" w:hAnsi="Times New Roman" w:cs="Times New Roman"/>
                <w:color w:val="000000" w:themeColor="text1"/>
                <w:sz w:val="24"/>
                <w:szCs w:val="24"/>
              </w:rPr>
              <w:t>d.</w:t>
            </w:r>
          </w:p>
        </w:tc>
      </w:tr>
      <w:tr w:rsidR="004B351B" w14:paraId="1CE93E12" w14:textId="77777777">
        <w:tc>
          <w:tcPr>
            <w:tcW w:w="1515" w:type="dxa"/>
          </w:tcPr>
          <w:p w14:paraId="2151A23C" w14:textId="7777777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5-GII</w:t>
            </w:r>
          </w:p>
        </w:tc>
        <w:tc>
          <w:tcPr>
            <w:tcW w:w="3735" w:type="dxa"/>
          </w:tcPr>
          <w:p w14:paraId="53C99683" w14:textId="063416A2"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43059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rugsėjo 1 d. - </w:t>
            </w:r>
          </w:p>
          <w:p w14:paraId="779FFAB3" w14:textId="4C8E4266"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430595">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 sausio </w:t>
            </w:r>
            <w:r w:rsidR="00430595">
              <w:rPr>
                <w:rFonts w:ascii="Times New Roman" w:eastAsia="Times New Roman" w:hAnsi="Times New Roman" w:cs="Times New Roman"/>
                <w:sz w:val="24"/>
                <w:szCs w:val="24"/>
              </w:rPr>
              <w:t>29</w:t>
            </w:r>
            <w:r>
              <w:rPr>
                <w:rFonts w:ascii="Times New Roman" w:eastAsia="Times New Roman" w:hAnsi="Times New Roman" w:cs="Times New Roman"/>
                <w:sz w:val="24"/>
                <w:szCs w:val="24"/>
              </w:rPr>
              <w:t xml:space="preserve"> d.</w:t>
            </w:r>
          </w:p>
        </w:tc>
        <w:tc>
          <w:tcPr>
            <w:tcW w:w="3685" w:type="dxa"/>
          </w:tcPr>
          <w:p w14:paraId="4F61A06F" w14:textId="4FA25491" w:rsidR="004B351B" w:rsidRPr="00A3190C" w:rsidRDefault="00FB020C">
            <w:pPr>
              <w:jc w:val="center"/>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430595"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vasario </w:t>
            </w:r>
            <w:r w:rsidR="00430595" w:rsidRPr="00A3190C">
              <w:rPr>
                <w:rFonts w:ascii="Times New Roman" w:eastAsia="Times New Roman" w:hAnsi="Times New Roman" w:cs="Times New Roman"/>
                <w:color w:val="000000" w:themeColor="text1"/>
                <w:sz w:val="24"/>
                <w:szCs w:val="24"/>
              </w:rPr>
              <w:t>1</w:t>
            </w:r>
            <w:r w:rsidRPr="00A3190C">
              <w:rPr>
                <w:rFonts w:ascii="Times New Roman" w:eastAsia="Times New Roman" w:hAnsi="Times New Roman" w:cs="Times New Roman"/>
                <w:color w:val="000000" w:themeColor="text1"/>
                <w:sz w:val="24"/>
                <w:szCs w:val="24"/>
              </w:rPr>
              <w:t xml:space="preserve"> d. - </w:t>
            </w:r>
          </w:p>
          <w:p w14:paraId="6F54A274" w14:textId="785A403B" w:rsidR="004B351B" w:rsidRPr="00A3190C" w:rsidRDefault="00FB020C">
            <w:pPr>
              <w:jc w:val="center"/>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430595"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birželio 1</w:t>
            </w:r>
            <w:r w:rsidR="00982B8D">
              <w:rPr>
                <w:rFonts w:ascii="Times New Roman" w:eastAsia="Times New Roman" w:hAnsi="Times New Roman" w:cs="Times New Roman"/>
                <w:color w:val="000000" w:themeColor="text1"/>
                <w:sz w:val="24"/>
                <w:szCs w:val="24"/>
              </w:rPr>
              <w:t>6</w:t>
            </w:r>
            <w:r w:rsidRPr="00A3190C">
              <w:rPr>
                <w:rFonts w:ascii="Times New Roman" w:eastAsia="Times New Roman" w:hAnsi="Times New Roman" w:cs="Times New Roman"/>
                <w:color w:val="000000" w:themeColor="text1"/>
                <w:sz w:val="24"/>
                <w:szCs w:val="24"/>
              </w:rPr>
              <w:t xml:space="preserve"> d.</w:t>
            </w:r>
          </w:p>
        </w:tc>
      </w:tr>
      <w:tr w:rsidR="004B351B" w14:paraId="19033635" w14:textId="77777777">
        <w:tc>
          <w:tcPr>
            <w:tcW w:w="1515" w:type="dxa"/>
          </w:tcPr>
          <w:p w14:paraId="3AFEEAD1" w14:textId="7777777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GIII</w:t>
            </w:r>
          </w:p>
        </w:tc>
        <w:tc>
          <w:tcPr>
            <w:tcW w:w="3735" w:type="dxa"/>
          </w:tcPr>
          <w:p w14:paraId="60832931" w14:textId="2CA6C5B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43059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rugsėjo 1 d. - </w:t>
            </w:r>
          </w:p>
          <w:p w14:paraId="22D031C4" w14:textId="574D1BBA"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430595">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 sausio </w:t>
            </w:r>
            <w:r w:rsidR="00430595">
              <w:rPr>
                <w:rFonts w:ascii="Times New Roman" w:eastAsia="Times New Roman" w:hAnsi="Times New Roman" w:cs="Times New Roman"/>
                <w:sz w:val="24"/>
                <w:szCs w:val="24"/>
              </w:rPr>
              <w:t>29</w:t>
            </w:r>
            <w:r>
              <w:rPr>
                <w:rFonts w:ascii="Times New Roman" w:eastAsia="Times New Roman" w:hAnsi="Times New Roman" w:cs="Times New Roman"/>
                <w:sz w:val="24"/>
                <w:szCs w:val="24"/>
              </w:rPr>
              <w:t xml:space="preserve"> d.</w:t>
            </w:r>
          </w:p>
        </w:tc>
        <w:tc>
          <w:tcPr>
            <w:tcW w:w="3685" w:type="dxa"/>
          </w:tcPr>
          <w:p w14:paraId="2811F470" w14:textId="078523FA" w:rsidR="004B351B" w:rsidRPr="00A3190C" w:rsidRDefault="00FB020C">
            <w:pPr>
              <w:jc w:val="center"/>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430595"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vasario </w:t>
            </w:r>
            <w:r w:rsidR="00430595" w:rsidRPr="00A3190C">
              <w:rPr>
                <w:rFonts w:ascii="Times New Roman" w:eastAsia="Times New Roman" w:hAnsi="Times New Roman" w:cs="Times New Roman"/>
                <w:color w:val="000000" w:themeColor="text1"/>
                <w:sz w:val="24"/>
                <w:szCs w:val="24"/>
              </w:rPr>
              <w:t>1</w:t>
            </w:r>
            <w:r w:rsidRPr="00A3190C">
              <w:rPr>
                <w:rFonts w:ascii="Times New Roman" w:eastAsia="Times New Roman" w:hAnsi="Times New Roman" w:cs="Times New Roman"/>
                <w:color w:val="000000" w:themeColor="text1"/>
                <w:sz w:val="24"/>
                <w:szCs w:val="24"/>
              </w:rPr>
              <w:t xml:space="preserve"> d. - </w:t>
            </w:r>
          </w:p>
          <w:p w14:paraId="53DB240F" w14:textId="0CC20081" w:rsidR="004B351B" w:rsidRPr="00A3190C" w:rsidRDefault="00FB020C">
            <w:pPr>
              <w:jc w:val="center"/>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430595"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birželio 1</w:t>
            </w:r>
            <w:r w:rsidR="00982B8D">
              <w:rPr>
                <w:rFonts w:ascii="Times New Roman" w:eastAsia="Times New Roman" w:hAnsi="Times New Roman" w:cs="Times New Roman"/>
                <w:color w:val="000000" w:themeColor="text1"/>
                <w:sz w:val="24"/>
                <w:szCs w:val="24"/>
              </w:rPr>
              <w:t>5</w:t>
            </w:r>
            <w:r w:rsidRPr="00A3190C">
              <w:rPr>
                <w:rFonts w:ascii="Times New Roman" w:eastAsia="Times New Roman" w:hAnsi="Times New Roman" w:cs="Times New Roman"/>
                <w:color w:val="000000" w:themeColor="text1"/>
                <w:sz w:val="24"/>
                <w:szCs w:val="24"/>
              </w:rPr>
              <w:t xml:space="preserve"> d.</w:t>
            </w:r>
          </w:p>
        </w:tc>
      </w:tr>
      <w:tr w:rsidR="004B351B" w14:paraId="6805E6DA" w14:textId="77777777">
        <w:tc>
          <w:tcPr>
            <w:tcW w:w="1515" w:type="dxa"/>
          </w:tcPr>
          <w:p w14:paraId="2B43522B" w14:textId="7777777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GIV</w:t>
            </w:r>
          </w:p>
        </w:tc>
        <w:tc>
          <w:tcPr>
            <w:tcW w:w="3735" w:type="dxa"/>
          </w:tcPr>
          <w:p w14:paraId="50B3F6F7" w14:textId="06E13DCD"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43059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rugsėjo 1 d. - </w:t>
            </w:r>
          </w:p>
          <w:p w14:paraId="2316362D" w14:textId="067B9658"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430595">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 sausio </w:t>
            </w:r>
            <w:r w:rsidR="00430595">
              <w:rPr>
                <w:rFonts w:ascii="Times New Roman" w:eastAsia="Times New Roman" w:hAnsi="Times New Roman" w:cs="Times New Roman"/>
                <w:sz w:val="24"/>
                <w:szCs w:val="24"/>
              </w:rPr>
              <w:t>29</w:t>
            </w:r>
            <w:r>
              <w:rPr>
                <w:rFonts w:ascii="Times New Roman" w:eastAsia="Times New Roman" w:hAnsi="Times New Roman" w:cs="Times New Roman"/>
                <w:sz w:val="24"/>
                <w:szCs w:val="24"/>
              </w:rPr>
              <w:t xml:space="preserve"> d.</w:t>
            </w:r>
          </w:p>
        </w:tc>
        <w:tc>
          <w:tcPr>
            <w:tcW w:w="3685" w:type="dxa"/>
          </w:tcPr>
          <w:p w14:paraId="26292B06" w14:textId="2F4D2B83" w:rsidR="004B351B" w:rsidRPr="00A3190C" w:rsidRDefault="00FB020C">
            <w:pPr>
              <w:jc w:val="center"/>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430595"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vasario </w:t>
            </w:r>
            <w:r w:rsidR="00430595" w:rsidRPr="00A3190C">
              <w:rPr>
                <w:rFonts w:ascii="Times New Roman" w:eastAsia="Times New Roman" w:hAnsi="Times New Roman" w:cs="Times New Roman"/>
                <w:color w:val="000000" w:themeColor="text1"/>
                <w:sz w:val="24"/>
                <w:szCs w:val="24"/>
              </w:rPr>
              <w:t>1</w:t>
            </w:r>
            <w:r w:rsidRPr="00A3190C">
              <w:rPr>
                <w:rFonts w:ascii="Times New Roman" w:eastAsia="Times New Roman" w:hAnsi="Times New Roman" w:cs="Times New Roman"/>
                <w:color w:val="000000" w:themeColor="text1"/>
                <w:sz w:val="24"/>
                <w:szCs w:val="24"/>
              </w:rPr>
              <w:t xml:space="preserve"> d. - </w:t>
            </w:r>
          </w:p>
          <w:p w14:paraId="14645462" w14:textId="764A173F" w:rsidR="004B351B" w:rsidRPr="00A3190C" w:rsidRDefault="00FB020C">
            <w:pPr>
              <w:jc w:val="center"/>
              <w:rPr>
                <w:rFonts w:ascii="Times New Roman" w:eastAsia="Times New Roman" w:hAnsi="Times New Roman" w:cs="Times New Roman"/>
                <w:color w:val="000000" w:themeColor="text1"/>
                <w:sz w:val="24"/>
                <w:szCs w:val="24"/>
              </w:rPr>
            </w:pPr>
            <w:r w:rsidRPr="00A3190C">
              <w:rPr>
                <w:rFonts w:ascii="Times New Roman" w:eastAsia="Times New Roman" w:hAnsi="Times New Roman" w:cs="Times New Roman"/>
                <w:color w:val="000000" w:themeColor="text1"/>
                <w:sz w:val="24"/>
                <w:szCs w:val="24"/>
              </w:rPr>
              <w:t>202</w:t>
            </w:r>
            <w:r w:rsidR="00430595" w:rsidRPr="00A3190C">
              <w:rPr>
                <w:rFonts w:ascii="Times New Roman" w:eastAsia="Times New Roman" w:hAnsi="Times New Roman" w:cs="Times New Roman"/>
                <w:color w:val="000000" w:themeColor="text1"/>
                <w:sz w:val="24"/>
                <w:szCs w:val="24"/>
              </w:rPr>
              <w:t>7</w:t>
            </w:r>
            <w:r w:rsidRPr="00A3190C">
              <w:rPr>
                <w:rFonts w:ascii="Times New Roman" w:eastAsia="Times New Roman" w:hAnsi="Times New Roman" w:cs="Times New Roman"/>
                <w:color w:val="000000" w:themeColor="text1"/>
                <w:sz w:val="24"/>
                <w:szCs w:val="24"/>
              </w:rPr>
              <w:t xml:space="preserve"> m. </w:t>
            </w:r>
            <w:r w:rsidR="00AF7B5C" w:rsidRPr="00A3190C">
              <w:rPr>
                <w:rFonts w:ascii="Times New Roman" w:eastAsia="Times New Roman" w:hAnsi="Times New Roman" w:cs="Times New Roman"/>
                <w:color w:val="000000" w:themeColor="text1"/>
                <w:sz w:val="24"/>
                <w:szCs w:val="24"/>
              </w:rPr>
              <w:t xml:space="preserve">birželio </w:t>
            </w:r>
            <w:r w:rsidR="00982B8D">
              <w:rPr>
                <w:rFonts w:ascii="Times New Roman" w:eastAsia="Times New Roman" w:hAnsi="Times New Roman" w:cs="Times New Roman"/>
                <w:color w:val="000000" w:themeColor="text1"/>
                <w:sz w:val="24"/>
                <w:szCs w:val="24"/>
              </w:rPr>
              <w:t>1</w:t>
            </w:r>
            <w:r w:rsidR="00AF7B5C" w:rsidRPr="00A3190C">
              <w:rPr>
                <w:rFonts w:ascii="Times New Roman" w:eastAsia="Times New Roman" w:hAnsi="Times New Roman" w:cs="Times New Roman"/>
                <w:color w:val="000000" w:themeColor="text1"/>
                <w:sz w:val="24"/>
                <w:szCs w:val="24"/>
              </w:rPr>
              <w:t xml:space="preserve"> d.</w:t>
            </w:r>
          </w:p>
        </w:tc>
      </w:tr>
    </w:tbl>
    <w:p w14:paraId="45761C53" w14:textId="77777777" w:rsidR="004B351B" w:rsidRDefault="004B351B" w:rsidP="00FB020C">
      <w:pPr>
        <w:spacing w:after="20"/>
        <w:jc w:val="both"/>
        <w:rPr>
          <w:rFonts w:ascii="Times New Roman" w:eastAsia="Times New Roman" w:hAnsi="Times New Roman" w:cs="Times New Roman"/>
          <w:sz w:val="24"/>
          <w:szCs w:val="24"/>
        </w:rPr>
      </w:pPr>
    </w:p>
    <w:p w14:paraId="5F2981E7" w14:textId="77777777" w:rsidR="004B351B" w:rsidRDefault="00FB020C">
      <w:pPr>
        <w:spacing w:after="20"/>
        <w:ind w:firstLine="720"/>
        <w:jc w:val="both"/>
        <w:rPr>
          <w:rFonts w:ascii="Times New Roman" w:eastAsia="Times New Roman" w:hAnsi="Times New Roman" w:cs="Times New Roman"/>
          <w:strike/>
          <w:sz w:val="24"/>
          <w:szCs w:val="24"/>
          <w:highlight w:val="white"/>
        </w:rPr>
      </w:pPr>
      <w:r>
        <w:rPr>
          <w:rFonts w:ascii="Times New Roman" w:eastAsia="Times New Roman" w:hAnsi="Times New Roman" w:cs="Times New Roman"/>
          <w:sz w:val="24"/>
          <w:szCs w:val="24"/>
        </w:rPr>
        <w:t>8. Ugdymo savaitė yra 5 darbo dienų mokymosi periodas, cikliškai besikartojantis ugdymo procese, išskyrus tuos atvejus, kai mokiniams gimnazijos vadovo įsakymu laisvomis nuo ugdymo dienomis organizuojamas ugdymo procesas (vyksta į ekskursijas, išvykas ar vykdomos kitokios ugdymo veiklos). Šios ugdymo dienos yra įskaitomos į mokinio ugdymo dienų skaičių, nustatytą mokslo metams.</w:t>
      </w:r>
    </w:p>
    <w:p w14:paraId="3649D40D" w14:textId="1FD0217E" w:rsidR="00EB670F" w:rsidRPr="00EB670F" w:rsidRDefault="00FB020C" w:rsidP="00EB670F">
      <w:pPr>
        <w:overflowPunct w:val="0"/>
        <w:ind w:firstLine="567"/>
        <w:jc w:val="both"/>
        <w:textAlignment w:val="baseline"/>
        <w:rPr>
          <w:rFonts w:ascii="Times New Roman" w:hAnsi="Times New Roman" w:cs="Times New Roman"/>
          <w:b/>
          <w:bCs/>
          <w:color w:val="00B050"/>
        </w:rPr>
      </w:pPr>
      <w:r>
        <w:rPr>
          <w:rFonts w:ascii="Times New Roman" w:eastAsia="Times New Roman" w:hAnsi="Times New Roman" w:cs="Times New Roman"/>
          <w:sz w:val="24"/>
          <w:szCs w:val="24"/>
          <w:highlight w:val="white"/>
        </w:rPr>
        <w:t>8.1</w:t>
      </w:r>
      <w:r w:rsidRPr="00EB670F">
        <w:rPr>
          <w:rFonts w:ascii="Times New Roman" w:eastAsia="Times New Roman" w:hAnsi="Times New Roman" w:cs="Times New Roman"/>
          <w:sz w:val="24"/>
          <w:szCs w:val="24"/>
          <w:highlight w:val="white"/>
        </w:rPr>
        <w:t xml:space="preserve">. </w:t>
      </w:r>
      <w:r w:rsidR="00EB670F" w:rsidRPr="002C0B5B">
        <w:rPr>
          <w:rFonts w:ascii="Times New Roman" w:hAnsi="Times New Roman" w:cs="Times New Roman"/>
          <w:color w:val="000000" w:themeColor="text1"/>
          <w:sz w:val="24"/>
          <w:szCs w:val="24"/>
          <w:shd w:val="clear" w:color="auto" w:fill="FFFFFF"/>
        </w:rPr>
        <w:t>Per vieną dieną mokiniui tenkančių ugdomųjų veiklų apimtis</w:t>
      </w:r>
      <w:r w:rsidR="00EB670F" w:rsidRPr="002C0B5B">
        <w:rPr>
          <w:rFonts w:ascii="Times New Roman" w:hAnsi="Times New Roman" w:cs="Times New Roman"/>
          <w:color w:val="000000" w:themeColor="text1"/>
          <w:sz w:val="24"/>
          <w:szCs w:val="24"/>
        </w:rPr>
        <w:t xml:space="preserve"> negali viršyti 7 pamokų.</w:t>
      </w:r>
    </w:p>
    <w:p w14:paraId="56696E62" w14:textId="128AAAE9" w:rsidR="004B351B" w:rsidRDefault="00EB670F" w:rsidP="00EB670F">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 </w:t>
      </w:r>
      <w:r w:rsidR="00FB020C">
        <w:rPr>
          <w:rFonts w:ascii="Times New Roman" w:eastAsia="Times New Roman" w:hAnsi="Times New Roman" w:cs="Times New Roman"/>
          <w:sz w:val="24"/>
          <w:szCs w:val="24"/>
        </w:rPr>
        <w:t>Gimnazijoje ugdymo procesui organizuoti sudaromas tvarkaraštis. Gimnazijos pamokų tvarkaraštis per mokslo metus gali būti koreguojamas, atsižvelgiant į ugdymo procesui keliamus uždavinius.</w:t>
      </w:r>
    </w:p>
    <w:p w14:paraId="473F807F" w14:textId="5D1A1E93" w:rsidR="00EB670F" w:rsidRPr="00EB670F" w:rsidRDefault="00FB020C" w:rsidP="00EB670F">
      <w:pPr>
        <w:tabs>
          <w:tab w:val="left" w:pos="-180"/>
        </w:tabs>
        <w:jc w:val="both"/>
        <w:rPr>
          <w:rFonts w:ascii="Times New Roman" w:hAnsi="Times New Roman" w:cs="Times New Roman"/>
          <w:sz w:val="24"/>
          <w:szCs w:val="24"/>
        </w:rPr>
      </w:pPr>
      <w:r>
        <w:rPr>
          <w:rFonts w:ascii="Times New Roman" w:eastAsia="Times New Roman" w:hAnsi="Times New Roman" w:cs="Times New Roman"/>
          <w:sz w:val="24"/>
          <w:szCs w:val="24"/>
          <w:highlight w:val="white"/>
        </w:rPr>
        <w:tab/>
      </w:r>
      <w:r w:rsidR="000F1116">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8.</w:t>
      </w:r>
      <w:r w:rsidR="00EB670F">
        <w:rPr>
          <w:rFonts w:ascii="Times New Roman" w:eastAsia="Times New Roman" w:hAnsi="Times New Roman" w:cs="Times New Roman"/>
          <w:sz w:val="24"/>
          <w:szCs w:val="24"/>
          <w:highlight w:val="white"/>
        </w:rPr>
        <w:t>3</w:t>
      </w:r>
      <w:r w:rsidRPr="00EB670F">
        <w:rPr>
          <w:rFonts w:ascii="Times New Roman" w:eastAsia="Times New Roman" w:hAnsi="Times New Roman" w:cs="Times New Roman"/>
          <w:color w:val="00B050"/>
          <w:sz w:val="24"/>
          <w:szCs w:val="24"/>
          <w:highlight w:val="white"/>
        </w:rPr>
        <w:t xml:space="preserve">. </w:t>
      </w:r>
      <w:r w:rsidRPr="00A3190C">
        <w:rPr>
          <w:rFonts w:ascii="Times New Roman" w:eastAsia="Times New Roman" w:hAnsi="Times New Roman" w:cs="Times New Roman"/>
          <w:color w:val="000000" w:themeColor="text1"/>
          <w:sz w:val="24"/>
          <w:szCs w:val="24"/>
          <w:highlight w:val="white"/>
        </w:rPr>
        <w:t xml:space="preserve">Mokymosi veiksmingumui didinti </w:t>
      </w:r>
      <w:r w:rsidR="00EB670F" w:rsidRPr="00A3190C">
        <w:rPr>
          <w:rFonts w:ascii="Times New Roman" w:hAnsi="Times New Roman" w:cs="Times New Roman"/>
          <w:color w:val="000000" w:themeColor="text1"/>
          <w:sz w:val="24"/>
          <w:szCs w:val="24"/>
        </w:rPr>
        <w:t xml:space="preserve">pamokų tvarkaraštyje galima numatyti iš eilės, viena po kitos, dvi arba daugiau to paties dalyko pamokų, neviršijant mokiniui tenkančių ugdomųjų veiklų apimties per dieną. </w:t>
      </w:r>
    </w:p>
    <w:p w14:paraId="118C4748" w14:textId="03F1404F" w:rsidR="00FB020C" w:rsidRDefault="00EB670F" w:rsidP="00EB670F">
      <w:pPr>
        <w:tabs>
          <w:tab w:val="left" w:pos="-180"/>
        </w:tabs>
        <w:jc w:val="both"/>
        <w:rPr>
          <w:rFonts w:ascii="Times New Roman" w:eastAsia="Times New Roman" w:hAnsi="Times New Roman" w:cs="Times New Roman"/>
          <w:sz w:val="24"/>
          <w:szCs w:val="24"/>
        </w:rPr>
      </w:pPr>
      <w:r>
        <w:tab/>
      </w:r>
      <w:r w:rsidR="000F1116">
        <w:t xml:space="preserve">     </w:t>
      </w:r>
      <w:r w:rsidR="00FB020C">
        <w:rPr>
          <w:rFonts w:ascii="Times New Roman" w:eastAsia="Times New Roman" w:hAnsi="Times New Roman" w:cs="Times New Roman"/>
          <w:sz w:val="24"/>
          <w:szCs w:val="24"/>
        </w:rPr>
        <w:t>8.</w:t>
      </w:r>
      <w:r>
        <w:rPr>
          <w:rFonts w:ascii="Times New Roman" w:eastAsia="Times New Roman" w:hAnsi="Times New Roman" w:cs="Times New Roman"/>
          <w:sz w:val="24"/>
          <w:szCs w:val="24"/>
        </w:rPr>
        <w:t>4</w:t>
      </w:r>
      <w:r w:rsidR="00FB020C">
        <w:rPr>
          <w:rFonts w:ascii="Times New Roman" w:eastAsia="Times New Roman" w:hAnsi="Times New Roman" w:cs="Times New Roman"/>
          <w:sz w:val="24"/>
          <w:szCs w:val="24"/>
        </w:rPr>
        <w:t>. Pagrindinė ugdymo proceso organizavimo forma – pamoka. Pamokos trukmė 1 klasėse  - 35 min., 2-GIV klasėse – 45 min.</w:t>
      </w:r>
    </w:p>
    <w:p w14:paraId="22B8C414" w14:textId="77777777" w:rsidR="00F54898" w:rsidRDefault="00F54898">
      <w:pPr>
        <w:ind w:firstLine="720"/>
        <w:jc w:val="both"/>
        <w:rPr>
          <w:rFonts w:ascii="Times New Roman" w:eastAsia="Times New Roman" w:hAnsi="Times New Roman" w:cs="Times New Roman"/>
          <w:sz w:val="24"/>
          <w:szCs w:val="24"/>
        </w:rPr>
      </w:pPr>
    </w:p>
    <w:p w14:paraId="2F78B162" w14:textId="77777777" w:rsidR="00F54898" w:rsidRDefault="00F54898">
      <w:pPr>
        <w:ind w:firstLine="720"/>
        <w:jc w:val="both"/>
        <w:rPr>
          <w:rFonts w:ascii="Times New Roman" w:eastAsia="Times New Roman" w:hAnsi="Times New Roman" w:cs="Times New Roman"/>
          <w:sz w:val="24"/>
          <w:szCs w:val="24"/>
        </w:rPr>
      </w:pPr>
    </w:p>
    <w:p w14:paraId="760D6AF3" w14:textId="77777777" w:rsidR="00F54898" w:rsidRDefault="00F54898">
      <w:pPr>
        <w:ind w:firstLine="720"/>
        <w:jc w:val="both"/>
        <w:rPr>
          <w:rFonts w:ascii="Times New Roman" w:eastAsia="Times New Roman" w:hAnsi="Times New Roman" w:cs="Times New Roman"/>
          <w:sz w:val="24"/>
          <w:szCs w:val="24"/>
        </w:rPr>
      </w:pPr>
    </w:p>
    <w:p w14:paraId="7E068E88" w14:textId="77777777" w:rsidR="00F54898" w:rsidRDefault="00F54898">
      <w:pPr>
        <w:ind w:firstLine="720"/>
        <w:jc w:val="both"/>
        <w:rPr>
          <w:rFonts w:ascii="Times New Roman" w:eastAsia="Times New Roman" w:hAnsi="Times New Roman" w:cs="Times New Roman"/>
          <w:sz w:val="24"/>
          <w:szCs w:val="24"/>
        </w:rPr>
      </w:pPr>
    </w:p>
    <w:p w14:paraId="4D97469C" w14:textId="000D3AE2" w:rsidR="004B351B" w:rsidRDefault="00FB020C">
      <w:pPr>
        <w:ind w:firstLine="7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8.</w:t>
      </w:r>
      <w:r w:rsidR="00EB670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Pamokų laikas 1-4 kl.: </w:t>
      </w:r>
    </w:p>
    <w:p w14:paraId="3F7CA404" w14:textId="77777777" w:rsidR="00FB020C" w:rsidRDefault="00FB020C">
      <w:pPr>
        <w:ind w:firstLine="720"/>
        <w:jc w:val="both"/>
        <w:rPr>
          <w:rFonts w:ascii="Times New Roman" w:eastAsia="Times New Roman" w:hAnsi="Times New Roman" w:cs="Times New Roman"/>
          <w:b/>
        </w:rPr>
      </w:pPr>
    </w:p>
    <w:tbl>
      <w:tblPr>
        <w:tblStyle w:val="affffff9"/>
        <w:tblW w:w="8925" w:type="dxa"/>
        <w:tblInd w:w="657" w:type="dxa"/>
        <w:tblLayout w:type="fixed"/>
        <w:tblLook w:val="0400" w:firstRow="0" w:lastRow="0" w:firstColumn="0" w:lastColumn="0" w:noHBand="0" w:noVBand="1"/>
      </w:tblPr>
      <w:tblGrid>
        <w:gridCol w:w="885"/>
        <w:gridCol w:w="2010"/>
        <w:gridCol w:w="2010"/>
        <w:gridCol w:w="2010"/>
        <w:gridCol w:w="2010"/>
      </w:tblGrid>
      <w:tr w:rsidR="004B351B" w14:paraId="3D77E533"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D0306" w14:textId="77777777" w:rsidR="004B351B" w:rsidRDefault="00FB020C">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Pamoka</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9C14B"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Pamokų laikas</w:t>
            </w:r>
          </w:p>
          <w:p w14:paraId="395911FE"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 klasėse</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41C82"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Pamokų laikas</w:t>
            </w:r>
          </w:p>
          <w:p w14:paraId="03967BE6"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 klasėse</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BE3C6"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Pamokų laikas</w:t>
            </w:r>
          </w:p>
          <w:p w14:paraId="2BFDE5C4"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 klasėse</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46AF1"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Pamokų laikas</w:t>
            </w:r>
          </w:p>
          <w:p w14:paraId="1567781E"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klasėse</w:t>
            </w:r>
          </w:p>
        </w:tc>
      </w:tr>
      <w:tr w:rsidR="002A2436" w14:paraId="43D882EB"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0A840" w14:textId="77777777" w:rsidR="002A2436" w:rsidRDefault="002A2436" w:rsidP="002A2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3671C" w14:textId="211B1ABC"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8.00 – 8.35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75812" w14:textId="49828B05"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8.00 – 8.45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A552C" w14:textId="48A0A55B"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8.00 – 8.45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26062" w14:textId="4550D4BE"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8.00 – 8.45</w:t>
            </w:r>
          </w:p>
        </w:tc>
      </w:tr>
      <w:tr w:rsidR="002A2436" w14:paraId="6CE558CB"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339C0" w14:textId="77777777" w:rsidR="002A2436" w:rsidRDefault="002A2436" w:rsidP="002A2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B666C" w14:textId="72CD311F"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8.45 – 9.20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517BF" w14:textId="43043E85"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8.55 – 9.40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CE469" w14:textId="1D961D51"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8.55 – 9.40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36ACF" w14:textId="62EC5036"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8.55 – 9.40</w:t>
            </w:r>
          </w:p>
        </w:tc>
      </w:tr>
      <w:tr w:rsidR="002A2436" w14:paraId="2C59113C"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C5C88" w14:textId="77777777" w:rsidR="002A2436" w:rsidRDefault="002A2436" w:rsidP="002A2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69FC0" w14:textId="3D4E3C90"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9.30 – 10.05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B7A7E" w14:textId="55338CCC"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9.50 – 10.35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70347" w14:textId="53B4F8CC"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9.50 – 10.35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5638F" w14:textId="61B8A48D" w:rsidR="002A2436" w:rsidRDefault="002A2436" w:rsidP="002A2436">
            <w:pPr>
              <w:spacing w:line="240" w:lineRule="auto"/>
              <w:jc w:val="center"/>
              <w:rPr>
                <w:rFonts w:ascii="Times New Roman" w:eastAsia="Times New Roman" w:hAnsi="Times New Roman" w:cs="Times New Roman"/>
                <w:sz w:val="24"/>
                <w:szCs w:val="24"/>
              </w:rPr>
            </w:pPr>
            <w:r w:rsidRPr="00E55417">
              <w:rPr>
                <w:rFonts w:ascii="Times New Roman" w:eastAsia="Times New Roman" w:hAnsi="Times New Roman" w:cs="Times New Roman"/>
                <w:sz w:val="24"/>
                <w:szCs w:val="24"/>
              </w:rPr>
              <w:t>9.50 – 10.35</w:t>
            </w:r>
          </w:p>
        </w:tc>
      </w:tr>
      <w:tr w:rsidR="002A2436" w14:paraId="1DF8D309"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6EBAF" w14:textId="77777777" w:rsidR="002A2436" w:rsidRDefault="002A2436" w:rsidP="002A2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8CA56" w14:textId="24D0DC8D" w:rsidR="002A2436" w:rsidRPr="00A365BF" w:rsidRDefault="00982B8D"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10.</w:t>
            </w:r>
            <w:r w:rsidR="006D666F" w:rsidRPr="00A365BF">
              <w:rPr>
                <w:rFonts w:ascii="Times New Roman" w:eastAsia="Times New Roman" w:hAnsi="Times New Roman" w:cs="Times New Roman"/>
                <w:color w:val="000000" w:themeColor="text1"/>
                <w:sz w:val="24"/>
                <w:szCs w:val="24"/>
              </w:rPr>
              <w:t>15</w:t>
            </w:r>
            <w:r w:rsidRPr="00A365BF">
              <w:rPr>
                <w:rFonts w:ascii="Times New Roman" w:eastAsia="Times New Roman" w:hAnsi="Times New Roman" w:cs="Times New Roman"/>
                <w:color w:val="000000" w:themeColor="text1"/>
                <w:sz w:val="24"/>
                <w:szCs w:val="24"/>
              </w:rPr>
              <w:t xml:space="preserve"> – </w:t>
            </w:r>
            <w:r w:rsidR="006D666F" w:rsidRPr="00A365BF">
              <w:rPr>
                <w:rFonts w:ascii="Times New Roman" w:eastAsia="Times New Roman" w:hAnsi="Times New Roman" w:cs="Times New Roman"/>
                <w:color w:val="000000" w:themeColor="text1"/>
                <w:sz w:val="24"/>
                <w:szCs w:val="24"/>
              </w:rPr>
              <w:t>10.50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D080A" w14:textId="77777777"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 xml:space="preserve">10.45 – 12.00 </w:t>
            </w:r>
          </w:p>
          <w:p w14:paraId="68CDD0A8" w14:textId="683D1030" w:rsidR="002A2436" w:rsidRPr="00A365BF" w:rsidRDefault="002A2436" w:rsidP="00982B8D">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su pietų pertrauka</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C8961" w14:textId="77777777"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 xml:space="preserve">10.45 – 12.00 </w:t>
            </w:r>
          </w:p>
          <w:p w14:paraId="0B55204E" w14:textId="18E9095F" w:rsidR="002A2436" w:rsidRPr="00A365BF" w:rsidRDefault="002A2436" w:rsidP="00982B8D">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su pietų pertrauka</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DA2FF" w14:textId="77777777"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 xml:space="preserve">10.45 – 12.00 </w:t>
            </w:r>
          </w:p>
          <w:p w14:paraId="309D4F52" w14:textId="45409D83" w:rsidR="002A2436" w:rsidRPr="00A365BF" w:rsidRDefault="002A2436" w:rsidP="00982B8D">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su pietų pertrauka</w:t>
            </w:r>
          </w:p>
        </w:tc>
      </w:tr>
      <w:tr w:rsidR="002A2436" w14:paraId="3924F668"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4B65E" w14:textId="77777777" w:rsidR="002A2436" w:rsidRDefault="002A2436" w:rsidP="002A2436">
            <w:pPr>
              <w:spacing w:line="240" w:lineRule="auto"/>
              <w:jc w:val="center"/>
              <w:rPr>
                <w:rFonts w:ascii="Times New Roman" w:eastAsia="Times New Roman" w:hAnsi="Times New Roman" w:cs="Times New Roman"/>
                <w:sz w:val="24"/>
                <w:szCs w:val="24"/>
              </w:rPr>
            </w:pP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51389" w14:textId="5B18D458" w:rsidR="002A2436" w:rsidRPr="00A365BF" w:rsidRDefault="00982B8D"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 xml:space="preserve">pietų pertrauka </w:t>
            </w:r>
            <w:r w:rsidR="006D666F" w:rsidRPr="00A365BF">
              <w:rPr>
                <w:rFonts w:ascii="Times New Roman" w:eastAsia="Times New Roman" w:hAnsi="Times New Roman" w:cs="Times New Roman"/>
                <w:color w:val="000000" w:themeColor="text1"/>
                <w:sz w:val="24"/>
                <w:szCs w:val="24"/>
              </w:rPr>
              <w:t>10.50 – 11.20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B2B17" w14:textId="77777777"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pietų pertrauka</w:t>
            </w:r>
          </w:p>
          <w:p w14:paraId="3550CD4D" w14:textId="4FF721F3"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11.</w:t>
            </w:r>
            <w:r w:rsidR="006D666F" w:rsidRPr="00A365BF">
              <w:rPr>
                <w:rFonts w:ascii="Times New Roman" w:eastAsia="Times New Roman" w:hAnsi="Times New Roman" w:cs="Times New Roman"/>
                <w:color w:val="000000" w:themeColor="text1"/>
                <w:sz w:val="24"/>
                <w:szCs w:val="24"/>
              </w:rPr>
              <w:t>20</w:t>
            </w:r>
            <w:r w:rsidRPr="00A365BF">
              <w:rPr>
                <w:rFonts w:ascii="Times New Roman" w:eastAsia="Times New Roman" w:hAnsi="Times New Roman" w:cs="Times New Roman"/>
                <w:color w:val="000000" w:themeColor="text1"/>
                <w:sz w:val="24"/>
                <w:szCs w:val="24"/>
              </w:rPr>
              <w:t xml:space="preserve"> - 11.</w:t>
            </w:r>
            <w:r w:rsidR="00292A33" w:rsidRPr="00A365BF">
              <w:rPr>
                <w:rFonts w:ascii="Times New Roman" w:eastAsia="Times New Roman" w:hAnsi="Times New Roman" w:cs="Times New Roman"/>
                <w:color w:val="000000" w:themeColor="text1"/>
                <w:sz w:val="24"/>
                <w:szCs w:val="24"/>
              </w:rPr>
              <w:t>5</w:t>
            </w:r>
            <w:r w:rsidRPr="00A365BF">
              <w:rPr>
                <w:rFonts w:ascii="Times New Roman" w:eastAsia="Times New Roman" w:hAnsi="Times New Roman" w:cs="Times New Roman"/>
                <w:color w:val="000000" w:themeColor="text1"/>
                <w:sz w:val="24"/>
                <w:szCs w:val="24"/>
              </w:rPr>
              <w:t>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0C26F" w14:textId="77777777"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pietų pertrauka</w:t>
            </w:r>
          </w:p>
          <w:p w14:paraId="049016C3" w14:textId="6D571B95" w:rsidR="002A2436" w:rsidRPr="00A365BF" w:rsidRDefault="00292A33"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11.20 - 11.50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5E2D3" w14:textId="77777777"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pietų pertrauka</w:t>
            </w:r>
          </w:p>
          <w:p w14:paraId="109B8409" w14:textId="7EDA9251" w:rsidR="002A2436" w:rsidRPr="00A365BF" w:rsidRDefault="00292A33"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11.20 - 11.50</w:t>
            </w:r>
          </w:p>
        </w:tc>
      </w:tr>
      <w:tr w:rsidR="002A2436" w14:paraId="58476451"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DC2E7" w14:textId="77777777" w:rsidR="002A2436" w:rsidRDefault="002A2436" w:rsidP="002A2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53B5A" w14:textId="68E10136" w:rsidR="002A2436" w:rsidRPr="00A365BF" w:rsidRDefault="006D666F"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11.20</w:t>
            </w:r>
            <w:r w:rsidR="002A2436" w:rsidRPr="00A365BF">
              <w:rPr>
                <w:rFonts w:ascii="Times New Roman" w:eastAsia="Times New Roman" w:hAnsi="Times New Roman" w:cs="Times New Roman"/>
                <w:color w:val="000000" w:themeColor="text1"/>
                <w:sz w:val="24"/>
                <w:szCs w:val="24"/>
              </w:rPr>
              <w:t xml:space="preserve"> – </w:t>
            </w:r>
            <w:r w:rsidRPr="00A365BF">
              <w:rPr>
                <w:rFonts w:ascii="Times New Roman" w:eastAsia="Times New Roman" w:hAnsi="Times New Roman" w:cs="Times New Roman"/>
                <w:color w:val="000000" w:themeColor="text1"/>
                <w:sz w:val="24"/>
                <w:szCs w:val="24"/>
              </w:rPr>
              <w:t>11.55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2AAB5" w14:textId="01407B9D"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12.05 – 12.50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BD8BD" w14:textId="75BAE80B"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12.05 – 12.50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0F6C2" w14:textId="489832C9"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12.05 – 12.50</w:t>
            </w:r>
          </w:p>
        </w:tc>
      </w:tr>
      <w:tr w:rsidR="002A2436" w14:paraId="452D15A4"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04A5F" w14:textId="77777777" w:rsidR="002A2436" w:rsidRDefault="002A2436" w:rsidP="002A2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1FB46" w14:textId="517C3022"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12.</w:t>
            </w:r>
            <w:r w:rsidR="006D666F" w:rsidRPr="00A365BF">
              <w:rPr>
                <w:rFonts w:ascii="Times New Roman" w:eastAsia="Times New Roman" w:hAnsi="Times New Roman" w:cs="Times New Roman"/>
                <w:color w:val="000000" w:themeColor="text1"/>
                <w:sz w:val="24"/>
                <w:szCs w:val="24"/>
              </w:rPr>
              <w:t>05</w:t>
            </w:r>
            <w:r w:rsidRPr="00A365BF">
              <w:rPr>
                <w:rFonts w:ascii="Times New Roman" w:eastAsia="Times New Roman" w:hAnsi="Times New Roman" w:cs="Times New Roman"/>
                <w:color w:val="000000" w:themeColor="text1"/>
                <w:sz w:val="24"/>
                <w:szCs w:val="24"/>
              </w:rPr>
              <w:t xml:space="preserve"> – 12.4</w:t>
            </w:r>
            <w:r w:rsidR="006D666F" w:rsidRPr="00A365BF">
              <w:rPr>
                <w:rFonts w:ascii="Times New Roman" w:eastAsia="Times New Roman" w:hAnsi="Times New Roman" w:cs="Times New Roman"/>
                <w:color w:val="000000" w:themeColor="text1"/>
                <w:sz w:val="24"/>
                <w:szCs w:val="24"/>
              </w:rPr>
              <w:t>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18153" w14:textId="327D81F7"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13.00 – 13.45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B1F45" w14:textId="1FE7F9BA"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13.00 – 13.45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B9D44" w14:textId="030EFA1A"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13.00 – 13.45</w:t>
            </w:r>
          </w:p>
        </w:tc>
      </w:tr>
      <w:tr w:rsidR="002A2436" w14:paraId="71E33558"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4098B" w14:textId="77777777" w:rsidR="002A2436" w:rsidRDefault="002A2436" w:rsidP="002A2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F18F3" w14:textId="69723A91" w:rsidR="002A2436" w:rsidRPr="00A365BF" w:rsidRDefault="006D666F"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12.50 – 12.25</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CFB11" w14:textId="6B10E019"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13.55 – 14.40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89E62" w14:textId="178C8F67"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13.55 – 14.40</w:t>
            </w:r>
          </w:p>
        </w:tc>
        <w:tc>
          <w:tcPr>
            <w:tcW w:w="20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0DBF5" w14:textId="6044469E" w:rsidR="002A2436" w:rsidRPr="00A365BF" w:rsidRDefault="002A2436" w:rsidP="002A2436">
            <w:pPr>
              <w:spacing w:line="240" w:lineRule="auto"/>
              <w:jc w:val="center"/>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13.55 – 14.40</w:t>
            </w:r>
          </w:p>
        </w:tc>
      </w:tr>
    </w:tbl>
    <w:p w14:paraId="34826E2D" w14:textId="77777777" w:rsidR="004B351B" w:rsidRDefault="004B351B">
      <w:pPr>
        <w:tabs>
          <w:tab w:val="left" w:pos="-180"/>
          <w:tab w:val="left" w:pos="0"/>
        </w:tabs>
        <w:jc w:val="both"/>
        <w:rPr>
          <w:rFonts w:ascii="Times New Roman" w:eastAsia="Times New Roman" w:hAnsi="Times New Roman" w:cs="Times New Roman"/>
        </w:rPr>
      </w:pPr>
    </w:p>
    <w:p w14:paraId="0AC97BE8" w14:textId="779D43E3" w:rsidR="004B351B" w:rsidRDefault="00FB020C">
      <w:pPr>
        <w:tabs>
          <w:tab w:val="left" w:pos="-180"/>
          <w:tab w:val="left" w:pos="0"/>
        </w:tabs>
        <w:jc w:val="both"/>
        <w:rPr>
          <w:rFonts w:ascii="Times New Roman" w:eastAsia="Times New Roman" w:hAnsi="Times New Roman" w:cs="Times New Roman"/>
          <w:b/>
          <w:sz w:val="24"/>
          <w:szCs w:val="24"/>
        </w:rPr>
      </w:pPr>
      <w:r>
        <w:rPr>
          <w:rFonts w:ascii="Times New Roman" w:eastAsia="Times New Roman" w:hAnsi="Times New Roman" w:cs="Times New Roman"/>
        </w:rPr>
        <w:tab/>
      </w:r>
      <w:r>
        <w:rPr>
          <w:rFonts w:ascii="Times New Roman" w:eastAsia="Times New Roman" w:hAnsi="Times New Roman" w:cs="Times New Roman"/>
          <w:sz w:val="24"/>
          <w:szCs w:val="24"/>
        </w:rPr>
        <w:t>8.</w:t>
      </w:r>
      <w:r w:rsidR="00EB670F">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Pamokų laikas 5-GIV kl.</w:t>
      </w:r>
    </w:p>
    <w:p w14:paraId="6EA338AA" w14:textId="77777777" w:rsidR="004B351B" w:rsidRDefault="004B351B">
      <w:pPr>
        <w:ind w:firstLine="720"/>
        <w:jc w:val="both"/>
        <w:rPr>
          <w:rFonts w:ascii="Times New Roman" w:eastAsia="Times New Roman" w:hAnsi="Times New Roman" w:cs="Times New Roman"/>
          <w:b/>
        </w:rPr>
      </w:pPr>
    </w:p>
    <w:tbl>
      <w:tblPr>
        <w:tblStyle w:val="affffffa"/>
        <w:tblW w:w="4905" w:type="dxa"/>
        <w:tblInd w:w="657" w:type="dxa"/>
        <w:tblLayout w:type="fixed"/>
        <w:tblLook w:val="0400" w:firstRow="0" w:lastRow="0" w:firstColumn="0" w:lastColumn="0" w:noHBand="0" w:noVBand="1"/>
      </w:tblPr>
      <w:tblGrid>
        <w:gridCol w:w="885"/>
        <w:gridCol w:w="4020"/>
      </w:tblGrid>
      <w:tr w:rsidR="004B351B" w14:paraId="1FCE7C2A"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1B33E" w14:textId="77777777" w:rsidR="004B351B" w:rsidRDefault="00FB020C">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Pamoka</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61123"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Pamokų laikas</w:t>
            </w:r>
          </w:p>
          <w:p w14:paraId="13CC4DB9"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5-GIV klasėse</w:t>
            </w:r>
          </w:p>
        </w:tc>
      </w:tr>
      <w:tr w:rsidR="004B351B" w14:paraId="1550ECDA"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E1573"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9AD7A"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8.00 – 8.45</w:t>
            </w:r>
          </w:p>
        </w:tc>
      </w:tr>
      <w:tr w:rsidR="004B351B" w14:paraId="7DD554AB"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B1E44"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503F3"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8.55 – 9.40 </w:t>
            </w:r>
          </w:p>
        </w:tc>
      </w:tr>
      <w:tr w:rsidR="004B351B" w14:paraId="609E81D2"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E2AB0"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8AAD5"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9.50 – 10.35 (25 min. pietų pertrauka 5–8 kl. mokiniams)</w:t>
            </w:r>
          </w:p>
        </w:tc>
      </w:tr>
      <w:tr w:rsidR="004B351B" w14:paraId="389B1118"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74A54"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B47B7" w14:textId="276C6E0C"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r w:rsidR="00430595">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- 11.</w:t>
            </w:r>
            <w:r w:rsidR="00430595">
              <w:rPr>
                <w:rFonts w:ascii="Times New Roman" w:eastAsia="Times New Roman" w:hAnsi="Times New Roman" w:cs="Times New Roman"/>
                <w:sz w:val="24"/>
                <w:szCs w:val="24"/>
              </w:rPr>
              <w:t xml:space="preserve">50 </w:t>
            </w:r>
            <w:r>
              <w:rPr>
                <w:rFonts w:ascii="Times New Roman" w:eastAsia="Times New Roman" w:hAnsi="Times New Roman" w:cs="Times New Roman"/>
                <w:sz w:val="24"/>
                <w:szCs w:val="24"/>
              </w:rPr>
              <w:t>(2</w:t>
            </w:r>
            <w:r w:rsidR="00430595">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min. pietų pertrauka GI–GIV kl. mokiniams);</w:t>
            </w:r>
          </w:p>
        </w:tc>
      </w:tr>
      <w:tr w:rsidR="004B351B" w14:paraId="2B6DB198"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BA8DA"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97295"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12.10 – 12.55</w:t>
            </w:r>
          </w:p>
        </w:tc>
      </w:tr>
      <w:tr w:rsidR="004B351B" w14:paraId="05AC82AF"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2EA9D"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F4D11"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13.05 – 13.50</w:t>
            </w:r>
          </w:p>
        </w:tc>
      </w:tr>
      <w:tr w:rsidR="004B351B" w14:paraId="3EF75732"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E3091"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9FEF9"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14.00 – 14.45</w:t>
            </w:r>
          </w:p>
        </w:tc>
      </w:tr>
      <w:tr w:rsidR="004B351B" w14:paraId="2E84D929" w14:textId="77777777">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8F09B"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3432C"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14.45 – 15.40</w:t>
            </w:r>
          </w:p>
        </w:tc>
      </w:tr>
    </w:tbl>
    <w:p w14:paraId="398BBC22" w14:textId="77777777" w:rsidR="004B351B" w:rsidRDefault="004B351B">
      <w:pPr>
        <w:tabs>
          <w:tab w:val="left" w:pos="-180"/>
          <w:tab w:val="left" w:pos="0"/>
        </w:tabs>
        <w:jc w:val="both"/>
        <w:rPr>
          <w:rFonts w:ascii="Times New Roman" w:eastAsia="Times New Roman" w:hAnsi="Times New Roman" w:cs="Times New Roman"/>
          <w:b/>
          <w:sz w:val="24"/>
          <w:szCs w:val="24"/>
        </w:rPr>
      </w:pPr>
    </w:p>
    <w:p w14:paraId="40BD2DB5" w14:textId="77777777" w:rsidR="004B351B" w:rsidRDefault="00FB020C">
      <w:pPr>
        <w:tabs>
          <w:tab w:val="left" w:pos="-180"/>
        </w:tabs>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9. Mokytojai rengia mokomųjų dalykų ilgalaikius planus, pasirenkamųjų dalykų, dalykų modulių, neformalaus švietimo programas: </w:t>
      </w:r>
    </w:p>
    <w:p w14:paraId="348F4BED" w14:textId="2B552293" w:rsidR="004B351B" w:rsidRDefault="00FB020C">
      <w:pPr>
        <w:tabs>
          <w:tab w:val="left" w:pos="-180"/>
        </w:tabs>
        <w:jc w:val="both"/>
        <w:rPr>
          <w:rFonts w:ascii="Times New Roman" w:eastAsia="Times New Roman" w:hAnsi="Times New Roman" w:cs="Times New Roman"/>
          <w:sz w:val="24"/>
          <w:szCs w:val="24"/>
        </w:rPr>
      </w:pPr>
      <w:r>
        <w:t xml:space="preserve">         </w:t>
      </w:r>
      <w:r>
        <w:tab/>
      </w:r>
      <w:r w:rsidR="000F1116">
        <w:t xml:space="preserve">   </w:t>
      </w:r>
      <w:r>
        <w:rPr>
          <w:rFonts w:ascii="Times New Roman" w:eastAsia="Times New Roman" w:hAnsi="Times New Roman" w:cs="Times New Roman"/>
          <w:sz w:val="24"/>
          <w:szCs w:val="24"/>
        </w:rPr>
        <w:t>9.1. 1-4 klasių mokytojų ilgalaikiai ir klasės veiklos planai (Priedas Nr. 1a, 1b);</w:t>
      </w:r>
    </w:p>
    <w:p w14:paraId="78608E66" w14:textId="77777777" w:rsidR="004B351B" w:rsidRDefault="00FB020C">
      <w:pPr>
        <w:tabs>
          <w:tab w:val="left" w:pos="72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9.2. pagal nustatytą metodinės tarybos ilgalaikio dalyko plano formą 5-GIV klasėms (Priedas Nr. 2);</w:t>
      </w:r>
    </w:p>
    <w:p w14:paraId="2B43CDF3" w14:textId="1CF1FE7F"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 ilgalaikiai planai koreguojami ir tikslinami atsižvelgiant į mokinių pasiekimus ir pažangą, susiklosčiusias aplinkybes; mokytojas gali keisti temai numatytą valandų skaičių,</w:t>
      </w:r>
      <w:r w:rsidR="002C0B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jei tai būtina siekiant ugdymo tikslų;</w:t>
      </w:r>
    </w:p>
    <w:p w14:paraId="6340B685"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9.4. ilgalaikiuose planuose dalykų mokytojai numato pamokas mokinių lūkesčių išsikėlimui ir aptarimui I ir II pusmečių pradžioje, susitaria dėl jų fiksavimo būdų;</w:t>
      </w:r>
    </w:p>
    <w:p w14:paraId="44A704F3" w14:textId="77777777" w:rsidR="004B351B" w:rsidRDefault="00FB020C">
      <w:pPr>
        <w:ind w:firstLine="720"/>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9.5. ilgalaikiai planai (elektroninėse laikmenose) saugomi gimnazijoje ir prireikus pateikiami gimnazijos vadovams ar gimnaziją vizituojantiems specialistams;</w:t>
      </w:r>
    </w:p>
    <w:p w14:paraId="5675C90D" w14:textId="3B1101C5" w:rsidR="004B351B" w:rsidRDefault="00FB020C">
      <w:pPr>
        <w:ind w:firstLine="720"/>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9.6. 1-4, 5-GIV kl. dalykų ilgalaikius planus mokytojai rengia vieneriems mokslo metams, kuriuos aptaria metodinėse grupėse ir derina su kuruojančiu vadovu iki rugsėjo </w:t>
      </w:r>
      <w:r w:rsidR="00ED17FE">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d.</w:t>
      </w:r>
    </w:p>
    <w:p w14:paraId="7FAECB57"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9.7. pamokų planus rengia tik jauni specialistai ir mokytojai, dėl kurių darbo buvo gauta tėvų skundų; </w:t>
      </w:r>
    </w:p>
    <w:p w14:paraId="6FBBBDB7"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 pasirenkamųjų dalykų ir dalykų modulių, kuriems nėra parengtų bendrųjų programų, programas rengia dalykų mokytojai, vadovaudamiesi Bendraisiais formaliojo švietimo programų reikalavimais, patvirtintais Lietuvos Respublikos švietimo ir mokslo ministro 2004-04-13 įsakymu Nr. ĮSAK-535 (Priedas Nr. 4);</w:t>
      </w:r>
    </w:p>
    <w:p w14:paraId="106A1217" w14:textId="7AB2AE92"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9.8.1. dalykų modulių ir pasirenkamųjų dalykų (mokinių skaičius grupėse: 10 mokinių - 5-GII kl., 5 mokiniai -  GIII-GIV kl.) programos teikiamos tvirtinti gimnazijos direktoriui iki rugsėjo </w:t>
      </w:r>
      <w:r w:rsidR="00ED17FE">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d.;</w:t>
      </w:r>
    </w:p>
    <w:p w14:paraId="5044B287" w14:textId="70F6B059"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 5-GIV kl. klasės vadovo veiklos planai rengiami pagal formą (Priedas Nr. 5) pusmečiui, aptariami su klasės mokiniais ir tėvais (globėjais</w:t>
      </w:r>
      <w:r w:rsidR="00C149E8">
        <w:rPr>
          <w:rFonts w:ascii="Times New Roman" w:eastAsia="Times New Roman" w:hAnsi="Times New Roman" w:cs="Times New Roman"/>
          <w:sz w:val="24"/>
          <w:szCs w:val="24"/>
        </w:rPr>
        <w:t>, r</w:t>
      </w:r>
      <w:proofErr w:type="spellStart"/>
      <w:r w:rsidR="00C149E8">
        <w:rPr>
          <w:rFonts w:ascii="Times New Roman" w:eastAsia="Times New Roman" w:hAnsi="Times New Roman" w:cs="Times New Roman"/>
          <w:sz w:val="24"/>
          <w:szCs w:val="24"/>
          <w:lang w:val="lt-LT"/>
        </w:rPr>
        <w:t>ūpintojais</w:t>
      </w:r>
      <w:proofErr w:type="spellEnd"/>
      <w:r>
        <w:rPr>
          <w:rFonts w:ascii="Times New Roman" w:eastAsia="Times New Roman" w:hAnsi="Times New Roman" w:cs="Times New Roman"/>
          <w:sz w:val="24"/>
          <w:szCs w:val="24"/>
        </w:rPr>
        <w:t xml:space="preserve">) ir teikiami derinti gimnazijos direktoriaus pavaduotojui ugdymui </w:t>
      </w:r>
      <w:r>
        <w:rPr>
          <w:rFonts w:ascii="Times New Roman" w:eastAsia="Times New Roman" w:hAnsi="Times New Roman" w:cs="Times New Roman"/>
          <w:sz w:val="24"/>
          <w:szCs w:val="24"/>
          <w:highlight w:val="white"/>
        </w:rPr>
        <w:t xml:space="preserve">iki rugsėjo </w:t>
      </w:r>
      <w:r w:rsidR="00ED17FE">
        <w:rPr>
          <w:rFonts w:ascii="Times New Roman" w:eastAsia="Times New Roman" w:hAnsi="Times New Roman" w:cs="Times New Roman"/>
          <w:sz w:val="24"/>
          <w:szCs w:val="24"/>
          <w:highlight w:val="white"/>
        </w:rPr>
        <w:t>1</w:t>
      </w:r>
      <w:r>
        <w:rPr>
          <w:rFonts w:ascii="Times New Roman" w:eastAsia="Times New Roman" w:hAnsi="Times New Roman" w:cs="Times New Roman"/>
          <w:sz w:val="24"/>
          <w:szCs w:val="24"/>
          <w:highlight w:val="white"/>
        </w:rPr>
        <w:t xml:space="preserve"> d.</w:t>
      </w:r>
      <w:r>
        <w:rPr>
          <w:rFonts w:ascii="Times New Roman" w:eastAsia="Times New Roman" w:hAnsi="Times New Roman" w:cs="Times New Roman"/>
          <w:color w:val="FF0000"/>
          <w:sz w:val="24"/>
          <w:szCs w:val="24"/>
          <w:highlight w:val="white"/>
        </w:rPr>
        <w:t xml:space="preserve"> </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Klasių valandėlės fiksuojamos elektroniniame </w:t>
      </w:r>
      <w:proofErr w:type="spellStart"/>
      <w:r w:rsidR="00C149E8">
        <w:rPr>
          <w:rFonts w:ascii="Times New Roman" w:eastAsia="Times New Roman" w:hAnsi="Times New Roman" w:cs="Times New Roman"/>
          <w:sz w:val="24"/>
          <w:szCs w:val="24"/>
        </w:rPr>
        <w:t>Tamo</w:t>
      </w:r>
      <w:proofErr w:type="spellEnd"/>
      <w:r w:rsidR="00C149E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dienyne</w:t>
      </w:r>
      <w:r w:rsidR="00C149E8">
        <w:rPr>
          <w:rFonts w:ascii="Times New Roman" w:eastAsia="Times New Roman" w:hAnsi="Times New Roman" w:cs="Times New Roman"/>
          <w:sz w:val="24"/>
          <w:szCs w:val="24"/>
        </w:rPr>
        <w:t xml:space="preserve"> skiltyje</w:t>
      </w:r>
      <w:r w:rsidR="00C149E8" w:rsidRPr="00C149E8">
        <w:rPr>
          <w:rFonts w:ascii="Times New Roman" w:eastAsia="Times New Roman" w:hAnsi="Times New Roman" w:cs="Times New Roman"/>
          <w:sz w:val="24"/>
          <w:szCs w:val="24"/>
        </w:rPr>
        <w:t xml:space="preserve"> </w:t>
      </w:r>
      <w:r w:rsidR="00C149E8">
        <w:rPr>
          <w:rFonts w:ascii="Times New Roman" w:eastAsia="Times New Roman" w:hAnsi="Times New Roman" w:cs="Times New Roman"/>
          <w:sz w:val="24"/>
          <w:szCs w:val="24"/>
        </w:rPr>
        <w:t>„Klasės valandėlė“</w:t>
      </w:r>
      <w:r>
        <w:rPr>
          <w:rFonts w:ascii="Times New Roman" w:eastAsia="Times New Roman" w:hAnsi="Times New Roman" w:cs="Times New Roman"/>
          <w:sz w:val="24"/>
          <w:szCs w:val="24"/>
        </w:rPr>
        <w:t>;</w:t>
      </w:r>
    </w:p>
    <w:p w14:paraId="7681CB64" w14:textId="34AC70EF"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9.10. Neformaliojo vaikų švietimo programos (toliau-NVŠ) rengiamos pagal formą (Priedas Nr. 6) ir teikiamos tvirtinti gimnazijos direktoriui iki rugsėjo </w:t>
      </w:r>
      <w:r w:rsidR="00ED17FE">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d. NVŠ</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valandos atsiradus poreikiui gali būti skiriamos per mokslo metus. </w:t>
      </w:r>
    </w:p>
    <w:p w14:paraId="6C64C02C" w14:textId="55FDA631"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9.10.1. </w:t>
      </w:r>
      <w:r w:rsidR="00AB072E" w:rsidRPr="00AB072E">
        <w:rPr>
          <w:rFonts w:ascii="Times New Roman" w:eastAsia="Times New Roman" w:hAnsi="Times New Roman" w:cs="Times New Roman"/>
          <w:sz w:val="24"/>
          <w:szCs w:val="24"/>
        </w:rPr>
        <w:t>NVŠ mokinių grupės komplektuojamos iš tos pačios klasės, paralelių klasių ar gretimų klasių mokinių arba mokinių, turinčių bendrus interesus. NVŠ grupės formuojamos, jei neformaliojo vaikų švietimo programą pasirinkę ne mažiau kaip 12 mokinių besimokančių pagal pagrindinio ir vidurinio ugdymo programą, ne mažiau kaip 10 mokinių besimokančių pagal pradinio ugdymo programą. Mokinių grupės sudėtis per mokslo metus gali keistis;</w:t>
      </w:r>
    </w:p>
    <w:p w14:paraId="7EDD9B0F" w14:textId="7B11AD12" w:rsidR="00AB072E" w:rsidRPr="00AB072E" w:rsidRDefault="00AB072E">
      <w:pPr>
        <w:ind w:firstLine="720"/>
        <w:jc w:val="both"/>
        <w:rPr>
          <w:rFonts w:ascii="Times New Roman" w:eastAsia="Times New Roman" w:hAnsi="Times New Roman" w:cs="Times New Roman"/>
          <w:i/>
          <w:iCs/>
          <w:sz w:val="18"/>
          <w:szCs w:val="18"/>
        </w:rPr>
      </w:pPr>
      <w:r w:rsidRPr="00AB072E">
        <w:rPr>
          <w:rFonts w:ascii="Times New Roman" w:eastAsia="Times New Roman" w:hAnsi="Times New Roman" w:cs="Times New Roman"/>
          <w:i/>
          <w:iCs/>
          <w:sz w:val="18"/>
          <w:szCs w:val="18"/>
        </w:rPr>
        <w:t>Papunkčio pakeitimas</w:t>
      </w:r>
    </w:p>
    <w:p w14:paraId="702990E9" w14:textId="62E9F1EB" w:rsidR="00AB072E" w:rsidRPr="00AB072E" w:rsidRDefault="00AB072E">
      <w:pPr>
        <w:ind w:firstLine="720"/>
        <w:jc w:val="both"/>
        <w:rPr>
          <w:rFonts w:ascii="Times New Roman" w:eastAsia="Times New Roman" w:hAnsi="Times New Roman" w:cs="Times New Roman"/>
          <w:i/>
          <w:iCs/>
          <w:sz w:val="18"/>
          <w:szCs w:val="18"/>
        </w:rPr>
      </w:pPr>
      <w:r w:rsidRPr="00AB072E">
        <w:rPr>
          <w:rFonts w:ascii="Times New Roman" w:eastAsia="Times New Roman" w:hAnsi="Times New Roman" w:cs="Times New Roman"/>
          <w:i/>
          <w:iCs/>
          <w:sz w:val="18"/>
          <w:szCs w:val="18"/>
        </w:rPr>
        <w:t>Nr. V-483, 2026-09-21</w:t>
      </w:r>
    </w:p>
    <w:p w14:paraId="702D5A22" w14:textId="77777777" w:rsidR="004B351B" w:rsidRDefault="00FB020C">
      <w:pPr>
        <w:ind w:firstLine="720"/>
        <w:jc w:val="both"/>
        <w:rPr>
          <w:rFonts w:ascii="Times New Roman" w:eastAsia="Times New Roman" w:hAnsi="Times New Roman" w:cs="Times New Roman"/>
        </w:rPr>
      </w:pPr>
      <w:r>
        <w:rPr>
          <w:rFonts w:ascii="Times New Roman" w:eastAsia="Times New Roman" w:hAnsi="Times New Roman" w:cs="Times New Roman"/>
          <w:sz w:val="24"/>
          <w:szCs w:val="24"/>
        </w:rPr>
        <w:t>9.10.2. NVŠ valandos skiriamos atsižvelgus į klasių komplektų skaičių, turimas lėšas bei gimnazijos nepamokinio ugdymo tradicijas ir tikslingumą;</w:t>
      </w:r>
    </w:p>
    <w:p w14:paraId="16E7B7D3"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9.10.3. mokytojas informuoja mokinius apie NVŠ programą, renka mokinių prašymus (mokiniui, tęsiant dalyvavimą NVŠ programoje, prašymas neprivalomas) dalyvauti NVŠ veikloje ir komplektuoja neformaliojo švietimo mokinių grupes;</w:t>
      </w:r>
    </w:p>
    <w:p w14:paraId="5283DBAA" w14:textId="77777777" w:rsidR="004B351B" w:rsidRDefault="00FB020C">
      <w:pPr>
        <w:ind w:firstLine="720"/>
        <w:jc w:val="both"/>
        <w:rPr>
          <w:rFonts w:ascii="Times New Roman" w:eastAsia="Times New Roman" w:hAnsi="Times New Roman" w:cs="Times New Roman"/>
        </w:rPr>
      </w:pPr>
      <w:r>
        <w:rPr>
          <w:rFonts w:ascii="Times New Roman" w:eastAsia="Times New Roman" w:hAnsi="Times New Roman" w:cs="Times New Roman"/>
          <w:sz w:val="24"/>
          <w:szCs w:val="24"/>
        </w:rPr>
        <w:t>9.10.4. gimnazijos direktoriaus pavaduotojas ugdymui rengia NVŠ programų tvarkaraštį, kuris yra tvirtinamas gimnazijos direktoriaus įsakymu;</w:t>
      </w:r>
    </w:p>
    <w:p w14:paraId="278EE393"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9.10.5. NVŠ grupės mokytojas pildo skiltis, skirtas neformalaus vaikų švietimo grupėms el. dienyne </w:t>
      </w:r>
      <w:proofErr w:type="spellStart"/>
      <w:r>
        <w:rPr>
          <w:rFonts w:ascii="Times New Roman" w:eastAsia="Times New Roman" w:hAnsi="Times New Roman" w:cs="Times New Roman"/>
          <w:sz w:val="24"/>
          <w:szCs w:val="24"/>
        </w:rPr>
        <w:t>TaMo</w:t>
      </w:r>
      <w:proofErr w:type="spellEnd"/>
      <w:r>
        <w:rPr>
          <w:rFonts w:ascii="Times New Roman" w:eastAsia="Times New Roman" w:hAnsi="Times New Roman" w:cs="Times New Roman"/>
          <w:sz w:val="24"/>
          <w:szCs w:val="24"/>
        </w:rPr>
        <w:t>;</w:t>
      </w:r>
    </w:p>
    <w:p w14:paraId="2FBD3793" w14:textId="40355526"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9.10.6. NVŠ programų, modulių ir pasirenkamųjų dalykų pasiūla skelbiama el. dienyne </w:t>
      </w:r>
      <w:proofErr w:type="spellStart"/>
      <w:r>
        <w:rPr>
          <w:rFonts w:ascii="Times New Roman" w:eastAsia="Times New Roman" w:hAnsi="Times New Roman" w:cs="Times New Roman"/>
          <w:sz w:val="24"/>
          <w:szCs w:val="24"/>
        </w:rPr>
        <w:t>TaMo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 xml:space="preserve">nuo gegužės </w:t>
      </w:r>
      <w:r w:rsidR="0049154E">
        <w:rPr>
          <w:rFonts w:ascii="Times New Roman" w:eastAsia="Times New Roman" w:hAnsi="Times New Roman" w:cs="Times New Roman"/>
          <w:b/>
          <w:i/>
          <w:sz w:val="24"/>
          <w:szCs w:val="24"/>
        </w:rPr>
        <w:t>3</w:t>
      </w:r>
      <w:r>
        <w:rPr>
          <w:rFonts w:ascii="Times New Roman" w:eastAsia="Times New Roman" w:hAnsi="Times New Roman" w:cs="Times New Roman"/>
          <w:b/>
          <w:i/>
          <w:sz w:val="24"/>
          <w:szCs w:val="24"/>
        </w:rPr>
        <w:t xml:space="preserve"> d.</w:t>
      </w:r>
    </w:p>
    <w:p w14:paraId="0909CC96" w14:textId="77777777" w:rsidR="004B351B" w:rsidRDefault="00FB020C">
      <w:pPr>
        <w:ind w:firstLine="720"/>
        <w:jc w:val="both"/>
        <w:rPr>
          <w:rFonts w:ascii="Times New Roman" w:eastAsia="Times New Roman" w:hAnsi="Times New Roman" w:cs="Times New Roman"/>
          <w:b/>
          <w:sz w:val="24"/>
          <w:szCs w:val="24"/>
        </w:rPr>
      </w:pPr>
      <w:bookmarkStart w:id="13" w:name="_heading=h.3znysh7" w:colFirst="0" w:colLast="0"/>
      <w:bookmarkEnd w:id="13"/>
      <w:r>
        <w:rPr>
          <w:rFonts w:ascii="Times New Roman" w:eastAsia="Times New Roman" w:hAnsi="Times New Roman" w:cs="Times New Roman"/>
          <w:b/>
          <w:sz w:val="24"/>
          <w:szCs w:val="24"/>
        </w:rPr>
        <w:t>10. Kiekvienai pamokai mokytojai ruošiasi pagal pateiktą planą:</w:t>
      </w:r>
    </w:p>
    <w:p w14:paraId="57FA4339" w14:textId="77777777" w:rsidR="004B351B" w:rsidRDefault="00FB020C">
      <w:pPr>
        <w:ind w:firstLine="720"/>
        <w:jc w:val="both"/>
        <w:rPr>
          <w:rFonts w:ascii="Times New Roman" w:eastAsia="Times New Roman" w:hAnsi="Times New Roman" w:cs="Times New Roman"/>
          <w:sz w:val="24"/>
          <w:szCs w:val="24"/>
        </w:rPr>
      </w:pPr>
      <w:bookmarkStart w:id="14" w:name="_heading=h.vye3d93d0xcb" w:colFirst="0" w:colLast="0"/>
      <w:bookmarkEnd w:id="14"/>
      <w:r>
        <w:rPr>
          <w:rFonts w:ascii="Times New Roman" w:eastAsia="Times New Roman" w:hAnsi="Times New Roman" w:cs="Times New Roman"/>
          <w:sz w:val="24"/>
          <w:szCs w:val="24"/>
        </w:rPr>
        <w:t>10.1. Uždavinys (ugdomos kompetencijos ir pasiekimai), orientuotas į rezultatą;</w:t>
      </w:r>
    </w:p>
    <w:p w14:paraId="36F1CC68" w14:textId="77777777" w:rsidR="004B351B" w:rsidRDefault="00FB020C">
      <w:pPr>
        <w:ind w:firstLine="720"/>
        <w:jc w:val="both"/>
        <w:rPr>
          <w:rFonts w:ascii="Times New Roman" w:eastAsia="Times New Roman" w:hAnsi="Times New Roman" w:cs="Times New Roman"/>
          <w:sz w:val="24"/>
          <w:szCs w:val="24"/>
        </w:rPr>
      </w:pPr>
      <w:bookmarkStart w:id="15" w:name="_heading=h.1s5vo57e022f" w:colFirst="0" w:colLast="0"/>
      <w:bookmarkEnd w:id="15"/>
      <w:r>
        <w:rPr>
          <w:rFonts w:ascii="Times New Roman" w:eastAsia="Times New Roman" w:hAnsi="Times New Roman" w:cs="Times New Roman"/>
          <w:sz w:val="24"/>
          <w:szCs w:val="24"/>
        </w:rPr>
        <w:t>10.2. Vertinimo / sėkmės kriterijai (iš ko pamatysime, kad įvykdėme uždavinį);</w:t>
      </w:r>
    </w:p>
    <w:p w14:paraId="753B7E6E" w14:textId="77777777" w:rsidR="004B351B" w:rsidRDefault="00FB020C">
      <w:pPr>
        <w:ind w:firstLine="720"/>
        <w:jc w:val="both"/>
        <w:rPr>
          <w:rFonts w:ascii="Times New Roman" w:eastAsia="Times New Roman" w:hAnsi="Times New Roman" w:cs="Times New Roman"/>
          <w:sz w:val="24"/>
          <w:szCs w:val="24"/>
        </w:rPr>
      </w:pPr>
      <w:bookmarkStart w:id="16" w:name="_heading=h.5hevs1jjo75x" w:colFirst="0" w:colLast="0"/>
      <w:bookmarkEnd w:id="16"/>
      <w:r>
        <w:rPr>
          <w:rFonts w:ascii="Times New Roman" w:eastAsia="Times New Roman" w:hAnsi="Times New Roman" w:cs="Times New Roman"/>
          <w:sz w:val="24"/>
          <w:szCs w:val="24"/>
        </w:rPr>
        <w:t>10.3.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planavimas (turinio pritaikymas,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metodai, mokinių įtraukimas);</w:t>
      </w:r>
    </w:p>
    <w:p w14:paraId="066E3B33" w14:textId="77777777" w:rsidR="004B351B" w:rsidRDefault="00FB020C">
      <w:pPr>
        <w:ind w:firstLine="720"/>
        <w:jc w:val="both"/>
        <w:rPr>
          <w:rFonts w:ascii="Times New Roman" w:eastAsia="Times New Roman" w:hAnsi="Times New Roman" w:cs="Times New Roman"/>
          <w:sz w:val="24"/>
          <w:szCs w:val="24"/>
        </w:rPr>
      </w:pPr>
      <w:bookmarkStart w:id="17" w:name="_heading=h.hbnwwqt095yc" w:colFirst="0" w:colLast="0"/>
      <w:bookmarkEnd w:id="17"/>
      <w:r>
        <w:rPr>
          <w:rFonts w:ascii="Times New Roman" w:eastAsia="Times New Roman" w:hAnsi="Times New Roman" w:cs="Times New Roman"/>
          <w:sz w:val="24"/>
          <w:szCs w:val="24"/>
        </w:rPr>
        <w:t>10.4. Vertinimas (įsivertinimas, refleksija).</w:t>
      </w:r>
    </w:p>
    <w:p w14:paraId="63AF43EF" w14:textId="6266C82D" w:rsidR="0049154E" w:rsidRPr="0049154E" w:rsidRDefault="00FB020C" w:rsidP="0049154E">
      <w:pPr>
        <w:ind w:firstLine="720"/>
        <w:jc w:val="both"/>
        <w:rPr>
          <w:rFonts w:ascii="Times New Roman" w:eastAsia="Times New Roman" w:hAnsi="Times New Roman" w:cs="Times New Roman"/>
          <w:sz w:val="24"/>
          <w:szCs w:val="24"/>
        </w:rPr>
      </w:pPr>
      <w:bookmarkStart w:id="18" w:name="_heading=h.n2q7e09dj0oa" w:colFirst="0" w:colLast="0"/>
      <w:bookmarkEnd w:id="18"/>
      <w:r>
        <w:rPr>
          <w:rFonts w:ascii="Times New Roman" w:eastAsia="Times New Roman" w:hAnsi="Times New Roman" w:cs="Times New Roman"/>
          <w:sz w:val="24"/>
          <w:szCs w:val="24"/>
        </w:rPr>
        <w:t>10.5. Numatomos ugdymosi veiklos (turinio apimtis) mokiniams, turintiems specialiųjų ugdymosi poreikių.</w:t>
      </w:r>
    </w:p>
    <w:p w14:paraId="6906C9C2" w14:textId="77777777" w:rsidR="004B351B" w:rsidRDefault="00FB020C">
      <w:pPr>
        <w:tabs>
          <w:tab w:val="left" w:pos="0"/>
          <w:tab w:val="left" w:pos="709"/>
          <w:tab w:val="left" w:pos="900"/>
        </w:tabs>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11. Gimnazija, planuodama gimnazijos ugdymo turinio įgyvendinimą integruoja:</w:t>
      </w:r>
    </w:p>
    <w:p w14:paraId="44770758"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w:t>
      </w:r>
      <w:r>
        <w:rPr>
          <w:rFonts w:ascii="Times New Roman" w:eastAsia="Times New Roman" w:hAnsi="Times New Roman" w:cs="Times New Roman"/>
          <w:sz w:val="24"/>
          <w:szCs w:val="24"/>
          <w:highlight w:val="white"/>
        </w:rPr>
        <w:t xml:space="preserve">socialinio ir emocinio ugdymo </w:t>
      </w:r>
      <w:r>
        <w:rPr>
          <w:rFonts w:ascii="Times New Roman" w:eastAsia="Times New Roman" w:hAnsi="Times New Roman" w:cs="Times New Roman"/>
          <w:sz w:val="24"/>
          <w:szCs w:val="24"/>
        </w:rPr>
        <w:t>programą „Lions Quest“ į klasės valandėles 5-GIV klasėse, į 1-4 klasių dalykų turinį:</w:t>
      </w:r>
    </w:p>
    <w:p w14:paraId="25619C14"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 programą ,,Laikas kartu“ (priešmokyklinis ugdymas – 4 klasės);</w:t>
      </w:r>
    </w:p>
    <w:p w14:paraId="2CAD6E54"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11.1.2 programą ,,Paauglystės kryžkelės“ (5 – 8 klasėms);</w:t>
      </w:r>
    </w:p>
    <w:p w14:paraId="146E55CC"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11.1.3. programą ,,Raktai į sėkmę“ (GI – GIV klasėms).</w:t>
      </w:r>
    </w:p>
    <w:p w14:paraId="67DE3F4F"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11.2. </w:t>
      </w:r>
      <w:r>
        <w:rPr>
          <w:rFonts w:ascii="Times New Roman" w:eastAsia="Times New Roman" w:hAnsi="Times New Roman" w:cs="Times New Roman"/>
          <w:sz w:val="24"/>
          <w:szCs w:val="24"/>
          <w:highlight w:val="white"/>
        </w:rPr>
        <w:t xml:space="preserve">Alkoholio, tabako ir kitų psichiką veikiančių medžiagų vartojimo prevencijos programą </w:t>
      </w:r>
      <w:r>
        <w:rPr>
          <w:rFonts w:ascii="Times New Roman" w:eastAsia="Times New Roman" w:hAnsi="Times New Roman" w:cs="Times New Roman"/>
          <w:sz w:val="24"/>
          <w:szCs w:val="24"/>
        </w:rPr>
        <w:t>patvirtintą Lietuvos Respublikos švietimo ir mokslo ministro 2006 m. kovo 17 d. įsakymu Nr. ISAK-494 „Dėl alkoholio, tabako ir kitų psichiką veikiančių medžiagų vartojimo prevencijos programos patvirtinimo“, į  klasės valandėles, per organizuojamus susitikimus su sveikatos priežiūros specialistais, socialiniais pedagogais:</w:t>
      </w:r>
    </w:p>
    <w:p w14:paraId="542FAF7C" w14:textId="77777777" w:rsidR="004B351B" w:rsidRDefault="00FB020C">
      <w:pPr>
        <w:shd w:val="clear" w:color="auto" w:fill="FFFFFF"/>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11.2.1. 1-4  klasėse ne mažiau kaip 5 val. per metus;</w:t>
      </w:r>
    </w:p>
    <w:p w14:paraId="446C1691" w14:textId="77777777" w:rsidR="004B351B" w:rsidRDefault="00FB020C">
      <w:pPr>
        <w:shd w:val="clear" w:color="auto" w:fill="FFFFFF"/>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11.2.2. 5-8 klasėse ne mažiau kaip 6 val. per mokslo metus;</w:t>
      </w:r>
    </w:p>
    <w:p w14:paraId="01AA8F72" w14:textId="77777777" w:rsidR="004B351B" w:rsidRDefault="00FB020C">
      <w:pPr>
        <w:shd w:val="clear" w:color="auto" w:fill="FFFFFF"/>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11.2.3. GI- GII klasėse ne mažiau kaip 6 val. per mokslo metus;</w:t>
      </w:r>
    </w:p>
    <w:p w14:paraId="074DC8EE" w14:textId="77777777" w:rsidR="004B351B" w:rsidRDefault="00FB020C">
      <w:pPr>
        <w:shd w:val="clear" w:color="auto" w:fill="FFFFFF"/>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11.2.4. GIII-GIV klasėse ne mažiau kaip 5 val. per mokslo metus.</w:t>
      </w:r>
    </w:p>
    <w:p w14:paraId="4E221500" w14:textId="77777777" w:rsidR="004B351B" w:rsidRPr="00CD623C" w:rsidRDefault="00FB020C">
      <w:pPr>
        <w:shd w:val="clear" w:color="auto" w:fill="FFFFFF"/>
        <w:spacing w:line="240" w:lineRule="auto"/>
        <w:ind w:firstLine="709"/>
        <w:jc w:val="both"/>
        <w:rPr>
          <w:rFonts w:ascii="Times New Roman" w:eastAsia="Times New Roman" w:hAnsi="Times New Roman" w:cs="Times New Roman"/>
          <w:color w:val="000000" w:themeColor="text1"/>
          <w:sz w:val="24"/>
          <w:szCs w:val="24"/>
        </w:rPr>
      </w:pPr>
      <w:r w:rsidRPr="005577F8">
        <w:rPr>
          <w:rFonts w:ascii="Times New Roman" w:eastAsia="Times New Roman" w:hAnsi="Times New Roman" w:cs="Times New Roman"/>
          <w:sz w:val="24"/>
          <w:szCs w:val="24"/>
        </w:rPr>
        <w:t>11.3</w:t>
      </w:r>
      <w:r w:rsidRPr="005577F8">
        <w:rPr>
          <w:rFonts w:ascii="Times New Roman" w:eastAsia="Times New Roman" w:hAnsi="Times New Roman" w:cs="Times New Roman"/>
          <w:color w:val="000000" w:themeColor="text1"/>
          <w:sz w:val="24"/>
          <w:szCs w:val="24"/>
        </w:rPr>
        <w:t>.</w:t>
      </w:r>
      <w:r w:rsidRPr="00CD623C">
        <w:rPr>
          <w:rFonts w:ascii="Times New Roman" w:eastAsia="Times New Roman" w:hAnsi="Times New Roman" w:cs="Times New Roman"/>
          <w:color w:val="000000" w:themeColor="text1"/>
          <w:sz w:val="24"/>
          <w:szCs w:val="24"/>
        </w:rPr>
        <w:t xml:space="preserve"> Etninės kultūros bendroji programa įgyvendinama integruojant ją į lietuvių kalbos ir literatūros, lenkų tautinės mažumos gimtosios kalbos ir literatūros, muzikos, tikybos, technologijų, dailės,  fizinio ugdymo, geografijos, istorijos ir pilietiškumo pagrindų  dalykų ugdymo turinį.</w:t>
      </w:r>
    </w:p>
    <w:p w14:paraId="0C8C76DD"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Ugdymo karjerai programą, patvirtintą Lietuvos Respublikos švietimo ir mokslo ministro 2014 m. sausio 15 d. įsakymu Nr. V-72 „Dėl Ugdymo karjerai programos patvirtinimo“, Profesinio orientavimo teikimo tvarkos aprašą, patvirtintą 2022 m. rugpjūčio 24 d. Lietuvos Respublikos Vyriausybės nutarimu Nr. 847 „Dėl Profesinio orientavimo teikimo tvarkos aprašo patvirtinimo”, į ekonomikos ir verslumo dalyką, klasės valandėles, į pradinio ugdymo dalykų turinį (Priedas Nr. 7);</w:t>
      </w:r>
    </w:p>
    <w:p w14:paraId="03B8A6A0" w14:textId="77777777"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11.5 Gimnazijoje vykdant pagrindinio ugdymo programos antrąją dalį, </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I gimnazijos klasių mokiniams organizuojamas pilietiškumo ir gynybos įgūdžių kursas (toliau – PGĮK), kurį veda Lietuvos šaulių sąjunga. Įgyvendinant PGĮK: </w:t>
      </w:r>
    </w:p>
    <w:p w14:paraId="5DDCED4A" w14:textId="15987B71"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11.5.1.  </w:t>
      </w:r>
      <w:r w:rsidR="00AB072E" w:rsidRPr="00AB072E">
        <w:rPr>
          <w:rFonts w:ascii="Times New Roman" w:eastAsia="Times New Roman" w:hAnsi="Times New Roman" w:cs="Times New Roman"/>
          <w:sz w:val="24"/>
          <w:szCs w:val="24"/>
        </w:rPr>
        <w:t>skiriamos 3 ugdymo dienos (21 valanda) per mokslo metus. Iš anksto numatomas organizavimo laikas ir eiga: nuosekliai, viena po kitos, ar su laiko pertrauka po kiekvienos dienos, ar pasirenkant kitokią organizavimo eigą. Atitinkamai pertvarkomas pamokų tvarkaraštis. Per dieną organizuojamų veiklų trukmė negali būti ilgesnė nei ugdymo proceso per dieną;</w:t>
      </w:r>
    </w:p>
    <w:p w14:paraId="69467037" w14:textId="77777777" w:rsidR="00AB072E" w:rsidRPr="00AB072E" w:rsidRDefault="00AB072E" w:rsidP="00AB072E">
      <w:pPr>
        <w:ind w:firstLine="720"/>
        <w:jc w:val="both"/>
        <w:rPr>
          <w:rFonts w:ascii="Times New Roman" w:eastAsia="Times New Roman" w:hAnsi="Times New Roman" w:cs="Times New Roman"/>
          <w:i/>
          <w:iCs/>
          <w:sz w:val="18"/>
          <w:szCs w:val="18"/>
        </w:rPr>
      </w:pPr>
      <w:r w:rsidRPr="00AB072E">
        <w:rPr>
          <w:rFonts w:ascii="Times New Roman" w:eastAsia="Times New Roman" w:hAnsi="Times New Roman" w:cs="Times New Roman"/>
          <w:i/>
          <w:iCs/>
          <w:sz w:val="18"/>
          <w:szCs w:val="18"/>
        </w:rPr>
        <w:t>Papunkčio pakeitimas</w:t>
      </w:r>
    </w:p>
    <w:p w14:paraId="15C45713" w14:textId="515F39DC" w:rsidR="00AB072E" w:rsidRPr="00AB072E" w:rsidRDefault="00AB072E" w:rsidP="00AB072E">
      <w:pPr>
        <w:ind w:firstLine="720"/>
        <w:jc w:val="both"/>
        <w:rPr>
          <w:rFonts w:ascii="Times New Roman" w:eastAsia="Times New Roman" w:hAnsi="Times New Roman" w:cs="Times New Roman"/>
          <w:i/>
          <w:iCs/>
          <w:sz w:val="18"/>
          <w:szCs w:val="18"/>
        </w:rPr>
      </w:pPr>
      <w:r w:rsidRPr="00AB072E">
        <w:rPr>
          <w:rFonts w:ascii="Times New Roman" w:eastAsia="Times New Roman" w:hAnsi="Times New Roman" w:cs="Times New Roman"/>
          <w:i/>
          <w:iCs/>
          <w:sz w:val="18"/>
          <w:szCs w:val="18"/>
        </w:rPr>
        <w:t>Nr. V-483, 2026-09-21</w:t>
      </w:r>
    </w:p>
    <w:p w14:paraId="7F880D51" w14:textId="77777777"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11.5.2. mokiniai ir jų tėvai (globėjai, rūpintojai) supažindinami su PGĮK tikslais, veiklomis, organizavimo ypatumais iš anksto;</w:t>
      </w:r>
    </w:p>
    <w:p w14:paraId="2173C9AC" w14:textId="77777777"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11.5.3. mokinys gali būti atleidžiamas gimnazijos vadovo sprendimu nuo dalyvavimo PGĮK:</w:t>
      </w:r>
    </w:p>
    <w:p w14:paraId="720C9F07" w14:textId="77777777"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11.5.3.1. jeigu yra gautas tėvų (globėjų, rūpintojų) prašymas dėl atleidimo dėl objektyvių priežasčių (liga, trauma, nelaimė ir kt.). Atleistam mokiniui sudaroma galimybė dalyvauti PGĮK kitais mokslo metais;</w:t>
      </w:r>
    </w:p>
    <w:p w14:paraId="693DBDAF" w14:textId="41A187C1"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11.5.3.2.</w:t>
      </w:r>
      <w:r w:rsidR="00C6464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jeigu yra gauta asmens sveikatos priežiūros įstaigos gydytojų konsultacinės komisijos rekomendacija atleisti nuo PGĮK;</w:t>
      </w:r>
    </w:p>
    <w:p w14:paraId="00A2E361" w14:textId="74B4EE90"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11.5.4. PGĮK dalyvaujančių mokinių grupei gimnazijos vadovas skiria lydintį asmenį.</w:t>
      </w:r>
    </w:p>
    <w:p w14:paraId="5C30F965" w14:textId="27A33185" w:rsidR="00DC0326" w:rsidRDefault="00DC0326" w:rsidP="00DC0326">
      <w:pPr>
        <w:pStyle w:val="AntrBUP1"/>
      </w:pPr>
      <w:r w:rsidRPr="00DC0326">
        <w:t>11.6. programą „Praktinio verslumo ugdymas, stiprinant skaitmenines kompetencijas (5–8 klasių mokiniams)“, apimančią skirtingų verslo modelių pažinimą ir skaitmeninių produktų prototipų kūrimą, į 8 klasės informatikos pamokų ugdymo turinį.</w:t>
      </w:r>
    </w:p>
    <w:p w14:paraId="3AAF84F9" w14:textId="4F92D61B" w:rsidR="00DC0326" w:rsidRPr="00DC0326" w:rsidRDefault="00DC0326" w:rsidP="00DC0326">
      <w:pPr>
        <w:pStyle w:val="AntrBUP1"/>
        <w:rPr>
          <w:i/>
          <w:iCs/>
          <w:sz w:val="18"/>
          <w:szCs w:val="18"/>
        </w:rPr>
      </w:pPr>
      <w:r w:rsidRPr="00DC0326">
        <w:rPr>
          <w:i/>
          <w:iCs/>
          <w:sz w:val="18"/>
          <w:szCs w:val="18"/>
        </w:rPr>
        <w:t>Papunkčio papildymas</w:t>
      </w:r>
    </w:p>
    <w:p w14:paraId="4F2C9EB4" w14:textId="06942D66" w:rsidR="00DC0326" w:rsidRPr="00DC0326" w:rsidRDefault="00DC0326" w:rsidP="00DC0326">
      <w:pPr>
        <w:pStyle w:val="AntrBUP1"/>
        <w:rPr>
          <w:i/>
          <w:iCs/>
          <w:sz w:val="18"/>
          <w:szCs w:val="18"/>
        </w:rPr>
      </w:pPr>
      <w:r w:rsidRPr="00DC0326">
        <w:rPr>
          <w:i/>
          <w:iCs/>
          <w:sz w:val="18"/>
          <w:szCs w:val="18"/>
        </w:rPr>
        <w:t>Nr. V-483, 2026-09-21</w:t>
      </w:r>
    </w:p>
    <w:p w14:paraId="03F9BCEF" w14:textId="77777777"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Nuo dalyko (ar jo dalies) pamokų mokiniai gali būti atleidžiami vadovaujantis Šalčininkų Jano Sniadeckio gimnazijos mokinių atleidimo nuo dalyko (jo dalies) ar visų pamokų tvarka, patvirtinta gimnazijos direktoriaus 2024 m. rugsėjo 9 d. įsakymu Nr. V-483.</w:t>
      </w:r>
    </w:p>
    <w:p w14:paraId="1ED1D540" w14:textId="77777777" w:rsidR="004B351B" w:rsidRDefault="00FB020C">
      <w:pPr>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13. Ugdymo turiniui aktualizuoti ir mokymosi motyvacijai didinti ugdymas organizuojamas ne tik gimnazijoje, bet ir kitose aplinkose. Planuojant ir organizuojant ugdymą ne gimnazijos aplinkoje vadovaujamasi </w:t>
      </w:r>
      <w:r>
        <w:rPr>
          <w:rFonts w:ascii="Times New Roman" w:eastAsia="Times New Roman" w:hAnsi="Times New Roman" w:cs="Times New Roman"/>
          <w:b/>
          <w:sz w:val="24"/>
          <w:szCs w:val="24"/>
        </w:rPr>
        <w:t>12 Priedu.</w:t>
      </w:r>
    </w:p>
    <w:p w14:paraId="72EEAE9A" w14:textId="77777777" w:rsidR="004B351B" w:rsidRDefault="00FB020C">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Gimnazija sudaro galimybes mokiniui kiekvieną dieną – prieš pamokas ar (ir) tarp pamokų – užsiimti </w:t>
      </w:r>
      <w:r>
        <w:rPr>
          <w:rFonts w:ascii="Times New Roman" w:eastAsia="Times New Roman" w:hAnsi="Times New Roman" w:cs="Times New Roman"/>
          <w:b/>
          <w:sz w:val="24"/>
          <w:szCs w:val="24"/>
        </w:rPr>
        <w:t>fiziškai aktyvia veikla</w:t>
      </w:r>
      <w:r>
        <w:rPr>
          <w:rFonts w:ascii="Times New Roman" w:eastAsia="Times New Roman" w:hAnsi="Times New Roman" w:cs="Times New Roman"/>
          <w:sz w:val="24"/>
          <w:szCs w:val="24"/>
        </w:rPr>
        <w:t xml:space="preserve"> (stalo tenisas, judrieji žaidimai gimnazijos vidiniame kiemelyje, lauko šachmatai, domino). Po pamokų mokiniai gali naudotis gimnazijos aikštynu. Visų klasių </w:t>
      </w:r>
      <w:r>
        <w:rPr>
          <w:rFonts w:ascii="Times New Roman" w:eastAsia="Times New Roman" w:hAnsi="Times New Roman" w:cs="Times New Roman"/>
          <w:sz w:val="24"/>
          <w:szCs w:val="24"/>
        </w:rPr>
        <w:lastRenderedPageBreak/>
        <w:t xml:space="preserve">mokiniams gimnazija siūlo rinktis fizinį aktyvumą užtikrinančias NVŠ programas (sporto, šokių ir kt.).  </w:t>
      </w:r>
    </w:p>
    <w:p w14:paraId="49AD4D42" w14:textId="77777777" w:rsidR="004B351B" w:rsidRDefault="00FB020C">
      <w:pPr>
        <w:keepNext/>
        <w:shd w:val="clear" w:color="auto" w:fill="FFFFFF"/>
        <w:tabs>
          <w:tab w:val="right" w:pos="9911"/>
        </w:tabs>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15. Gimnazijos direktoriaus pavaduotojai ugdymui vykdo mokinių </w:t>
      </w:r>
      <w:r>
        <w:rPr>
          <w:rFonts w:ascii="Times New Roman" w:eastAsia="Times New Roman" w:hAnsi="Times New Roman" w:cs="Times New Roman"/>
          <w:b/>
          <w:sz w:val="24"/>
          <w:szCs w:val="24"/>
        </w:rPr>
        <w:t>mokymosi krūvio stebėseną</w:t>
      </w:r>
      <w:r>
        <w:rPr>
          <w:rFonts w:ascii="Times New Roman" w:eastAsia="Times New Roman" w:hAnsi="Times New Roman" w:cs="Times New Roman"/>
          <w:sz w:val="24"/>
          <w:szCs w:val="24"/>
        </w:rPr>
        <w:t xml:space="preserve">, užtikrina, kad mokymosi krūvis atitiktų teisės aktų reikalavimus, ir priima sprendimus mokinių mokymosi krūviui reguliuoti (namų darbai, atsiskaitomieji darbai, užduočių diferencijavimas) </w:t>
      </w:r>
      <w:r>
        <w:rPr>
          <w:rFonts w:ascii="Times New Roman" w:eastAsia="Times New Roman" w:hAnsi="Times New Roman" w:cs="Times New Roman"/>
          <w:b/>
          <w:sz w:val="24"/>
          <w:szCs w:val="24"/>
        </w:rPr>
        <w:t>(Priedas Nr. 8).</w:t>
      </w:r>
    </w:p>
    <w:p w14:paraId="1879B03A" w14:textId="6CE1CDA7" w:rsidR="004B351B" w:rsidRDefault="00FB020C">
      <w:pPr>
        <w:keepNext/>
        <w:shd w:val="clear" w:color="auto" w:fill="FFFFFF"/>
        <w:tabs>
          <w:tab w:val="right" w:pos="9911"/>
        </w:tabs>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Bendruosiuose ugdymo planuose nustatytos mokinių mokymosi poreikiams tenkinti ir mokymosi pagalbai teikti papildomos pamokos skiriamos:</w:t>
      </w:r>
    </w:p>
    <w:p w14:paraId="0F6A4CFB" w14:textId="77777777" w:rsidR="004B351B" w:rsidRDefault="00FB020C">
      <w:pPr>
        <w:keepNext/>
        <w:shd w:val="clear" w:color="auto" w:fill="FFFFFF"/>
        <w:tabs>
          <w:tab w:val="right" w:pos="9911"/>
        </w:tabs>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 pasirenkamiesiems dalykams ir dalykų moduliams mokytis;</w:t>
      </w:r>
    </w:p>
    <w:p w14:paraId="7C17FD97" w14:textId="77777777" w:rsidR="004B351B" w:rsidRDefault="00FB020C">
      <w:pPr>
        <w:keepNext/>
        <w:shd w:val="clear" w:color="auto" w:fill="FFFFFF"/>
        <w:tabs>
          <w:tab w:val="right" w:pos="9911"/>
        </w:tabs>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16.2. konsultacijoms pagal mokinių poreikį ir mokančio mokytojo siūlymus organizuoti;</w:t>
      </w:r>
    </w:p>
    <w:p w14:paraId="3F6883D7" w14:textId="77777777" w:rsidR="004B351B" w:rsidRDefault="00FB020C">
      <w:pPr>
        <w:keepNext/>
        <w:shd w:val="clear" w:color="auto" w:fill="FFFFFF"/>
        <w:tabs>
          <w:tab w:val="right" w:pos="9911"/>
        </w:tabs>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16.3. konsultacijoms, skirtoms pasirengti laikyti valstybinių brandos egzaminų dalis, kai jos vyksta pasibaigus ugdymo dienoms, numatytoms ugdymo planų 2.4 ir 2.5 papunkčiuose. </w:t>
      </w:r>
    </w:p>
    <w:p w14:paraId="27969DDB" w14:textId="77777777" w:rsidR="004B351B" w:rsidRDefault="00FB020C">
      <w:pPr>
        <w:spacing w:line="252"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Mokymosi pagalbos teikimo organizavimą mokymosi sunkumų patiriantiems, pamokas ar ugdymo dienas praleidusiems mokiniams ir nuolatinę stebėseną Gimnazijoje koordinuoja direktoriaus pavaduotojai ugdymui pagal kuruojamų klasių grupes, pagalbą teikia švietimo pagalbos specialistai.</w:t>
      </w:r>
    </w:p>
    <w:p w14:paraId="5832B0BA"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Gimnazijoje nuolat stebimas kiekvieno mokinio mokymosi procesas, siekiant laiku pastebėti mokinius, kurių pasiekimai žemi, ir nustatyti tokių pasiekimų priežastis;</w:t>
      </w:r>
    </w:p>
    <w:p w14:paraId="2BB2A511"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18.1. mokiniui kylančius mokymosi sunkumus pirmiausiai identifikuoja ir mokymosi pagalbą jam suteikia dalyko mokytojas; </w:t>
      </w:r>
    </w:p>
    <w:p w14:paraId="7F733A50" w14:textId="40578D6A"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18.2. apie mokinio mokymosi sunkumus ir galimas jų priežastis dalyko mokytojas elektroniniame dienyne ar asmeniškai privalo informuoti klasės vadovą</w:t>
      </w:r>
      <w:r w:rsidR="00C64647">
        <w:rPr>
          <w:rFonts w:ascii="Times New Roman" w:eastAsia="Times New Roman" w:hAnsi="Times New Roman" w:cs="Times New Roman"/>
          <w:sz w:val="24"/>
          <w:szCs w:val="24"/>
        </w:rPr>
        <w:t>;</w:t>
      </w:r>
    </w:p>
    <w:p w14:paraId="029117A9"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18.3. klasės vadovas, išsiaiškinęs situaciją, pagal poreikį informuoja klasių grupę kuruojantį gimnazijos direktoriaus pavaduotoją ugdymui, kuris, jei reikia, pasitelkęs pagalbos mokiniui specialistus, aiškinasi mokinio </w:t>
      </w:r>
      <w:proofErr w:type="spellStart"/>
      <w:r>
        <w:rPr>
          <w:rFonts w:ascii="Times New Roman" w:eastAsia="Times New Roman" w:hAnsi="Times New Roman" w:cs="Times New Roman"/>
          <w:sz w:val="24"/>
          <w:szCs w:val="24"/>
        </w:rPr>
        <w:t>nepažangos</w:t>
      </w:r>
      <w:proofErr w:type="spellEnd"/>
      <w:r>
        <w:rPr>
          <w:rFonts w:ascii="Times New Roman" w:eastAsia="Times New Roman" w:hAnsi="Times New Roman" w:cs="Times New Roman"/>
          <w:sz w:val="24"/>
          <w:szCs w:val="24"/>
        </w:rPr>
        <w:t xml:space="preserve"> priežastis, žemų mokymosi pasiekimų ir kitas problemas kartu su mokinio tėvais siūlo aptarti Vaiko gerovės komisijoje; </w:t>
      </w:r>
    </w:p>
    <w:p w14:paraId="134566F8"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18.4. klasės vadovas informuoja atitinkamą klasių grupę kuruojantį gimnazijos direktoriaus pavaduotoją ugdymui apie pagalbos reikalaujančius, mokymosi sunkumų ir galimai kitų problemų turinčius mokinius, kurių tėvai nedalyvauja tėvų susirinkimuose, trišaliuose susitikimuose, vengia kontakto su ugdančiais mokytojais. Gimnazijos direktorius raštu kviečia tokių mokinių tėvus dalyvauti tėvų susirinkimuose, pokalbiuose su mokytojais ar pagalbos vaikui specialistais; </w:t>
      </w:r>
    </w:p>
    <w:p w14:paraId="688BF0E4" w14:textId="7E0DE38F"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18.5. jei dalyko mokymą tęsia kitas mokytojas, jam visą reikalingą informaciją iki rugpjūčio 2</w:t>
      </w:r>
      <w:r w:rsidR="006F6B4E">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d. perduoda ankstesniais mokslo metais klasę mokęs mokytojas; </w:t>
      </w:r>
    </w:p>
    <w:p w14:paraId="5BA53F88"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18.6. identifikavus problemas mokiniams rekomenduojamos ilgalaikės ar trumpalaikės konsultacijos. Apie būtinumą lankyti atitinkamo dalyko konsultacijas per </w:t>
      </w:r>
      <w:proofErr w:type="spellStart"/>
      <w:r>
        <w:rPr>
          <w:rFonts w:ascii="Times New Roman" w:eastAsia="Times New Roman" w:hAnsi="Times New Roman" w:cs="Times New Roman"/>
          <w:sz w:val="24"/>
          <w:szCs w:val="24"/>
        </w:rPr>
        <w:t>Tamo</w:t>
      </w:r>
      <w:proofErr w:type="spellEnd"/>
      <w:r>
        <w:rPr>
          <w:rFonts w:ascii="Times New Roman" w:eastAsia="Times New Roman" w:hAnsi="Times New Roman" w:cs="Times New Roman"/>
          <w:sz w:val="24"/>
          <w:szCs w:val="24"/>
        </w:rPr>
        <w:t xml:space="preserve"> dienyną ar laišku informuojami mokinių tėvai, kurie turėtų užtikrinti mokinių dalyvavimą konsultacijose. Konsultacijoms organizuoti sudaromas tvarkaraštis;</w:t>
      </w:r>
    </w:p>
    <w:p w14:paraId="6D83230A"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18.7. mokymosi pagalba teikiama, skiriant trumpalaikes pagal poreikį ar ilgalaikes konsultacijas, kurių trukmę rekomenduoja mokantis mokytojas. Tiek individualios, tiek grupinės trumpalaikės konsultacijos gali būti skiriamos mokiniams: </w:t>
      </w:r>
    </w:p>
    <w:p w14:paraId="5AE42048"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18.7.1. turintiems didelių mokymosi sunkumų; </w:t>
      </w:r>
    </w:p>
    <w:p w14:paraId="7CB7487D" w14:textId="77777777" w:rsidR="004B351B" w:rsidRDefault="00FB020C" w:rsidP="00C64647">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18.7.2. gabiems, aukščiausius pasiekimus demonstruojantiems mokiniams (ruošiantis olimpiadoms, konkursams, siekiantiems įgyti papildomų gebėjimų, pagilinti žinias ir pan.);</w:t>
      </w:r>
    </w:p>
    <w:p w14:paraId="1E64D78D"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18.7.3. trumpalaikės grupinės konsultacijos, sudarant ne mažesnes kaip 5 mokinių grupes (grupės gali būti sudaromos tiek iš paralelių, tiek iš gretimų klasių mokinių), skiriamos visų klasių mokiniams po nepatenkinamo kontrolinio darbo įvertinimo, po motyvuoto kelių iš eilės dalyko pamokų praleidimo, kai mokiniams sunku savarankiškai įsisavinti praleistą kursą;</w:t>
      </w:r>
    </w:p>
    <w:p w14:paraId="1DAE04AE"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18.7.4. pageidavus pačiam mokiniui, dėl ligos praleidusiam daugiau nei dvi savaites; </w:t>
      </w:r>
    </w:p>
    <w:p w14:paraId="37F6537D"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18.7.5. tokią pagalbą rekomendavus socialiniam pedagogui, psichologui, Vaiko gerovės komisijai, individuliai apsvarsčius gimnazijos nelankančio ar vengiančio lankyti mokinio situaciją, siekiant sugrąžinti mokinį į švietimo sistemą; </w:t>
      </w:r>
    </w:p>
    <w:p w14:paraId="7FEDB8CD"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18.7.6. konsultacijų laikas negali būti naudojamas kontrolinių ar kitų atsiskaitomųjų darbų rašymui, pakartotiniam rašymui;</w:t>
      </w:r>
    </w:p>
    <w:p w14:paraId="5DD77ADF"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18.7.7. konsultacijos fiksuojamos </w:t>
      </w:r>
      <w:proofErr w:type="spellStart"/>
      <w:r>
        <w:rPr>
          <w:rFonts w:ascii="Times New Roman" w:eastAsia="Times New Roman" w:hAnsi="Times New Roman" w:cs="Times New Roman"/>
          <w:sz w:val="24"/>
          <w:szCs w:val="24"/>
        </w:rPr>
        <w:t>Tamo</w:t>
      </w:r>
      <w:proofErr w:type="spellEnd"/>
      <w:r>
        <w:rPr>
          <w:rFonts w:ascii="Times New Roman" w:eastAsia="Times New Roman" w:hAnsi="Times New Roman" w:cs="Times New Roman"/>
          <w:sz w:val="24"/>
          <w:szCs w:val="24"/>
        </w:rPr>
        <w:t xml:space="preserve"> dienyne. Konsultacijų apskaitą pagal mokytojų pateiktą informaciją vykdo gimnazijos direktoriaus pavaduotojai ugdymui; </w:t>
      </w:r>
    </w:p>
    <w:p w14:paraId="2E919428" w14:textId="77777777" w:rsidR="004B351B" w:rsidRDefault="00FB020C" w:rsidP="007E6C5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18.7.8.  konsultacijos organizuojamos tiek kasdieniu, tiek nuotoliniu mokymo proceso organizavimo būdais; </w:t>
      </w:r>
    </w:p>
    <w:p w14:paraId="21ED7F86" w14:textId="77777777" w:rsidR="004B351B" w:rsidRDefault="00FB020C" w:rsidP="007E6C5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18.7.9. mokiniams, kurie mokosi savarankišku mokymo proceso organizavimo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būdu, gimnazija teikia konsultacijas. Konsultacijos gali būti pavienės arba grupinės, susidarius didesniam mokinių skaičiui;</w:t>
      </w:r>
    </w:p>
    <w:p w14:paraId="2F420BFA"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18.7.10. jei konsultacijos nebuvo efektyvios, dalyko mokytojas kartu su klasės vadovu, mokiniu ir tėvais (globėjais) pildo Mokinio, turinčio mokymosi sunkumų individualios pagalbos plano formą (Priedas Nr. 9a);</w:t>
      </w:r>
    </w:p>
    <w:p w14:paraId="13D23690" w14:textId="77777777" w:rsidR="004B351B" w:rsidRDefault="00FB020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18.8. VGK analizuoja mokymosi pagalbos teikimo veiksmingumą ir sistemingai vertina pagal individualią mokinių pažangą ir pasiekimų dinamiką. VGK užtikrina mokinių žemų pasiekimų prevenciją ir intervenciją, sprendžiant iškilusias problemas;</w:t>
      </w:r>
    </w:p>
    <w:p w14:paraId="0283E365" w14:textId="77777777" w:rsidR="004B351B" w:rsidRDefault="00FB020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18.9. esant poreikiui gimnazija organizuoja mokymosi pagalbą namų darbų užduotims atlikti, tokiu atveju įtraukiami ir vyresnių klasių mokiniai. Tokia veikla  įskaitoma kaip  socialinė–pilietinė veikla.</w:t>
      </w:r>
    </w:p>
    <w:p w14:paraId="18B74C32" w14:textId="77777777" w:rsidR="004B351B" w:rsidRDefault="00FB020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Gimnazija sudaro individualų ugdymo planą, kuriame numatomi mokymosi turinio ir metodų pritaikymai pagal mokinio mokymosi poreikius ir būdai mokymosi pažangai stebėti.  Individualaus ugdymo planą privaloma sudaryti mokiniui, kuris:</w:t>
      </w:r>
    </w:p>
    <w:p w14:paraId="4AF2DDFA" w14:textId="5486161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19.1</w:t>
      </w:r>
      <w:r w:rsidR="000B1E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mokosi pagal vidurinio ugdymo programą;</w:t>
      </w:r>
    </w:p>
    <w:p w14:paraId="623A990F"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19.2. atvykęs arba grįžęs iš užsienio;</w:t>
      </w:r>
    </w:p>
    <w:p w14:paraId="7D0EBB19" w14:textId="77777777" w:rsidR="004B351B" w:rsidRDefault="00FB020C">
      <w:pPr>
        <w:shd w:val="clear" w:color="auto" w:fill="FFFFFF"/>
        <w:spacing w:line="252"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19.3. mokomas namuose pagal gydytojų konsultacinės komisijos rekomendacijas;</w:t>
      </w:r>
    </w:p>
    <w:p w14:paraId="392CA871"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19.4. turi specialiųjų ugdymosi poreikių;</w:t>
      </w:r>
    </w:p>
    <w:p w14:paraId="0146C25C" w14:textId="77777777"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19.5. mokiniui, turinčiam išskirtinių gabumų dalyko mokytojas kartu su mokiniu ir jo tėvais (globėjais</w:t>
      </w:r>
      <w:r w:rsidR="00C149E8">
        <w:rPr>
          <w:rFonts w:ascii="Times New Roman" w:eastAsia="Times New Roman" w:hAnsi="Times New Roman" w:cs="Times New Roman"/>
          <w:sz w:val="24"/>
          <w:szCs w:val="24"/>
        </w:rPr>
        <w:t>, rūpintojais</w:t>
      </w:r>
      <w:r>
        <w:rPr>
          <w:rFonts w:ascii="Times New Roman" w:eastAsia="Times New Roman" w:hAnsi="Times New Roman" w:cs="Times New Roman"/>
          <w:sz w:val="24"/>
          <w:szCs w:val="24"/>
        </w:rPr>
        <w:t>) pildo Mokinio, siekiančio aukščiausio ir aukšto lygmens, individualaus ugdymo plano formą (Priedas 9b).</w:t>
      </w:r>
    </w:p>
    <w:p w14:paraId="129AE598" w14:textId="370A629F" w:rsidR="004B351B" w:rsidRDefault="00FB020C">
      <w:pPr>
        <w:shd w:val="clear" w:color="auto" w:fill="FFFFFF"/>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Siekiant užtikrinti daugiau pasirinkimo galimybių mokiniams, klasės  dalijamos į  laikinai sudarytas mokinių grupes pasirinktam dalykui mokytis, diferencijuotai mokytis dalyko ar mokymosi pagalbai teikti. Gimnazija, įgyvendindama pradinio, pagrindinio ir vidurinio ugdymo programas, nustato laikinąsias mokymosi grupes: </w:t>
      </w:r>
    </w:p>
    <w:p w14:paraId="5B66A51A" w14:textId="25BBE0AE" w:rsidR="004B351B" w:rsidRDefault="00FB020C">
      <w:pPr>
        <w:tabs>
          <w:tab w:val="left" w:pos="0"/>
          <w:tab w:val="left" w:pos="720"/>
        </w:tabs>
        <w:jc w:val="both"/>
        <w:rPr>
          <w:rFonts w:ascii="Times New Roman" w:eastAsia="Times New Roman" w:hAnsi="Times New Roman" w:cs="Times New Roman"/>
        </w:rPr>
      </w:pPr>
      <w:r>
        <w:rPr>
          <w:rFonts w:ascii="Times New Roman" w:eastAsia="Times New Roman" w:hAnsi="Times New Roman" w:cs="Times New Roman"/>
          <w:sz w:val="24"/>
          <w:szCs w:val="24"/>
        </w:rPr>
        <w:tab/>
        <w:t>20.1. informatikai</w:t>
      </w:r>
      <w:r w:rsidRPr="000B1E8E">
        <w:rPr>
          <w:rFonts w:ascii="Times New Roman" w:eastAsia="Times New Roman" w:hAnsi="Times New Roman" w:cs="Times New Roman"/>
          <w:sz w:val="24"/>
          <w:szCs w:val="24"/>
        </w:rPr>
        <w:t xml:space="preserve">: </w:t>
      </w:r>
      <w:r w:rsidRPr="00211B08">
        <w:rPr>
          <w:rFonts w:ascii="Times New Roman" w:eastAsia="Times New Roman" w:hAnsi="Times New Roman" w:cs="Times New Roman"/>
          <w:color w:val="000000" w:themeColor="text1"/>
          <w:sz w:val="24"/>
          <w:szCs w:val="24"/>
        </w:rPr>
        <w:t>5a,</w:t>
      </w:r>
      <w:r w:rsidR="00211B08" w:rsidRPr="00211B08">
        <w:rPr>
          <w:rFonts w:ascii="Times New Roman" w:eastAsia="Times New Roman" w:hAnsi="Times New Roman" w:cs="Times New Roman"/>
          <w:color w:val="000000" w:themeColor="text1"/>
          <w:sz w:val="24"/>
          <w:szCs w:val="24"/>
        </w:rPr>
        <w:t xml:space="preserve"> 5b,</w:t>
      </w:r>
      <w:r w:rsidRPr="00211B08">
        <w:rPr>
          <w:rFonts w:ascii="Times New Roman" w:eastAsia="Times New Roman" w:hAnsi="Times New Roman" w:cs="Times New Roman"/>
          <w:color w:val="000000" w:themeColor="text1"/>
          <w:sz w:val="24"/>
          <w:szCs w:val="24"/>
        </w:rPr>
        <w:t xml:space="preserve"> 5c, 6</w:t>
      </w:r>
      <w:r w:rsidR="00211B08" w:rsidRPr="00211B08">
        <w:rPr>
          <w:rFonts w:ascii="Times New Roman" w:eastAsia="Times New Roman" w:hAnsi="Times New Roman" w:cs="Times New Roman"/>
          <w:color w:val="000000" w:themeColor="text1"/>
          <w:sz w:val="24"/>
          <w:szCs w:val="24"/>
        </w:rPr>
        <w:t>a</w:t>
      </w:r>
      <w:r w:rsidRPr="00211B08">
        <w:rPr>
          <w:rFonts w:ascii="Times New Roman" w:eastAsia="Times New Roman" w:hAnsi="Times New Roman" w:cs="Times New Roman"/>
          <w:color w:val="000000" w:themeColor="text1"/>
          <w:sz w:val="24"/>
          <w:szCs w:val="24"/>
        </w:rPr>
        <w:t>, 6c,</w:t>
      </w:r>
      <w:r w:rsidR="00211B08" w:rsidRPr="00211B08">
        <w:rPr>
          <w:rFonts w:ascii="Times New Roman" w:eastAsia="Times New Roman" w:hAnsi="Times New Roman" w:cs="Times New Roman"/>
          <w:color w:val="000000" w:themeColor="text1"/>
          <w:sz w:val="24"/>
          <w:szCs w:val="24"/>
        </w:rPr>
        <w:t xml:space="preserve"> </w:t>
      </w:r>
      <w:r w:rsidRPr="00211B08">
        <w:rPr>
          <w:rFonts w:ascii="Times New Roman" w:eastAsia="Times New Roman" w:hAnsi="Times New Roman" w:cs="Times New Roman"/>
          <w:color w:val="000000" w:themeColor="text1"/>
          <w:sz w:val="24"/>
          <w:szCs w:val="24"/>
        </w:rPr>
        <w:t xml:space="preserve">7b, 7c, </w:t>
      </w:r>
      <w:r w:rsidR="00211B08" w:rsidRPr="00211B08">
        <w:rPr>
          <w:rFonts w:ascii="Times New Roman" w:eastAsia="Times New Roman" w:hAnsi="Times New Roman" w:cs="Times New Roman"/>
          <w:color w:val="000000" w:themeColor="text1"/>
          <w:sz w:val="24"/>
          <w:szCs w:val="24"/>
        </w:rPr>
        <w:t xml:space="preserve">8a, </w:t>
      </w:r>
      <w:r w:rsidRPr="00211B08">
        <w:rPr>
          <w:rFonts w:ascii="Times New Roman" w:eastAsia="Times New Roman" w:hAnsi="Times New Roman" w:cs="Times New Roman"/>
          <w:color w:val="000000" w:themeColor="text1"/>
          <w:sz w:val="24"/>
          <w:szCs w:val="24"/>
        </w:rPr>
        <w:t>8b, 8c,</w:t>
      </w:r>
      <w:r w:rsidR="00211B08" w:rsidRPr="00211B08">
        <w:rPr>
          <w:rFonts w:ascii="Times New Roman" w:eastAsia="Times New Roman" w:hAnsi="Times New Roman" w:cs="Times New Roman"/>
          <w:color w:val="000000" w:themeColor="text1"/>
          <w:sz w:val="24"/>
          <w:szCs w:val="24"/>
        </w:rPr>
        <w:t xml:space="preserve"> </w:t>
      </w:r>
      <w:proofErr w:type="spellStart"/>
      <w:r w:rsidRPr="00211B08">
        <w:rPr>
          <w:rFonts w:ascii="Times New Roman" w:eastAsia="Times New Roman" w:hAnsi="Times New Roman" w:cs="Times New Roman"/>
          <w:color w:val="000000" w:themeColor="text1"/>
          <w:sz w:val="24"/>
          <w:szCs w:val="24"/>
        </w:rPr>
        <w:t>GIb</w:t>
      </w:r>
      <w:proofErr w:type="spellEnd"/>
      <w:r w:rsidRPr="00211B08">
        <w:rPr>
          <w:rFonts w:ascii="Times New Roman" w:eastAsia="Times New Roman" w:hAnsi="Times New Roman" w:cs="Times New Roman"/>
          <w:color w:val="000000" w:themeColor="text1"/>
          <w:sz w:val="24"/>
          <w:szCs w:val="24"/>
        </w:rPr>
        <w:t xml:space="preserve">, </w:t>
      </w:r>
      <w:proofErr w:type="spellStart"/>
      <w:r w:rsidRPr="00211B08">
        <w:rPr>
          <w:rFonts w:ascii="Times New Roman" w:eastAsia="Times New Roman" w:hAnsi="Times New Roman" w:cs="Times New Roman"/>
          <w:color w:val="000000" w:themeColor="text1"/>
          <w:sz w:val="24"/>
          <w:szCs w:val="24"/>
        </w:rPr>
        <w:t>GIc</w:t>
      </w:r>
      <w:proofErr w:type="spellEnd"/>
      <w:r w:rsidRPr="00211B08">
        <w:rPr>
          <w:rFonts w:ascii="Times New Roman" w:eastAsia="Times New Roman" w:hAnsi="Times New Roman" w:cs="Times New Roman"/>
          <w:color w:val="000000" w:themeColor="text1"/>
          <w:sz w:val="24"/>
          <w:szCs w:val="24"/>
        </w:rPr>
        <w:t xml:space="preserve">, </w:t>
      </w:r>
      <w:proofErr w:type="spellStart"/>
      <w:r w:rsidR="00211B08" w:rsidRPr="00211B08">
        <w:rPr>
          <w:rFonts w:ascii="Times New Roman" w:eastAsia="Times New Roman" w:hAnsi="Times New Roman" w:cs="Times New Roman"/>
          <w:color w:val="000000" w:themeColor="text1"/>
          <w:sz w:val="24"/>
          <w:szCs w:val="24"/>
        </w:rPr>
        <w:t>GIIa</w:t>
      </w:r>
      <w:proofErr w:type="spellEnd"/>
      <w:r w:rsidR="00211B08" w:rsidRPr="00211B08">
        <w:rPr>
          <w:rFonts w:ascii="Times New Roman" w:eastAsia="Times New Roman" w:hAnsi="Times New Roman" w:cs="Times New Roman"/>
          <w:color w:val="000000" w:themeColor="text1"/>
          <w:sz w:val="24"/>
          <w:szCs w:val="24"/>
        </w:rPr>
        <w:t xml:space="preserve">, </w:t>
      </w:r>
      <w:proofErr w:type="spellStart"/>
      <w:r w:rsidRPr="00211B08">
        <w:rPr>
          <w:rFonts w:ascii="Times New Roman" w:eastAsia="Times New Roman" w:hAnsi="Times New Roman" w:cs="Times New Roman"/>
          <w:color w:val="000000" w:themeColor="text1"/>
          <w:sz w:val="24"/>
          <w:szCs w:val="24"/>
        </w:rPr>
        <w:t>GIIb</w:t>
      </w:r>
      <w:proofErr w:type="spellEnd"/>
      <w:r w:rsidRPr="00211B08">
        <w:rPr>
          <w:rFonts w:ascii="Times New Roman" w:eastAsia="Times New Roman" w:hAnsi="Times New Roman" w:cs="Times New Roman"/>
          <w:color w:val="000000" w:themeColor="text1"/>
          <w:sz w:val="24"/>
          <w:szCs w:val="24"/>
        </w:rPr>
        <w:t xml:space="preserve">, </w:t>
      </w:r>
      <w:proofErr w:type="spellStart"/>
      <w:r w:rsidRPr="00211B08">
        <w:rPr>
          <w:rFonts w:ascii="Times New Roman" w:eastAsia="Times New Roman" w:hAnsi="Times New Roman" w:cs="Times New Roman"/>
          <w:color w:val="000000" w:themeColor="text1"/>
          <w:sz w:val="24"/>
          <w:szCs w:val="24"/>
        </w:rPr>
        <w:t>GIIc</w:t>
      </w:r>
      <w:proofErr w:type="spellEnd"/>
      <w:r w:rsidRPr="00211B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(klasės dalijamos į grupes, sudarant tinkamas sąlygas mokymuisi, atsižvelgiant į darbo vietų skaičių);</w:t>
      </w:r>
    </w:p>
    <w:p w14:paraId="0BD8B439" w14:textId="611299F8" w:rsidR="004B351B" w:rsidRDefault="00FB020C">
      <w:pPr>
        <w:ind w:firstLine="709"/>
        <w:jc w:val="both"/>
        <w:rPr>
          <w:rFonts w:ascii="Times New Roman" w:eastAsia="Times New Roman" w:hAnsi="Times New Roman" w:cs="Times New Roman"/>
        </w:rPr>
      </w:pPr>
      <w:r>
        <w:rPr>
          <w:rFonts w:ascii="Times New Roman" w:eastAsia="Times New Roman" w:hAnsi="Times New Roman" w:cs="Times New Roman"/>
          <w:sz w:val="24"/>
          <w:szCs w:val="24"/>
        </w:rPr>
        <w:t xml:space="preserve">20.2. technologijoms: </w:t>
      </w:r>
      <w:r w:rsidR="00211B08" w:rsidRPr="00211B08">
        <w:rPr>
          <w:rFonts w:ascii="Times New Roman" w:eastAsia="Times New Roman" w:hAnsi="Times New Roman" w:cs="Times New Roman"/>
          <w:color w:val="000000" w:themeColor="text1"/>
          <w:sz w:val="24"/>
          <w:szCs w:val="24"/>
        </w:rPr>
        <w:t xml:space="preserve">5a, 5b, 5c, 6a, 6c, 7b, 7c, 8a, 8b, 8c, </w:t>
      </w:r>
      <w:proofErr w:type="spellStart"/>
      <w:r w:rsidR="00211B08">
        <w:rPr>
          <w:rFonts w:ascii="Times New Roman" w:eastAsia="Times New Roman" w:hAnsi="Times New Roman" w:cs="Times New Roman"/>
          <w:color w:val="000000" w:themeColor="text1"/>
          <w:sz w:val="24"/>
          <w:szCs w:val="24"/>
        </w:rPr>
        <w:t>GIa</w:t>
      </w:r>
      <w:proofErr w:type="spellEnd"/>
      <w:r w:rsidR="00211B08">
        <w:rPr>
          <w:rFonts w:ascii="Times New Roman" w:eastAsia="Times New Roman" w:hAnsi="Times New Roman" w:cs="Times New Roman"/>
          <w:color w:val="000000" w:themeColor="text1"/>
          <w:sz w:val="24"/>
          <w:szCs w:val="24"/>
        </w:rPr>
        <w:t xml:space="preserve">, </w:t>
      </w:r>
      <w:proofErr w:type="spellStart"/>
      <w:r w:rsidR="00211B08" w:rsidRPr="00211B08">
        <w:rPr>
          <w:rFonts w:ascii="Times New Roman" w:eastAsia="Times New Roman" w:hAnsi="Times New Roman" w:cs="Times New Roman"/>
          <w:color w:val="000000" w:themeColor="text1"/>
          <w:sz w:val="24"/>
          <w:szCs w:val="24"/>
        </w:rPr>
        <w:t>GIb</w:t>
      </w:r>
      <w:proofErr w:type="spellEnd"/>
      <w:r w:rsidR="00211B08" w:rsidRPr="00211B08">
        <w:rPr>
          <w:rFonts w:ascii="Times New Roman" w:eastAsia="Times New Roman" w:hAnsi="Times New Roman" w:cs="Times New Roman"/>
          <w:color w:val="000000" w:themeColor="text1"/>
          <w:sz w:val="24"/>
          <w:szCs w:val="24"/>
        </w:rPr>
        <w:t xml:space="preserve">, </w:t>
      </w:r>
      <w:proofErr w:type="spellStart"/>
      <w:r w:rsidR="00211B08" w:rsidRPr="00211B08">
        <w:rPr>
          <w:rFonts w:ascii="Times New Roman" w:eastAsia="Times New Roman" w:hAnsi="Times New Roman" w:cs="Times New Roman"/>
          <w:color w:val="000000" w:themeColor="text1"/>
          <w:sz w:val="24"/>
          <w:szCs w:val="24"/>
        </w:rPr>
        <w:t>GIc</w:t>
      </w:r>
      <w:proofErr w:type="spellEnd"/>
      <w:r w:rsidR="00211B08" w:rsidRPr="00211B08">
        <w:rPr>
          <w:rFonts w:ascii="Times New Roman" w:eastAsia="Times New Roman" w:hAnsi="Times New Roman" w:cs="Times New Roman"/>
          <w:color w:val="000000" w:themeColor="text1"/>
          <w:sz w:val="24"/>
          <w:szCs w:val="24"/>
        </w:rPr>
        <w:t xml:space="preserve">, </w:t>
      </w:r>
      <w:proofErr w:type="spellStart"/>
      <w:r w:rsidR="00211B08" w:rsidRPr="00211B08">
        <w:rPr>
          <w:rFonts w:ascii="Times New Roman" w:eastAsia="Times New Roman" w:hAnsi="Times New Roman" w:cs="Times New Roman"/>
          <w:color w:val="000000" w:themeColor="text1"/>
          <w:sz w:val="24"/>
          <w:szCs w:val="24"/>
        </w:rPr>
        <w:t>GIIa</w:t>
      </w:r>
      <w:proofErr w:type="spellEnd"/>
      <w:r w:rsidR="00211B08" w:rsidRPr="00211B08">
        <w:rPr>
          <w:rFonts w:ascii="Times New Roman" w:eastAsia="Times New Roman" w:hAnsi="Times New Roman" w:cs="Times New Roman"/>
          <w:color w:val="000000" w:themeColor="text1"/>
          <w:sz w:val="24"/>
          <w:szCs w:val="24"/>
        </w:rPr>
        <w:t xml:space="preserve">, </w:t>
      </w:r>
      <w:proofErr w:type="spellStart"/>
      <w:r w:rsidR="00211B08" w:rsidRPr="00211B08">
        <w:rPr>
          <w:rFonts w:ascii="Times New Roman" w:eastAsia="Times New Roman" w:hAnsi="Times New Roman" w:cs="Times New Roman"/>
          <w:color w:val="000000" w:themeColor="text1"/>
          <w:sz w:val="24"/>
          <w:szCs w:val="24"/>
        </w:rPr>
        <w:t>GIIb</w:t>
      </w:r>
      <w:proofErr w:type="spellEnd"/>
      <w:r w:rsidR="00211B08" w:rsidRPr="00211B08">
        <w:rPr>
          <w:rFonts w:ascii="Times New Roman" w:eastAsia="Times New Roman" w:hAnsi="Times New Roman" w:cs="Times New Roman"/>
          <w:color w:val="000000" w:themeColor="text1"/>
          <w:sz w:val="24"/>
          <w:szCs w:val="24"/>
        </w:rPr>
        <w:t xml:space="preserve">, </w:t>
      </w:r>
      <w:proofErr w:type="spellStart"/>
      <w:r w:rsidR="00211B08" w:rsidRPr="00211B08">
        <w:rPr>
          <w:rFonts w:ascii="Times New Roman" w:eastAsia="Times New Roman" w:hAnsi="Times New Roman" w:cs="Times New Roman"/>
          <w:color w:val="000000" w:themeColor="text1"/>
          <w:sz w:val="24"/>
          <w:szCs w:val="24"/>
        </w:rPr>
        <w:t>GIIc</w:t>
      </w:r>
      <w:proofErr w:type="spellEnd"/>
      <w:r w:rsidR="00211B08" w:rsidRPr="00211B0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(klasės dalijamos į grupes berniukai/mergaitės pagal skirtingas programas, sudarant tinkamas sąlygas mokymuisi, atsižvelgiant į darbo vietų skaičių);</w:t>
      </w:r>
    </w:p>
    <w:p w14:paraId="13869B5E" w14:textId="33A741D0" w:rsidR="004B351B" w:rsidRDefault="00FB020C">
      <w:pPr>
        <w:tabs>
          <w:tab w:val="left" w:pos="0"/>
          <w:tab w:val="left" w:pos="720"/>
        </w:tabs>
        <w:ind w:firstLine="709"/>
        <w:jc w:val="both"/>
        <w:rPr>
          <w:rFonts w:ascii="Times New Roman" w:eastAsia="Times New Roman" w:hAnsi="Times New Roman" w:cs="Times New Roman"/>
        </w:rPr>
      </w:pPr>
      <w:r>
        <w:rPr>
          <w:rFonts w:ascii="Times New Roman" w:eastAsia="Times New Roman" w:hAnsi="Times New Roman" w:cs="Times New Roman"/>
          <w:sz w:val="24"/>
          <w:szCs w:val="24"/>
        </w:rPr>
        <w:t xml:space="preserve">20.3. užsienio kalbai (anglų k.): </w:t>
      </w:r>
      <w:r w:rsidR="00FA40E5">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b, </w:t>
      </w:r>
      <w:r w:rsidR="00FA40E5">
        <w:rPr>
          <w:rFonts w:ascii="Times New Roman" w:eastAsia="Times New Roman" w:hAnsi="Times New Roman" w:cs="Times New Roman"/>
          <w:sz w:val="24"/>
          <w:szCs w:val="24"/>
        </w:rPr>
        <w:t>4</w:t>
      </w:r>
      <w:r>
        <w:rPr>
          <w:rFonts w:ascii="Times New Roman" w:eastAsia="Times New Roman" w:hAnsi="Times New Roman" w:cs="Times New Roman"/>
          <w:sz w:val="24"/>
          <w:szCs w:val="24"/>
        </w:rPr>
        <w:t>c,  5a,</w:t>
      </w:r>
      <w:r w:rsidR="00FA40E5">
        <w:rPr>
          <w:rFonts w:ascii="Times New Roman" w:eastAsia="Times New Roman" w:hAnsi="Times New Roman" w:cs="Times New Roman"/>
          <w:sz w:val="24"/>
          <w:szCs w:val="24"/>
        </w:rPr>
        <w:t xml:space="preserve"> 5b,</w:t>
      </w:r>
      <w:r>
        <w:rPr>
          <w:rFonts w:ascii="Times New Roman" w:eastAsia="Times New Roman" w:hAnsi="Times New Roman" w:cs="Times New Roman"/>
          <w:sz w:val="24"/>
          <w:szCs w:val="24"/>
        </w:rPr>
        <w:t xml:space="preserve"> 5c, </w:t>
      </w:r>
      <w:r w:rsidR="00FA40E5">
        <w:rPr>
          <w:rFonts w:ascii="Times New Roman" w:eastAsia="Times New Roman" w:hAnsi="Times New Roman" w:cs="Times New Roman"/>
          <w:sz w:val="24"/>
          <w:szCs w:val="24"/>
        </w:rPr>
        <w:t>6a,</w:t>
      </w:r>
      <w:r>
        <w:rPr>
          <w:rFonts w:ascii="Times New Roman" w:eastAsia="Times New Roman" w:hAnsi="Times New Roman" w:cs="Times New Roman"/>
          <w:sz w:val="24"/>
          <w:szCs w:val="24"/>
        </w:rPr>
        <w:t xml:space="preserve"> 6c, 7c,  </w:t>
      </w:r>
      <w:r w:rsidR="00FA40E5">
        <w:rPr>
          <w:rFonts w:ascii="Times New Roman" w:eastAsia="Times New Roman" w:hAnsi="Times New Roman" w:cs="Times New Roman"/>
          <w:sz w:val="24"/>
          <w:szCs w:val="24"/>
        </w:rPr>
        <w:t xml:space="preserve">8a, 8b, </w:t>
      </w:r>
      <w:r>
        <w:rPr>
          <w:rFonts w:ascii="Times New Roman" w:eastAsia="Times New Roman" w:hAnsi="Times New Roman" w:cs="Times New Roman"/>
          <w:sz w:val="24"/>
          <w:szCs w:val="24"/>
        </w:rPr>
        <w:t xml:space="preserve">8c,  </w:t>
      </w:r>
      <w:proofErr w:type="spellStart"/>
      <w:r>
        <w:rPr>
          <w:rFonts w:ascii="Times New Roman" w:eastAsia="Times New Roman" w:hAnsi="Times New Roman" w:cs="Times New Roman"/>
          <w:sz w:val="24"/>
          <w:szCs w:val="24"/>
        </w:rPr>
        <w:t>GIc</w:t>
      </w:r>
      <w:proofErr w:type="spellEnd"/>
      <w:r>
        <w:rPr>
          <w:rFonts w:ascii="Times New Roman" w:eastAsia="Times New Roman" w:hAnsi="Times New Roman" w:cs="Times New Roman"/>
          <w:sz w:val="24"/>
          <w:szCs w:val="24"/>
        </w:rPr>
        <w:t xml:space="preserve">, </w:t>
      </w:r>
      <w:proofErr w:type="spellStart"/>
      <w:r w:rsidR="00FA40E5">
        <w:rPr>
          <w:rFonts w:ascii="Times New Roman" w:eastAsia="Times New Roman" w:hAnsi="Times New Roman" w:cs="Times New Roman"/>
          <w:sz w:val="24"/>
          <w:szCs w:val="24"/>
        </w:rPr>
        <w:t>GIIa</w:t>
      </w:r>
      <w:proofErr w:type="spellEnd"/>
      <w:r w:rsidR="00FA40E5">
        <w:rPr>
          <w:rFonts w:ascii="Times New Roman" w:eastAsia="Times New Roman" w:hAnsi="Times New Roman" w:cs="Times New Roman"/>
          <w:sz w:val="24"/>
          <w:szCs w:val="24"/>
        </w:rPr>
        <w:t xml:space="preserve">, </w:t>
      </w:r>
      <w:proofErr w:type="spellStart"/>
      <w:r w:rsidR="00FA40E5">
        <w:rPr>
          <w:rFonts w:ascii="Times New Roman" w:eastAsia="Times New Roman" w:hAnsi="Times New Roman" w:cs="Times New Roman"/>
          <w:sz w:val="24"/>
          <w:szCs w:val="24"/>
        </w:rPr>
        <w:t>GIIb</w:t>
      </w:r>
      <w:proofErr w:type="spellEnd"/>
      <w:r w:rsidR="00FA40E5">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GIIIa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GIIIb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GIVa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GIVb</w:t>
      </w:r>
      <w:proofErr w:type="spellEnd"/>
      <w:r>
        <w:rPr>
          <w:rFonts w:ascii="Times New Roman" w:eastAsia="Times New Roman" w:hAnsi="Times New Roman" w:cs="Times New Roman"/>
          <w:sz w:val="24"/>
          <w:szCs w:val="24"/>
        </w:rPr>
        <w:t xml:space="preserve"> (jei klasėje mokosi ne mažiau kaip 20 mokinių pradinio ugdymo programoje, ne mažiau kaip 21 mokinys – pagrindinio ir vidurinio ugdymo programose); </w:t>
      </w:r>
    </w:p>
    <w:p w14:paraId="2E032284" w14:textId="5465BC80" w:rsidR="004B351B" w:rsidRDefault="00FB020C">
      <w:pPr>
        <w:tabs>
          <w:tab w:val="left" w:pos="0"/>
          <w:tab w:val="left" w:pos="72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20.4. lietuvių kalbai ir literatūrai: </w:t>
      </w:r>
      <w:r w:rsidR="00941CCE">
        <w:rPr>
          <w:rFonts w:ascii="Times New Roman" w:eastAsia="Times New Roman" w:hAnsi="Times New Roman" w:cs="Times New Roman"/>
          <w:sz w:val="24"/>
          <w:szCs w:val="24"/>
        </w:rPr>
        <w:t xml:space="preserve">2a, </w:t>
      </w:r>
      <w:r>
        <w:rPr>
          <w:rFonts w:ascii="Times New Roman" w:eastAsia="Times New Roman" w:hAnsi="Times New Roman" w:cs="Times New Roman"/>
          <w:sz w:val="24"/>
          <w:szCs w:val="24"/>
        </w:rPr>
        <w:t>2c, 3c,</w:t>
      </w:r>
      <w:r w:rsidR="00941C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4b, 4c, 5a,</w:t>
      </w:r>
      <w:r w:rsidR="00941CCE">
        <w:rPr>
          <w:rFonts w:ascii="Times New Roman" w:eastAsia="Times New Roman" w:hAnsi="Times New Roman" w:cs="Times New Roman"/>
          <w:sz w:val="24"/>
          <w:szCs w:val="24"/>
        </w:rPr>
        <w:t xml:space="preserve"> 5b,</w:t>
      </w:r>
      <w:r>
        <w:rPr>
          <w:rFonts w:ascii="Times New Roman" w:eastAsia="Times New Roman" w:hAnsi="Times New Roman" w:cs="Times New Roman"/>
          <w:sz w:val="24"/>
          <w:szCs w:val="24"/>
        </w:rPr>
        <w:t xml:space="preserve"> 5c,</w:t>
      </w:r>
      <w:r w:rsidR="00165A89">
        <w:rPr>
          <w:rFonts w:ascii="Times New Roman" w:eastAsia="Times New Roman" w:hAnsi="Times New Roman" w:cs="Times New Roman"/>
          <w:sz w:val="24"/>
          <w:szCs w:val="24"/>
        </w:rPr>
        <w:t xml:space="preserve"> </w:t>
      </w:r>
      <w:r w:rsidR="00941CCE">
        <w:rPr>
          <w:rFonts w:ascii="Times New Roman" w:eastAsia="Times New Roman" w:hAnsi="Times New Roman" w:cs="Times New Roman"/>
          <w:sz w:val="24"/>
          <w:szCs w:val="24"/>
        </w:rPr>
        <w:t xml:space="preserve">6a, </w:t>
      </w:r>
      <w:r>
        <w:rPr>
          <w:rFonts w:ascii="Times New Roman" w:eastAsia="Times New Roman" w:hAnsi="Times New Roman" w:cs="Times New Roman"/>
          <w:sz w:val="24"/>
          <w:szCs w:val="24"/>
        </w:rPr>
        <w:t xml:space="preserve">6c, 7b,  7c,  </w:t>
      </w:r>
      <w:r w:rsidR="00941CCE">
        <w:rPr>
          <w:rFonts w:ascii="Times New Roman" w:eastAsia="Times New Roman" w:hAnsi="Times New Roman" w:cs="Times New Roman"/>
          <w:sz w:val="24"/>
          <w:szCs w:val="24"/>
        </w:rPr>
        <w:t xml:space="preserve">8a, 8b, </w:t>
      </w:r>
      <w:r>
        <w:rPr>
          <w:rFonts w:ascii="Times New Roman" w:eastAsia="Times New Roman" w:hAnsi="Times New Roman" w:cs="Times New Roman"/>
          <w:sz w:val="24"/>
          <w:szCs w:val="24"/>
        </w:rPr>
        <w:t xml:space="preserve">8c,  </w:t>
      </w:r>
      <w:proofErr w:type="spellStart"/>
      <w:r>
        <w:rPr>
          <w:rFonts w:ascii="Times New Roman" w:eastAsia="Times New Roman" w:hAnsi="Times New Roman" w:cs="Times New Roman"/>
          <w:sz w:val="24"/>
          <w:szCs w:val="24"/>
        </w:rPr>
        <w:t>GIc</w:t>
      </w:r>
      <w:proofErr w:type="spellEnd"/>
      <w:r>
        <w:rPr>
          <w:rFonts w:ascii="Times New Roman" w:eastAsia="Times New Roman" w:hAnsi="Times New Roman" w:cs="Times New Roman"/>
          <w:sz w:val="24"/>
          <w:szCs w:val="24"/>
        </w:rPr>
        <w:t xml:space="preserve">, </w:t>
      </w:r>
      <w:proofErr w:type="spellStart"/>
      <w:r w:rsidR="00941CCE">
        <w:rPr>
          <w:rFonts w:ascii="Times New Roman" w:eastAsia="Times New Roman" w:hAnsi="Times New Roman" w:cs="Times New Roman"/>
          <w:sz w:val="24"/>
          <w:szCs w:val="24"/>
        </w:rPr>
        <w:t>GIIa</w:t>
      </w:r>
      <w:proofErr w:type="spellEnd"/>
      <w:r w:rsidR="00941CCE">
        <w:rPr>
          <w:rFonts w:ascii="Times New Roman" w:eastAsia="Times New Roman" w:hAnsi="Times New Roman" w:cs="Times New Roman"/>
          <w:sz w:val="24"/>
          <w:szCs w:val="24"/>
        </w:rPr>
        <w:t xml:space="preserve">, </w:t>
      </w:r>
      <w:proofErr w:type="spellStart"/>
      <w:r w:rsidR="00941CCE">
        <w:rPr>
          <w:rFonts w:ascii="Times New Roman" w:eastAsia="Times New Roman" w:hAnsi="Times New Roman" w:cs="Times New Roman"/>
          <w:sz w:val="24"/>
          <w:szCs w:val="24"/>
        </w:rPr>
        <w:t>GIIb</w:t>
      </w:r>
      <w:proofErr w:type="spellEnd"/>
      <w:r w:rsidR="00941CCE">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GIIc</w:t>
      </w:r>
      <w:proofErr w:type="spellEnd"/>
      <w:r>
        <w:rPr>
          <w:rFonts w:ascii="Times New Roman" w:eastAsia="Times New Roman" w:hAnsi="Times New Roman" w:cs="Times New Roman"/>
          <w:sz w:val="24"/>
          <w:szCs w:val="24"/>
        </w:rPr>
        <w:t xml:space="preserve"> (jei klasėje mokosi ne mažiau kaip 18 mokinių pradinio ugdymo programoje, ne mažiau kaip 21 mokinys – pagrindinio ugdymo programose), GIV klasėse. </w:t>
      </w:r>
    </w:p>
    <w:p w14:paraId="5DFD4F51" w14:textId="3D17CFFE" w:rsidR="00AB072E" w:rsidRDefault="00AB072E">
      <w:pPr>
        <w:tabs>
          <w:tab w:val="left" w:pos="0"/>
          <w:tab w:val="left" w:pos="720"/>
        </w:tabs>
        <w:ind w:firstLine="709"/>
        <w:jc w:val="both"/>
        <w:rPr>
          <w:rFonts w:ascii="Times New Roman" w:hAnsi="Times New Roman" w:cs="Times New Roman"/>
          <w:sz w:val="24"/>
          <w:szCs w:val="24"/>
        </w:rPr>
      </w:pPr>
      <w:r w:rsidRPr="00AB072E">
        <w:rPr>
          <w:rFonts w:ascii="Times New Roman" w:eastAsia="Times New Roman" w:hAnsi="Times New Roman" w:cs="Times New Roman"/>
          <w:sz w:val="24"/>
          <w:szCs w:val="24"/>
        </w:rPr>
        <w:t xml:space="preserve">20.5. </w:t>
      </w:r>
      <w:r w:rsidRPr="00AB072E">
        <w:rPr>
          <w:rFonts w:ascii="Times New Roman" w:hAnsi="Times New Roman" w:cs="Times New Roman"/>
          <w:sz w:val="24"/>
          <w:szCs w:val="24"/>
        </w:rPr>
        <w:t>doriniam ugdymui – 5c klasėje etikai mokyti, kai tos pačios klasės mokiniai renkasi tikybą.</w:t>
      </w:r>
    </w:p>
    <w:p w14:paraId="55932820" w14:textId="3965DCC6" w:rsidR="00AB072E" w:rsidRPr="00AB072E" w:rsidRDefault="00AB072E">
      <w:pPr>
        <w:tabs>
          <w:tab w:val="left" w:pos="0"/>
          <w:tab w:val="left" w:pos="720"/>
        </w:tabs>
        <w:ind w:firstLine="709"/>
        <w:jc w:val="both"/>
        <w:rPr>
          <w:rFonts w:ascii="Times New Roman" w:hAnsi="Times New Roman" w:cs="Times New Roman"/>
          <w:i/>
          <w:iCs/>
          <w:sz w:val="18"/>
          <w:szCs w:val="18"/>
        </w:rPr>
      </w:pPr>
      <w:r w:rsidRPr="00AB072E">
        <w:rPr>
          <w:rFonts w:ascii="Times New Roman" w:hAnsi="Times New Roman" w:cs="Times New Roman"/>
          <w:i/>
          <w:iCs/>
          <w:sz w:val="18"/>
          <w:szCs w:val="18"/>
        </w:rPr>
        <w:lastRenderedPageBreak/>
        <w:t>Papunkčio papildymas</w:t>
      </w:r>
    </w:p>
    <w:p w14:paraId="13D35D17" w14:textId="3131C550" w:rsidR="00AB072E" w:rsidRPr="00AB072E" w:rsidRDefault="00AB072E">
      <w:pPr>
        <w:tabs>
          <w:tab w:val="left" w:pos="0"/>
          <w:tab w:val="left" w:pos="720"/>
        </w:tabs>
        <w:ind w:firstLine="709"/>
        <w:jc w:val="both"/>
        <w:rPr>
          <w:rFonts w:ascii="Times New Roman" w:eastAsia="Times New Roman" w:hAnsi="Times New Roman" w:cs="Times New Roman"/>
          <w:i/>
          <w:iCs/>
          <w:sz w:val="18"/>
          <w:szCs w:val="18"/>
        </w:rPr>
      </w:pPr>
      <w:r w:rsidRPr="00AB072E">
        <w:rPr>
          <w:rFonts w:ascii="Times New Roman" w:hAnsi="Times New Roman" w:cs="Times New Roman"/>
          <w:i/>
          <w:iCs/>
          <w:sz w:val="18"/>
          <w:szCs w:val="18"/>
        </w:rPr>
        <w:t>Nr. V-483, 2026-09-21</w:t>
      </w:r>
    </w:p>
    <w:p w14:paraId="1B1F9C12" w14:textId="329490CB" w:rsidR="004B351B" w:rsidRDefault="00FB020C" w:rsidP="00113F4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Įgyvendinant pagrindinio ugdymo programą laikinoji grupė sudaroma iš ne mažiau kaip 10 mokinių, vidurinio ugdymo programą: GIII – GIV klasėse – 5 mokiniai. Nesant galimybių sudaryti laikinosios grupės, mokiniai mokosi nustatytomis Mokymosi formomis ir mokymo organizavimo būdais</w:t>
      </w:r>
      <w:r w:rsidR="000B1E8E">
        <w:rPr>
          <w:rFonts w:ascii="Times New Roman" w:eastAsia="Times New Roman" w:hAnsi="Times New Roman" w:cs="Times New Roman"/>
          <w:sz w:val="24"/>
          <w:szCs w:val="24"/>
        </w:rPr>
        <w:t>.</w:t>
      </w:r>
    </w:p>
    <w:p w14:paraId="1BF9B401" w14:textId="77777777" w:rsidR="00113F42" w:rsidRDefault="00113F42">
      <w:pPr>
        <w:spacing w:line="252" w:lineRule="auto"/>
        <w:jc w:val="center"/>
        <w:rPr>
          <w:rFonts w:ascii="Times New Roman" w:eastAsia="Times New Roman" w:hAnsi="Times New Roman" w:cs="Times New Roman"/>
          <w:b/>
          <w:sz w:val="24"/>
          <w:szCs w:val="24"/>
        </w:rPr>
      </w:pPr>
    </w:p>
    <w:p w14:paraId="78BA5C54" w14:textId="77777777" w:rsidR="00113F42" w:rsidRDefault="00113F42">
      <w:pPr>
        <w:spacing w:line="252" w:lineRule="auto"/>
        <w:jc w:val="center"/>
        <w:rPr>
          <w:rFonts w:ascii="Times New Roman" w:eastAsia="Times New Roman" w:hAnsi="Times New Roman" w:cs="Times New Roman"/>
          <w:b/>
          <w:sz w:val="24"/>
          <w:szCs w:val="24"/>
        </w:rPr>
      </w:pPr>
    </w:p>
    <w:p w14:paraId="429A4E50" w14:textId="77777777" w:rsidR="00113F42" w:rsidRDefault="00113F42">
      <w:pPr>
        <w:spacing w:line="252" w:lineRule="auto"/>
        <w:jc w:val="center"/>
        <w:rPr>
          <w:rFonts w:ascii="Times New Roman" w:eastAsia="Times New Roman" w:hAnsi="Times New Roman" w:cs="Times New Roman"/>
          <w:b/>
          <w:sz w:val="24"/>
          <w:szCs w:val="24"/>
        </w:rPr>
      </w:pPr>
    </w:p>
    <w:p w14:paraId="26B3117E" w14:textId="2074F9A7" w:rsidR="004B351B" w:rsidRDefault="00FB020C">
      <w:pPr>
        <w:spacing w:line="252"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KETVIRTASIS SKIRSNIS</w:t>
      </w:r>
    </w:p>
    <w:p w14:paraId="3EB2D608" w14:textId="77777777" w:rsidR="004B351B" w:rsidRDefault="00FB020C" w:rsidP="00113F42">
      <w:pPr>
        <w:pStyle w:val="Skyriupavad"/>
      </w:pPr>
      <w:bookmarkStart w:id="19" w:name="_Toc238034855"/>
      <w:bookmarkStart w:id="20" w:name="_Toc238036052"/>
      <w:r>
        <w:t>MOKYMOSI PAGALBOS TEIKIMAS MOKINIUI NEPASIEKUS PATENKINAMO PASIEKIMŲ LYGMENS PATIKRINIMUOSE</w:t>
      </w:r>
      <w:bookmarkEnd w:id="19"/>
      <w:bookmarkEnd w:id="20"/>
    </w:p>
    <w:p w14:paraId="6DC9C0C7" w14:textId="77777777" w:rsidR="004B351B" w:rsidRDefault="00FB020C">
      <w:pPr>
        <w:spacing w:line="252" w:lineRule="auto"/>
        <w:ind w:firstLine="5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FF58442" w14:textId="77777777" w:rsidR="004B351B" w:rsidRDefault="00FB020C">
      <w:pPr>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r>
        <w:rPr>
          <w:rFonts w:ascii="Times New Roman" w:eastAsia="Times New Roman" w:hAnsi="Times New Roman" w:cs="Times New Roman"/>
          <w:sz w:val="24"/>
          <w:szCs w:val="24"/>
          <w:highlight w:val="white"/>
        </w:rPr>
        <w:t>Mokiniui, įgijusiam pradinį ar pagrindinį išsilavinimą arba baigusiam pagrindinio ugdymo programos pirmąją dalį ir nepasiekusiam patenkinamo pasiekimų lygio dalyvaujant nacionaliniuose mokinių pasiekimų patikrinimuose</w:t>
      </w:r>
      <w:r>
        <w:rPr>
          <w:sz w:val="18"/>
          <w:szCs w:val="18"/>
          <w:highlight w:val="white"/>
        </w:rPr>
        <w:t xml:space="preserve"> </w:t>
      </w:r>
      <w:r>
        <w:rPr>
          <w:rFonts w:ascii="Times New Roman" w:eastAsia="Times New Roman" w:hAnsi="Times New Roman" w:cs="Times New Roman"/>
          <w:sz w:val="24"/>
          <w:szCs w:val="24"/>
          <w:highlight w:val="white"/>
        </w:rPr>
        <w:t>ar pagrindinio ugdymo pasiekimų patikrinimuose</w:t>
      </w:r>
      <w:r>
        <w:rPr>
          <w:sz w:val="18"/>
          <w:szCs w:val="18"/>
          <w:highlight w:val="white"/>
        </w:rPr>
        <w:t xml:space="preserve"> </w:t>
      </w:r>
      <w:r>
        <w:rPr>
          <w:rFonts w:ascii="Times New Roman" w:eastAsia="Times New Roman" w:hAnsi="Times New Roman" w:cs="Times New Roman"/>
          <w:sz w:val="24"/>
          <w:szCs w:val="24"/>
        </w:rPr>
        <w:t xml:space="preserve">ir nepasiekusiam Pasiekimų patikrinime vertinto dalyko patenkinamo pasiekimų lygmens, </w:t>
      </w:r>
      <w:r>
        <w:rPr>
          <w:rFonts w:ascii="Times New Roman" w:eastAsia="Times New Roman" w:hAnsi="Times New Roman" w:cs="Times New Roman"/>
          <w:sz w:val="24"/>
          <w:szCs w:val="24"/>
          <w:highlight w:val="white"/>
        </w:rPr>
        <w:t>sudaromas individualių mokymosi pasiekimų gerinimo planas</w:t>
      </w:r>
      <w:r>
        <w:rPr>
          <w:rFonts w:ascii="Times New Roman" w:eastAsia="Times New Roman" w:hAnsi="Times New Roman" w:cs="Times New Roman"/>
          <w:sz w:val="24"/>
          <w:szCs w:val="24"/>
        </w:rPr>
        <w:t xml:space="preserve"> ir skiriama reikalinga mokymosi pagalba.</w:t>
      </w:r>
    </w:p>
    <w:p w14:paraId="38DFBC75" w14:textId="77777777" w:rsidR="004B351B" w:rsidRDefault="00FB020C">
      <w:pPr>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Jei mokinys Pasiekimų patikrinimų metu nepasiekė kelių vertintų dalykų patenkinamo pasiekimų lygmens, reikalinga mokymosi pagalba skiriama kiekvienam dalykui atskirai.</w:t>
      </w:r>
    </w:p>
    <w:p w14:paraId="7A4D9E4E" w14:textId="0AEEBC5D" w:rsidR="004B351B" w:rsidRDefault="00FB020C">
      <w:pPr>
        <w:spacing w:line="252"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Reikiama mokymosi pagalba teikiama, vykdant papildomas, ne trumpesnės kaip vienos pamokos trukmės konsultacijas. Konsultacijas teikia mokęs mokytojas ar kitas gimnazijos mokytojas. Konsultacijos organizuojamos ne pamokų metu pagal iš anksto mokiniams žinomą tvarkaraštį.</w:t>
      </w:r>
      <w:r w:rsidR="009051CF">
        <w:rPr>
          <w:rFonts w:ascii="Times New Roman" w:eastAsia="Times New Roman" w:hAnsi="Times New Roman" w:cs="Times New Roman"/>
          <w:sz w:val="24"/>
          <w:szCs w:val="24"/>
        </w:rPr>
        <w:t xml:space="preserve"> </w:t>
      </w:r>
      <w:r w:rsidR="009051CF" w:rsidRPr="009051CF">
        <w:rPr>
          <w:rFonts w:ascii="Times New Roman" w:hAnsi="Times New Roman" w:cs="Times New Roman"/>
          <w:sz w:val="24"/>
          <w:szCs w:val="24"/>
        </w:rPr>
        <w:t>Kiekvienam mokiniui sudaroma galimybė gauti ne mažiau kaip 20 konsultacijų</w:t>
      </w:r>
      <w:r w:rsidR="009051CF">
        <w:t>.</w:t>
      </w:r>
    </w:p>
    <w:p w14:paraId="5354E35D" w14:textId="77777777" w:rsidR="004B351B" w:rsidRDefault="004B351B">
      <w:pPr>
        <w:ind w:firstLine="708"/>
        <w:jc w:val="both"/>
        <w:rPr>
          <w:rFonts w:ascii="Times New Roman" w:eastAsia="Times New Roman" w:hAnsi="Times New Roman" w:cs="Times New Roman"/>
          <w:sz w:val="24"/>
          <w:szCs w:val="24"/>
        </w:rPr>
      </w:pPr>
    </w:p>
    <w:p w14:paraId="7AA357EC" w14:textId="77777777" w:rsidR="004B351B" w:rsidRDefault="00FB020C">
      <w:pPr>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PENKTASIS SKIRSNIS</w:t>
      </w:r>
    </w:p>
    <w:p w14:paraId="67710393" w14:textId="77777777" w:rsidR="004B351B" w:rsidRDefault="00FB020C" w:rsidP="00113F42">
      <w:pPr>
        <w:pStyle w:val="Skyriupavad"/>
      </w:pPr>
      <w:bookmarkStart w:id="21" w:name="_Toc238034856"/>
      <w:bookmarkStart w:id="22" w:name="_Toc238036053"/>
      <w:r>
        <w:t>MOKINIŲ MOKYMO NAMUOSE IR UGDYMOSI ŠEIMOJE ORGANIZAVIMAS</w:t>
      </w:r>
      <w:bookmarkEnd w:id="21"/>
      <w:bookmarkEnd w:id="22"/>
      <w:r>
        <w:t xml:space="preserve"> </w:t>
      </w:r>
    </w:p>
    <w:p w14:paraId="75A30E91" w14:textId="77777777" w:rsidR="004B351B" w:rsidRDefault="004B351B">
      <w:pPr>
        <w:ind w:firstLine="708"/>
        <w:rPr>
          <w:rFonts w:ascii="Times New Roman" w:eastAsia="Times New Roman" w:hAnsi="Times New Roman" w:cs="Times New Roman"/>
          <w:sz w:val="24"/>
          <w:szCs w:val="24"/>
        </w:rPr>
      </w:pPr>
    </w:p>
    <w:p w14:paraId="0B72CDA9"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Mokinių mokymas namie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w:t>
      </w:r>
    </w:p>
    <w:p w14:paraId="4E487EF8"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Pradinio ugdymo programa įgyvendinama, ugdymą organizuojant pagal dalykų bendrąsias programas.</w:t>
      </w:r>
    </w:p>
    <w:p w14:paraId="4E3BE13C"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Mokiniui, kuris mokosi namuose:</w:t>
      </w:r>
    </w:p>
    <w:p w14:paraId="6A3C9F46"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27.1. pagal pradinio ugdymo programą savarankišku ar (ir) nuotoliniu mokymo proceso organizavimo būdu, leidus gydytojui, pavienio ar grupinio mokymosi forma:</w:t>
      </w:r>
    </w:p>
    <w:p w14:paraId="32B73086"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27.1.1. 1–3 klasėse skiriama 315 pamokų per mokslo metus (9 pamokos per savaitę);</w:t>
      </w:r>
    </w:p>
    <w:p w14:paraId="38CD5454"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27.1.2. 4 klasėje skiriama 385 pamokos per mokslo metus (11 pamokų per savaitę);</w:t>
      </w:r>
    </w:p>
    <w:p w14:paraId="3828F794"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27.1.3. kiekvienoje klasėje skiriama 70 papildomų pamokų per mokslo metus (2 pamokos per savaitę) lenkų kalbai mokytis;</w:t>
      </w:r>
    </w:p>
    <w:p w14:paraId="16AEB32C"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27.2. mokiniui, kuris mokosi namuose pagal pagrindinio ar pagal vidurinio ugdymo programą savarankišku ar (ir) nuotoliniu mokymo proceso organizavimo būdu pavienio ar grupinio mokymosi forma:</w:t>
      </w:r>
    </w:p>
    <w:p w14:paraId="471C609F"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27.2.1. 5–6 klasėse skiriamos 432 pamokos per mokslo metus (12 pamokų per savaitę);</w:t>
      </w:r>
    </w:p>
    <w:p w14:paraId="26B39219"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27.2.2. 7–8 klasėse skiriama 468 pamoka per mokslo metus (13 pamokų per savaitę);</w:t>
      </w:r>
    </w:p>
    <w:p w14:paraId="51F896DB"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27.2.3. GI-GII klasėse skiriamos 540 pamokos per mokslo metus (15 pamokų per savaitę);</w:t>
      </w:r>
    </w:p>
    <w:p w14:paraId="48C03E3A"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27.2.4. GIII klasėse skiriamos 504 pamokos (14 pamokų per savaitę);</w:t>
      </w:r>
    </w:p>
    <w:p w14:paraId="12201BC7" w14:textId="77777777" w:rsidR="004B351B" w:rsidRDefault="00FB020C" w:rsidP="00D64C4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27.2.5. GIV klasėse skiriamos 476 pamokos per mokslo metus (14 pamokų per savaitę).</w:t>
      </w:r>
    </w:p>
    <w:p w14:paraId="74D65990" w14:textId="77777777" w:rsidR="004B351B" w:rsidRDefault="00FB020C" w:rsidP="00D64C4C">
      <w:pPr>
        <w:keepNext/>
        <w:tabs>
          <w:tab w:val="right" w:pos="9911"/>
        </w:tabs>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Suderinus su mokinio tėvais (globėjais, rūpintojais) </w:t>
      </w:r>
      <w:r w:rsidR="00C149E8">
        <w:rPr>
          <w:rFonts w:ascii="Times New Roman" w:eastAsia="Times New Roman" w:hAnsi="Times New Roman" w:cs="Times New Roman"/>
          <w:sz w:val="24"/>
          <w:szCs w:val="24"/>
        </w:rPr>
        <w:t>gimnazijos</w:t>
      </w:r>
      <w:r>
        <w:rPr>
          <w:rFonts w:ascii="Times New Roman" w:eastAsia="Times New Roman" w:hAnsi="Times New Roman" w:cs="Times New Roman"/>
          <w:sz w:val="24"/>
          <w:szCs w:val="24"/>
        </w:rPr>
        <w:t xml:space="preserve"> vadovo įsakymu, mokinys gali nesimokyti meninio ugdymo dalykų, technologijų, fizinio ugdymo, gyvenimo įgūdžių ir gali neatlikti socialinės-pilietinės veiklos bei nedalyvauti PGĮK. Dienyne ir mokinio individualiame ugdymo plane prie dalykų, kurių mokinys nesimoko, įrašoma „atleista“. Pamokos, gydytojo leidimu lankomos </w:t>
      </w:r>
      <w:r w:rsidR="00C149E8">
        <w:rPr>
          <w:rFonts w:ascii="Times New Roman" w:eastAsia="Times New Roman" w:hAnsi="Times New Roman" w:cs="Times New Roman"/>
          <w:sz w:val="24"/>
          <w:szCs w:val="24"/>
        </w:rPr>
        <w:t>gimnazijoje</w:t>
      </w:r>
      <w:r>
        <w:rPr>
          <w:rFonts w:ascii="Times New Roman" w:eastAsia="Times New Roman" w:hAnsi="Times New Roman" w:cs="Times New Roman"/>
          <w:sz w:val="24"/>
          <w:szCs w:val="24"/>
        </w:rPr>
        <w:t>, įrašomos į mokinio individualų ugdymo planą (Priedas Nr. 11).</w:t>
      </w:r>
    </w:p>
    <w:p w14:paraId="5E36D2F6" w14:textId="77777777" w:rsidR="004B351B" w:rsidRDefault="00FB020C" w:rsidP="00D64C4C">
      <w:pPr>
        <w:keepNext/>
        <w:tabs>
          <w:tab w:val="right" w:pos="9911"/>
        </w:tabs>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Gimnazijos sprendimu mokiniui, kuris mokosi namuose, gali būti skiriama iki 2 papildomų pamokų per savaitę mokymosi pasiekimams gerinti.</w:t>
      </w:r>
    </w:p>
    <w:p w14:paraId="784805B3" w14:textId="77777777" w:rsidR="004B351B" w:rsidRDefault="00FB020C" w:rsidP="00D64C4C">
      <w:pPr>
        <w:keepNext/>
        <w:tabs>
          <w:tab w:val="right" w:pos="9911"/>
        </w:tabs>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7E0F982A" w14:textId="66BF27E1" w:rsidR="004B351B" w:rsidRDefault="00FB020C" w:rsidP="00D64C4C">
      <w:pPr>
        <w:keepNext/>
        <w:tabs>
          <w:tab w:val="right" w:pos="9911"/>
        </w:tabs>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31. Mokinys gali būti ugdomas (ugdytis) šeimoje pagal </w:t>
      </w:r>
      <w:r w:rsidR="001302F9">
        <w:rPr>
          <w:rFonts w:ascii="Times New Roman" w:eastAsia="Times New Roman" w:hAnsi="Times New Roman" w:cs="Times New Roman"/>
          <w:sz w:val="24"/>
          <w:szCs w:val="24"/>
        </w:rPr>
        <w:t xml:space="preserve">priešmokyklinio, </w:t>
      </w:r>
      <w:r>
        <w:rPr>
          <w:rFonts w:ascii="Times New Roman" w:eastAsia="Times New Roman" w:hAnsi="Times New Roman" w:cs="Times New Roman"/>
          <w:sz w:val="24"/>
          <w:szCs w:val="24"/>
        </w:rPr>
        <w:t>pradinio, pagrindinio ar vidurinio ugdymo programą. Gimnazija, padeda mokinio tėvams (globėjams, rūpintojams) organizuoti vaikų ugdymą šeimoje, vadovaudamasi Ugdymosi šeimoje įgyvendinimo tvarkos aprašu, patvirtintu Lietuvos Respublikos Vyriausybės 2020 m. gegužės 20 d. nutarimu Nr. 504 „Dėl Ugdymosi šeimoje įgyvendinimo tvarkos aprašo patvirtinimo“.</w:t>
      </w:r>
    </w:p>
    <w:p w14:paraId="6EFBCBC2" w14:textId="77777777" w:rsidR="00FB020C" w:rsidRDefault="00FB02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p>
    <w:p w14:paraId="4CC4B7C1" w14:textId="77777777" w:rsidR="004B351B" w:rsidRDefault="00FB02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ŠEŠTASIS SKIRSNIS</w:t>
      </w:r>
    </w:p>
    <w:p w14:paraId="31CA3EB5" w14:textId="77777777" w:rsidR="004B351B" w:rsidRDefault="00FB020C" w:rsidP="00113F42">
      <w:pPr>
        <w:pStyle w:val="Skyriupavad"/>
      </w:pPr>
      <w:bookmarkStart w:id="23" w:name="_Toc238034857"/>
      <w:bookmarkStart w:id="24" w:name="_Toc238036054"/>
      <w:r>
        <w:t>UGDYMO PROCESO ORGANIZAVIMAS MOKYKLOJE, KURIOJE ĮTEISINTAS MOKYMAS TAUTINĖS MAŽUMOS KALBA</w:t>
      </w:r>
      <w:bookmarkEnd w:id="23"/>
      <w:bookmarkEnd w:id="24"/>
    </w:p>
    <w:p w14:paraId="36D46631" w14:textId="77777777" w:rsidR="004B351B" w:rsidRDefault="004B351B">
      <w:pPr>
        <w:keepNext/>
        <w:tabs>
          <w:tab w:val="right" w:pos="9911"/>
        </w:tabs>
        <w:jc w:val="center"/>
        <w:rPr>
          <w:rFonts w:ascii="Times New Roman" w:eastAsia="Times New Roman" w:hAnsi="Times New Roman" w:cs="Times New Roman"/>
        </w:rPr>
      </w:pPr>
    </w:p>
    <w:p w14:paraId="0D6147BC" w14:textId="77777777" w:rsidR="004B351B" w:rsidRDefault="00FB020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Visų dalykų mokymas vykdomas lenkų kalba, išskyrus lietuvių kalbos ir užsienio kalbų programas:</w:t>
      </w:r>
    </w:p>
    <w:p w14:paraId="6809BA48" w14:textId="77777777" w:rsidR="004B351B" w:rsidRDefault="00FB020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Visuomeninio ugdymo, gamtamokslinio ugdymo, matematinio ugdymo dalykų pamokose yra naudojami pratybų sąsiuviniai ir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priemonės lietuvių kalba. Mokiniams yra pateikiamas sąvokų, terminų, apibrėžimų vertimas į lietuvių kalbą.</w:t>
      </w:r>
    </w:p>
    <w:p w14:paraId="583C44D4" w14:textId="77777777" w:rsidR="004B351B" w:rsidRDefault="00FB020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 1-4 klasėse įvairių d</w:t>
      </w:r>
      <w:r w:rsidR="00C149E8">
        <w:rPr>
          <w:rFonts w:ascii="Times New Roman" w:eastAsia="Times New Roman" w:hAnsi="Times New Roman" w:cs="Times New Roman"/>
          <w:sz w:val="24"/>
          <w:szCs w:val="24"/>
        </w:rPr>
        <w:t>alykų pamokose mokytojai naudoja</w:t>
      </w:r>
      <w:r>
        <w:rPr>
          <w:rFonts w:ascii="Times New Roman" w:eastAsia="Times New Roman" w:hAnsi="Times New Roman" w:cs="Times New Roman"/>
          <w:sz w:val="24"/>
          <w:szCs w:val="24"/>
        </w:rPr>
        <w:t xml:space="preserve"> vadovėlius, pratybų sąsiuvinius ir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priemones lietuvių kalba, su sąlyga, kad bus užtikrintas žodinis arba raštiškas vertimas į lenkų kalbą.</w:t>
      </w:r>
    </w:p>
    <w:p w14:paraId="1B296FB4" w14:textId="414A88CF" w:rsidR="004B351B" w:rsidRDefault="00FB020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32.3 III–IV gimnazijos </w:t>
      </w:r>
      <w:r w:rsidRPr="00556D29">
        <w:rPr>
          <w:rFonts w:ascii="Times New Roman" w:eastAsia="Times New Roman" w:hAnsi="Times New Roman" w:cs="Times New Roman"/>
          <w:color w:val="000000" w:themeColor="text1"/>
          <w:sz w:val="24"/>
          <w:szCs w:val="24"/>
        </w:rPr>
        <w:t>klasėse</w:t>
      </w:r>
      <w:r w:rsidR="009051CF" w:rsidRPr="00556D29">
        <w:rPr>
          <w:rFonts w:ascii="Times New Roman" w:eastAsia="Times New Roman" w:hAnsi="Times New Roman" w:cs="Times New Roman"/>
          <w:color w:val="000000" w:themeColor="text1"/>
          <w:sz w:val="24"/>
          <w:szCs w:val="24"/>
        </w:rPr>
        <w:t xml:space="preserve"> geografijos, </w:t>
      </w:r>
      <w:r>
        <w:rPr>
          <w:rFonts w:ascii="Times New Roman" w:eastAsia="Times New Roman" w:hAnsi="Times New Roman" w:cs="Times New Roman"/>
          <w:sz w:val="24"/>
          <w:szCs w:val="24"/>
        </w:rPr>
        <w:t>chemijos, fizikos, biologijos, istorijos ir filosofijos dalykų turinys dėstomas lietuvių kalba.</w:t>
      </w:r>
    </w:p>
    <w:p w14:paraId="39662706" w14:textId="6D64BA0E" w:rsidR="00AC3FB8" w:rsidRPr="00D64C4C" w:rsidRDefault="00D64C4C" w:rsidP="00EC3683">
      <w:pPr>
        <w:ind w:firstLine="567"/>
        <w:jc w:val="both"/>
        <w:rPr>
          <w:b/>
          <w:bCs/>
          <w:color w:val="EE0000"/>
          <w:sz w:val="24"/>
          <w:szCs w:val="24"/>
        </w:rPr>
      </w:pPr>
      <w:r>
        <w:rPr>
          <w:rFonts w:ascii="Times New Roman" w:eastAsia="Times New Roman" w:hAnsi="Times New Roman" w:cs="Times New Roman"/>
          <w:sz w:val="24"/>
          <w:szCs w:val="24"/>
        </w:rPr>
        <w:tab/>
      </w:r>
      <w:r w:rsidR="00AC3FB8">
        <w:rPr>
          <w:rFonts w:ascii="Times New Roman" w:eastAsia="Times New Roman" w:hAnsi="Times New Roman" w:cs="Times New Roman"/>
          <w:sz w:val="24"/>
          <w:szCs w:val="24"/>
        </w:rPr>
        <w:t xml:space="preserve">32.4 </w:t>
      </w:r>
      <w:r w:rsidR="00A3190C" w:rsidRPr="00D64C4C">
        <w:rPr>
          <w:rFonts w:ascii="Times New Roman" w:hAnsi="Times New Roman" w:cs="Times New Roman"/>
          <w:sz w:val="24"/>
          <w:szCs w:val="24"/>
        </w:rPr>
        <w:t>Gimnazijos</w:t>
      </w:r>
      <w:r w:rsidR="00AC3FB8" w:rsidRPr="00D64C4C">
        <w:rPr>
          <w:rFonts w:ascii="Times New Roman" w:hAnsi="Times New Roman" w:cs="Times New Roman"/>
          <w:sz w:val="24"/>
          <w:szCs w:val="24"/>
        </w:rPr>
        <w:t xml:space="preserve"> tarybos sprendimu gali būti mažinamas Bendruosiuose ugdymo planuose tautinių mažumų gimtajai kalbai ir literatūrai mokytis skirtų metinių pamokų skaičius, tačiau sudarant sąlygas mokiniams pasiekti atitinkamų tautinių mažumų gimtųjų kalbų bendrosiose programose numatytų mokymosi pasiekimų</w:t>
      </w:r>
      <w:r w:rsidR="00AC3FB8" w:rsidRPr="00D64C4C">
        <w:rPr>
          <w:sz w:val="24"/>
          <w:szCs w:val="24"/>
        </w:rPr>
        <w:t xml:space="preserve">. </w:t>
      </w:r>
    </w:p>
    <w:p w14:paraId="1FAF1B71" w14:textId="77777777" w:rsidR="00FB020C" w:rsidRDefault="00FB020C">
      <w:pPr>
        <w:keepNext/>
        <w:tabs>
          <w:tab w:val="right" w:pos="9911"/>
        </w:tabs>
        <w:spacing w:line="240" w:lineRule="auto"/>
        <w:jc w:val="center"/>
        <w:rPr>
          <w:rFonts w:ascii="Times New Roman" w:eastAsia="Times New Roman" w:hAnsi="Times New Roman" w:cs="Times New Roman"/>
          <w:b/>
          <w:sz w:val="24"/>
          <w:szCs w:val="24"/>
        </w:rPr>
      </w:pPr>
    </w:p>
    <w:p w14:paraId="1BBC89BB" w14:textId="77777777" w:rsidR="004B351B" w:rsidRDefault="00FB020C">
      <w:pPr>
        <w:keepNext/>
        <w:tabs>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SEPTINTASIS SKIRSNIS</w:t>
      </w:r>
    </w:p>
    <w:p w14:paraId="312B703D" w14:textId="77777777" w:rsidR="00D64C4C" w:rsidRDefault="00FB020C" w:rsidP="00BC46C0">
      <w:pPr>
        <w:pStyle w:val="Skyriupavad"/>
      </w:pPr>
      <w:bookmarkStart w:id="25" w:name="_Toc238034858"/>
      <w:bookmarkStart w:id="26" w:name="_Toc238036055"/>
      <w:r>
        <w:t xml:space="preserve">UGDYMO ORGANIZAVIMAS GRUPINE MOKYMOSI FORMA NUOTOLINIU MOKYMO PROCESO ORGANIZAVIMO BŪDU </w:t>
      </w:r>
    </w:p>
    <w:p w14:paraId="362AF58E" w14:textId="7813AF10" w:rsidR="004B351B" w:rsidRDefault="00FB020C" w:rsidP="00BC46C0">
      <w:pPr>
        <w:pStyle w:val="Skyriupavad"/>
      </w:pPr>
      <w:r>
        <w:t>IR</w:t>
      </w:r>
      <w:bookmarkStart w:id="27" w:name="_Toc238034859"/>
      <w:bookmarkStart w:id="28" w:name="_Toc238036056"/>
      <w:bookmarkEnd w:id="25"/>
      <w:bookmarkEnd w:id="26"/>
      <w:r w:rsidR="00D64C4C">
        <w:t xml:space="preserve"> </w:t>
      </w:r>
      <w:r>
        <w:t>KASDIENIU MOKYMO PROCESO ORGANIZAVIMO BŪDU</w:t>
      </w:r>
      <w:bookmarkEnd w:id="27"/>
      <w:bookmarkEnd w:id="28"/>
    </w:p>
    <w:p w14:paraId="291B1CBB" w14:textId="77777777" w:rsidR="004B351B" w:rsidRDefault="004B351B">
      <w:pPr>
        <w:keepNext/>
        <w:tabs>
          <w:tab w:val="right" w:pos="9911"/>
        </w:tabs>
        <w:spacing w:line="240" w:lineRule="auto"/>
        <w:jc w:val="center"/>
        <w:rPr>
          <w:rFonts w:ascii="Times New Roman" w:eastAsia="Times New Roman" w:hAnsi="Times New Roman" w:cs="Times New Roman"/>
          <w:b/>
          <w:sz w:val="24"/>
          <w:szCs w:val="24"/>
        </w:rPr>
      </w:pPr>
    </w:p>
    <w:p w14:paraId="102A0B1A" w14:textId="77777777" w:rsidR="004B351B" w:rsidRDefault="00FB020C">
      <w:pPr>
        <w:keepNext/>
        <w:tabs>
          <w:tab w:val="right" w:pos="9911"/>
        </w:tabs>
        <w:spacing w:line="2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Gimnazija, organizuodama ugdymo procesą kasdieniu mokymo proceso organizavimo būdu, derina jį su nuotoliniu mokymo proceso organizavimo būdu vadovaujantis Mokymo nuotoliniu mokymo proceso organizavimo būdu kriterijų aprašu, patvirtintu Lietuvos Respublikos švietimo, mokslo ir sporto ministro 2020 m. liepos 2 d. įsakymu Nr. V-1006 „Dėl Mokymo nuotoliniu ugdymo proceso organizavimo būdu kriterijų aprašo patvirtinimo“.</w:t>
      </w:r>
    </w:p>
    <w:p w14:paraId="37F89DC4" w14:textId="77777777" w:rsidR="004B351B" w:rsidRDefault="00FB020C">
      <w:pPr>
        <w:keepNext/>
        <w:tabs>
          <w:tab w:val="right" w:pos="9911"/>
        </w:tabs>
        <w:spacing w:line="28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Nuotolinis mokymo procesas organizuojamas:</w:t>
      </w:r>
    </w:p>
    <w:p w14:paraId="57C94051"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34.1. vieno ar kelių dalykų mokymui, kai dėl objektyvių priežasčių nėra galimybės mokyti kasdieniu mokymo proceso organizavimo būdu, grupine mokymosi forma;</w:t>
      </w:r>
    </w:p>
    <w:p w14:paraId="5EB554A4"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34.2. kai gimnazija yra dalykų brandos egzaminų centras;</w:t>
      </w:r>
    </w:p>
    <w:p w14:paraId="6D7D0306"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34.3. kai vyksta remonto darbai ir kt.;</w:t>
      </w:r>
    </w:p>
    <w:p w14:paraId="6FE9E926"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34.4. konsultacijos, atsižvelgiant į gimnazijos konkrečią situaciją;</w:t>
      </w:r>
    </w:p>
    <w:p w14:paraId="7BA24D43"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34.5. išimtiniais atvejais dėl mokytojų trūkumo ar sergantį mokytoją vaduojančio mokytojo nebuvimo – atskiros pavienės pamokos; </w:t>
      </w:r>
    </w:p>
    <w:p w14:paraId="1C7B0A4A"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34.6. kitos gimnazijos organizuojamos veiklos.</w:t>
      </w:r>
    </w:p>
    <w:p w14:paraId="3746719B"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Nuotoliniu mokymo proceso organizavimo būdu organizuojamos pamokos vyksta sinchroniškai. Sinchroninio ugdymo maksimali nepertraukiama trukmė – 90 min.</w:t>
      </w:r>
    </w:p>
    <w:p w14:paraId="24810E0B"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Pamokas organizuojant sinchroniškai, keičiama pertraukų trukmė, jos ilginamos, sudarant sąlygas mokinių poilsiui. Viena iš pertraukų skiriama pietų pertraukai ir numatoma ilgesnės trukmės. Keičiantis sinchroniškai organizuojamų pamokų laikui, keičiamas ir pamokų tvarkaraštis. Su ugdymo proceso tvarkaraščio keitimais mokiniai, mokinio tėvai (globėjai, rūpintojai) informuojami iš anksto.</w:t>
      </w:r>
    </w:p>
    <w:p w14:paraId="06048175"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Kasdienį mokymo proceso organizavimo būdą keičiant nuotoliniu mokymo proceso organizavimo būdu, mokinys neturi patirti mokymosi praradimų.</w:t>
      </w:r>
    </w:p>
    <w:p w14:paraId="75E72796"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 Mokinys, išvykęs gyventi ar (ir) mokytis į užsienį, gali mokytis lietuvių kalbos, lenkų kalbos, Lietuvos istorijos, Lietuvos geografijos:</w:t>
      </w:r>
    </w:p>
    <w:p w14:paraId="3FE6ADA3"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38.1. nuotoliniu mokymo proceso organizavimo būdu pavienio mokymosi forma, skiriant iki 15 procentų Bendrųjų ugdymo planų 84, 90, 101 punktuose kasdieniam mokymo proceso organizavimo būdui nustatyto minimalaus metinių ir (ar) savaitinių pamokų skaičiaus; </w:t>
      </w:r>
    </w:p>
    <w:p w14:paraId="0FA021B5" w14:textId="77777777" w:rsidR="004B351B" w:rsidRDefault="00FB020C">
      <w:pPr>
        <w:keepNext/>
        <w:tabs>
          <w:tab w:val="right" w:pos="9911"/>
        </w:tabs>
        <w:spacing w:line="25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38.2. nuotoliniu mokymo proceso organizavimo būdu grupinio mokymosi forma. Šiuo atveju lietuvių kalbai, lenkų kalbai mokyti skiriama 50 procentų, Lietuvos istorijai, Lietuvos geografijai – 30 procentų Bendrųjų ugdymo planų 84, 90, 101 punktuose nustatyto minimalaus metinių ir (ar) savaitinių pamokų skaičiaus.</w:t>
      </w:r>
    </w:p>
    <w:p w14:paraId="0D39C7EB" w14:textId="77777777" w:rsidR="004B351B" w:rsidRDefault="004B351B">
      <w:pPr>
        <w:keepNext/>
        <w:tabs>
          <w:tab w:val="right" w:pos="9911"/>
        </w:tabs>
        <w:spacing w:line="256" w:lineRule="auto"/>
        <w:ind w:firstLine="560"/>
        <w:jc w:val="both"/>
        <w:rPr>
          <w:rFonts w:ascii="Times New Roman" w:eastAsia="Times New Roman" w:hAnsi="Times New Roman" w:cs="Times New Roman"/>
          <w:sz w:val="24"/>
          <w:szCs w:val="24"/>
        </w:rPr>
      </w:pPr>
    </w:p>
    <w:p w14:paraId="7CB72775" w14:textId="77777777" w:rsidR="004B351B" w:rsidRDefault="00FB020C">
      <w:pPr>
        <w:keepNext/>
        <w:tabs>
          <w:tab w:val="right" w:pos="9911"/>
        </w:tabs>
        <w:spacing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SKYRIUS</w:t>
      </w:r>
    </w:p>
    <w:p w14:paraId="1971B056" w14:textId="77777777" w:rsidR="004B351B" w:rsidRDefault="00FB020C" w:rsidP="00113F42">
      <w:pPr>
        <w:pStyle w:val="Skyriupavad"/>
      </w:pPr>
      <w:bookmarkStart w:id="29" w:name="_Toc238034860"/>
      <w:bookmarkStart w:id="30" w:name="_Toc238036057"/>
      <w:r>
        <w:t>PRADINIO UGDYMO PROGRAMOS ĮGYVENDINIMAS</w:t>
      </w:r>
      <w:bookmarkEnd w:id="29"/>
      <w:bookmarkEnd w:id="30"/>
    </w:p>
    <w:p w14:paraId="39869E65" w14:textId="77777777" w:rsidR="00D97216" w:rsidRDefault="00D97216" w:rsidP="00113F42">
      <w:pPr>
        <w:pStyle w:val="Skyriupavad"/>
      </w:pPr>
      <w:bookmarkStart w:id="31" w:name="_Toc238034861"/>
      <w:bookmarkStart w:id="32" w:name="_Toc238036058"/>
      <w:r>
        <w:t>PIRMASIS SKIRSNIS</w:t>
      </w:r>
      <w:bookmarkEnd w:id="31"/>
      <w:bookmarkEnd w:id="32"/>
    </w:p>
    <w:p w14:paraId="7C7769A5" w14:textId="77777777" w:rsidR="004B351B" w:rsidRDefault="004B351B">
      <w:pPr>
        <w:keepNext/>
        <w:tabs>
          <w:tab w:val="right" w:pos="9911"/>
        </w:tabs>
        <w:spacing w:line="240" w:lineRule="auto"/>
        <w:ind w:firstLine="709"/>
        <w:rPr>
          <w:rFonts w:ascii="Times New Roman" w:eastAsia="Times New Roman" w:hAnsi="Times New Roman" w:cs="Times New Roman"/>
          <w:b/>
          <w:strike/>
          <w:sz w:val="24"/>
          <w:szCs w:val="24"/>
        </w:rPr>
      </w:pPr>
    </w:p>
    <w:p w14:paraId="0C1CE0CC" w14:textId="77777777" w:rsidR="004B351B" w:rsidRDefault="00FB020C" w:rsidP="00113F42">
      <w:pPr>
        <w:pStyle w:val="Poskyris"/>
      </w:pPr>
      <w:bookmarkStart w:id="33" w:name="_Toc238034862"/>
      <w:bookmarkStart w:id="34" w:name="_Toc238036059"/>
      <w:r>
        <w:t>PAMOKŲ SKAIČIUS PRADINIO UGDYMO BENDROSIOS PROGRAMOS ĮGYVENDINIMUI</w:t>
      </w:r>
      <w:bookmarkEnd w:id="33"/>
      <w:bookmarkEnd w:id="34"/>
    </w:p>
    <w:p w14:paraId="4AE89D58" w14:textId="77777777" w:rsidR="00FB020C" w:rsidRDefault="00FB020C">
      <w:pPr>
        <w:keepNext/>
        <w:tabs>
          <w:tab w:val="right" w:pos="9911"/>
        </w:tabs>
        <w:spacing w:line="240" w:lineRule="auto"/>
        <w:ind w:firstLine="709"/>
        <w:jc w:val="center"/>
        <w:rPr>
          <w:rFonts w:ascii="Times New Roman" w:eastAsia="Times New Roman" w:hAnsi="Times New Roman" w:cs="Times New Roman"/>
          <w:b/>
          <w:sz w:val="24"/>
          <w:szCs w:val="24"/>
        </w:rPr>
      </w:pPr>
    </w:p>
    <w:p w14:paraId="63D03F48" w14:textId="7AF671D8" w:rsidR="00AB072E" w:rsidRPr="00AB072E" w:rsidRDefault="00FB020C" w:rsidP="00AB072E">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39. Pamokų skaičius per savaitę:</w:t>
      </w:r>
    </w:p>
    <w:tbl>
      <w:tblPr>
        <w:tblW w:w="9645" w:type="dxa"/>
        <w:tblLayout w:type="fixed"/>
        <w:tblLook w:val="0000" w:firstRow="0" w:lastRow="0" w:firstColumn="0" w:lastColumn="0" w:noHBand="0" w:noVBand="0"/>
      </w:tblPr>
      <w:tblGrid>
        <w:gridCol w:w="2670"/>
        <w:gridCol w:w="585"/>
        <w:gridCol w:w="480"/>
        <w:gridCol w:w="540"/>
        <w:gridCol w:w="540"/>
        <w:gridCol w:w="540"/>
        <w:gridCol w:w="540"/>
        <w:gridCol w:w="510"/>
        <w:gridCol w:w="525"/>
        <w:gridCol w:w="510"/>
        <w:gridCol w:w="525"/>
        <w:gridCol w:w="532"/>
        <w:gridCol w:w="488"/>
        <w:gridCol w:w="660"/>
      </w:tblGrid>
      <w:tr w:rsidR="00AB072E" w14:paraId="150FD323" w14:textId="77777777" w:rsidTr="00B37480">
        <w:trPr>
          <w:trHeight w:val="615"/>
        </w:trPr>
        <w:tc>
          <w:tcPr>
            <w:tcW w:w="267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71898D4"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lastRenderedPageBreak/>
              <w:t>Dalykai</w:t>
            </w:r>
          </w:p>
        </w:tc>
        <w:tc>
          <w:tcPr>
            <w:tcW w:w="585"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15ABD788"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1a</w:t>
            </w:r>
          </w:p>
        </w:tc>
        <w:tc>
          <w:tcPr>
            <w:tcW w:w="480"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7C78401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1b</w:t>
            </w:r>
          </w:p>
        </w:tc>
        <w:tc>
          <w:tcPr>
            <w:tcW w:w="540"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2C3EA6D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1c</w:t>
            </w:r>
          </w:p>
        </w:tc>
        <w:tc>
          <w:tcPr>
            <w:tcW w:w="540"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7A9357D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2a</w:t>
            </w:r>
          </w:p>
        </w:tc>
        <w:tc>
          <w:tcPr>
            <w:tcW w:w="540"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019E268F"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2b</w:t>
            </w:r>
          </w:p>
        </w:tc>
        <w:tc>
          <w:tcPr>
            <w:tcW w:w="540"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2B39DFD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2c</w:t>
            </w:r>
          </w:p>
        </w:tc>
        <w:tc>
          <w:tcPr>
            <w:tcW w:w="510"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664D152B"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3a</w:t>
            </w:r>
          </w:p>
        </w:tc>
        <w:tc>
          <w:tcPr>
            <w:tcW w:w="525"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363204B3"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3b</w:t>
            </w:r>
          </w:p>
        </w:tc>
        <w:tc>
          <w:tcPr>
            <w:tcW w:w="510"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37EB22BE"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3c</w:t>
            </w:r>
          </w:p>
        </w:tc>
        <w:tc>
          <w:tcPr>
            <w:tcW w:w="525"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52A09316"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4a</w:t>
            </w:r>
          </w:p>
        </w:tc>
        <w:tc>
          <w:tcPr>
            <w:tcW w:w="532"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75379871"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4b</w:t>
            </w:r>
          </w:p>
        </w:tc>
        <w:tc>
          <w:tcPr>
            <w:tcW w:w="488" w:type="dxa"/>
            <w:tcBorders>
              <w:top w:val="single" w:sz="6" w:space="0" w:color="000000"/>
              <w:left w:val="nil"/>
              <w:bottom w:val="single" w:sz="6" w:space="0" w:color="000000"/>
              <w:right w:val="single" w:sz="6" w:space="0" w:color="000000"/>
            </w:tcBorders>
            <w:tcMar>
              <w:top w:w="0" w:type="dxa"/>
              <w:left w:w="120" w:type="dxa"/>
              <w:bottom w:w="0" w:type="dxa"/>
              <w:right w:w="120" w:type="dxa"/>
            </w:tcMar>
          </w:tcPr>
          <w:p w14:paraId="70E02501"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4c</w:t>
            </w:r>
          </w:p>
        </w:tc>
        <w:tc>
          <w:tcPr>
            <w:tcW w:w="660" w:type="dxa"/>
            <w:tcBorders>
              <w:top w:val="single" w:sz="6" w:space="0" w:color="000000"/>
              <w:left w:val="nil"/>
              <w:bottom w:val="single" w:sz="6" w:space="0" w:color="000000"/>
              <w:right w:val="single" w:sz="6" w:space="0" w:color="000000"/>
            </w:tcBorders>
            <w:shd w:val="clear" w:color="auto" w:fill="D9D9D9"/>
            <w:tcMar>
              <w:top w:w="0" w:type="dxa"/>
              <w:left w:w="120" w:type="dxa"/>
              <w:bottom w:w="0" w:type="dxa"/>
              <w:right w:w="120" w:type="dxa"/>
            </w:tcMar>
          </w:tcPr>
          <w:p w14:paraId="61F87E3D"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iš viso</w:t>
            </w:r>
          </w:p>
        </w:tc>
      </w:tr>
      <w:tr w:rsidR="00AB072E" w14:paraId="4278FECA" w14:textId="77777777" w:rsidTr="00B37480">
        <w:trPr>
          <w:trHeight w:val="315"/>
        </w:trPr>
        <w:tc>
          <w:tcPr>
            <w:tcW w:w="9645" w:type="dxa"/>
            <w:gridSpan w:val="14"/>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1B23AB8D" w14:textId="77777777" w:rsidR="00AB072E" w:rsidRDefault="00AB072E" w:rsidP="00B37480">
            <w:pPr>
              <w:keepNext/>
              <w:tabs>
                <w:tab w:val="right" w:pos="9911"/>
              </w:tabs>
              <w:spacing w:before="20" w:after="20" w:line="240" w:lineRule="auto"/>
              <w:ind w:left="120"/>
              <w:jc w:val="center"/>
              <w:rPr>
                <w:rFonts w:ascii="Times New Roman" w:eastAsia="Times New Roman" w:hAnsi="Times New Roman" w:cs="Times New Roman"/>
              </w:rPr>
            </w:pPr>
            <w:r>
              <w:rPr>
                <w:rFonts w:ascii="Times New Roman" w:eastAsia="Times New Roman" w:hAnsi="Times New Roman" w:cs="Times New Roman"/>
              </w:rPr>
              <w:t>DORINIS UGDYMAS</w:t>
            </w:r>
          </w:p>
        </w:tc>
      </w:tr>
      <w:tr w:rsidR="00AB072E" w14:paraId="374A22E9"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36D3588F" w14:textId="77777777" w:rsidR="00AB072E" w:rsidRPr="008E4C66" w:rsidRDefault="00AB072E" w:rsidP="00B37480">
            <w:pPr>
              <w:keepNext/>
              <w:tabs>
                <w:tab w:val="right" w:pos="9911"/>
              </w:tabs>
              <w:spacing w:before="20" w:after="20" w:line="240" w:lineRule="auto"/>
              <w:ind w:left="120"/>
              <w:rPr>
                <w:rFonts w:ascii="Times New Roman" w:eastAsia="Times New Roman" w:hAnsi="Times New Roman" w:cs="Times New Roman"/>
                <w:lang w:val="lt-LT"/>
              </w:rPr>
            </w:pPr>
            <w:r>
              <w:rPr>
                <w:rFonts w:ascii="Times New Roman" w:eastAsia="Times New Roman" w:hAnsi="Times New Roman" w:cs="Times New Roman"/>
              </w:rPr>
              <w:t>Dorinis ugdymas (tikyba)</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64F9433C"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4995341B"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7BFCCB71"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C15B3E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57A25BBC"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0AA62074"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2237BDDC"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4F7B71D8"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4DCB4BE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0B2BADFE"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25BEB148"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1FA3DFFD"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6CD4B5AA"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12</w:t>
            </w:r>
          </w:p>
        </w:tc>
      </w:tr>
      <w:tr w:rsidR="00AB072E" w14:paraId="11E96EDD" w14:textId="77777777" w:rsidTr="00B37480">
        <w:trPr>
          <w:trHeight w:val="315"/>
        </w:trPr>
        <w:tc>
          <w:tcPr>
            <w:tcW w:w="9645" w:type="dxa"/>
            <w:gridSpan w:val="14"/>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322A0AB4" w14:textId="77777777" w:rsidR="00AB072E" w:rsidRDefault="00AB072E" w:rsidP="00B37480">
            <w:pPr>
              <w:keepNext/>
              <w:tabs>
                <w:tab w:val="right" w:pos="9911"/>
              </w:tabs>
              <w:spacing w:before="20" w:after="20" w:line="240" w:lineRule="auto"/>
              <w:ind w:left="120"/>
              <w:jc w:val="center"/>
              <w:rPr>
                <w:rFonts w:ascii="Times New Roman" w:eastAsia="Times New Roman" w:hAnsi="Times New Roman" w:cs="Times New Roman"/>
              </w:rPr>
            </w:pPr>
            <w:r>
              <w:rPr>
                <w:rFonts w:ascii="Times New Roman" w:eastAsia="Times New Roman" w:hAnsi="Times New Roman" w:cs="Times New Roman"/>
              </w:rPr>
              <w:t>KALBINIS UGDYMAS</w:t>
            </w:r>
          </w:p>
        </w:tc>
      </w:tr>
      <w:tr w:rsidR="00AB072E" w14:paraId="7BECEB03"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434ED519" w14:textId="77777777" w:rsidR="00AB072E" w:rsidRPr="00AD44A9" w:rsidRDefault="00AB072E" w:rsidP="00B37480">
            <w:pPr>
              <w:keepNext/>
              <w:tabs>
                <w:tab w:val="right" w:pos="9911"/>
              </w:tabs>
              <w:spacing w:before="20" w:after="20" w:line="240" w:lineRule="auto"/>
              <w:ind w:left="120"/>
              <w:rPr>
                <w:rFonts w:ascii="Times New Roman" w:eastAsia="Times New Roman" w:hAnsi="Times New Roman" w:cs="Times New Roman"/>
                <w:lang w:val="pl-PL"/>
              </w:rPr>
            </w:pPr>
            <w:proofErr w:type="spellStart"/>
            <w:r w:rsidRPr="00AD44A9">
              <w:rPr>
                <w:rFonts w:ascii="Times New Roman" w:eastAsia="Times New Roman" w:hAnsi="Times New Roman" w:cs="Times New Roman"/>
                <w:lang w:val="pl-PL"/>
              </w:rPr>
              <w:t>Lenkų</w:t>
            </w:r>
            <w:proofErr w:type="spellEnd"/>
            <w:r w:rsidRPr="00AD44A9">
              <w:rPr>
                <w:rFonts w:ascii="Times New Roman" w:eastAsia="Times New Roman" w:hAnsi="Times New Roman" w:cs="Times New Roman"/>
                <w:lang w:val="pl-PL"/>
              </w:rPr>
              <w:t xml:space="preserve"> </w:t>
            </w:r>
            <w:proofErr w:type="spellStart"/>
            <w:r w:rsidRPr="00AD44A9">
              <w:rPr>
                <w:rFonts w:ascii="Times New Roman" w:eastAsia="Times New Roman" w:hAnsi="Times New Roman" w:cs="Times New Roman"/>
                <w:lang w:val="pl-PL"/>
              </w:rPr>
              <w:t>gimtoji</w:t>
            </w:r>
            <w:proofErr w:type="spellEnd"/>
            <w:r w:rsidRPr="00AD44A9">
              <w:rPr>
                <w:rFonts w:ascii="Times New Roman" w:eastAsia="Times New Roman" w:hAnsi="Times New Roman" w:cs="Times New Roman"/>
                <w:lang w:val="pl-PL"/>
              </w:rPr>
              <w:t xml:space="preserve"> </w:t>
            </w:r>
            <w:proofErr w:type="spellStart"/>
            <w:r w:rsidRPr="00AD44A9">
              <w:rPr>
                <w:rFonts w:ascii="Times New Roman" w:eastAsia="Times New Roman" w:hAnsi="Times New Roman" w:cs="Times New Roman"/>
                <w:lang w:val="pl-PL"/>
              </w:rPr>
              <w:t>kalba</w:t>
            </w:r>
            <w:proofErr w:type="spellEnd"/>
            <w:r w:rsidRPr="00AD44A9">
              <w:rPr>
                <w:rFonts w:ascii="Times New Roman" w:eastAsia="Times New Roman" w:hAnsi="Times New Roman" w:cs="Times New Roman"/>
                <w:lang w:val="pl-PL"/>
              </w:rPr>
              <w:t xml:space="preserve"> </w:t>
            </w:r>
            <w:proofErr w:type="spellStart"/>
            <w:r w:rsidRPr="00AD44A9">
              <w:rPr>
                <w:rFonts w:ascii="Times New Roman" w:eastAsia="Times New Roman" w:hAnsi="Times New Roman" w:cs="Times New Roman"/>
                <w:lang w:val="pl-PL"/>
              </w:rPr>
              <w:t>ir</w:t>
            </w:r>
            <w:proofErr w:type="spellEnd"/>
            <w:r w:rsidRPr="00AD44A9">
              <w:rPr>
                <w:rFonts w:ascii="Times New Roman" w:eastAsia="Times New Roman" w:hAnsi="Times New Roman" w:cs="Times New Roman"/>
                <w:lang w:val="pl-PL"/>
              </w:rPr>
              <w:t xml:space="preserve"> </w:t>
            </w:r>
            <w:proofErr w:type="spellStart"/>
            <w:r w:rsidRPr="00AD44A9">
              <w:rPr>
                <w:rFonts w:ascii="Times New Roman" w:eastAsia="Times New Roman" w:hAnsi="Times New Roman" w:cs="Times New Roman"/>
                <w:lang w:val="pl-PL"/>
              </w:rPr>
              <w:t>literatūra</w:t>
            </w:r>
            <w:proofErr w:type="spellEnd"/>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4251FE7E"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5E9CFC84"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47903E80"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03BA9995"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8A29DE1"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018F95C9"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7C71F9B6"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3B85B614"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13A6DF21"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03CAC1DE"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147C2310"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7959E63D" w14:textId="77777777" w:rsidR="00AB072E" w:rsidRPr="00A365BF"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6</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08E2B2AA" w14:textId="77777777" w:rsidR="00AB072E" w:rsidRPr="00A365BF" w:rsidRDefault="00AB072E" w:rsidP="00B37480">
            <w:pPr>
              <w:keepNext/>
              <w:tabs>
                <w:tab w:val="right" w:pos="9911"/>
              </w:tabs>
              <w:spacing w:before="20" w:after="20" w:line="240" w:lineRule="auto"/>
              <w:ind w:left="-180"/>
              <w:jc w:val="center"/>
              <w:rPr>
                <w:rFonts w:ascii="Times New Roman" w:eastAsia="Times New Roman" w:hAnsi="Times New Roman" w:cs="Times New Roman"/>
                <w:color w:val="000000" w:themeColor="text1"/>
              </w:rPr>
            </w:pPr>
            <w:r w:rsidRPr="00A365BF">
              <w:rPr>
                <w:rFonts w:ascii="Times New Roman" w:eastAsia="Times New Roman" w:hAnsi="Times New Roman" w:cs="Times New Roman"/>
                <w:color w:val="000000" w:themeColor="text1"/>
              </w:rPr>
              <w:t>72</w:t>
            </w:r>
          </w:p>
        </w:tc>
      </w:tr>
      <w:tr w:rsidR="00AB072E" w14:paraId="0E30EE9F"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4B00C854"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Lietuvių kalba ir literatūra</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78120A44"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6720C50B"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6F341807"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3C8AA700"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E35788D"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545E92FC"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4B39BE9D"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01526A8D"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51CE4AB6"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7214F764"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2963A360"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6E7F7104"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7/</w:t>
            </w:r>
          </w:p>
        </w:tc>
        <w:tc>
          <w:tcPr>
            <w:tcW w:w="660" w:type="dxa"/>
            <w:tcBorders>
              <w:top w:val="single" w:sz="6" w:space="0" w:color="000000"/>
              <w:left w:val="single" w:sz="6" w:space="0" w:color="000000"/>
              <w:bottom w:val="single" w:sz="6" w:space="0" w:color="000000"/>
              <w:right w:val="single" w:sz="6" w:space="0" w:color="000000"/>
            </w:tcBorders>
            <w:shd w:val="clear" w:color="auto" w:fill="D9D9D9"/>
            <w:tcMar>
              <w:top w:w="0" w:type="dxa"/>
              <w:left w:w="120" w:type="dxa"/>
              <w:bottom w:w="0" w:type="dxa"/>
              <w:right w:w="120" w:type="dxa"/>
            </w:tcMar>
          </w:tcPr>
          <w:p w14:paraId="2A1F89CF" w14:textId="77777777" w:rsidR="00AB072E" w:rsidRPr="00A3190C" w:rsidRDefault="00AB072E" w:rsidP="00B37480">
            <w:pPr>
              <w:keepNext/>
              <w:tabs>
                <w:tab w:val="right" w:pos="9911"/>
              </w:tabs>
              <w:spacing w:before="20" w:after="20" w:line="240" w:lineRule="auto"/>
              <w:ind w:left="-180"/>
              <w:jc w:val="center"/>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84</w:t>
            </w:r>
          </w:p>
          <w:p w14:paraId="16F69EA5" w14:textId="77777777" w:rsidR="00AB072E" w:rsidRPr="00A3190C" w:rsidRDefault="00AB072E" w:rsidP="00B37480">
            <w:pPr>
              <w:keepNext/>
              <w:tabs>
                <w:tab w:val="right" w:pos="9911"/>
              </w:tabs>
              <w:spacing w:before="20" w:after="20" w:line="240" w:lineRule="auto"/>
              <w:ind w:left="-180"/>
              <w:jc w:val="center"/>
              <w:rPr>
                <w:rFonts w:ascii="Times New Roman" w:eastAsia="Times New Roman" w:hAnsi="Times New Roman" w:cs="Times New Roman"/>
                <w:color w:val="000000" w:themeColor="text1"/>
              </w:rPr>
            </w:pPr>
            <w:r w:rsidRPr="00A3190C">
              <w:rPr>
                <w:rFonts w:ascii="Times New Roman" w:eastAsia="Times New Roman" w:hAnsi="Times New Roman" w:cs="Times New Roman"/>
                <w:color w:val="000000" w:themeColor="text1"/>
              </w:rPr>
              <w:t>119/</w:t>
            </w:r>
          </w:p>
        </w:tc>
      </w:tr>
      <w:tr w:rsidR="00AB072E" w14:paraId="5B8DB9C9"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63EF29A"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Pirmoji užsienio kalba (anglų)</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37EDB132"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 xml:space="preserve"> </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34B3AE4C"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 xml:space="preserve"> </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6C3258FF"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 xml:space="preserve"> </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628D221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5B6215D6"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5CEC9D24"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7C55453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6E4D58B2"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28509F7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3802B3B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5AB4FCEC"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6C57BF3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660" w:type="dxa"/>
            <w:tcBorders>
              <w:top w:val="single" w:sz="6" w:space="0" w:color="000000"/>
              <w:left w:val="nil"/>
              <w:bottom w:val="single" w:sz="6" w:space="0" w:color="000000"/>
              <w:right w:val="single" w:sz="6" w:space="0" w:color="000000"/>
            </w:tcBorders>
            <w:shd w:val="clear" w:color="auto" w:fill="D9D9D9"/>
            <w:tcMar>
              <w:top w:w="0" w:type="dxa"/>
              <w:left w:w="120" w:type="dxa"/>
              <w:bottom w:w="0" w:type="dxa"/>
              <w:right w:w="120" w:type="dxa"/>
            </w:tcMar>
          </w:tcPr>
          <w:p w14:paraId="7D4FF792"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18</w:t>
            </w:r>
          </w:p>
          <w:p w14:paraId="7FD9A4A1"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22/</w:t>
            </w:r>
          </w:p>
        </w:tc>
      </w:tr>
      <w:tr w:rsidR="00AB072E" w14:paraId="66441948" w14:textId="77777777" w:rsidTr="00B37480">
        <w:trPr>
          <w:trHeight w:val="315"/>
        </w:trPr>
        <w:tc>
          <w:tcPr>
            <w:tcW w:w="9645" w:type="dxa"/>
            <w:gridSpan w:val="14"/>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671D3340" w14:textId="77777777" w:rsidR="00AB072E" w:rsidRDefault="00AB072E" w:rsidP="00B37480">
            <w:pPr>
              <w:keepNext/>
              <w:tabs>
                <w:tab w:val="right" w:pos="9911"/>
              </w:tabs>
              <w:spacing w:before="20" w:after="20" w:line="240" w:lineRule="auto"/>
              <w:ind w:left="120"/>
              <w:jc w:val="center"/>
              <w:rPr>
                <w:rFonts w:ascii="Times New Roman" w:eastAsia="Times New Roman" w:hAnsi="Times New Roman" w:cs="Times New Roman"/>
              </w:rPr>
            </w:pPr>
            <w:r>
              <w:rPr>
                <w:rFonts w:ascii="Times New Roman" w:eastAsia="Times New Roman" w:hAnsi="Times New Roman" w:cs="Times New Roman"/>
              </w:rPr>
              <w:t>VISUOMENINIS UGDYMAS</w:t>
            </w:r>
          </w:p>
        </w:tc>
      </w:tr>
      <w:tr w:rsidR="00AB072E" w14:paraId="06A429B1"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5D8AC2BC"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Visuomeninis ugdymas</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2F5D8F7F"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3356D5E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557CAF1"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34114DD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16E476EB"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55B2DD3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49DDDB54"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5F33F683"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6784E6FD"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709E6B3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08845874"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58421F9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7BC31907"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12</w:t>
            </w:r>
          </w:p>
        </w:tc>
      </w:tr>
      <w:tr w:rsidR="00AB072E" w14:paraId="4B48C71F" w14:textId="77777777" w:rsidTr="00B37480">
        <w:trPr>
          <w:trHeight w:val="315"/>
        </w:trPr>
        <w:tc>
          <w:tcPr>
            <w:tcW w:w="9645" w:type="dxa"/>
            <w:gridSpan w:val="14"/>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62E0206C" w14:textId="77777777" w:rsidR="00AB072E" w:rsidRDefault="00AB072E" w:rsidP="00B37480">
            <w:pPr>
              <w:keepNext/>
              <w:tabs>
                <w:tab w:val="right" w:pos="9911"/>
              </w:tabs>
              <w:spacing w:before="20" w:after="20" w:line="240" w:lineRule="auto"/>
              <w:ind w:left="120"/>
              <w:jc w:val="center"/>
              <w:rPr>
                <w:rFonts w:ascii="Times New Roman" w:eastAsia="Times New Roman" w:hAnsi="Times New Roman" w:cs="Times New Roman"/>
              </w:rPr>
            </w:pPr>
            <w:r>
              <w:rPr>
                <w:rFonts w:ascii="Times New Roman" w:eastAsia="Times New Roman" w:hAnsi="Times New Roman" w:cs="Times New Roman"/>
              </w:rPr>
              <w:t>MATEMATINIS, GAMTAMOKSLINIS IR TECHNOLOGINIS UGDYMAS</w:t>
            </w:r>
          </w:p>
        </w:tc>
      </w:tr>
      <w:tr w:rsidR="00AB072E" w14:paraId="4763BE56"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420BBBB7"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Gamtos mokslai</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572D31F2"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7BE2024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87E572E"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11E33D1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55AAF90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1B20C722"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5384164D"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0D58759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15A41818"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533D1C52"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6A745A31"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0CB4F2EE"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14D841DF"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12</w:t>
            </w:r>
          </w:p>
        </w:tc>
      </w:tr>
      <w:tr w:rsidR="00AB072E" w14:paraId="56F9FFF2"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5889B72B"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Matematika</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3644C2DD"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4</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06F474C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4</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6B2FA2C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4</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1D84422D"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5</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75EB6D52"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5</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63CDCCBC"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5</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69344281"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5</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14E8328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5</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2AE6E21F"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5</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767D95E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5</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4AEBB1AE"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5</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4F0C2B1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5</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20DCF043"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57</w:t>
            </w:r>
          </w:p>
        </w:tc>
      </w:tr>
      <w:tr w:rsidR="00AB072E" w14:paraId="2E341C81"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4FDCDD4D"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Technologijos</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6722AC83"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3840F9C1"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FBA24A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131BDADB"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EA7B70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7325A5F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065BE7F2"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0EDDD6DB"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6F883BE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586F6E3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45E4886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6B51AF62"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37C225E2"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12</w:t>
            </w:r>
          </w:p>
        </w:tc>
      </w:tr>
      <w:tr w:rsidR="00AB072E" w14:paraId="5E28F53F" w14:textId="77777777" w:rsidTr="00B37480">
        <w:trPr>
          <w:trHeight w:val="315"/>
        </w:trPr>
        <w:tc>
          <w:tcPr>
            <w:tcW w:w="9645" w:type="dxa"/>
            <w:gridSpan w:val="14"/>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20364CB1" w14:textId="77777777" w:rsidR="00AB072E" w:rsidRDefault="00AB072E" w:rsidP="00B37480">
            <w:pPr>
              <w:keepNext/>
              <w:tabs>
                <w:tab w:val="right" w:pos="9911"/>
              </w:tabs>
              <w:spacing w:before="20" w:after="20" w:line="240" w:lineRule="auto"/>
              <w:ind w:left="120"/>
              <w:jc w:val="center"/>
              <w:rPr>
                <w:rFonts w:ascii="Times New Roman" w:eastAsia="Times New Roman" w:hAnsi="Times New Roman" w:cs="Times New Roman"/>
              </w:rPr>
            </w:pPr>
            <w:r>
              <w:rPr>
                <w:rFonts w:ascii="Times New Roman" w:eastAsia="Times New Roman" w:hAnsi="Times New Roman" w:cs="Times New Roman"/>
              </w:rPr>
              <w:t>MENINIS UGDYMAS</w:t>
            </w:r>
          </w:p>
        </w:tc>
      </w:tr>
      <w:tr w:rsidR="00AB072E" w14:paraId="55E50933"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64554EA5"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Dailė</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37B70B33"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043575A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11EF3E2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22FC6F1"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1DEFD98E"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1579D37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7DB121A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0F65568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3DB4E53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5FC9371B"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4553EA63"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3F53C12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0B264300"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12</w:t>
            </w:r>
          </w:p>
        </w:tc>
      </w:tr>
      <w:tr w:rsidR="00AB072E" w14:paraId="4EFBF398"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4E9EDE31"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Muzika</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3FBED086"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16526C8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731AA506"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6039CE8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4B56B9C"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5EEE139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6E72727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379E9E5E"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5B2E534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1B3E213E"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398DF57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160E4A3F"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3D4303F7"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24</w:t>
            </w:r>
          </w:p>
        </w:tc>
      </w:tr>
      <w:tr w:rsidR="00AB072E" w14:paraId="6C762E74"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32BCF865"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Šokis</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1691FCEE"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79A0FFD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3082C81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443328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40F6883D"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4CD5572A"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2F7DB948"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0539BC8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1302317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563001A3"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0ABBA388"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5B7D5FA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1</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73CBCCA1"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12</w:t>
            </w:r>
          </w:p>
        </w:tc>
      </w:tr>
      <w:tr w:rsidR="00AB072E" w14:paraId="2E482991" w14:textId="77777777" w:rsidTr="00B37480">
        <w:trPr>
          <w:trHeight w:val="315"/>
        </w:trPr>
        <w:tc>
          <w:tcPr>
            <w:tcW w:w="9645" w:type="dxa"/>
            <w:gridSpan w:val="14"/>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0CE0FC9F" w14:textId="77777777" w:rsidR="00AB072E" w:rsidRDefault="00AB072E" w:rsidP="00B37480">
            <w:pPr>
              <w:keepNext/>
              <w:tabs>
                <w:tab w:val="right" w:pos="9911"/>
              </w:tabs>
              <w:spacing w:before="20" w:after="20" w:line="240" w:lineRule="auto"/>
              <w:ind w:left="120"/>
              <w:jc w:val="center"/>
              <w:rPr>
                <w:rFonts w:ascii="Times New Roman" w:eastAsia="Times New Roman" w:hAnsi="Times New Roman" w:cs="Times New Roman"/>
              </w:rPr>
            </w:pPr>
            <w:r>
              <w:rPr>
                <w:rFonts w:ascii="Times New Roman" w:eastAsia="Times New Roman" w:hAnsi="Times New Roman" w:cs="Times New Roman"/>
              </w:rPr>
              <w:t>FIZINIS IR SVEIKATOS UGDYMAS</w:t>
            </w:r>
          </w:p>
        </w:tc>
      </w:tr>
      <w:tr w:rsidR="00AB072E" w14:paraId="06922BC2" w14:textId="77777777" w:rsidTr="00B37480">
        <w:trPr>
          <w:trHeight w:val="315"/>
        </w:trPr>
        <w:tc>
          <w:tcPr>
            <w:tcW w:w="2670" w:type="dxa"/>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216F764C"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Fizinis ugdymas</w:t>
            </w:r>
          </w:p>
        </w:tc>
        <w:tc>
          <w:tcPr>
            <w:tcW w:w="585" w:type="dxa"/>
            <w:tcBorders>
              <w:top w:val="nil"/>
              <w:left w:val="nil"/>
              <w:bottom w:val="single" w:sz="6" w:space="0" w:color="000000"/>
              <w:right w:val="single" w:sz="6" w:space="0" w:color="000000"/>
            </w:tcBorders>
            <w:tcMar>
              <w:top w:w="0" w:type="dxa"/>
              <w:left w:w="120" w:type="dxa"/>
              <w:bottom w:w="0" w:type="dxa"/>
              <w:right w:w="120" w:type="dxa"/>
            </w:tcMar>
          </w:tcPr>
          <w:p w14:paraId="4C19F43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480" w:type="dxa"/>
            <w:tcBorders>
              <w:top w:val="nil"/>
              <w:left w:val="nil"/>
              <w:bottom w:val="single" w:sz="6" w:space="0" w:color="000000"/>
              <w:right w:val="single" w:sz="6" w:space="0" w:color="000000"/>
            </w:tcBorders>
            <w:tcMar>
              <w:top w:w="0" w:type="dxa"/>
              <w:left w:w="120" w:type="dxa"/>
              <w:bottom w:w="0" w:type="dxa"/>
              <w:right w:w="120" w:type="dxa"/>
            </w:tcMar>
          </w:tcPr>
          <w:p w14:paraId="1AB9A038"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5E44427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7BB67298"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157273C"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540" w:type="dxa"/>
            <w:tcBorders>
              <w:top w:val="nil"/>
              <w:left w:val="nil"/>
              <w:bottom w:val="single" w:sz="6" w:space="0" w:color="000000"/>
              <w:right w:val="single" w:sz="6" w:space="0" w:color="000000"/>
            </w:tcBorders>
            <w:tcMar>
              <w:top w:w="0" w:type="dxa"/>
              <w:left w:w="120" w:type="dxa"/>
              <w:bottom w:w="0" w:type="dxa"/>
              <w:right w:w="120" w:type="dxa"/>
            </w:tcMar>
          </w:tcPr>
          <w:p w14:paraId="2788DF92"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48F5B569"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153D6107"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510" w:type="dxa"/>
            <w:tcBorders>
              <w:top w:val="nil"/>
              <w:left w:val="nil"/>
              <w:bottom w:val="single" w:sz="6" w:space="0" w:color="000000"/>
              <w:right w:val="single" w:sz="6" w:space="0" w:color="000000"/>
            </w:tcBorders>
            <w:tcMar>
              <w:top w:w="0" w:type="dxa"/>
              <w:left w:w="120" w:type="dxa"/>
              <w:bottom w:w="0" w:type="dxa"/>
              <w:right w:w="120" w:type="dxa"/>
            </w:tcMar>
          </w:tcPr>
          <w:p w14:paraId="6EC001E3"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525" w:type="dxa"/>
            <w:tcBorders>
              <w:top w:val="nil"/>
              <w:left w:val="nil"/>
              <w:bottom w:val="single" w:sz="6" w:space="0" w:color="000000"/>
              <w:right w:val="single" w:sz="6" w:space="0" w:color="000000"/>
            </w:tcBorders>
            <w:tcMar>
              <w:top w:w="0" w:type="dxa"/>
              <w:left w:w="120" w:type="dxa"/>
              <w:bottom w:w="0" w:type="dxa"/>
              <w:right w:w="120" w:type="dxa"/>
            </w:tcMar>
          </w:tcPr>
          <w:p w14:paraId="57155215"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532" w:type="dxa"/>
            <w:tcBorders>
              <w:top w:val="nil"/>
              <w:left w:val="nil"/>
              <w:bottom w:val="single" w:sz="6" w:space="0" w:color="000000"/>
              <w:right w:val="single" w:sz="6" w:space="0" w:color="000000"/>
            </w:tcBorders>
            <w:tcMar>
              <w:top w:w="0" w:type="dxa"/>
              <w:left w:w="120" w:type="dxa"/>
              <w:bottom w:w="0" w:type="dxa"/>
              <w:right w:w="120" w:type="dxa"/>
            </w:tcMar>
          </w:tcPr>
          <w:p w14:paraId="67FAC9C4"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488" w:type="dxa"/>
            <w:tcBorders>
              <w:top w:val="nil"/>
              <w:left w:val="nil"/>
              <w:bottom w:val="single" w:sz="6" w:space="0" w:color="000000"/>
              <w:right w:val="single" w:sz="6" w:space="0" w:color="000000"/>
            </w:tcBorders>
            <w:tcMar>
              <w:top w:w="0" w:type="dxa"/>
              <w:left w:w="120" w:type="dxa"/>
              <w:bottom w:w="0" w:type="dxa"/>
              <w:right w:w="120" w:type="dxa"/>
            </w:tcMar>
          </w:tcPr>
          <w:p w14:paraId="1B1B51C0" w14:textId="77777777" w:rsidR="00AB072E"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w:t>
            </w:r>
          </w:p>
        </w:tc>
        <w:tc>
          <w:tcPr>
            <w:tcW w:w="66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021BFBA9" w14:textId="77777777" w:rsidR="00AB072E"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Pr>
                <w:rFonts w:ascii="Times New Roman" w:eastAsia="Times New Roman" w:hAnsi="Times New Roman" w:cs="Times New Roman"/>
              </w:rPr>
              <w:t>36</w:t>
            </w:r>
          </w:p>
        </w:tc>
      </w:tr>
      <w:tr w:rsidR="00AB072E" w14:paraId="218F9041" w14:textId="77777777" w:rsidTr="00B37480">
        <w:trPr>
          <w:trHeight w:val="615"/>
        </w:trPr>
        <w:tc>
          <w:tcPr>
            <w:tcW w:w="2670" w:type="dxa"/>
            <w:tcBorders>
              <w:top w:val="nil"/>
              <w:left w:val="single" w:sz="6" w:space="0" w:color="000000"/>
              <w:bottom w:val="single" w:sz="6" w:space="0" w:color="000000"/>
              <w:right w:val="single" w:sz="6" w:space="0" w:color="000000"/>
            </w:tcBorders>
            <w:shd w:val="clear" w:color="auto" w:fill="D9D9D9"/>
            <w:tcMar>
              <w:top w:w="0" w:type="dxa"/>
              <w:left w:w="120" w:type="dxa"/>
              <w:bottom w:w="0" w:type="dxa"/>
              <w:right w:w="120" w:type="dxa"/>
            </w:tcMar>
          </w:tcPr>
          <w:p w14:paraId="30A56F25"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Iš viso privalomų pamokų skaičius per mokslo metus</w:t>
            </w:r>
          </w:p>
        </w:tc>
        <w:tc>
          <w:tcPr>
            <w:tcW w:w="585"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55A5BBB7"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sidRPr="00A3190C">
              <w:rPr>
                <w:rFonts w:ascii="Times New Roman" w:eastAsia="Times New Roman" w:hAnsi="Times New Roman" w:cs="Times New Roman"/>
              </w:rPr>
              <w:t>2</w:t>
            </w:r>
            <w:r>
              <w:rPr>
                <w:rFonts w:ascii="Times New Roman" w:eastAsia="Times New Roman" w:hAnsi="Times New Roman" w:cs="Times New Roman"/>
              </w:rPr>
              <w:t>8</w:t>
            </w:r>
          </w:p>
        </w:tc>
        <w:tc>
          <w:tcPr>
            <w:tcW w:w="48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521F51E7"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28</w:t>
            </w:r>
          </w:p>
        </w:tc>
        <w:tc>
          <w:tcPr>
            <w:tcW w:w="54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1695FB2A"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28</w:t>
            </w:r>
          </w:p>
        </w:tc>
        <w:tc>
          <w:tcPr>
            <w:tcW w:w="54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12D1317C"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sidRPr="00A3190C">
              <w:rPr>
                <w:rFonts w:ascii="Times New Roman" w:eastAsia="Times New Roman" w:hAnsi="Times New Roman" w:cs="Times New Roman"/>
              </w:rPr>
              <w:t>3</w:t>
            </w: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7E641080"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sidRPr="00A3190C">
              <w:rPr>
                <w:rFonts w:ascii="Times New Roman" w:eastAsia="Times New Roman" w:hAnsi="Times New Roman" w:cs="Times New Roman"/>
              </w:rPr>
              <w:t>3</w:t>
            </w:r>
            <w:r>
              <w:rPr>
                <w:rFonts w:ascii="Times New Roman" w:eastAsia="Times New Roman" w:hAnsi="Times New Roman" w:cs="Times New Roman"/>
              </w:rPr>
              <w:t>1</w:t>
            </w:r>
          </w:p>
        </w:tc>
        <w:tc>
          <w:tcPr>
            <w:tcW w:w="54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5FD9F004"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sidRPr="00A3190C">
              <w:rPr>
                <w:rFonts w:ascii="Times New Roman" w:eastAsia="Times New Roman" w:hAnsi="Times New Roman" w:cs="Times New Roman"/>
              </w:rPr>
              <w:t>3</w:t>
            </w:r>
            <w:r>
              <w:rPr>
                <w:rFonts w:ascii="Times New Roman" w:eastAsia="Times New Roman" w:hAnsi="Times New Roman" w:cs="Times New Roman"/>
              </w:rPr>
              <w:t>1</w:t>
            </w:r>
          </w:p>
        </w:tc>
        <w:tc>
          <w:tcPr>
            <w:tcW w:w="51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46D9AA7C"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31</w:t>
            </w:r>
          </w:p>
        </w:tc>
        <w:tc>
          <w:tcPr>
            <w:tcW w:w="525"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276E3981"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31</w:t>
            </w:r>
          </w:p>
        </w:tc>
        <w:tc>
          <w:tcPr>
            <w:tcW w:w="510"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4AA0D744"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31</w:t>
            </w:r>
          </w:p>
        </w:tc>
        <w:tc>
          <w:tcPr>
            <w:tcW w:w="525"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176F1789"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31</w:t>
            </w:r>
          </w:p>
        </w:tc>
        <w:tc>
          <w:tcPr>
            <w:tcW w:w="532"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1BE68F5B"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31</w:t>
            </w:r>
          </w:p>
        </w:tc>
        <w:tc>
          <w:tcPr>
            <w:tcW w:w="488" w:type="dxa"/>
            <w:tcBorders>
              <w:top w:val="nil"/>
              <w:left w:val="nil"/>
              <w:bottom w:val="single" w:sz="6" w:space="0" w:color="000000"/>
              <w:right w:val="single" w:sz="6" w:space="0" w:color="000000"/>
            </w:tcBorders>
            <w:shd w:val="clear" w:color="auto" w:fill="D9D9D9"/>
            <w:tcMar>
              <w:top w:w="0" w:type="dxa"/>
              <w:left w:w="120" w:type="dxa"/>
              <w:bottom w:w="0" w:type="dxa"/>
              <w:right w:w="120" w:type="dxa"/>
            </w:tcMar>
          </w:tcPr>
          <w:p w14:paraId="77164C74" w14:textId="77777777" w:rsidR="00AB072E" w:rsidRPr="00A3190C" w:rsidRDefault="00AB072E" w:rsidP="00B37480">
            <w:pPr>
              <w:keepNext/>
              <w:tabs>
                <w:tab w:val="right" w:pos="9911"/>
              </w:tabs>
              <w:spacing w:before="20" w:after="20" w:line="240" w:lineRule="auto"/>
              <w:ind w:left="-180"/>
              <w:jc w:val="right"/>
              <w:rPr>
                <w:rFonts w:ascii="Times New Roman" w:eastAsia="Times New Roman" w:hAnsi="Times New Roman" w:cs="Times New Roman"/>
              </w:rPr>
            </w:pPr>
            <w:r>
              <w:rPr>
                <w:rFonts w:ascii="Times New Roman" w:eastAsia="Times New Roman" w:hAnsi="Times New Roman" w:cs="Times New Roman"/>
              </w:rPr>
              <w:t>31</w:t>
            </w:r>
          </w:p>
        </w:tc>
        <w:tc>
          <w:tcPr>
            <w:tcW w:w="660" w:type="dxa"/>
            <w:tcBorders>
              <w:top w:val="single" w:sz="6" w:space="0" w:color="000000"/>
              <w:left w:val="single" w:sz="6" w:space="0" w:color="000000"/>
              <w:bottom w:val="single" w:sz="6" w:space="0" w:color="000000"/>
              <w:right w:val="single" w:sz="6" w:space="0" w:color="000000"/>
            </w:tcBorders>
            <w:shd w:val="clear" w:color="auto" w:fill="D9D9D9"/>
            <w:tcMar>
              <w:top w:w="0" w:type="dxa"/>
              <w:left w:w="120" w:type="dxa"/>
              <w:bottom w:w="0" w:type="dxa"/>
              <w:right w:w="120" w:type="dxa"/>
            </w:tcMar>
          </w:tcPr>
          <w:p w14:paraId="2D7FF966" w14:textId="77777777" w:rsidR="00AB072E" w:rsidRPr="00A3190C" w:rsidRDefault="00AB072E" w:rsidP="00B37480">
            <w:pPr>
              <w:keepNext/>
              <w:tabs>
                <w:tab w:val="right" w:pos="9911"/>
              </w:tabs>
              <w:spacing w:before="20" w:after="20" w:line="240" w:lineRule="auto"/>
              <w:ind w:left="-180"/>
              <w:jc w:val="center"/>
              <w:rPr>
                <w:rFonts w:ascii="Times New Roman" w:eastAsia="Times New Roman" w:hAnsi="Times New Roman" w:cs="Times New Roman"/>
              </w:rPr>
            </w:pPr>
            <w:r w:rsidRPr="00A3190C">
              <w:rPr>
                <w:rFonts w:ascii="Times New Roman" w:eastAsia="Times New Roman" w:hAnsi="Times New Roman" w:cs="Times New Roman"/>
              </w:rPr>
              <w:t>3</w:t>
            </w:r>
            <w:r>
              <w:rPr>
                <w:rFonts w:ascii="Times New Roman" w:eastAsia="Times New Roman" w:hAnsi="Times New Roman" w:cs="Times New Roman"/>
              </w:rPr>
              <w:t>63</w:t>
            </w:r>
          </w:p>
        </w:tc>
      </w:tr>
      <w:tr w:rsidR="00AB072E" w14:paraId="48AAE88B" w14:textId="77777777" w:rsidTr="00B37480">
        <w:trPr>
          <w:trHeight w:val="396"/>
        </w:trPr>
        <w:tc>
          <w:tcPr>
            <w:tcW w:w="267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1B9DCB0F" w14:textId="77777777" w:rsidR="00AB072E" w:rsidRPr="00CD623C" w:rsidRDefault="00AB072E" w:rsidP="00B37480">
            <w:pPr>
              <w:keepNext/>
              <w:tabs>
                <w:tab w:val="right" w:pos="9911"/>
              </w:tabs>
              <w:spacing w:line="240" w:lineRule="auto"/>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Neformalusis vaikų švietimas (anglų kalba)</w:t>
            </w:r>
          </w:p>
        </w:tc>
        <w:tc>
          <w:tcPr>
            <w:tcW w:w="58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0F83AFD5"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1</w:t>
            </w:r>
          </w:p>
        </w:tc>
        <w:tc>
          <w:tcPr>
            <w:tcW w:w="48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49FD2664"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1</w:t>
            </w:r>
          </w:p>
        </w:tc>
        <w:tc>
          <w:tcPr>
            <w:tcW w:w="54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0FB6A405"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1</w:t>
            </w:r>
          </w:p>
        </w:tc>
        <w:tc>
          <w:tcPr>
            <w:tcW w:w="54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6CBF178D"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4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79F75DDA"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4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21D8681D"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1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061ED404"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2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67B848C2"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10"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23CC3A3B"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25"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6CE2B7A8"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32"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50AC9A25"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488" w:type="dxa"/>
            <w:tcBorders>
              <w:top w:val="single" w:sz="6"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08A26FDC"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660" w:type="dxa"/>
            <w:tcBorders>
              <w:top w:val="nil"/>
              <w:left w:val="nil"/>
              <w:bottom w:val="single" w:sz="6" w:space="0" w:color="000000"/>
              <w:right w:val="single" w:sz="6" w:space="0" w:color="000000"/>
            </w:tcBorders>
            <w:shd w:val="clear" w:color="auto" w:fill="FFFFFF"/>
            <w:tcMar>
              <w:top w:w="0" w:type="dxa"/>
              <w:left w:w="120" w:type="dxa"/>
              <w:bottom w:w="0" w:type="dxa"/>
              <w:right w:w="120" w:type="dxa"/>
            </w:tcMar>
          </w:tcPr>
          <w:p w14:paraId="5AAA0C68"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3</w:t>
            </w:r>
          </w:p>
        </w:tc>
      </w:tr>
      <w:tr w:rsidR="00AB072E" w14:paraId="363E4024" w14:textId="77777777" w:rsidTr="00B37480">
        <w:trPr>
          <w:trHeight w:val="476"/>
        </w:trPr>
        <w:tc>
          <w:tcPr>
            <w:tcW w:w="267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5FA7F283" w14:textId="77777777" w:rsidR="00AB072E" w:rsidRPr="00CD623C" w:rsidRDefault="00AB072E" w:rsidP="00B37480">
            <w:pPr>
              <w:keepNext/>
              <w:tabs>
                <w:tab w:val="right" w:pos="9911"/>
              </w:tabs>
              <w:spacing w:line="240" w:lineRule="auto"/>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Neformalusis vaikų švietimas (informatika)</w:t>
            </w:r>
          </w:p>
        </w:tc>
        <w:tc>
          <w:tcPr>
            <w:tcW w:w="5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90F7982"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4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71B55BF9"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59640F0"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0461D2B"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CD9B644"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73218A8"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7E8D7FA"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AB2375D"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72029E55"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 xml:space="preserve"> </w:t>
            </w:r>
          </w:p>
        </w:tc>
        <w:tc>
          <w:tcPr>
            <w:tcW w:w="5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98121E1"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1</w:t>
            </w:r>
          </w:p>
        </w:tc>
        <w:tc>
          <w:tcPr>
            <w:tcW w:w="53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9FDB073"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1</w:t>
            </w:r>
          </w:p>
        </w:tc>
        <w:tc>
          <w:tcPr>
            <w:tcW w:w="48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3466DAFC"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1</w:t>
            </w:r>
          </w:p>
        </w:tc>
        <w:tc>
          <w:tcPr>
            <w:tcW w:w="660" w:type="dxa"/>
            <w:tcBorders>
              <w:top w:val="nil"/>
              <w:left w:val="nil"/>
              <w:bottom w:val="single" w:sz="6" w:space="0" w:color="000000"/>
              <w:right w:val="single" w:sz="6" w:space="0" w:color="000000"/>
            </w:tcBorders>
            <w:shd w:val="clear" w:color="auto" w:fill="FFFFFF"/>
            <w:tcMar>
              <w:top w:w="0" w:type="dxa"/>
              <w:left w:w="120" w:type="dxa"/>
              <w:bottom w:w="0" w:type="dxa"/>
              <w:right w:w="120" w:type="dxa"/>
            </w:tcMar>
          </w:tcPr>
          <w:p w14:paraId="68EBB9A8"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sidRPr="00CD623C">
              <w:rPr>
                <w:rFonts w:ascii="Times New Roman" w:eastAsia="Times New Roman" w:hAnsi="Times New Roman" w:cs="Times New Roman"/>
                <w:sz w:val="20"/>
                <w:szCs w:val="20"/>
              </w:rPr>
              <w:t>3</w:t>
            </w:r>
          </w:p>
        </w:tc>
      </w:tr>
      <w:tr w:rsidR="00AB072E" w14:paraId="6578EBDB" w14:textId="77777777" w:rsidTr="00B37480">
        <w:trPr>
          <w:trHeight w:val="476"/>
        </w:trPr>
        <w:tc>
          <w:tcPr>
            <w:tcW w:w="267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D2F8451" w14:textId="77777777" w:rsidR="00AB072E" w:rsidRPr="00CD623C" w:rsidRDefault="00AB072E" w:rsidP="00B37480">
            <w:pPr>
              <w:keepNext/>
              <w:tabs>
                <w:tab w:val="right" w:pos="9911"/>
              </w:tabs>
              <w:spacing w:line="240" w:lineRule="auto"/>
              <w:rPr>
                <w:rFonts w:ascii="Times New Roman" w:eastAsia="Times New Roman" w:hAnsi="Times New Roman" w:cs="Times New Roman"/>
                <w:sz w:val="20"/>
                <w:szCs w:val="20"/>
              </w:rPr>
            </w:pPr>
            <w:r w:rsidRPr="00CD623C">
              <w:rPr>
                <w:rFonts w:ascii="Times New Roman" w:eastAsia="Times New Roman" w:hAnsi="Times New Roman" w:cs="Times New Roman"/>
                <w:color w:val="000000" w:themeColor="text1"/>
                <w:sz w:val="20"/>
                <w:szCs w:val="20"/>
              </w:rPr>
              <w:t>Neformalusis vaikų švietimas</w:t>
            </w:r>
          </w:p>
        </w:tc>
        <w:tc>
          <w:tcPr>
            <w:tcW w:w="5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72F3C5BB"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CF57A84"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069DCDD"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384AEBFE"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D4C43B8"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1CEB884"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2899584"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p>
        </w:tc>
        <w:tc>
          <w:tcPr>
            <w:tcW w:w="5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339C292"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p>
        </w:tc>
        <w:tc>
          <w:tcPr>
            <w:tcW w:w="51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9EA17CE" w14:textId="77777777" w:rsidR="00AB072E" w:rsidRPr="00CD623C" w:rsidRDefault="00AB072E" w:rsidP="00B37480">
            <w:pPr>
              <w:keepNext/>
              <w:tabs>
                <w:tab w:val="right" w:pos="9911"/>
              </w:tabs>
              <w:spacing w:line="240" w:lineRule="auto"/>
              <w:ind w:left="-180"/>
              <w:jc w:val="right"/>
              <w:rPr>
                <w:rFonts w:ascii="Times New Roman" w:eastAsia="Times New Roman" w:hAnsi="Times New Roman" w:cs="Times New Roman"/>
                <w:sz w:val="20"/>
                <w:szCs w:val="20"/>
              </w:rPr>
            </w:pPr>
          </w:p>
        </w:tc>
        <w:tc>
          <w:tcPr>
            <w:tcW w:w="5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4A01F98"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3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DE8C7F7"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8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364BF59F"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6" w:space="0" w:color="000000"/>
              <w:right w:val="single" w:sz="6" w:space="0" w:color="000000"/>
            </w:tcBorders>
            <w:shd w:val="clear" w:color="auto" w:fill="FFFFFF"/>
            <w:tcMar>
              <w:top w:w="0" w:type="dxa"/>
              <w:left w:w="120" w:type="dxa"/>
              <w:bottom w:w="0" w:type="dxa"/>
              <w:right w:w="120" w:type="dxa"/>
            </w:tcMar>
          </w:tcPr>
          <w:p w14:paraId="1B1A92A8"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r>
      <w:tr w:rsidR="00AB072E" w14:paraId="1255ABEE" w14:textId="77777777" w:rsidTr="00B37480">
        <w:trPr>
          <w:trHeight w:val="476"/>
        </w:trPr>
        <w:tc>
          <w:tcPr>
            <w:tcW w:w="2670"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6AFD0C91" w14:textId="77777777" w:rsidR="00AB072E" w:rsidRPr="00CD623C" w:rsidRDefault="00AB072E" w:rsidP="00B37480">
            <w:pPr>
              <w:keepNext/>
              <w:tabs>
                <w:tab w:val="right" w:pos="9911"/>
              </w:tabs>
              <w:spacing w:line="240" w:lineRule="auto"/>
              <w:rPr>
                <w:rFonts w:ascii="Times New Roman" w:eastAsia="Times New Roman" w:hAnsi="Times New Roman" w:cs="Times New Roman"/>
                <w:color w:val="000000" w:themeColor="text1"/>
                <w:sz w:val="20"/>
                <w:szCs w:val="20"/>
              </w:rPr>
            </w:pPr>
            <w:r w:rsidRPr="00CD623C">
              <w:rPr>
                <w:rFonts w:ascii="Times New Roman" w:eastAsia="Times New Roman" w:hAnsi="Times New Roman" w:cs="Times New Roman"/>
                <w:color w:val="000000" w:themeColor="text1"/>
                <w:sz w:val="20"/>
                <w:szCs w:val="20"/>
              </w:rPr>
              <w:t>Neformalusis vaikų švietimas</w:t>
            </w:r>
            <w:r>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lang w:val="lt-LT"/>
              </w:rPr>
              <w:t>šokiai)</w:t>
            </w:r>
          </w:p>
        </w:tc>
        <w:tc>
          <w:tcPr>
            <w:tcW w:w="58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8D818FB" w14:textId="77777777" w:rsidR="00AB072E"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p>
        </w:tc>
        <w:tc>
          <w:tcPr>
            <w:tcW w:w="48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54303DD" w14:textId="77777777" w:rsidR="00AB072E"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p>
        </w:tc>
        <w:tc>
          <w:tcPr>
            <w:tcW w:w="540"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6F81558" w14:textId="77777777" w:rsidR="00AB072E"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p>
        </w:tc>
        <w:tc>
          <w:tcPr>
            <w:tcW w:w="1620"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657A591" w14:textId="77777777" w:rsidR="00AB072E"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45"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B7761EC" w14:textId="77777777" w:rsidR="00AB072E" w:rsidRPr="00CD623C"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DF4880E"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p>
        </w:tc>
        <w:tc>
          <w:tcPr>
            <w:tcW w:w="532"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9145B87"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p>
        </w:tc>
        <w:tc>
          <w:tcPr>
            <w:tcW w:w="488"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D0806BC" w14:textId="77777777" w:rsidR="00AB072E" w:rsidRPr="00CD623C" w:rsidRDefault="00AB072E" w:rsidP="00B37480">
            <w:pPr>
              <w:keepNext/>
              <w:tabs>
                <w:tab w:val="right" w:pos="9911"/>
              </w:tabs>
              <w:spacing w:line="240" w:lineRule="auto"/>
              <w:jc w:val="center"/>
              <w:rPr>
                <w:rFonts w:ascii="Times New Roman" w:eastAsia="Times New Roman" w:hAnsi="Times New Roman" w:cs="Times New Roman"/>
                <w:sz w:val="20"/>
                <w:szCs w:val="20"/>
              </w:rPr>
            </w:pPr>
          </w:p>
        </w:tc>
        <w:tc>
          <w:tcPr>
            <w:tcW w:w="660" w:type="dxa"/>
            <w:tcBorders>
              <w:top w:val="nil"/>
              <w:left w:val="nil"/>
              <w:bottom w:val="single" w:sz="6" w:space="0" w:color="000000"/>
              <w:right w:val="single" w:sz="6" w:space="0" w:color="000000"/>
            </w:tcBorders>
            <w:shd w:val="clear" w:color="auto" w:fill="FFFFFF"/>
            <w:tcMar>
              <w:top w:w="0" w:type="dxa"/>
              <w:left w:w="120" w:type="dxa"/>
              <w:bottom w:w="0" w:type="dxa"/>
              <w:right w:w="120" w:type="dxa"/>
            </w:tcMar>
          </w:tcPr>
          <w:p w14:paraId="67F73914" w14:textId="77777777" w:rsidR="00AB072E" w:rsidRDefault="00AB072E" w:rsidP="00B37480">
            <w:pPr>
              <w:keepNext/>
              <w:tabs>
                <w:tab w:val="right" w:pos="9911"/>
              </w:tabs>
              <w:spacing w:line="240" w:lineRule="auto"/>
              <w:ind w:left="-18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AB072E" w14:paraId="0DC3CAE8" w14:textId="77777777" w:rsidTr="00B37480">
        <w:trPr>
          <w:trHeight w:val="795"/>
        </w:trPr>
        <w:tc>
          <w:tcPr>
            <w:tcW w:w="9645" w:type="dxa"/>
            <w:gridSpan w:val="14"/>
            <w:tcBorders>
              <w:top w:val="nil"/>
              <w:left w:val="single" w:sz="6" w:space="0" w:color="000000"/>
              <w:bottom w:val="single" w:sz="6" w:space="0" w:color="000000"/>
              <w:right w:val="single" w:sz="6" w:space="0" w:color="000000"/>
            </w:tcBorders>
            <w:tcMar>
              <w:top w:w="0" w:type="dxa"/>
              <w:left w:w="120" w:type="dxa"/>
              <w:bottom w:w="0" w:type="dxa"/>
              <w:right w:w="120" w:type="dxa"/>
            </w:tcMar>
          </w:tcPr>
          <w:p w14:paraId="7BB18001"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Sutartiniai ženklai:</w:t>
            </w:r>
          </w:p>
          <w:p w14:paraId="6388AF8E" w14:textId="77777777" w:rsidR="00AB072E" w:rsidRDefault="00AB072E" w:rsidP="00B37480">
            <w:pPr>
              <w:keepNext/>
              <w:tabs>
                <w:tab w:val="right" w:pos="9911"/>
              </w:tabs>
              <w:spacing w:before="20" w:after="20" w:line="240" w:lineRule="auto"/>
              <w:ind w:left="120"/>
              <w:rPr>
                <w:rFonts w:ascii="Times New Roman" w:eastAsia="Times New Roman" w:hAnsi="Times New Roman" w:cs="Times New Roman"/>
              </w:rPr>
            </w:pPr>
            <w:r>
              <w:rPr>
                <w:rFonts w:ascii="Times New Roman" w:eastAsia="Times New Roman" w:hAnsi="Times New Roman" w:cs="Times New Roman"/>
              </w:rPr>
              <w:t>(/) – klasė yra dalijama į grupes.</w:t>
            </w:r>
          </w:p>
        </w:tc>
      </w:tr>
    </w:tbl>
    <w:p w14:paraId="2B4BE479" w14:textId="61A5AF33" w:rsidR="00AB072E" w:rsidRPr="00AB072E" w:rsidRDefault="00AB072E" w:rsidP="00DC0326">
      <w:pPr>
        <w:pStyle w:val="AntrBUP1"/>
      </w:pPr>
      <w:r w:rsidRPr="00AB072E">
        <w:t>Punkto pakeitimas</w:t>
      </w:r>
    </w:p>
    <w:p w14:paraId="46BD3613" w14:textId="6037164E" w:rsidR="00AB072E" w:rsidRPr="00AB072E" w:rsidRDefault="00AB072E" w:rsidP="00DC0326">
      <w:pPr>
        <w:pStyle w:val="AntrBUP1"/>
      </w:pPr>
      <w:r w:rsidRPr="00AB072E">
        <w:t>N</w:t>
      </w:r>
      <w:r>
        <w:t>r</w:t>
      </w:r>
      <w:r w:rsidRPr="00AB072E">
        <w:t>. V-483, 2026-09-21</w:t>
      </w:r>
    </w:p>
    <w:p w14:paraId="394E9806" w14:textId="5ACD2441" w:rsidR="00373A2A" w:rsidRPr="00A365BF" w:rsidRDefault="00373A2A" w:rsidP="00A365BF">
      <w:pPr>
        <w:pStyle w:val="pdq2pgselectionanchorcontainer"/>
        <w:spacing w:before="0" w:beforeAutospacing="0" w:after="0" w:afterAutospacing="0"/>
        <w:ind w:firstLine="709"/>
        <w:jc w:val="both"/>
        <w:rPr>
          <w:color w:val="000000" w:themeColor="text1"/>
          <w:lang w:val="lt"/>
        </w:rPr>
      </w:pPr>
      <w:r w:rsidRPr="00A365BF">
        <w:rPr>
          <w:color w:val="000000" w:themeColor="text1"/>
          <w:lang w:val="lt"/>
        </w:rPr>
        <w:t xml:space="preserve">39.1. Vadovaujantis Bendrųjų ugdymo planų 61 punktu ir Gimnazijos tarybos sprendimu, 1–4 klasėse mažinamas lenkų tautinės mažumos gimtajai kalbai ir literatūrai mokytis skirtų metinių pamokų skaičius. </w:t>
      </w:r>
      <w:r w:rsidR="00285451" w:rsidRPr="00A365BF">
        <w:rPr>
          <w:color w:val="000000" w:themeColor="text1"/>
          <w:lang w:val="lt"/>
        </w:rPr>
        <w:t>Lenkų tautinės mažumos gimtosios kalbos ir literatūros programai 1–4 klasėse įgyvendinti skiriamos 6 savaitinės pamokos (210 pamokų per mokslo metus), o 35 pamokų per mokslo metus programos turinys įgyvendinamas integruojant jį į kitų pradinio ugdymo dalykų turinį: 8 pamokų apimtimi – į visuomeninį ugdymą, 7 – į gamtos mokslus, 6 – į matematiką, 5 – į dailę, 5 – į muziką ir 4 – į fizinį ugdymą.</w:t>
      </w:r>
    </w:p>
    <w:p w14:paraId="35C8A2E6" w14:textId="03FE2701" w:rsidR="004B351B" w:rsidRPr="00A365BF" w:rsidRDefault="00373A2A" w:rsidP="00A365BF">
      <w:pPr>
        <w:spacing w:line="240" w:lineRule="auto"/>
        <w:ind w:firstLine="709"/>
        <w:jc w:val="both"/>
        <w:rPr>
          <w:rFonts w:ascii="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lang w:eastAsia="pl-PL"/>
        </w:rPr>
        <w:t xml:space="preserve">39.2. </w:t>
      </w:r>
      <w:r w:rsidR="00285451" w:rsidRPr="00A365BF">
        <w:rPr>
          <w:rFonts w:ascii="Times New Roman" w:hAnsi="Times New Roman" w:cs="Times New Roman"/>
          <w:color w:val="000000" w:themeColor="text1"/>
          <w:sz w:val="24"/>
          <w:szCs w:val="24"/>
        </w:rPr>
        <w:t xml:space="preserve">Integruojant lenkų tautinės mažumos gimtosios kalbos ir literatūros programos turinį ugdomi kalbėjimo, klausymo ir sąveikos, skaitymo ir teksto supratimo, rašymo ir teksto kūrimo, kalbos pažinimo bei literatūros ir kultūros pažinimo gebėjimai. Integruojamas turinys siejamas su konkretaus dalyko kontekstu: matematikos pamokose – su tekstinės informacijos, uždavinių sąlygų, </w:t>
      </w:r>
      <w:r w:rsidR="00285451" w:rsidRPr="00A365BF">
        <w:rPr>
          <w:rFonts w:ascii="Times New Roman" w:hAnsi="Times New Roman" w:cs="Times New Roman"/>
          <w:color w:val="000000" w:themeColor="text1"/>
          <w:sz w:val="24"/>
          <w:szCs w:val="24"/>
        </w:rPr>
        <w:lastRenderedPageBreak/>
        <w:t>lentelių, diagramų ir schemų skaitymu, supratimu ir paaiškinimu; gamtos mokslų – su informacinių tekstų skaitymu, gamtos objektų ir reiškinių apibūdinimu, informacijos paieška, atranka ir tyrimų rezultatų pristatymu; visuomeninio ugdymo – su Lietuvos ir Lenkijos kultūra, istorija, tautine tapatybe, tradicijomis, kultūros paveldu, žemėlapių ir informacinių tekstų skaitymu bei pristatymų rengimu; dailės – su iliustracijų ir meno kūrinių apibūdinimu bei interpretavimu, iliustruotų ir kūrybinių tekstų kūrimu; muzikos – su dainų, eilėraščių ir tautosakos tekstų skaitymu, klausymu, raiškia tartimi, interpretavimu ir kultūros pažinimu; fizinio ugdymo – su instrukcijų ir taisyklių supratimu bei kūrimu, veiksmų sekos nusakymu ir komunikavimu bendroje veikloje.</w:t>
      </w:r>
    </w:p>
    <w:p w14:paraId="482B0883" w14:textId="23067875" w:rsidR="00285451" w:rsidRPr="00285451" w:rsidRDefault="00285451" w:rsidP="00A365BF">
      <w:pPr>
        <w:spacing w:line="240" w:lineRule="auto"/>
        <w:ind w:firstLine="709"/>
        <w:jc w:val="both"/>
        <w:rPr>
          <w:rFonts w:ascii="Times New Roman" w:eastAsia="Times New Roman" w:hAnsi="Times New Roman" w:cs="Times New Roman"/>
          <w:color w:val="FF0000"/>
          <w:sz w:val="24"/>
          <w:szCs w:val="24"/>
          <w:lang w:eastAsia="pl-PL"/>
        </w:rPr>
      </w:pPr>
      <w:r w:rsidRPr="00A365BF">
        <w:rPr>
          <w:rFonts w:ascii="Times New Roman" w:hAnsi="Times New Roman" w:cs="Times New Roman"/>
          <w:color w:val="000000" w:themeColor="text1"/>
          <w:sz w:val="24"/>
          <w:szCs w:val="24"/>
        </w:rPr>
        <w:t>39.3 Konkretus integruojamas lenkų tautinės mažumos gimtosios kalbos ir literatūros mokymo(</w:t>
      </w:r>
      <w:proofErr w:type="spellStart"/>
      <w:r w:rsidRPr="00A365BF">
        <w:rPr>
          <w:rFonts w:ascii="Times New Roman" w:hAnsi="Times New Roman" w:cs="Times New Roman"/>
          <w:color w:val="000000" w:themeColor="text1"/>
          <w:sz w:val="24"/>
          <w:szCs w:val="24"/>
        </w:rPr>
        <w:t>si</w:t>
      </w:r>
      <w:proofErr w:type="spellEnd"/>
      <w:r w:rsidRPr="00A365BF">
        <w:rPr>
          <w:rFonts w:ascii="Times New Roman" w:hAnsi="Times New Roman" w:cs="Times New Roman"/>
          <w:color w:val="000000" w:themeColor="text1"/>
          <w:sz w:val="24"/>
          <w:szCs w:val="24"/>
        </w:rPr>
        <w:t>) turinys, temos ir pasiekimai numatomi 1–4 klasių mokytojų ilgalaikiuose planuose, pažymint dalyką, į kurį turinys integruojamas. Integruoto ugdymo metu pasiekti lenkų gimtosios kalbos ir literatūros mokinių pasiekimai stebimi ir vertinami kartu su kitais šio dalyko pasiekimais.</w:t>
      </w:r>
    </w:p>
    <w:p w14:paraId="6D1E1729" w14:textId="77777777" w:rsidR="00D97216" w:rsidRDefault="00D97216" w:rsidP="00D9721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ANTRASIS SKIRSNIS</w:t>
      </w:r>
    </w:p>
    <w:p w14:paraId="366B7648" w14:textId="77777777" w:rsidR="004B351B" w:rsidRDefault="00FB020C" w:rsidP="00113F42">
      <w:pPr>
        <w:pStyle w:val="Poskyris"/>
      </w:pPr>
      <w:bookmarkStart w:id="35" w:name="_Toc238034863"/>
      <w:bookmarkStart w:id="36" w:name="_Toc238036060"/>
      <w:r>
        <w:t>PRADINIO UGDYMO PROGRAMOS DALYKŲ TURINIO ĮGYVENDINIMO YPATUMAI</w:t>
      </w:r>
      <w:bookmarkEnd w:id="35"/>
      <w:bookmarkEnd w:id="36"/>
    </w:p>
    <w:p w14:paraId="53A581B2" w14:textId="77777777" w:rsidR="004B351B" w:rsidRDefault="004B351B">
      <w:pPr>
        <w:spacing w:line="240" w:lineRule="auto"/>
        <w:ind w:firstLine="720"/>
        <w:jc w:val="center"/>
        <w:rPr>
          <w:rFonts w:ascii="Times New Roman" w:eastAsia="Times New Roman" w:hAnsi="Times New Roman" w:cs="Times New Roman"/>
          <w:b/>
          <w:sz w:val="24"/>
          <w:szCs w:val="24"/>
        </w:rPr>
      </w:pPr>
    </w:p>
    <w:p w14:paraId="00B82772" w14:textId="77777777" w:rsidR="002A2436" w:rsidRDefault="002A2436" w:rsidP="002A2436">
      <w:pPr>
        <w:spacing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40. Dorinis ugdymas:</w:t>
      </w:r>
    </w:p>
    <w:p w14:paraId="384BF278" w14:textId="07B5D904" w:rsidR="006844E7" w:rsidRPr="006844E7" w:rsidRDefault="002A2436" w:rsidP="006844E7">
      <w:pPr>
        <w:tabs>
          <w:tab w:val="left" w:pos="720"/>
        </w:tabs>
        <w:ind w:firstLine="567"/>
        <w:jc w:val="both"/>
        <w:rPr>
          <w:rFonts w:ascii="Times New Roman" w:hAnsi="Times New Roman" w:cs="Times New Roman"/>
          <w:sz w:val="24"/>
          <w:szCs w:val="24"/>
        </w:rPr>
      </w:pPr>
      <w:r w:rsidRPr="006844E7">
        <w:rPr>
          <w:rFonts w:ascii="Times New Roman" w:eastAsia="Times New Roman" w:hAnsi="Times New Roman" w:cs="Times New Roman"/>
          <w:sz w:val="24"/>
          <w:szCs w:val="24"/>
        </w:rPr>
        <w:t xml:space="preserve">40.1. </w:t>
      </w:r>
      <w:r w:rsidR="006844E7" w:rsidRPr="00A3190C">
        <w:rPr>
          <w:rFonts w:ascii="Times New Roman" w:hAnsi="Times New Roman" w:cs="Times New Roman"/>
          <w:sz w:val="24"/>
          <w:szCs w:val="24"/>
        </w:rPr>
        <w:t xml:space="preserve">mokinio tėvai (globėjai, rūpintojai) pradedant jam mokytis pagal pradinio ugdymo programą, parenka vieną iš dorinio ugdymo dalykų: etiką arba tikybą; </w:t>
      </w:r>
    </w:p>
    <w:p w14:paraId="00B030E2" w14:textId="54A1B29E" w:rsidR="002A2436" w:rsidRDefault="002A2436" w:rsidP="002A2436">
      <w:pPr>
        <w:keepNext/>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40.2. gimnazijoje nesusidarius mokinių grupei etikai mokytis, sudaroma laikinoji grupė.</w:t>
      </w:r>
    </w:p>
    <w:p w14:paraId="024FFAA7" w14:textId="77777777" w:rsidR="002A2436" w:rsidRDefault="002A2436" w:rsidP="002A2436">
      <w:pPr>
        <w:spacing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 Užsienio kalbos mokymas:</w:t>
      </w:r>
    </w:p>
    <w:p w14:paraId="514F7867" w14:textId="77777777" w:rsidR="002A2436" w:rsidRDefault="002A2436" w:rsidP="002A2436">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41.1. užsienio kalbos mokoma(</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pirmoje klasėje neformaliojo švietimo programos metu ir antraisiais–ketvirtaisiais pradinio ugdymo programos metais;</w:t>
      </w:r>
    </w:p>
    <w:p w14:paraId="70CAD6B0" w14:textId="709D907F" w:rsidR="002A2436" w:rsidRDefault="00D64C4C" w:rsidP="002A2436">
      <w:pPr>
        <w:tabs>
          <w:tab w:val="left" w:pos="540"/>
        </w:tabs>
        <w:spacing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2A2436">
        <w:rPr>
          <w:rFonts w:ascii="Times New Roman" w:eastAsia="Times New Roman" w:hAnsi="Times New Roman" w:cs="Times New Roman"/>
          <w:sz w:val="24"/>
          <w:szCs w:val="24"/>
        </w:rPr>
        <w:t>41.2. gimnazija siūlo tėvams (globėjams) parinkti mokiniui pirmąją užsienio kalbą vieną iš dviejų Europos kalbų (anglų, vokiečių);</w:t>
      </w:r>
    </w:p>
    <w:p w14:paraId="309B0DE2" w14:textId="77777777" w:rsidR="002A2436" w:rsidRDefault="002A2436" w:rsidP="002A2436">
      <w:pPr>
        <w:keepNext/>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41.3. jei klasėje mokosi ne mažiau kaip 20 mokinių, užsienio kalbai mokytis klasė dalijama į grupes.</w:t>
      </w:r>
    </w:p>
    <w:p w14:paraId="477058F7" w14:textId="77777777" w:rsidR="002A2436" w:rsidRDefault="002A2436" w:rsidP="002A2436">
      <w:pPr>
        <w:keepNext/>
        <w:tabs>
          <w:tab w:val="right" w:pos="9911"/>
        </w:tabs>
        <w:spacing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Visuomeninis ir gamtamokslinis ugdymas:</w:t>
      </w:r>
    </w:p>
    <w:p w14:paraId="3C11C89C" w14:textId="77777777" w:rsidR="002A2436" w:rsidRDefault="002A2436" w:rsidP="002A2436">
      <w:pPr>
        <w:keepNext/>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Mokytojas lanksčiai planuoja pamokas, atsižvelgdamas į visuomeninio ugdymo ir gamtos mokslų Bendrųjų programų tikslus. Tam tikru laikotarpiu galima vienam dalykui (visuomeniniam arba gamtamoksliniam ugdymui) skirti daugiau savaitinių pamokų, kad būtų galima nuosekliai vykdyti tyrinėjimo ar projektinę veiklą. Per mokslo metus kiekvienam dalykui numatytas bendras pamokų skaičius turi išliktų nepakitęs;</w:t>
      </w:r>
    </w:p>
    <w:p w14:paraId="1149CA16" w14:textId="77777777" w:rsidR="002A2436" w:rsidRDefault="002A2436" w:rsidP="002A2436">
      <w:pPr>
        <w:keepNext/>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42.2. praktinė </w:t>
      </w:r>
      <w:proofErr w:type="spellStart"/>
      <w:r>
        <w:rPr>
          <w:rFonts w:ascii="Times New Roman" w:eastAsia="Times New Roman" w:hAnsi="Times New Roman" w:cs="Times New Roman"/>
          <w:sz w:val="24"/>
          <w:szCs w:val="24"/>
        </w:rPr>
        <w:t>patyriminė</w:t>
      </w:r>
      <w:proofErr w:type="spellEnd"/>
      <w:r>
        <w:rPr>
          <w:rFonts w:ascii="Times New Roman" w:eastAsia="Times New Roman" w:hAnsi="Times New Roman" w:cs="Times New Roman"/>
          <w:sz w:val="24"/>
          <w:szCs w:val="24"/>
        </w:rPr>
        <w:t xml:space="preserve"> ir tyrinėjimo veiklos pagal galimybes organizuojamos gamtoje, organizuojamose edukacinėse programose, gimnazijos laboratorijose, jei įmanoma – tėvų darbovietėse ir pan..</w:t>
      </w:r>
    </w:p>
    <w:p w14:paraId="56DA776C"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43. Fizinis ugdymas:</w:t>
      </w:r>
    </w:p>
    <w:p w14:paraId="16244460"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43.1. specialiosios medicininės fizinio pajėgumo grupės mokiniai dalyvauja ugdymo veiklose su pagrindine grupe, bet pratimai ir krūvis jiems skiriami pagal gydytojo rekomendacijas;</w:t>
      </w:r>
    </w:p>
    <w:p w14:paraId="085FDE10"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43.2. vaiko tėvų (globėjų) pageidavimu mokiniai gali lankyti sveikatos grupes ne gimnazijoje (pusmečio ir mokslo metų pabaigoje mokytojas įrašo ,,atleista”); </w:t>
      </w:r>
    </w:p>
    <w:p w14:paraId="60D6AE5A"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43.3. fizinio ugdymo pamokos gali vykti sporto salėje, choreografijos salėje, aktų salėje, gimnazijos stadione, gimnazijos arba miesto parke, kitose atvirose erdvėse;</w:t>
      </w:r>
    </w:p>
    <w:p w14:paraId="26EBA8C9"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43.4. siekiant skatinti mokinių fizinį aktyvumą, sveikatinimą, pradinių klasių mokytojams rekomenduojama pagal galimybes organizuoti mokiniams judriąsias pertraukas ar kitas tinkamas fiziniam aktyvumui skirtas veiklas.</w:t>
      </w:r>
    </w:p>
    <w:p w14:paraId="39B6E4B0"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44. Informatikos mokoma:</w:t>
      </w:r>
    </w:p>
    <w:p w14:paraId="386FFA39"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strike/>
          <w:sz w:val="24"/>
          <w:szCs w:val="24"/>
          <w:highlight w:val="white"/>
        </w:rPr>
      </w:pPr>
      <w:r>
        <w:rPr>
          <w:rFonts w:ascii="Times New Roman" w:eastAsia="Times New Roman" w:hAnsi="Times New Roman" w:cs="Times New Roman"/>
          <w:sz w:val="24"/>
          <w:szCs w:val="24"/>
          <w:highlight w:val="white"/>
        </w:rPr>
        <w:t>44.1. Skaitmeninė mokinių kompetencija ugdoma per visus dalykus ugdymo procese, 4 klasėse per neformaliojo vaikų švietimą;</w:t>
      </w:r>
    </w:p>
    <w:p w14:paraId="3ADF1EB8"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44.2. Programos integravimas planuojamas pradinio ugdymo mokytojų ilgalaikiame plane </w:t>
      </w:r>
      <w:r>
        <w:rPr>
          <w:rFonts w:ascii="Times New Roman" w:eastAsia="Times New Roman" w:hAnsi="Times New Roman" w:cs="Times New Roman"/>
          <w:i/>
          <w:sz w:val="24"/>
          <w:szCs w:val="24"/>
        </w:rPr>
        <w:t xml:space="preserve">Integracija, </w:t>
      </w:r>
      <w:proofErr w:type="spellStart"/>
      <w:r>
        <w:rPr>
          <w:rFonts w:ascii="Times New Roman" w:eastAsia="Times New Roman" w:hAnsi="Times New Roman" w:cs="Times New Roman"/>
          <w:i/>
          <w:sz w:val="24"/>
          <w:szCs w:val="24"/>
        </w:rPr>
        <w:t>tarpdalykinės</w:t>
      </w:r>
      <w:proofErr w:type="spellEnd"/>
      <w:r>
        <w:rPr>
          <w:rFonts w:ascii="Times New Roman" w:eastAsia="Times New Roman" w:hAnsi="Times New Roman" w:cs="Times New Roman"/>
          <w:i/>
          <w:sz w:val="24"/>
          <w:szCs w:val="24"/>
        </w:rPr>
        <w:t xml:space="preserve"> temos</w:t>
      </w:r>
      <w:r>
        <w:rPr>
          <w:rFonts w:ascii="Times New Roman" w:eastAsia="Times New Roman" w:hAnsi="Times New Roman" w:cs="Times New Roman"/>
          <w:sz w:val="24"/>
          <w:szCs w:val="24"/>
        </w:rPr>
        <w:t xml:space="preserve"> skiltyje įrašant programos pavadinimą ir temą bei fiksuojamas e-dienyne </w:t>
      </w:r>
      <w:r>
        <w:rPr>
          <w:rFonts w:ascii="Times New Roman" w:eastAsia="Times New Roman" w:hAnsi="Times New Roman" w:cs="Times New Roman"/>
          <w:i/>
          <w:sz w:val="24"/>
          <w:szCs w:val="24"/>
        </w:rPr>
        <w:t>Klasės veiklos</w:t>
      </w:r>
      <w:r>
        <w:rPr>
          <w:rFonts w:ascii="Times New Roman" w:eastAsia="Times New Roman" w:hAnsi="Times New Roman" w:cs="Times New Roman"/>
          <w:sz w:val="24"/>
          <w:szCs w:val="24"/>
        </w:rPr>
        <w:t xml:space="preserve"> skiltyje pasirenkant veiklos rūšį </w:t>
      </w:r>
      <w:r>
        <w:rPr>
          <w:rFonts w:ascii="Times New Roman" w:eastAsia="Times New Roman" w:hAnsi="Times New Roman" w:cs="Times New Roman"/>
          <w:i/>
          <w:sz w:val="24"/>
          <w:szCs w:val="24"/>
        </w:rPr>
        <w:t>Informatikos bendroji programa</w:t>
      </w:r>
      <w:r>
        <w:rPr>
          <w:rFonts w:ascii="Times New Roman" w:eastAsia="Times New Roman" w:hAnsi="Times New Roman" w:cs="Times New Roman"/>
          <w:sz w:val="24"/>
          <w:szCs w:val="24"/>
        </w:rPr>
        <w:t>.</w:t>
      </w:r>
    </w:p>
    <w:p w14:paraId="1CAA53A9"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b/>
          <w:strike/>
          <w:sz w:val="24"/>
          <w:szCs w:val="24"/>
        </w:rPr>
      </w:pPr>
      <w:r>
        <w:rPr>
          <w:rFonts w:ascii="Times New Roman" w:eastAsia="Times New Roman" w:hAnsi="Times New Roman" w:cs="Times New Roman"/>
          <w:b/>
          <w:sz w:val="24"/>
          <w:szCs w:val="24"/>
        </w:rPr>
        <w:lastRenderedPageBreak/>
        <w:t xml:space="preserve">45. Etninės kultūros, gyvenimo įgūdžių mokoma integruotai. </w:t>
      </w:r>
    </w:p>
    <w:p w14:paraId="4D583390" w14:textId="77777777" w:rsidR="002A2436" w:rsidRDefault="002A2436" w:rsidP="002A2436">
      <w:pPr>
        <w:widowControl w:val="0"/>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46. S</w:t>
      </w:r>
      <w:r>
        <w:rPr>
          <w:rFonts w:ascii="Times New Roman" w:eastAsia="Times New Roman" w:hAnsi="Times New Roman" w:cs="Times New Roman"/>
          <w:b/>
          <w:sz w:val="24"/>
          <w:szCs w:val="24"/>
          <w:highlight w:val="white"/>
        </w:rPr>
        <w:t xml:space="preserve">ocialinio ir emocinio ugdymo </w:t>
      </w:r>
      <w:r>
        <w:rPr>
          <w:rFonts w:ascii="Times New Roman" w:eastAsia="Times New Roman" w:hAnsi="Times New Roman" w:cs="Times New Roman"/>
          <w:b/>
          <w:sz w:val="24"/>
          <w:szCs w:val="24"/>
        </w:rPr>
        <w:t>programą</w:t>
      </w:r>
      <w:r>
        <w:rPr>
          <w:rFonts w:ascii="Times New Roman" w:eastAsia="Times New Roman" w:hAnsi="Times New Roman" w:cs="Times New Roman"/>
          <w:sz w:val="24"/>
          <w:szCs w:val="24"/>
        </w:rPr>
        <w:t xml:space="preserve"> „Lions Quest“ ,,Laikas kartu“ įgyvendinama integruojant temas į kitus dalykus. </w:t>
      </w:r>
    </w:p>
    <w:p w14:paraId="4BBF0BDB" w14:textId="77777777" w:rsidR="002A2436" w:rsidRDefault="002A2436" w:rsidP="002A2436">
      <w:pPr>
        <w:keepLines/>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46.1. programos integravimas planuojamas pradinio ugdymo mokytojų ilgalaikiame plane </w:t>
      </w:r>
      <w:r>
        <w:rPr>
          <w:rFonts w:ascii="Times New Roman" w:eastAsia="Times New Roman" w:hAnsi="Times New Roman" w:cs="Times New Roman"/>
          <w:i/>
          <w:sz w:val="24"/>
          <w:szCs w:val="24"/>
        </w:rPr>
        <w:t xml:space="preserve">Integracija, </w:t>
      </w:r>
      <w:proofErr w:type="spellStart"/>
      <w:r>
        <w:rPr>
          <w:rFonts w:ascii="Times New Roman" w:eastAsia="Times New Roman" w:hAnsi="Times New Roman" w:cs="Times New Roman"/>
          <w:i/>
          <w:sz w:val="24"/>
          <w:szCs w:val="24"/>
        </w:rPr>
        <w:t>tarpdalykinės</w:t>
      </w:r>
      <w:proofErr w:type="spellEnd"/>
      <w:r>
        <w:rPr>
          <w:rFonts w:ascii="Times New Roman" w:eastAsia="Times New Roman" w:hAnsi="Times New Roman" w:cs="Times New Roman"/>
          <w:i/>
          <w:sz w:val="24"/>
          <w:szCs w:val="24"/>
        </w:rPr>
        <w:t xml:space="preserve"> temos</w:t>
      </w:r>
      <w:r>
        <w:rPr>
          <w:rFonts w:ascii="Times New Roman" w:eastAsia="Times New Roman" w:hAnsi="Times New Roman" w:cs="Times New Roman"/>
          <w:sz w:val="24"/>
          <w:szCs w:val="24"/>
        </w:rPr>
        <w:t xml:space="preserve"> skiltyje įrašant programos pavadinimą ir temą bei fiksuojamas e-dienyne </w:t>
      </w:r>
      <w:r>
        <w:rPr>
          <w:rFonts w:ascii="Times New Roman" w:eastAsia="Times New Roman" w:hAnsi="Times New Roman" w:cs="Times New Roman"/>
          <w:i/>
          <w:sz w:val="24"/>
          <w:szCs w:val="24"/>
        </w:rPr>
        <w:t>Klasės veiklos</w:t>
      </w:r>
      <w:r>
        <w:rPr>
          <w:rFonts w:ascii="Times New Roman" w:eastAsia="Times New Roman" w:hAnsi="Times New Roman" w:cs="Times New Roman"/>
          <w:sz w:val="24"/>
          <w:szCs w:val="24"/>
        </w:rPr>
        <w:t xml:space="preserve"> skiltyje pasirenkant veiklos rūšį </w:t>
      </w:r>
      <w:r>
        <w:rPr>
          <w:rFonts w:ascii="Times New Roman" w:eastAsia="Times New Roman" w:hAnsi="Times New Roman" w:cs="Times New Roman"/>
          <w:i/>
          <w:sz w:val="24"/>
          <w:szCs w:val="24"/>
        </w:rPr>
        <w:t>Socialinio ir emocinio ugdymo programa “Laikas kartu” (LIONS QUEST)</w:t>
      </w:r>
      <w:r>
        <w:rPr>
          <w:rFonts w:ascii="Times New Roman" w:eastAsia="Times New Roman" w:hAnsi="Times New Roman" w:cs="Times New Roman"/>
          <w:sz w:val="24"/>
          <w:szCs w:val="24"/>
        </w:rPr>
        <w:t>.</w:t>
      </w:r>
    </w:p>
    <w:p w14:paraId="7B36A3A7" w14:textId="77777777" w:rsidR="002A2436" w:rsidRDefault="002A2436" w:rsidP="002A2436">
      <w:pPr>
        <w:keepLines/>
        <w:spacing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47. </w:t>
      </w:r>
      <w:proofErr w:type="spellStart"/>
      <w:r>
        <w:rPr>
          <w:rFonts w:ascii="Times New Roman" w:eastAsia="Times New Roman" w:hAnsi="Times New Roman" w:cs="Times New Roman"/>
          <w:b/>
          <w:sz w:val="24"/>
          <w:szCs w:val="24"/>
        </w:rPr>
        <w:t>Tarpdalykinė</w:t>
      </w:r>
      <w:proofErr w:type="spellEnd"/>
      <w:r>
        <w:rPr>
          <w:rFonts w:ascii="Times New Roman" w:eastAsia="Times New Roman" w:hAnsi="Times New Roman" w:cs="Times New Roman"/>
          <w:b/>
          <w:sz w:val="24"/>
          <w:szCs w:val="24"/>
        </w:rPr>
        <w:t xml:space="preserve"> turinio integracija: </w:t>
      </w:r>
    </w:p>
    <w:p w14:paraId="7A31285D" w14:textId="77777777" w:rsidR="002A2436" w:rsidRDefault="002A2436" w:rsidP="002A2436">
      <w:pPr>
        <w:keepLines/>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47.1. integruojamos lenkų gimtosios kalbos ir literatūros bei lietuvių kalbos ir literatūros dalykų kalbos kalbėjimo, klausymo ir sąveikos pažinimo temos;</w:t>
      </w:r>
    </w:p>
    <w:p w14:paraId="4AE66ACD" w14:textId="77777777" w:rsidR="002A2436" w:rsidRDefault="002A2436" w:rsidP="002A2436">
      <w:pPr>
        <w:keepLines/>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47.2. per mokslo metus pradinio ugdymo mokytojai ir mokytojai dalykininkai numato bent vieną </w:t>
      </w:r>
      <w:proofErr w:type="spellStart"/>
      <w:r>
        <w:rPr>
          <w:rFonts w:ascii="Times New Roman" w:eastAsia="Times New Roman" w:hAnsi="Times New Roman" w:cs="Times New Roman"/>
          <w:sz w:val="24"/>
          <w:szCs w:val="24"/>
        </w:rPr>
        <w:t>tarpdalykinio</w:t>
      </w:r>
      <w:proofErr w:type="spellEnd"/>
      <w:r>
        <w:rPr>
          <w:rFonts w:ascii="Times New Roman" w:eastAsia="Times New Roman" w:hAnsi="Times New Roman" w:cs="Times New Roman"/>
          <w:sz w:val="24"/>
          <w:szCs w:val="24"/>
        </w:rPr>
        <w:t xml:space="preserve"> turinio integracijos veiklą kiekvienoje klasėje ir tai fiksuoja ilgalaikių planų </w:t>
      </w:r>
      <w:r>
        <w:rPr>
          <w:rFonts w:ascii="Times New Roman" w:eastAsia="Times New Roman" w:hAnsi="Times New Roman" w:cs="Times New Roman"/>
          <w:i/>
          <w:sz w:val="24"/>
          <w:szCs w:val="24"/>
        </w:rPr>
        <w:t xml:space="preserve">Integracija, </w:t>
      </w:r>
      <w:proofErr w:type="spellStart"/>
      <w:r>
        <w:rPr>
          <w:rFonts w:ascii="Times New Roman" w:eastAsia="Times New Roman" w:hAnsi="Times New Roman" w:cs="Times New Roman"/>
          <w:i/>
          <w:sz w:val="24"/>
          <w:szCs w:val="24"/>
        </w:rPr>
        <w:t>tarpdalykinės</w:t>
      </w:r>
      <w:proofErr w:type="spellEnd"/>
      <w:r>
        <w:rPr>
          <w:rFonts w:ascii="Times New Roman" w:eastAsia="Times New Roman" w:hAnsi="Times New Roman" w:cs="Times New Roman"/>
          <w:i/>
          <w:sz w:val="24"/>
          <w:szCs w:val="24"/>
        </w:rPr>
        <w:t xml:space="preserve"> temos</w:t>
      </w:r>
      <w:r>
        <w:rPr>
          <w:rFonts w:ascii="Times New Roman" w:eastAsia="Times New Roman" w:hAnsi="Times New Roman" w:cs="Times New Roman"/>
          <w:sz w:val="24"/>
          <w:szCs w:val="24"/>
        </w:rPr>
        <w:t xml:space="preserve"> skiltyje bei e-dienyne </w:t>
      </w:r>
      <w:r>
        <w:rPr>
          <w:rFonts w:ascii="Times New Roman" w:eastAsia="Times New Roman" w:hAnsi="Times New Roman" w:cs="Times New Roman"/>
          <w:i/>
          <w:sz w:val="24"/>
          <w:szCs w:val="24"/>
        </w:rPr>
        <w:t>Bendras klasės darbas</w:t>
      </w:r>
      <w:r>
        <w:rPr>
          <w:rFonts w:ascii="Times New Roman" w:eastAsia="Times New Roman" w:hAnsi="Times New Roman" w:cs="Times New Roman"/>
          <w:sz w:val="24"/>
          <w:szCs w:val="24"/>
        </w:rPr>
        <w:t xml:space="preserve"> skiltyje;</w:t>
      </w:r>
    </w:p>
    <w:p w14:paraId="049C0D6C" w14:textId="3B4E74D9" w:rsidR="002A2436" w:rsidRDefault="002A2436" w:rsidP="002A2436">
      <w:pPr>
        <w:keepLines/>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47.3. per mokslo metus pradinio ugdymo mokytojai ir socialin</w:t>
      </w:r>
      <w:r w:rsidR="00745F08">
        <w:rPr>
          <w:rFonts w:ascii="Times New Roman" w:eastAsia="Times New Roman" w:hAnsi="Times New Roman" w:cs="Times New Roman"/>
          <w:sz w:val="24"/>
          <w:szCs w:val="24"/>
        </w:rPr>
        <w:t>ė</w:t>
      </w:r>
      <w:r>
        <w:rPr>
          <w:rFonts w:ascii="Times New Roman" w:eastAsia="Times New Roman" w:hAnsi="Times New Roman" w:cs="Times New Roman"/>
          <w:sz w:val="24"/>
          <w:szCs w:val="24"/>
        </w:rPr>
        <w:t xml:space="preserve"> pedagog</w:t>
      </w:r>
      <w:r w:rsidR="00745F08">
        <w:rPr>
          <w:rFonts w:ascii="Times New Roman" w:eastAsia="Times New Roman" w:hAnsi="Times New Roman" w:cs="Times New Roman"/>
          <w:sz w:val="24"/>
          <w:szCs w:val="24"/>
        </w:rPr>
        <w:t>ė</w:t>
      </w:r>
      <w:r>
        <w:rPr>
          <w:rFonts w:ascii="Times New Roman" w:eastAsia="Times New Roman" w:hAnsi="Times New Roman" w:cs="Times New Roman"/>
          <w:sz w:val="24"/>
          <w:szCs w:val="24"/>
        </w:rPr>
        <w:t>, psicholog</w:t>
      </w:r>
      <w:r w:rsidR="00745F08">
        <w:rPr>
          <w:rFonts w:ascii="Times New Roman" w:eastAsia="Times New Roman" w:hAnsi="Times New Roman" w:cs="Times New Roman"/>
          <w:sz w:val="24"/>
          <w:szCs w:val="24"/>
        </w:rPr>
        <w:t>ė</w:t>
      </w:r>
      <w:r>
        <w:rPr>
          <w:rFonts w:ascii="Times New Roman" w:eastAsia="Times New Roman" w:hAnsi="Times New Roman" w:cs="Times New Roman"/>
          <w:sz w:val="24"/>
          <w:szCs w:val="24"/>
        </w:rPr>
        <w:t xml:space="preserve">, specialioji pedagogė, logopedė, karjeros planavimo specialistė, sveikatos priežiūros specialistė numato bent po vieną integracijos pamoką kiekvienoje klasėje ir tai fiksuoja ilgalaikių planų </w:t>
      </w:r>
      <w:r>
        <w:rPr>
          <w:rFonts w:ascii="Times New Roman" w:eastAsia="Times New Roman" w:hAnsi="Times New Roman" w:cs="Times New Roman"/>
          <w:i/>
          <w:sz w:val="24"/>
          <w:szCs w:val="24"/>
        </w:rPr>
        <w:t xml:space="preserve">Integracija, </w:t>
      </w:r>
      <w:proofErr w:type="spellStart"/>
      <w:r>
        <w:rPr>
          <w:rFonts w:ascii="Times New Roman" w:eastAsia="Times New Roman" w:hAnsi="Times New Roman" w:cs="Times New Roman"/>
          <w:i/>
          <w:sz w:val="24"/>
          <w:szCs w:val="24"/>
        </w:rPr>
        <w:t>tarpdalykinės</w:t>
      </w:r>
      <w:proofErr w:type="spellEnd"/>
      <w:r>
        <w:rPr>
          <w:rFonts w:ascii="Times New Roman" w:eastAsia="Times New Roman" w:hAnsi="Times New Roman" w:cs="Times New Roman"/>
          <w:i/>
          <w:sz w:val="24"/>
          <w:szCs w:val="24"/>
        </w:rPr>
        <w:t xml:space="preserve"> temos</w:t>
      </w:r>
      <w:r>
        <w:rPr>
          <w:rFonts w:ascii="Times New Roman" w:eastAsia="Times New Roman" w:hAnsi="Times New Roman" w:cs="Times New Roman"/>
          <w:sz w:val="24"/>
          <w:szCs w:val="24"/>
        </w:rPr>
        <w:t xml:space="preserve"> skiltyje bei e-dienyne </w:t>
      </w:r>
      <w:r>
        <w:rPr>
          <w:rFonts w:ascii="Times New Roman" w:eastAsia="Times New Roman" w:hAnsi="Times New Roman" w:cs="Times New Roman"/>
          <w:i/>
          <w:sz w:val="24"/>
          <w:szCs w:val="24"/>
        </w:rPr>
        <w:t>Bendras klasės darbas</w:t>
      </w:r>
      <w:r>
        <w:rPr>
          <w:rFonts w:ascii="Times New Roman" w:eastAsia="Times New Roman" w:hAnsi="Times New Roman" w:cs="Times New Roman"/>
          <w:sz w:val="24"/>
          <w:szCs w:val="24"/>
        </w:rPr>
        <w:t xml:space="preserve"> skiltyje.</w:t>
      </w:r>
    </w:p>
    <w:p w14:paraId="71BB9EA1" w14:textId="77777777" w:rsidR="002A2436" w:rsidRDefault="002A2436" w:rsidP="002A2436">
      <w:pPr>
        <w:keepLines/>
        <w:tabs>
          <w:tab w:val="right" w:pos="9911"/>
        </w:tabs>
        <w:spacing w:line="240" w:lineRule="auto"/>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48. Projektinė veikla:</w:t>
      </w:r>
    </w:p>
    <w:p w14:paraId="45C181BF" w14:textId="77777777" w:rsidR="002A2436" w:rsidRDefault="002A2436" w:rsidP="002A2436">
      <w:pPr>
        <w:keepLines/>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48.1. 1-4  klasių mokytojai rengia ir įgyvendina klasės projektą (Priedas Nr. 14).</w:t>
      </w:r>
    </w:p>
    <w:p w14:paraId="2B9B4E96" w14:textId="77777777" w:rsidR="002A2436" w:rsidRDefault="002A2436" w:rsidP="002A2436">
      <w:pPr>
        <w:keepLines/>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48.2. projektinė veikla yra planuojama pradinio ugdymo mokytojų ilgalaikiame plane </w:t>
      </w:r>
      <w:r>
        <w:rPr>
          <w:rFonts w:ascii="Times New Roman" w:eastAsia="Times New Roman" w:hAnsi="Times New Roman" w:cs="Times New Roman"/>
          <w:i/>
          <w:sz w:val="24"/>
          <w:szCs w:val="24"/>
        </w:rPr>
        <w:t xml:space="preserve">Integracija, </w:t>
      </w:r>
      <w:proofErr w:type="spellStart"/>
      <w:r>
        <w:rPr>
          <w:rFonts w:ascii="Times New Roman" w:eastAsia="Times New Roman" w:hAnsi="Times New Roman" w:cs="Times New Roman"/>
          <w:i/>
          <w:sz w:val="24"/>
          <w:szCs w:val="24"/>
        </w:rPr>
        <w:t>tarpdalykinės</w:t>
      </w:r>
      <w:proofErr w:type="spellEnd"/>
      <w:r>
        <w:rPr>
          <w:rFonts w:ascii="Times New Roman" w:eastAsia="Times New Roman" w:hAnsi="Times New Roman" w:cs="Times New Roman"/>
          <w:i/>
          <w:sz w:val="24"/>
          <w:szCs w:val="24"/>
        </w:rPr>
        <w:t xml:space="preserve"> temos</w:t>
      </w:r>
      <w:r>
        <w:rPr>
          <w:rFonts w:ascii="Times New Roman" w:eastAsia="Times New Roman" w:hAnsi="Times New Roman" w:cs="Times New Roman"/>
          <w:sz w:val="24"/>
          <w:szCs w:val="24"/>
        </w:rPr>
        <w:t xml:space="preserve"> skiltyje bei fiksuojama e-dienyne </w:t>
      </w:r>
      <w:r>
        <w:rPr>
          <w:rFonts w:ascii="Times New Roman" w:eastAsia="Times New Roman" w:hAnsi="Times New Roman" w:cs="Times New Roman"/>
          <w:i/>
          <w:sz w:val="24"/>
          <w:szCs w:val="24"/>
        </w:rPr>
        <w:t>Klasės veiklos</w:t>
      </w:r>
      <w:r>
        <w:rPr>
          <w:rFonts w:ascii="Times New Roman" w:eastAsia="Times New Roman" w:hAnsi="Times New Roman" w:cs="Times New Roman"/>
          <w:sz w:val="24"/>
          <w:szCs w:val="24"/>
        </w:rPr>
        <w:t xml:space="preserve"> skiltyje pasirenkant veiklos rūšį </w:t>
      </w:r>
      <w:r>
        <w:rPr>
          <w:rFonts w:ascii="Times New Roman" w:eastAsia="Times New Roman" w:hAnsi="Times New Roman" w:cs="Times New Roman"/>
          <w:i/>
          <w:sz w:val="24"/>
          <w:szCs w:val="24"/>
        </w:rPr>
        <w:t>Projektų diena.</w:t>
      </w:r>
    </w:p>
    <w:p w14:paraId="00228DF0" w14:textId="77777777" w:rsidR="002A2436" w:rsidRDefault="002A2436" w:rsidP="002A2436">
      <w:pPr>
        <w:keepLines/>
        <w:tabs>
          <w:tab w:val="right" w:pos="9911"/>
        </w:tabs>
        <w:spacing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49. Pradinių klasių mokinių </w:t>
      </w:r>
      <w:r>
        <w:rPr>
          <w:rFonts w:ascii="Times New Roman" w:eastAsia="Times New Roman" w:hAnsi="Times New Roman" w:cs="Times New Roman"/>
          <w:b/>
          <w:sz w:val="24"/>
          <w:szCs w:val="24"/>
        </w:rPr>
        <w:t>mokymosi pasiekimai ir pažanga</w:t>
      </w:r>
      <w:r>
        <w:rPr>
          <w:rFonts w:ascii="Times New Roman" w:eastAsia="Times New Roman" w:hAnsi="Times New Roman" w:cs="Times New Roman"/>
          <w:sz w:val="24"/>
          <w:szCs w:val="24"/>
        </w:rPr>
        <w:t xml:space="preserve"> vertinama pagal </w:t>
      </w:r>
      <w:r>
        <w:rPr>
          <w:rFonts w:ascii="Times New Roman" w:eastAsia="Times New Roman" w:hAnsi="Times New Roman" w:cs="Times New Roman"/>
        </w:rPr>
        <w:t xml:space="preserve">pradinių klasių mokinių </w:t>
      </w:r>
      <w:r>
        <w:rPr>
          <w:rFonts w:ascii="Times New Roman" w:eastAsia="Times New Roman" w:hAnsi="Times New Roman" w:cs="Times New Roman"/>
          <w:sz w:val="24"/>
          <w:szCs w:val="24"/>
        </w:rPr>
        <w:t>mokymosi pasiekimų vertinimo ir vertinimo rezultatų panaudojimo tvarkos aprašą (Priedas Nr. 3a)</w:t>
      </w:r>
      <w:r>
        <w:rPr>
          <w:rFonts w:ascii="Times New Roman" w:eastAsia="Times New Roman" w:hAnsi="Times New Roman" w:cs="Times New Roman"/>
          <w:sz w:val="24"/>
          <w:szCs w:val="24"/>
          <w:highlight w:val="white"/>
        </w:rPr>
        <w:t>.</w:t>
      </w:r>
    </w:p>
    <w:p w14:paraId="0B430883" w14:textId="77777777" w:rsidR="004B351B" w:rsidRDefault="004B351B">
      <w:pPr>
        <w:keepLines/>
        <w:tabs>
          <w:tab w:val="right" w:pos="9911"/>
        </w:tabs>
        <w:spacing w:line="240" w:lineRule="auto"/>
        <w:ind w:firstLine="708"/>
        <w:jc w:val="both"/>
        <w:rPr>
          <w:rFonts w:ascii="Times New Roman" w:eastAsia="Times New Roman" w:hAnsi="Times New Roman" w:cs="Times New Roman"/>
          <w:b/>
          <w:color w:val="FF0000"/>
          <w:sz w:val="24"/>
          <w:szCs w:val="24"/>
        </w:rPr>
      </w:pPr>
    </w:p>
    <w:p w14:paraId="25AA386C" w14:textId="77777777" w:rsidR="004B351B" w:rsidRDefault="00FB020C">
      <w:pPr>
        <w:keepNext/>
        <w:tabs>
          <w:tab w:val="right" w:pos="9911"/>
        </w:tabs>
        <w:spacing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SKYRIUS</w:t>
      </w:r>
    </w:p>
    <w:p w14:paraId="0E434EDF" w14:textId="77777777" w:rsidR="004B351B" w:rsidRDefault="00FB020C" w:rsidP="00113F42">
      <w:pPr>
        <w:pStyle w:val="Skyriupavad"/>
      </w:pPr>
      <w:bookmarkStart w:id="37" w:name="_Toc238034864"/>
      <w:bookmarkStart w:id="38" w:name="_Toc238036061"/>
      <w:r>
        <w:t>PAGRINDINIO UGDYMO PROGRAMOS ĮGYVENDINIMAS</w:t>
      </w:r>
      <w:bookmarkEnd w:id="37"/>
      <w:bookmarkEnd w:id="38"/>
    </w:p>
    <w:p w14:paraId="47356700" w14:textId="77777777" w:rsidR="004B351B" w:rsidRDefault="004B351B">
      <w:pPr>
        <w:keepNext/>
        <w:tabs>
          <w:tab w:val="right" w:pos="9911"/>
        </w:tabs>
        <w:spacing w:line="240" w:lineRule="auto"/>
        <w:ind w:firstLine="709"/>
        <w:jc w:val="center"/>
        <w:rPr>
          <w:rFonts w:ascii="Times New Roman" w:eastAsia="Times New Roman" w:hAnsi="Times New Roman" w:cs="Times New Roman"/>
          <w:b/>
          <w:sz w:val="24"/>
          <w:szCs w:val="24"/>
        </w:rPr>
      </w:pPr>
    </w:p>
    <w:p w14:paraId="66BD485C" w14:textId="77777777" w:rsidR="004B351B" w:rsidRDefault="00FB020C">
      <w:pPr>
        <w:ind w:firstLine="720"/>
        <w:rPr>
          <w:rFonts w:ascii="Times New Roman" w:eastAsia="Times New Roman" w:hAnsi="Times New Roman" w:cs="Times New Roman"/>
          <w:sz w:val="24"/>
          <w:szCs w:val="24"/>
        </w:rPr>
        <w:sectPr w:rsidR="004B351B" w:rsidSect="00FB020C">
          <w:pgSz w:w="11906" w:h="16838"/>
          <w:pgMar w:top="1134" w:right="1134" w:bottom="567" w:left="1134" w:header="567" w:footer="567" w:gutter="0"/>
          <w:cols w:space="1296"/>
          <w:docGrid w:linePitch="299"/>
        </w:sectPr>
      </w:pPr>
      <w:r>
        <w:rPr>
          <w:rFonts w:ascii="Times New Roman" w:eastAsia="Times New Roman" w:hAnsi="Times New Roman" w:cs="Times New Roman"/>
          <w:sz w:val="24"/>
          <w:szCs w:val="24"/>
        </w:rPr>
        <w:t xml:space="preserve">50. Pamokų skaičius pagrindinio ugdymo programai įgyvendinti </w:t>
      </w:r>
      <w:r>
        <w:rPr>
          <w:rFonts w:ascii="Times New Roman" w:eastAsia="Times New Roman" w:hAnsi="Times New Roman" w:cs="Times New Roman"/>
          <w:sz w:val="24"/>
          <w:szCs w:val="24"/>
          <w:highlight w:val="white"/>
        </w:rPr>
        <w:t>grupinio mokymosi forma kasdieniu ir nuotoliniu mokymo proceso organizavimo būdu</w:t>
      </w:r>
      <w:r>
        <w:rPr>
          <w:rFonts w:ascii="Times New Roman" w:eastAsia="Times New Roman" w:hAnsi="Times New Roman" w:cs="Times New Roman"/>
          <w:sz w:val="24"/>
          <w:szCs w:val="24"/>
        </w:rPr>
        <w:t xml:space="preserve">: </w:t>
      </w:r>
    </w:p>
    <w:p w14:paraId="068DD7B4" w14:textId="77777777" w:rsidR="004B351B" w:rsidRDefault="004B351B">
      <w:pPr>
        <w:rPr>
          <w:rFonts w:ascii="Times New Roman" w:eastAsia="Times New Roman" w:hAnsi="Times New Roman" w:cs="Times New Roman"/>
          <w:sz w:val="24"/>
          <w:szCs w:val="24"/>
        </w:rPr>
      </w:pPr>
    </w:p>
    <w:tbl>
      <w:tblPr>
        <w:tblStyle w:val="affffffc"/>
        <w:tblW w:w="15480" w:type="dxa"/>
        <w:tblInd w:w="-460" w:type="dxa"/>
        <w:tblLayout w:type="fixed"/>
        <w:tblLook w:val="0400" w:firstRow="0" w:lastRow="0" w:firstColumn="0" w:lastColumn="0" w:noHBand="0" w:noVBand="1"/>
      </w:tblPr>
      <w:tblGrid>
        <w:gridCol w:w="2415"/>
        <w:gridCol w:w="720"/>
        <w:gridCol w:w="525"/>
        <w:gridCol w:w="525"/>
        <w:gridCol w:w="645"/>
        <w:gridCol w:w="645"/>
        <w:gridCol w:w="645"/>
        <w:gridCol w:w="540"/>
        <w:gridCol w:w="510"/>
        <w:gridCol w:w="525"/>
        <w:gridCol w:w="525"/>
        <w:gridCol w:w="525"/>
        <w:gridCol w:w="525"/>
        <w:gridCol w:w="690"/>
        <w:gridCol w:w="645"/>
        <w:gridCol w:w="660"/>
        <w:gridCol w:w="660"/>
        <w:gridCol w:w="660"/>
        <w:gridCol w:w="720"/>
        <w:gridCol w:w="690"/>
        <w:gridCol w:w="690"/>
        <w:gridCol w:w="795"/>
      </w:tblGrid>
      <w:tr w:rsidR="004B351B" w14:paraId="5E66B214" w14:textId="77777777">
        <w:trPr>
          <w:trHeight w:val="435"/>
        </w:trPr>
        <w:tc>
          <w:tcPr>
            <w:tcW w:w="2415" w:type="dxa"/>
            <w:tcBorders>
              <w:top w:val="single" w:sz="4" w:space="0" w:color="000000"/>
              <w:left w:val="single" w:sz="4" w:space="0" w:color="000000"/>
              <w:bottom w:val="single" w:sz="4" w:space="0" w:color="000000"/>
              <w:right w:val="single" w:sz="4" w:space="0" w:color="000000"/>
            </w:tcBorders>
            <w:vAlign w:val="bottom"/>
          </w:tcPr>
          <w:p w14:paraId="0A98C58C" w14:textId="77777777" w:rsidR="004B351B" w:rsidRDefault="00FB020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Dalykai</w:t>
            </w:r>
          </w:p>
        </w:tc>
        <w:tc>
          <w:tcPr>
            <w:tcW w:w="720" w:type="dxa"/>
            <w:tcBorders>
              <w:top w:val="single" w:sz="4" w:space="0" w:color="000000"/>
              <w:left w:val="nil"/>
              <w:bottom w:val="single" w:sz="4" w:space="0" w:color="000000"/>
              <w:right w:val="single" w:sz="4" w:space="0" w:color="000000"/>
            </w:tcBorders>
            <w:vAlign w:val="bottom"/>
          </w:tcPr>
          <w:p w14:paraId="21DF4555"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5a</w:t>
            </w:r>
          </w:p>
        </w:tc>
        <w:tc>
          <w:tcPr>
            <w:tcW w:w="525" w:type="dxa"/>
            <w:tcBorders>
              <w:top w:val="single" w:sz="4" w:space="0" w:color="000000"/>
              <w:left w:val="nil"/>
              <w:bottom w:val="single" w:sz="4" w:space="0" w:color="000000"/>
              <w:right w:val="single" w:sz="4" w:space="0" w:color="000000"/>
            </w:tcBorders>
            <w:vAlign w:val="bottom"/>
          </w:tcPr>
          <w:p w14:paraId="0D738D9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5b</w:t>
            </w:r>
          </w:p>
        </w:tc>
        <w:tc>
          <w:tcPr>
            <w:tcW w:w="525" w:type="dxa"/>
            <w:tcBorders>
              <w:top w:val="single" w:sz="4" w:space="0" w:color="000000"/>
              <w:left w:val="nil"/>
              <w:bottom w:val="single" w:sz="4" w:space="0" w:color="000000"/>
              <w:right w:val="single" w:sz="4" w:space="0" w:color="000000"/>
            </w:tcBorders>
            <w:vAlign w:val="bottom"/>
          </w:tcPr>
          <w:p w14:paraId="250ADCA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5c</w:t>
            </w:r>
          </w:p>
        </w:tc>
        <w:tc>
          <w:tcPr>
            <w:tcW w:w="645" w:type="dxa"/>
            <w:tcBorders>
              <w:top w:val="single" w:sz="4" w:space="0" w:color="000000"/>
              <w:left w:val="nil"/>
              <w:bottom w:val="single" w:sz="4" w:space="0" w:color="000000"/>
              <w:right w:val="single" w:sz="4" w:space="0" w:color="000000"/>
            </w:tcBorders>
            <w:vAlign w:val="bottom"/>
          </w:tcPr>
          <w:p w14:paraId="2CBFB881"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6a</w:t>
            </w:r>
          </w:p>
        </w:tc>
        <w:tc>
          <w:tcPr>
            <w:tcW w:w="645" w:type="dxa"/>
            <w:tcBorders>
              <w:top w:val="single" w:sz="4" w:space="0" w:color="000000"/>
              <w:left w:val="nil"/>
              <w:bottom w:val="single" w:sz="4" w:space="0" w:color="000000"/>
              <w:right w:val="single" w:sz="4" w:space="0" w:color="000000"/>
            </w:tcBorders>
            <w:vAlign w:val="bottom"/>
          </w:tcPr>
          <w:p w14:paraId="5215EB6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6b</w:t>
            </w:r>
          </w:p>
        </w:tc>
        <w:tc>
          <w:tcPr>
            <w:tcW w:w="645" w:type="dxa"/>
            <w:tcBorders>
              <w:top w:val="single" w:sz="4" w:space="0" w:color="000000"/>
              <w:left w:val="nil"/>
              <w:bottom w:val="single" w:sz="4" w:space="0" w:color="000000"/>
              <w:right w:val="single" w:sz="4" w:space="0" w:color="000000"/>
            </w:tcBorders>
            <w:vAlign w:val="bottom"/>
          </w:tcPr>
          <w:p w14:paraId="2DF5A823"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6c</w:t>
            </w:r>
          </w:p>
        </w:tc>
        <w:tc>
          <w:tcPr>
            <w:tcW w:w="540" w:type="dxa"/>
            <w:tcBorders>
              <w:top w:val="single" w:sz="4" w:space="0" w:color="000000"/>
              <w:left w:val="nil"/>
              <w:bottom w:val="single" w:sz="4" w:space="0" w:color="000000"/>
              <w:right w:val="single" w:sz="4" w:space="0" w:color="000000"/>
            </w:tcBorders>
            <w:vAlign w:val="bottom"/>
          </w:tcPr>
          <w:p w14:paraId="44402400"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7a</w:t>
            </w:r>
          </w:p>
        </w:tc>
        <w:tc>
          <w:tcPr>
            <w:tcW w:w="510" w:type="dxa"/>
            <w:tcBorders>
              <w:top w:val="single" w:sz="4" w:space="0" w:color="000000"/>
              <w:left w:val="nil"/>
              <w:bottom w:val="single" w:sz="4" w:space="0" w:color="000000"/>
              <w:right w:val="single" w:sz="4" w:space="0" w:color="000000"/>
            </w:tcBorders>
            <w:vAlign w:val="bottom"/>
          </w:tcPr>
          <w:p w14:paraId="6BB1F34E"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7b</w:t>
            </w:r>
          </w:p>
        </w:tc>
        <w:tc>
          <w:tcPr>
            <w:tcW w:w="525" w:type="dxa"/>
            <w:tcBorders>
              <w:top w:val="single" w:sz="4" w:space="0" w:color="000000"/>
              <w:left w:val="nil"/>
              <w:bottom w:val="single" w:sz="4" w:space="0" w:color="000000"/>
              <w:right w:val="single" w:sz="4" w:space="0" w:color="000000"/>
            </w:tcBorders>
            <w:vAlign w:val="bottom"/>
          </w:tcPr>
          <w:p w14:paraId="24CFF95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7c</w:t>
            </w:r>
          </w:p>
        </w:tc>
        <w:tc>
          <w:tcPr>
            <w:tcW w:w="525" w:type="dxa"/>
            <w:tcBorders>
              <w:top w:val="single" w:sz="4" w:space="0" w:color="000000"/>
              <w:left w:val="nil"/>
              <w:bottom w:val="single" w:sz="4" w:space="0" w:color="000000"/>
              <w:right w:val="single" w:sz="4" w:space="0" w:color="000000"/>
            </w:tcBorders>
            <w:vAlign w:val="bottom"/>
          </w:tcPr>
          <w:p w14:paraId="599D37C6"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8a</w:t>
            </w:r>
          </w:p>
        </w:tc>
        <w:tc>
          <w:tcPr>
            <w:tcW w:w="525" w:type="dxa"/>
            <w:tcBorders>
              <w:top w:val="single" w:sz="4" w:space="0" w:color="000000"/>
              <w:left w:val="nil"/>
              <w:bottom w:val="single" w:sz="4" w:space="0" w:color="000000"/>
              <w:right w:val="single" w:sz="4" w:space="0" w:color="000000"/>
            </w:tcBorders>
            <w:vAlign w:val="bottom"/>
          </w:tcPr>
          <w:p w14:paraId="7F71977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8b</w:t>
            </w:r>
          </w:p>
        </w:tc>
        <w:tc>
          <w:tcPr>
            <w:tcW w:w="525" w:type="dxa"/>
            <w:tcBorders>
              <w:top w:val="single" w:sz="4" w:space="0" w:color="000000"/>
              <w:left w:val="nil"/>
              <w:bottom w:val="single" w:sz="4" w:space="0" w:color="000000"/>
              <w:right w:val="single" w:sz="4" w:space="0" w:color="000000"/>
            </w:tcBorders>
            <w:vAlign w:val="bottom"/>
          </w:tcPr>
          <w:p w14:paraId="43CCD00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8c</w:t>
            </w:r>
          </w:p>
        </w:tc>
        <w:tc>
          <w:tcPr>
            <w:tcW w:w="690" w:type="dxa"/>
            <w:tcBorders>
              <w:top w:val="single" w:sz="4" w:space="0" w:color="000000"/>
              <w:left w:val="nil"/>
              <w:bottom w:val="single" w:sz="4" w:space="0" w:color="000000"/>
              <w:right w:val="single" w:sz="4" w:space="0" w:color="000000"/>
            </w:tcBorders>
            <w:vAlign w:val="bottom"/>
          </w:tcPr>
          <w:p w14:paraId="23566D7F"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5-8kl</w:t>
            </w:r>
          </w:p>
        </w:tc>
        <w:tc>
          <w:tcPr>
            <w:tcW w:w="645" w:type="dxa"/>
            <w:tcBorders>
              <w:top w:val="single" w:sz="4" w:space="0" w:color="000000"/>
              <w:left w:val="nil"/>
              <w:bottom w:val="single" w:sz="4" w:space="0" w:color="000000"/>
              <w:right w:val="single" w:sz="4" w:space="0" w:color="000000"/>
            </w:tcBorders>
            <w:vAlign w:val="bottom"/>
          </w:tcPr>
          <w:p w14:paraId="45B374C2" w14:textId="77777777" w:rsidR="004B351B" w:rsidRDefault="00FB020C">
            <w:pPr>
              <w:spacing w:line="24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GIa</w:t>
            </w:r>
            <w:proofErr w:type="spellEnd"/>
          </w:p>
        </w:tc>
        <w:tc>
          <w:tcPr>
            <w:tcW w:w="660" w:type="dxa"/>
            <w:tcBorders>
              <w:top w:val="single" w:sz="4" w:space="0" w:color="000000"/>
              <w:left w:val="nil"/>
              <w:bottom w:val="single" w:sz="4" w:space="0" w:color="000000"/>
              <w:right w:val="single" w:sz="4" w:space="0" w:color="000000"/>
            </w:tcBorders>
            <w:vAlign w:val="bottom"/>
          </w:tcPr>
          <w:p w14:paraId="1093053B" w14:textId="77777777" w:rsidR="004B351B" w:rsidRDefault="00FB020C">
            <w:pPr>
              <w:spacing w:line="24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GIb</w:t>
            </w:r>
            <w:proofErr w:type="spellEnd"/>
          </w:p>
        </w:tc>
        <w:tc>
          <w:tcPr>
            <w:tcW w:w="660" w:type="dxa"/>
            <w:tcBorders>
              <w:top w:val="single" w:sz="4" w:space="0" w:color="000000"/>
              <w:left w:val="nil"/>
              <w:bottom w:val="single" w:sz="4" w:space="0" w:color="000000"/>
              <w:right w:val="single" w:sz="4" w:space="0" w:color="000000"/>
            </w:tcBorders>
            <w:vAlign w:val="bottom"/>
          </w:tcPr>
          <w:p w14:paraId="733C583C" w14:textId="77777777" w:rsidR="004B351B" w:rsidRDefault="00FB020C">
            <w:pPr>
              <w:spacing w:line="24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GIc</w:t>
            </w:r>
            <w:proofErr w:type="spellEnd"/>
          </w:p>
        </w:tc>
        <w:tc>
          <w:tcPr>
            <w:tcW w:w="660" w:type="dxa"/>
            <w:tcBorders>
              <w:top w:val="single" w:sz="4" w:space="0" w:color="000000"/>
              <w:left w:val="nil"/>
              <w:bottom w:val="single" w:sz="4" w:space="0" w:color="000000"/>
              <w:right w:val="single" w:sz="4" w:space="0" w:color="000000"/>
            </w:tcBorders>
            <w:vAlign w:val="bottom"/>
          </w:tcPr>
          <w:p w14:paraId="6D11F1A7" w14:textId="77777777" w:rsidR="004B351B" w:rsidRDefault="00FB020C">
            <w:pPr>
              <w:spacing w:line="24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GIIa</w:t>
            </w:r>
            <w:proofErr w:type="spellEnd"/>
          </w:p>
        </w:tc>
        <w:tc>
          <w:tcPr>
            <w:tcW w:w="720" w:type="dxa"/>
            <w:tcBorders>
              <w:top w:val="single" w:sz="4" w:space="0" w:color="000000"/>
              <w:left w:val="nil"/>
              <w:bottom w:val="single" w:sz="4" w:space="0" w:color="000000"/>
              <w:right w:val="single" w:sz="4" w:space="0" w:color="000000"/>
            </w:tcBorders>
            <w:vAlign w:val="bottom"/>
          </w:tcPr>
          <w:p w14:paraId="6470773F" w14:textId="77777777" w:rsidR="004B351B" w:rsidRDefault="00FB020C">
            <w:pPr>
              <w:spacing w:line="24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GIIb</w:t>
            </w:r>
            <w:proofErr w:type="spellEnd"/>
          </w:p>
        </w:tc>
        <w:tc>
          <w:tcPr>
            <w:tcW w:w="690" w:type="dxa"/>
            <w:tcBorders>
              <w:top w:val="single" w:sz="4" w:space="0" w:color="000000"/>
              <w:left w:val="nil"/>
              <w:bottom w:val="single" w:sz="4" w:space="0" w:color="000000"/>
              <w:right w:val="single" w:sz="4" w:space="0" w:color="000000"/>
            </w:tcBorders>
            <w:vAlign w:val="bottom"/>
          </w:tcPr>
          <w:p w14:paraId="499B9529" w14:textId="77777777" w:rsidR="004B351B" w:rsidRDefault="00FB020C">
            <w:pPr>
              <w:spacing w:line="240"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GIIc</w:t>
            </w:r>
            <w:proofErr w:type="spellEnd"/>
          </w:p>
        </w:tc>
        <w:tc>
          <w:tcPr>
            <w:tcW w:w="690" w:type="dxa"/>
            <w:tcBorders>
              <w:top w:val="single" w:sz="4" w:space="0" w:color="000000"/>
              <w:left w:val="nil"/>
              <w:bottom w:val="single" w:sz="4" w:space="0" w:color="000000"/>
              <w:right w:val="single" w:sz="4" w:space="0" w:color="000000"/>
            </w:tcBorders>
            <w:vAlign w:val="bottom"/>
          </w:tcPr>
          <w:p w14:paraId="70B62799" w14:textId="77777777" w:rsidR="004B351B" w:rsidRDefault="00FB020C">
            <w:pPr>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GI-GII kl.</w:t>
            </w:r>
          </w:p>
        </w:tc>
        <w:tc>
          <w:tcPr>
            <w:tcW w:w="795" w:type="dxa"/>
            <w:tcBorders>
              <w:top w:val="single" w:sz="4" w:space="0" w:color="000000"/>
              <w:left w:val="nil"/>
              <w:bottom w:val="single" w:sz="4" w:space="0" w:color="000000"/>
              <w:right w:val="single" w:sz="4" w:space="0" w:color="000000"/>
            </w:tcBorders>
            <w:vAlign w:val="bottom"/>
          </w:tcPr>
          <w:p w14:paraId="171A136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5-GII kl.</w:t>
            </w:r>
          </w:p>
        </w:tc>
      </w:tr>
      <w:tr w:rsidR="004B351B" w14:paraId="4A7F7AF4"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24CA7F6F"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Dorinis ugdymas (tikyba) </w:t>
            </w:r>
          </w:p>
        </w:tc>
        <w:tc>
          <w:tcPr>
            <w:tcW w:w="720" w:type="dxa"/>
            <w:tcBorders>
              <w:top w:val="nil"/>
              <w:left w:val="nil"/>
              <w:bottom w:val="single" w:sz="4" w:space="0" w:color="000000"/>
              <w:right w:val="single" w:sz="4" w:space="0" w:color="000000"/>
            </w:tcBorders>
            <w:vAlign w:val="bottom"/>
          </w:tcPr>
          <w:p w14:paraId="07879AD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784B276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7634893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587FFBB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40E93A8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4E77481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single" w:sz="4" w:space="0" w:color="000000"/>
              <w:right w:val="single" w:sz="4" w:space="0" w:color="000000"/>
            </w:tcBorders>
            <w:vAlign w:val="bottom"/>
          </w:tcPr>
          <w:p w14:paraId="5114E47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10" w:type="dxa"/>
            <w:tcBorders>
              <w:top w:val="nil"/>
              <w:left w:val="nil"/>
              <w:bottom w:val="single" w:sz="4" w:space="0" w:color="000000"/>
              <w:right w:val="single" w:sz="4" w:space="0" w:color="000000"/>
            </w:tcBorders>
            <w:vAlign w:val="bottom"/>
          </w:tcPr>
          <w:p w14:paraId="298E2BE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4E3657D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15D4ABA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1ACAB3C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6D5FF8B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15D658E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645" w:type="dxa"/>
            <w:tcBorders>
              <w:top w:val="nil"/>
              <w:left w:val="nil"/>
              <w:bottom w:val="single" w:sz="4" w:space="0" w:color="000000"/>
              <w:right w:val="single" w:sz="4" w:space="0" w:color="000000"/>
            </w:tcBorders>
            <w:vAlign w:val="bottom"/>
          </w:tcPr>
          <w:p w14:paraId="5B1C911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71F6378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0DBC332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0802DFD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nil"/>
              <w:left w:val="nil"/>
              <w:bottom w:val="single" w:sz="4" w:space="0" w:color="000000"/>
              <w:right w:val="single" w:sz="4" w:space="0" w:color="000000"/>
            </w:tcBorders>
            <w:vAlign w:val="bottom"/>
          </w:tcPr>
          <w:p w14:paraId="71522D4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78A08F8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42B0176C"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795" w:type="dxa"/>
            <w:tcBorders>
              <w:top w:val="nil"/>
              <w:left w:val="nil"/>
              <w:bottom w:val="single" w:sz="4" w:space="0" w:color="000000"/>
              <w:right w:val="single" w:sz="4" w:space="0" w:color="000000"/>
            </w:tcBorders>
            <w:vAlign w:val="bottom"/>
          </w:tcPr>
          <w:p w14:paraId="787F662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p>
        </w:tc>
      </w:tr>
      <w:tr w:rsidR="004B351B" w14:paraId="72E08D63" w14:textId="77777777">
        <w:trPr>
          <w:trHeight w:val="255"/>
        </w:trPr>
        <w:tc>
          <w:tcPr>
            <w:tcW w:w="15480" w:type="dxa"/>
            <w:gridSpan w:val="22"/>
            <w:tcBorders>
              <w:top w:val="nil"/>
              <w:left w:val="single" w:sz="4" w:space="0" w:color="000000"/>
              <w:bottom w:val="single" w:sz="4" w:space="0" w:color="000000"/>
              <w:right w:val="single" w:sz="4" w:space="0" w:color="000000"/>
            </w:tcBorders>
            <w:vAlign w:val="bottom"/>
          </w:tcPr>
          <w:p w14:paraId="179CBBE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Kalbinis ugdymas</w:t>
            </w:r>
          </w:p>
        </w:tc>
      </w:tr>
      <w:tr w:rsidR="004B351B" w14:paraId="00FB36DE"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2B9D0953"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Lenkų tautinės mažumos gimtoji kalba ir literatūra</w:t>
            </w:r>
          </w:p>
        </w:tc>
        <w:tc>
          <w:tcPr>
            <w:tcW w:w="720" w:type="dxa"/>
            <w:tcBorders>
              <w:top w:val="nil"/>
              <w:left w:val="nil"/>
              <w:bottom w:val="single" w:sz="4" w:space="0" w:color="000000"/>
              <w:right w:val="single" w:sz="4" w:space="0" w:color="000000"/>
            </w:tcBorders>
            <w:vAlign w:val="bottom"/>
          </w:tcPr>
          <w:p w14:paraId="427B807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5" w:type="dxa"/>
            <w:tcBorders>
              <w:top w:val="nil"/>
              <w:left w:val="nil"/>
              <w:bottom w:val="single" w:sz="4" w:space="0" w:color="000000"/>
              <w:right w:val="single" w:sz="4" w:space="0" w:color="000000"/>
            </w:tcBorders>
            <w:vAlign w:val="bottom"/>
          </w:tcPr>
          <w:p w14:paraId="16FBD10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5" w:type="dxa"/>
            <w:tcBorders>
              <w:top w:val="nil"/>
              <w:left w:val="nil"/>
              <w:bottom w:val="single" w:sz="4" w:space="0" w:color="000000"/>
              <w:right w:val="single" w:sz="4" w:space="0" w:color="000000"/>
            </w:tcBorders>
            <w:vAlign w:val="bottom"/>
          </w:tcPr>
          <w:p w14:paraId="558F198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45" w:type="dxa"/>
            <w:tcBorders>
              <w:top w:val="nil"/>
              <w:left w:val="nil"/>
              <w:bottom w:val="single" w:sz="4" w:space="0" w:color="000000"/>
              <w:right w:val="single" w:sz="4" w:space="0" w:color="000000"/>
            </w:tcBorders>
            <w:vAlign w:val="bottom"/>
          </w:tcPr>
          <w:p w14:paraId="6DD2AF3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45" w:type="dxa"/>
            <w:tcBorders>
              <w:top w:val="nil"/>
              <w:left w:val="nil"/>
              <w:bottom w:val="single" w:sz="4" w:space="0" w:color="000000"/>
              <w:right w:val="single" w:sz="4" w:space="0" w:color="000000"/>
            </w:tcBorders>
            <w:vAlign w:val="bottom"/>
          </w:tcPr>
          <w:p w14:paraId="4699087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45" w:type="dxa"/>
            <w:tcBorders>
              <w:top w:val="nil"/>
              <w:left w:val="nil"/>
              <w:bottom w:val="single" w:sz="4" w:space="0" w:color="000000"/>
              <w:right w:val="single" w:sz="4" w:space="0" w:color="000000"/>
            </w:tcBorders>
            <w:vAlign w:val="bottom"/>
          </w:tcPr>
          <w:p w14:paraId="77E72A6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40" w:type="dxa"/>
            <w:tcBorders>
              <w:top w:val="nil"/>
              <w:left w:val="nil"/>
              <w:bottom w:val="single" w:sz="4" w:space="0" w:color="000000"/>
              <w:right w:val="single" w:sz="4" w:space="0" w:color="000000"/>
            </w:tcBorders>
            <w:vAlign w:val="bottom"/>
          </w:tcPr>
          <w:p w14:paraId="7A51A0F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10" w:type="dxa"/>
            <w:tcBorders>
              <w:top w:val="nil"/>
              <w:left w:val="nil"/>
              <w:bottom w:val="single" w:sz="4" w:space="0" w:color="000000"/>
              <w:right w:val="single" w:sz="4" w:space="0" w:color="000000"/>
            </w:tcBorders>
            <w:vAlign w:val="bottom"/>
          </w:tcPr>
          <w:p w14:paraId="2898A90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5" w:type="dxa"/>
            <w:tcBorders>
              <w:top w:val="nil"/>
              <w:left w:val="nil"/>
              <w:bottom w:val="single" w:sz="4" w:space="0" w:color="000000"/>
              <w:right w:val="single" w:sz="4" w:space="0" w:color="000000"/>
            </w:tcBorders>
            <w:vAlign w:val="bottom"/>
          </w:tcPr>
          <w:p w14:paraId="039A2DA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5" w:type="dxa"/>
            <w:tcBorders>
              <w:top w:val="nil"/>
              <w:left w:val="nil"/>
              <w:bottom w:val="single" w:sz="4" w:space="0" w:color="000000"/>
              <w:right w:val="single" w:sz="4" w:space="0" w:color="000000"/>
            </w:tcBorders>
            <w:vAlign w:val="bottom"/>
          </w:tcPr>
          <w:p w14:paraId="4CD6B9B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5" w:type="dxa"/>
            <w:tcBorders>
              <w:top w:val="nil"/>
              <w:left w:val="nil"/>
              <w:bottom w:val="single" w:sz="4" w:space="0" w:color="000000"/>
              <w:right w:val="single" w:sz="4" w:space="0" w:color="000000"/>
            </w:tcBorders>
            <w:vAlign w:val="bottom"/>
          </w:tcPr>
          <w:p w14:paraId="649F449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5" w:type="dxa"/>
            <w:tcBorders>
              <w:top w:val="nil"/>
              <w:left w:val="nil"/>
              <w:bottom w:val="single" w:sz="4" w:space="0" w:color="000000"/>
              <w:right w:val="single" w:sz="4" w:space="0" w:color="000000"/>
            </w:tcBorders>
            <w:vAlign w:val="bottom"/>
          </w:tcPr>
          <w:p w14:paraId="4D1868D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90" w:type="dxa"/>
            <w:tcBorders>
              <w:top w:val="nil"/>
              <w:left w:val="nil"/>
              <w:bottom w:val="single" w:sz="4" w:space="0" w:color="000000"/>
              <w:right w:val="single" w:sz="4" w:space="0" w:color="000000"/>
            </w:tcBorders>
            <w:vAlign w:val="bottom"/>
          </w:tcPr>
          <w:p w14:paraId="3C7BF613"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60</w:t>
            </w:r>
          </w:p>
        </w:tc>
        <w:tc>
          <w:tcPr>
            <w:tcW w:w="645" w:type="dxa"/>
            <w:tcBorders>
              <w:top w:val="nil"/>
              <w:left w:val="nil"/>
              <w:bottom w:val="single" w:sz="4" w:space="0" w:color="000000"/>
              <w:right w:val="single" w:sz="4" w:space="0" w:color="000000"/>
            </w:tcBorders>
            <w:vAlign w:val="bottom"/>
          </w:tcPr>
          <w:p w14:paraId="7A9C002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 w:type="dxa"/>
            <w:tcBorders>
              <w:top w:val="nil"/>
              <w:left w:val="nil"/>
              <w:bottom w:val="single" w:sz="4" w:space="0" w:color="000000"/>
              <w:right w:val="single" w:sz="4" w:space="0" w:color="000000"/>
            </w:tcBorders>
            <w:vAlign w:val="bottom"/>
          </w:tcPr>
          <w:p w14:paraId="4DBFD74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 w:type="dxa"/>
            <w:tcBorders>
              <w:top w:val="nil"/>
              <w:left w:val="nil"/>
              <w:bottom w:val="single" w:sz="4" w:space="0" w:color="000000"/>
              <w:right w:val="single" w:sz="4" w:space="0" w:color="000000"/>
            </w:tcBorders>
            <w:vAlign w:val="bottom"/>
          </w:tcPr>
          <w:p w14:paraId="53B28E4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 w:type="dxa"/>
            <w:tcBorders>
              <w:top w:val="nil"/>
              <w:left w:val="nil"/>
              <w:bottom w:val="single" w:sz="4" w:space="0" w:color="000000"/>
              <w:right w:val="single" w:sz="4" w:space="0" w:color="000000"/>
            </w:tcBorders>
            <w:vAlign w:val="bottom"/>
          </w:tcPr>
          <w:p w14:paraId="0409A26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720" w:type="dxa"/>
            <w:tcBorders>
              <w:top w:val="nil"/>
              <w:left w:val="nil"/>
              <w:bottom w:val="single" w:sz="4" w:space="0" w:color="000000"/>
              <w:right w:val="single" w:sz="4" w:space="0" w:color="000000"/>
            </w:tcBorders>
            <w:vAlign w:val="bottom"/>
          </w:tcPr>
          <w:p w14:paraId="00A6E92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90" w:type="dxa"/>
            <w:tcBorders>
              <w:top w:val="nil"/>
              <w:left w:val="nil"/>
              <w:bottom w:val="single" w:sz="4" w:space="0" w:color="000000"/>
              <w:right w:val="single" w:sz="4" w:space="0" w:color="000000"/>
            </w:tcBorders>
            <w:vAlign w:val="bottom"/>
          </w:tcPr>
          <w:p w14:paraId="1E4B8AC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90" w:type="dxa"/>
            <w:tcBorders>
              <w:top w:val="nil"/>
              <w:left w:val="nil"/>
              <w:bottom w:val="single" w:sz="4" w:space="0" w:color="000000"/>
              <w:right w:val="single" w:sz="4" w:space="0" w:color="000000"/>
            </w:tcBorders>
            <w:vAlign w:val="bottom"/>
          </w:tcPr>
          <w:p w14:paraId="53180009"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24</w:t>
            </w:r>
          </w:p>
        </w:tc>
        <w:tc>
          <w:tcPr>
            <w:tcW w:w="795" w:type="dxa"/>
            <w:tcBorders>
              <w:top w:val="nil"/>
              <w:left w:val="nil"/>
              <w:bottom w:val="single" w:sz="4" w:space="0" w:color="000000"/>
              <w:right w:val="single" w:sz="4" w:space="0" w:color="000000"/>
            </w:tcBorders>
            <w:vAlign w:val="bottom"/>
          </w:tcPr>
          <w:p w14:paraId="5AC6356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84</w:t>
            </w:r>
          </w:p>
        </w:tc>
      </w:tr>
      <w:tr w:rsidR="004B351B" w14:paraId="56096FEE"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40748797"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Lietuvių kalba ir literatūra</w:t>
            </w:r>
          </w:p>
        </w:tc>
        <w:tc>
          <w:tcPr>
            <w:tcW w:w="720" w:type="dxa"/>
            <w:tcBorders>
              <w:top w:val="nil"/>
              <w:left w:val="nil"/>
              <w:bottom w:val="single" w:sz="4" w:space="0" w:color="000000"/>
              <w:right w:val="single" w:sz="4" w:space="0" w:color="000000"/>
            </w:tcBorders>
            <w:vAlign w:val="bottom"/>
          </w:tcPr>
          <w:p w14:paraId="5182746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5" w:type="dxa"/>
            <w:tcBorders>
              <w:top w:val="nil"/>
              <w:left w:val="nil"/>
              <w:bottom w:val="single" w:sz="4" w:space="0" w:color="000000"/>
              <w:right w:val="single" w:sz="4" w:space="0" w:color="000000"/>
            </w:tcBorders>
            <w:vAlign w:val="bottom"/>
          </w:tcPr>
          <w:p w14:paraId="14B7D8AD" w14:textId="57648F62"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6C002F1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45" w:type="dxa"/>
            <w:tcBorders>
              <w:top w:val="nil"/>
              <w:left w:val="nil"/>
              <w:bottom w:val="single" w:sz="4" w:space="0" w:color="000000"/>
              <w:right w:val="single" w:sz="4" w:space="0" w:color="000000"/>
            </w:tcBorders>
            <w:vAlign w:val="bottom"/>
          </w:tcPr>
          <w:p w14:paraId="5E1BD282" w14:textId="47DD8941"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490DB4">
              <w:rPr>
                <w:rFonts w:ascii="Times New Roman" w:eastAsia="Times New Roman" w:hAnsi="Times New Roman" w:cs="Times New Roman"/>
                <w:sz w:val="20"/>
                <w:szCs w:val="20"/>
              </w:rPr>
              <w:t>/</w:t>
            </w:r>
          </w:p>
        </w:tc>
        <w:tc>
          <w:tcPr>
            <w:tcW w:w="645" w:type="dxa"/>
            <w:tcBorders>
              <w:top w:val="nil"/>
              <w:left w:val="nil"/>
              <w:bottom w:val="single" w:sz="4" w:space="0" w:color="000000"/>
              <w:right w:val="single" w:sz="4" w:space="0" w:color="000000"/>
            </w:tcBorders>
            <w:vAlign w:val="bottom"/>
          </w:tcPr>
          <w:p w14:paraId="6C67ABF3" w14:textId="06D4573A" w:rsidR="004B351B" w:rsidRDefault="00FB020C">
            <w:pPr>
              <w:spacing w:line="240" w:lineRule="auto"/>
              <w:jc w:val="center"/>
              <w:rPr>
                <w:rFonts w:ascii="Times New Roman" w:eastAsia="Times New Roman" w:hAnsi="Times New Roman" w:cs="Times New Roman"/>
                <w:sz w:val="20"/>
                <w:szCs w:val="20"/>
              </w:rPr>
            </w:pPr>
            <w:r w:rsidRPr="00165A89">
              <w:rPr>
                <w:rFonts w:ascii="Times New Roman" w:eastAsia="Times New Roman" w:hAnsi="Times New Roman" w:cs="Times New Roman"/>
                <w:sz w:val="20"/>
                <w:szCs w:val="20"/>
              </w:rPr>
              <w:t>5</w:t>
            </w:r>
          </w:p>
        </w:tc>
        <w:tc>
          <w:tcPr>
            <w:tcW w:w="645" w:type="dxa"/>
            <w:tcBorders>
              <w:top w:val="nil"/>
              <w:left w:val="nil"/>
              <w:bottom w:val="single" w:sz="4" w:space="0" w:color="000000"/>
              <w:right w:val="single" w:sz="4" w:space="0" w:color="000000"/>
            </w:tcBorders>
            <w:vAlign w:val="bottom"/>
          </w:tcPr>
          <w:p w14:paraId="603C8A9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40" w:type="dxa"/>
            <w:tcBorders>
              <w:top w:val="nil"/>
              <w:left w:val="nil"/>
              <w:bottom w:val="single" w:sz="4" w:space="0" w:color="000000"/>
              <w:right w:val="single" w:sz="4" w:space="0" w:color="000000"/>
            </w:tcBorders>
            <w:vAlign w:val="bottom"/>
          </w:tcPr>
          <w:p w14:paraId="0D9E2392" w14:textId="7DF269E5"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10" w:type="dxa"/>
            <w:tcBorders>
              <w:top w:val="nil"/>
              <w:left w:val="nil"/>
              <w:bottom w:val="single" w:sz="4" w:space="0" w:color="000000"/>
              <w:right w:val="single" w:sz="4" w:space="0" w:color="000000"/>
            </w:tcBorders>
            <w:vAlign w:val="bottom"/>
          </w:tcPr>
          <w:p w14:paraId="06C7418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5" w:type="dxa"/>
            <w:tcBorders>
              <w:top w:val="nil"/>
              <w:left w:val="nil"/>
              <w:bottom w:val="single" w:sz="4" w:space="0" w:color="000000"/>
              <w:right w:val="single" w:sz="4" w:space="0" w:color="000000"/>
            </w:tcBorders>
            <w:vAlign w:val="bottom"/>
          </w:tcPr>
          <w:p w14:paraId="252A89D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25" w:type="dxa"/>
            <w:tcBorders>
              <w:top w:val="nil"/>
              <w:left w:val="nil"/>
              <w:bottom w:val="single" w:sz="4" w:space="0" w:color="000000"/>
              <w:right w:val="single" w:sz="4" w:space="0" w:color="000000"/>
            </w:tcBorders>
            <w:vAlign w:val="bottom"/>
          </w:tcPr>
          <w:p w14:paraId="6BF6480E" w14:textId="57D5847B"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62372A35" w14:textId="35483A20"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795B2D7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90" w:type="dxa"/>
            <w:tcBorders>
              <w:top w:val="nil"/>
              <w:left w:val="nil"/>
              <w:bottom w:val="single" w:sz="4" w:space="0" w:color="000000"/>
              <w:right w:val="single" w:sz="4" w:space="0" w:color="000000"/>
            </w:tcBorders>
            <w:vAlign w:val="bottom"/>
          </w:tcPr>
          <w:p w14:paraId="39EBEB86" w14:textId="00CE3AF9" w:rsidR="004B351B" w:rsidRDefault="00FB020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r w:rsidR="00165A89">
              <w:rPr>
                <w:rFonts w:ascii="Times New Roman" w:eastAsia="Times New Roman" w:hAnsi="Times New Roman" w:cs="Times New Roman"/>
                <w:b/>
                <w:sz w:val="20"/>
                <w:szCs w:val="20"/>
              </w:rPr>
              <w:t>10</w:t>
            </w:r>
          </w:p>
        </w:tc>
        <w:tc>
          <w:tcPr>
            <w:tcW w:w="645" w:type="dxa"/>
            <w:tcBorders>
              <w:top w:val="nil"/>
              <w:left w:val="nil"/>
              <w:bottom w:val="single" w:sz="4" w:space="0" w:color="000000"/>
              <w:right w:val="single" w:sz="4" w:space="0" w:color="000000"/>
            </w:tcBorders>
            <w:vAlign w:val="bottom"/>
          </w:tcPr>
          <w:p w14:paraId="2AB73DA3" w14:textId="404CB64A"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 w:type="dxa"/>
            <w:tcBorders>
              <w:top w:val="nil"/>
              <w:left w:val="nil"/>
              <w:bottom w:val="single" w:sz="4" w:space="0" w:color="000000"/>
              <w:right w:val="single" w:sz="4" w:space="0" w:color="000000"/>
            </w:tcBorders>
            <w:vAlign w:val="bottom"/>
          </w:tcPr>
          <w:p w14:paraId="52C45468" w14:textId="59FA080D"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 w:type="dxa"/>
            <w:tcBorders>
              <w:top w:val="nil"/>
              <w:left w:val="nil"/>
              <w:bottom w:val="single" w:sz="4" w:space="0" w:color="000000"/>
              <w:right w:val="single" w:sz="4" w:space="0" w:color="000000"/>
            </w:tcBorders>
            <w:vAlign w:val="bottom"/>
          </w:tcPr>
          <w:p w14:paraId="50E6EA7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 w:type="dxa"/>
            <w:tcBorders>
              <w:top w:val="nil"/>
              <w:left w:val="nil"/>
              <w:bottom w:val="single" w:sz="4" w:space="0" w:color="000000"/>
              <w:right w:val="single" w:sz="4" w:space="0" w:color="000000"/>
            </w:tcBorders>
            <w:vAlign w:val="bottom"/>
          </w:tcPr>
          <w:p w14:paraId="45BE3C36" w14:textId="2EEAB67E"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490DB4">
              <w:rPr>
                <w:rFonts w:ascii="Times New Roman" w:eastAsia="Times New Roman" w:hAnsi="Times New Roman" w:cs="Times New Roman"/>
                <w:sz w:val="20"/>
                <w:szCs w:val="20"/>
              </w:rPr>
              <w:t>/</w:t>
            </w:r>
          </w:p>
        </w:tc>
        <w:tc>
          <w:tcPr>
            <w:tcW w:w="720" w:type="dxa"/>
            <w:tcBorders>
              <w:top w:val="nil"/>
              <w:left w:val="nil"/>
              <w:bottom w:val="single" w:sz="4" w:space="0" w:color="000000"/>
              <w:right w:val="single" w:sz="4" w:space="0" w:color="000000"/>
            </w:tcBorders>
            <w:vAlign w:val="bottom"/>
          </w:tcPr>
          <w:p w14:paraId="2E18C10E" w14:textId="7D67C395"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490DB4">
              <w:rPr>
                <w:rFonts w:ascii="Times New Roman" w:eastAsia="Times New Roman" w:hAnsi="Times New Roman" w:cs="Times New Roman"/>
                <w:sz w:val="20"/>
                <w:szCs w:val="20"/>
              </w:rPr>
              <w:t>/</w:t>
            </w:r>
          </w:p>
        </w:tc>
        <w:tc>
          <w:tcPr>
            <w:tcW w:w="690" w:type="dxa"/>
            <w:tcBorders>
              <w:top w:val="nil"/>
              <w:left w:val="nil"/>
              <w:bottom w:val="single" w:sz="4" w:space="0" w:color="000000"/>
              <w:right w:val="single" w:sz="4" w:space="0" w:color="000000"/>
            </w:tcBorders>
            <w:vAlign w:val="bottom"/>
          </w:tcPr>
          <w:p w14:paraId="06B2FCF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90" w:type="dxa"/>
            <w:tcBorders>
              <w:top w:val="nil"/>
              <w:left w:val="nil"/>
              <w:bottom w:val="single" w:sz="4" w:space="0" w:color="000000"/>
              <w:right w:val="single" w:sz="4" w:space="0" w:color="000000"/>
            </w:tcBorders>
            <w:vAlign w:val="bottom"/>
          </w:tcPr>
          <w:p w14:paraId="1B9F897E" w14:textId="38A4FE94"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r w:rsidR="0017177F">
              <w:rPr>
                <w:rFonts w:ascii="Times New Roman" w:eastAsia="Times New Roman" w:hAnsi="Times New Roman" w:cs="Times New Roman"/>
                <w:b/>
                <w:sz w:val="20"/>
                <w:szCs w:val="20"/>
              </w:rPr>
              <w:t>6</w:t>
            </w:r>
          </w:p>
        </w:tc>
        <w:tc>
          <w:tcPr>
            <w:tcW w:w="795" w:type="dxa"/>
            <w:tcBorders>
              <w:top w:val="nil"/>
              <w:left w:val="nil"/>
              <w:bottom w:val="single" w:sz="4" w:space="0" w:color="000000"/>
              <w:right w:val="single" w:sz="4" w:space="0" w:color="000000"/>
            </w:tcBorders>
            <w:vAlign w:val="bottom"/>
          </w:tcPr>
          <w:p w14:paraId="526A609E" w14:textId="753FD494"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r w:rsidR="0017177F">
              <w:rPr>
                <w:rFonts w:ascii="Times New Roman" w:eastAsia="Times New Roman" w:hAnsi="Times New Roman" w:cs="Times New Roman"/>
                <w:b/>
                <w:sz w:val="20"/>
                <w:szCs w:val="20"/>
              </w:rPr>
              <w:t>56</w:t>
            </w:r>
          </w:p>
        </w:tc>
      </w:tr>
      <w:tr w:rsidR="004B351B" w14:paraId="7FD2513D"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4317D1D5"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Užsienio kalba</w:t>
            </w:r>
            <w:r>
              <w:rPr>
                <w:rFonts w:ascii="Times New Roman" w:eastAsia="Times New Roman" w:hAnsi="Times New Roman" w:cs="Times New Roman"/>
                <w:sz w:val="18"/>
                <w:szCs w:val="18"/>
              </w:rPr>
              <w:t xml:space="preserve"> (anglų)</w:t>
            </w:r>
          </w:p>
        </w:tc>
        <w:tc>
          <w:tcPr>
            <w:tcW w:w="720" w:type="dxa"/>
            <w:tcBorders>
              <w:top w:val="nil"/>
              <w:left w:val="nil"/>
              <w:bottom w:val="single" w:sz="4" w:space="0" w:color="000000"/>
              <w:right w:val="single" w:sz="4" w:space="0" w:color="000000"/>
            </w:tcBorders>
            <w:vAlign w:val="bottom"/>
          </w:tcPr>
          <w:p w14:paraId="03D9A01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25" w:type="dxa"/>
            <w:tcBorders>
              <w:top w:val="nil"/>
              <w:left w:val="nil"/>
              <w:bottom w:val="single" w:sz="4" w:space="0" w:color="000000"/>
              <w:right w:val="single" w:sz="4" w:space="0" w:color="000000"/>
            </w:tcBorders>
            <w:vAlign w:val="bottom"/>
          </w:tcPr>
          <w:p w14:paraId="4EDF3F50" w14:textId="6813CC63"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658CB94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45" w:type="dxa"/>
            <w:tcBorders>
              <w:top w:val="nil"/>
              <w:left w:val="nil"/>
              <w:bottom w:val="single" w:sz="4" w:space="0" w:color="000000"/>
              <w:right w:val="single" w:sz="4" w:space="0" w:color="000000"/>
            </w:tcBorders>
            <w:vAlign w:val="bottom"/>
          </w:tcPr>
          <w:p w14:paraId="62ADA59F" w14:textId="5A94E0DB"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490DB4">
              <w:rPr>
                <w:rFonts w:ascii="Times New Roman" w:eastAsia="Times New Roman" w:hAnsi="Times New Roman" w:cs="Times New Roman"/>
                <w:sz w:val="20"/>
                <w:szCs w:val="20"/>
              </w:rPr>
              <w:t>/</w:t>
            </w:r>
          </w:p>
        </w:tc>
        <w:tc>
          <w:tcPr>
            <w:tcW w:w="645" w:type="dxa"/>
            <w:tcBorders>
              <w:top w:val="nil"/>
              <w:left w:val="nil"/>
              <w:bottom w:val="single" w:sz="4" w:space="0" w:color="000000"/>
              <w:right w:val="single" w:sz="4" w:space="0" w:color="000000"/>
            </w:tcBorders>
            <w:vAlign w:val="bottom"/>
          </w:tcPr>
          <w:p w14:paraId="3AB7BF1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45" w:type="dxa"/>
            <w:tcBorders>
              <w:top w:val="nil"/>
              <w:left w:val="nil"/>
              <w:bottom w:val="single" w:sz="4" w:space="0" w:color="000000"/>
              <w:right w:val="single" w:sz="4" w:space="0" w:color="000000"/>
            </w:tcBorders>
            <w:vAlign w:val="bottom"/>
          </w:tcPr>
          <w:p w14:paraId="362BD37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40" w:type="dxa"/>
            <w:tcBorders>
              <w:top w:val="nil"/>
              <w:left w:val="nil"/>
              <w:bottom w:val="single" w:sz="4" w:space="0" w:color="000000"/>
              <w:right w:val="single" w:sz="4" w:space="0" w:color="000000"/>
            </w:tcBorders>
            <w:vAlign w:val="bottom"/>
          </w:tcPr>
          <w:p w14:paraId="4A5D4A56" w14:textId="1C832B2B"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10" w:type="dxa"/>
            <w:tcBorders>
              <w:top w:val="nil"/>
              <w:left w:val="nil"/>
              <w:bottom w:val="single" w:sz="4" w:space="0" w:color="000000"/>
              <w:right w:val="single" w:sz="4" w:space="0" w:color="000000"/>
            </w:tcBorders>
            <w:vAlign w:val="bottom"/>
          </w:tcPr>
          <w:p w14:paraId="77F99C9B" w14:textId="6F1BE2E4"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25" w:type="dxa"/>
            <w:tcBorders>
              <w:top w:val="nil"/>
              <w:left w:val="nil"/>
              <w:bottom w:val="single" w:sz="4" w:space="0" w:color="000000"/>
              <w:right w:val="single" w:sz="4" w:space="0" w:color="000000"/>
            </w:tcBorders>
            <w:vAlign w:val="bottom"/>
          </w:tcPr>
          <w:p w14:paraId="3DF9DE9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25" w:type="dxa"/>
            <w:tcBorders>
              <w:top w:val="nil"/>
              <w:left w:val="nil"/>
              <w:bottom w:val="single" w:sz="4" w:space="0" w:color="000000"/>
              <w:right w:val="single" w:sz="4" w:space="0" w:color="000000"/>
            </w:tcBorders>
            <w:vAlign w:val="bottom"/>
          </w:tcPr>
          <w:p w14:paraId="35DC4F0C" w14:textId="1BDC2F9A"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5FD14830" w14:textId="691AFAA3"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7ACB488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90" w:type="dxa"/>
            <w:tcBorders>
              <w:top w:val="nil"/>
              <w:left w:val="nil"/>
              <w:bottom w:val="single" w:sz="4" w:space="0" w:color="000000"/>
              <w:right w:val="single" w:sz="4" w:space="0" w:color="000000"/>
            </w:tcBorders>
            <w:vAlign w:val="bottom"/>
          </w:tcPr>
          <w:p w14:paraId="63AB57BC" w14:textId="06B66998" w:rsidR="004B351B" w:rsidRDefault="0017177F">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r w:rsidR="00636E2E">
              <w:rPr>
                <w:rFonts w:ascii="Times New Roman" w:eastAsia="Times New Roman" w:hAnsi="Times New Roman" w:cs="Times New Roman"/>
                <w:b/>
                <w:sz w:val="20"/>
                <w:szCs w:val="20"/>
              </w:rPr>
              <w:t>3</w:t>
            </w:r>
          </w:p>
        </w:tc>
        <w:tc>
          <w:tcPr>
            <w:tcW w:w="645" w:type="dxa"/>
            <w:tcBorders>
              <w:top w:val="nil"/>
              <w:left w:val="nil"/>
              <w:bottom w:val="single" w:sz="4" w:space="0" w:color="000000"/>
              <w:right w:val="single" w:sz="4" w:space="0" w:color="000000"/>
            </w:tcBorders>
            <w:vAlign w:val="bottom"/>
          </w:tcPr>
          <w:p w14:paraId="3F51B3B8" w14:textId="4B0E3B4C"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60" w:type="dxa"/>
            <w:tcBorders>
              <w:top w:val="nil"/>
              <w:left w:val="nil"/>
              <w:bottom w:val="single" w:sz="4" w:space="0" w:color="000000"/>
              <w:right w:val="single" w:sz="4" w:space="0" w:color="000000"/>
            </w:tcBorders>
            <w:vAlign w:val="bottom"/>
          </w:tcPr>
          <w:p w14:paraId="3C686D50" w14:textId="7C05A4A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60" w:type="dxa"/>
            <w:tcBorders>
              <w:top w:val="nil"/>
              <w:left w:val="nil"/>
              <w:bottom w:val="single" w:sz="4" w:space="0" w:color="000000"/>
              <w:right w:val="single" w:sz="4" w:space="0" w:color="000000"/>
            </w:tcBorders>
            <w:vAlign w:val="bottom"/>
          </w:tcPr>
          <w:p w14:paraId="0D367D3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60" w:type="dxa"/>
            <w:tcBorders>
              <w:top w:val="nil"/>
              <w:left w:val="nil"/>
              <w:bottom w:val="single" w:sz="4" w:space="0" w:color="000000"/>
              <w:right w:val="single" w:sz="4" w:space="0" w:color="000000"/>
            </w:tcBorders>
            <w:vAlign w:val="bottom"/>
          </w:tcPr>
          <w:p w14:paraId="7E6F6B91" w14:textId="7F8A96E5"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490DB4">
              <w:rPr>
                <w:rFonts w:ascii="Times New Roman" w:eastAsia="Times New Roman" w:hAnsi="Times New Roman" w:cs="Times New Roman"/>
                <w:sz w:val="20"/>
                <w:szCs w:val="20"/>
              </w:rPr>
              <w:t>/</w:t>
            </w:r>
          </w:p>
        </w:tc>
        <w:tc>
          <w:tcPr>
            <w:tcW w:w="720" w:type="dxa"/>
            <w:tcBorders>
              <w:top w:val="nil"/>
              <w:left w:val="nil"/>
              <w:bottom w:val="single" w:sz="4" w:space="0" w:color="000000"/>
              <w:right w:val="single" w:sz="4" w:space="0" w:color="000000"/>
            </w:tcBorders>
            <w:vAlign w:val="bottom"/>
          </w:tcPr>
          <w:p w14:paraId="137E94C9" w14:textId="02CBD5B1"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490DB4">
              <w:rPr>
                <w:rFonts w:ascii="Times New Roman" w:eastAsia="Times New Roman" w:hAnsi="Times New Roman" w:cs="Times New Roman"/>
                <w:sz w:val="20"/>
                <w:szCs w:val="20"/>
              </w:rPr>
              <w:t>/</w:t>
            </w:r>
          </w:p>
        </w:tc>
        <w:tc>
          <w:tcPr>
            <w:tcW w:w="690" w:type="dxa"/>
            <w:tcBorders>
              <w:top w:val="nil"/>
              <w:left w:val="nil"/>
              <w:bottom w:val="single" w:sz="4" w:space="0" w:color="000000"/>
              <w:right w:val="single" w:sz="4" w:space="0" w:color="000000"/>
            </w:tcBorders>
            <w:vAlign w:val="bottom"/>
          </w:tcPr>
          <w:p w14:paraId="7A1EA74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90" w:type="dxa"/>
            <w:tcBorders>
              <w:top w:val="nil"/>
              <w:left w:val="nil"/>
              <w:bottom w:val="single" w:sz="4" w:space="0" w:color="000000"/>
              <w:right w:val="single" w:sz="4" w:space="0" w:color="000000"/>
            </w:tcBorders>
            <w:vAlign w:val="bottom"/>
          </w:tcPr>
          <w:p w14:paraId="05043AD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30</w:t>
            </w:r>
          </w:p>
        </w:tc>
        <w:tc>
          <w:tcPr>
            <w:tcW w:w="795" w:type="dxa"/>
            <w:tcBorders>
              <w:top w:val="nil"/>
              <w:left w:val="nil"/>
              <w:bottom w:val="single" w:sz="4" w:space="0" w:color="000000"/>
              <w:right w:val="single" w:sz="4" w:space="0" w:color="000000"/>
            </w:tcBorders>
            <w:vAlign w:val="bottom"/>
          </w:tcPr>
          <w:p w14:paraId="0E522140" w14:textId="00747D67" w:rsidR="004B351B" w:rsidRDefault="0017177F">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w:t>
            </w:r>
            <w:r w:rsidR="00636E2E">
              <w:rPr>
                <w:rFonts w:ascii="Times New Roman" w:eastAsia="Times New Roman" w:hAnsi="Times New Roman" w:cs="Times New Roman"/>
                <w:b/>
                <w:sz w:val="20"/>
                <w:szCs w:val="20"/>
              </w:rPr>
              <w:t>3</w:t>
            </w:r>
          </w:p>
        </w:tc>
      </w:tr>
      <w:tr w:rsidR="004B351B" w14:paraId="4B97B81A" w14:textId="77777777">
        <w:trPr>
          <w:trHeight w:val="255"/>
        </w:trPr>
        <w:tc>
          <w:tcPr>
            <w:tcW w:w="15480" w:type="dxa"/>
            <w:gridSpan w:val="22"/>
            <w:tcBorders>
              <w:top w:val="nil"/>
              <w:left w:val="single" w:sz="4" w:space="0" w:color="000000"/>
              <w:bottom w:val="single" w:sz="4" w:space="0" w:color="000000"/>
              <w:right w:val="single" w:sz="4" w:space="0" w:color="000000"/>
            </w:tcBorders>
            <w:vAlign w:val="bottom"/>
          </w:tcPr>
          <w:p w14:paraId="42838BD1"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Matematinis, gamtamokslinis ir technologinis ugdymas</w:t>
            </w:r>
          </w:p>
        </w:tc>
      </w:tr>
      <w:tr w:rsidR="004B351B" w14:paraId="32625D0D" w14:textId="77777777" w:rsidTr="00490DB4">
        <w:trPr>
          <w:trHeight w:val="331"/>
        </w:trPr>
        <w:tc>
          <w:tcPr>
            <w:tcW w:w="2415" w:type="dxa"/>
            <w:tcBorders>
              <w:top w:val="nil"/>
              <w:left w:val="single" w:sz="4" w:space="0" w:color="000000"/>
              <w:bottom w:val="single" w:sz="4" w:space="0" w:color="000000"/>
              <w:right w:val="single" w:sz="4" w:space="0" w:color="000000"/>
            </w:tcBorders>
            <w:vAlign w:val="bottom"/>
          </w:tcPr>
          <w:p w14:paraId="167E9BDC"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Matematika</w:t>
            </w:r>
          </w:p>
        </w:tc>
        <w:tc>
          <w:tcPr>
            <w:tcW w:w="720" w:type="dxa"/>
            <w:tcBorders>
              <w:top w:val="nil"/>
              <w:left w:val="nil"/>
              <w:bottom w:val="single" w:sz="4" w:space="0" w:color="000000"/>
              <w:right w:val="single" w:sz="4" w:space="0" w:color="000000"/>
            </w:tcBorders>
            <w:vAlign w:val="bottom"/>
          </w:tcPr>
          <w:p w14:paraId="122DF54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25" w:type="dxa"/>
            <w:tcBorders>
              <w:top w:val="nil"/>
              <w:left w:val="nil"/>
              <w:bottom w:val="single" w:sz="4" w:space="0" w:color="000000"/>
              <w:right w:val="single" w:sz="4" w:space="0" w:color="000000"/>
            </w:tcBorders>
            <w:vAlign w:val="bottom"/>
          </w:tcPr>
          <w:p w14:paraId="0828758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25" w:type="dxa"/>
            <w:tcBorders>
              <w:top w:val="nil"/>
              <w:left w:val="nil"/>
              <w:bottom w:val="single" w:sz="4" w:space="0" w:color="000000"/>
              <w:right w:val="single" w:sz="4" w:space="0" w:color="000000"/>
            </w:tcBorders>
            <w:vAlign w:val="bottom"/>
          </w:tcPr>
          <w:p w14:paraId="1331546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45" w:type="dxa"/>
            <w:tcBorders>
              <w:top w:val="nil"/>
              <w:left w:val="nil"/>
              <w:bottom w:val="single" w:sz="4" w:space="0" w:color="000000"/>
              <w:right w:val="single" w:sz="4" w:space="0" w:color="000000"/>
            </w:tcBorders>
            <w:vAlign w:val="bottom"/>
          </w:tcPr>
          <w:p w14:paraId="667F81C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45" w:type="dxa"/>
            <w:tcBorders>
              <w:top w:val="nil"/>
              <w:left w:val="nil"/>
              <w:bottom w:val="single" w:sz="4" w:space="0" w:color="000000"/>
              <w:right w:val="single" w:sz="4" w:space="0" w:color="000000"/>
            </w:tcBorders>
            <w:vAlign w:val="bottom"/>
          </w:tcPr>
          <w:p w14:paraId="44A390E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45" w:type="dxa"/>
            <w:tcBorders>
              <w:top w:val="nil"/>
              <w:left w:val="nil"/>
              <w:bottom w:val="single" w:sz="4" w:space="0" w:color="000000"/>
              <w:right w:val="single" w:sz="4" w:space="0" w:color="000000"/>
            </w:tcBorders>
            <w:vAlign w:val="bottom"/>
          </w:tcPr>
          <w:p w14:paraId="51F9E7C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40" w:type="dxa"/>
            <w:tcBorders>
              <w:top w:val="nil"/>
              <w:left w:val="nil"/>
              <w:bottom w:val="single" w:sz="4" w:space="0" w:color="000000"/>
              <w:right w:val="single" w:sz="4" w:space="0" w:color="000000"/>
            </w:tcBorders>
            <w:vAlign w:val="bottom"/>
          </w:tcPr>
          <w:p w14:paraId="7B3E51B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10" w:type="dxa"/>
            <w:tcBorders>
              <w:top w:val="nil"/>
              <w:left w:val="nil"/>
              <w:bottom w:val="single" w:sz="4" w:space="0" w:color="000000"/>
              <w:right w:val="single" w:sz="4" w:space="0" w:color="000000"/>
            </w:tcBorders>
            <w:vAlign w:val="bottom"/>
          </w:tcPr>
          <w:p w14:paraId="20D1430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25" w:type="dxa"/>
            <w:tcBorders>
              <w:top w:val="nil"/>
              <w:left w:val="nil"/>
              <w:bottom w:val="single" w:sz="4" w:space="0" w:color="000000"/>
              <w:right w:val="single" w:sz="4" w:space="0" w:color="000000"/>
            </w:tcBorders>
            <w:vAlign w:val="bottom"/>
          </w:tcPr>
          <w:p w14:paraId="1704445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25" w:type="dxa"/>
            <w:tcBorders>
              <w:top w:val="nil"/>
              <w:left w:val="nil"/>
              <w:bottom w:val="single" w:sz="4" w:space="0" w:color="000000"/>
              <w:right w:val="single" w:sz="4" w:space="0" w:color="000000"/>
            </w:tcBorders>
            <w:vAlign w:val="bottom"/>
          </w:tcPr>
          <w:p w14:paraId="19BDD82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25" w:type="dxa"/>
            <w:tcBorders>
              <w:top w:val="nil"/>
              <w:left w:val="nil"/>
              <w:bottom w:val="single" w:sz="4" w:space="0" w:color="000000"/>
              <w:right w:val="single" w:sz="4" w:space="0" w:color="000000"/>
            </w:tcBorders>
            <w:vAlign w:val="bottom"/>
          </w:tcPr>
          <w:p w14:paraId="231A2C4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525" w:type="dxa"/>
            <w:tcBorders>
              <w:top w:val="nil"/>
              <w:left w:val="nil"/>
              <w:bottom w:val="single" w:sz="4" w:space="0" w:color="000000"/>
              <w:right w:val="single" w:sz="4" w:space="0" w:color="000000"/>
            </w:tcBorders>
            <w:vAlign w:val="bottom"/>
          </w:tcPr>
          <w:p w14:paraId="3E209C8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90" w:type="dxa"/>
            <w:tcBorders>
              <w:top w:val="nil"/>
              <w:left w:val="nil"/>
              <w:bottom w:val="single" w:sz="4" w:space="0" w:color="000000"/>
              <w:right w:val="single" w:sz="4" w:space="0" w:color="000000"/>
            </w:tcBorders>
            <w:vAlign w:val="bottom"/>
          </w:tcPr>
          <w:p w14:paraId="04216B2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48</w:t>
            </w:r>
          </w:p>
        </w:tc>
        <w:tc>
          <w:tcPr>
            <w:tcW w:w="645" w:type="dxa"/>
            <w:tcBorders>
              <w:top w:val="nil"/>
              <w:left w:val="nil"/>
              <w:bottom w:val="single" w:sz="4" w:space="0" w:color="000000"/>
              <w:right w:val="single" w:sz="4" w:space="0" w:color="000000"/>
            </w:tcBorders>
            <w:vAlign w:val="bottom"/>
          </w:tcPr>
          <w:p w14:paraId="111903B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 w:type="dxa"/>
            <w:tcBorders>
              <w:top w:val="nil"/>
              <w:left w:val="nil"/>
              <w:bottom w:val="single" w:sz="4" w:space="0" w:color="000000"/>
              <w:right w:val="single" w:sz="4" w:space="0" w:color="000000"/>
            </w:tcBorders>
            <w:vAlign w:val="bottom"/>
          </w:tcPr>
          <w:p w14:paraId="07B0A56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 w:type="dxa"/>
            <w:tcBorders>
              <w:top w:val="nil"/>
              <w:left w:val="nil"/>
              <w:bottom w:val="single" w:sz="4" w:space="0" w:color="000000"/>
              <w:right w:val="single" w:sz="4" w:space="0" w:color="000000"/>
            </w:tcBorders>
            <w:vAlign w:val="bottom"/>
          </w:tcPr>
          <w:p w14:paraId="1EC6280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60" w:type="dxa"/>
            <w:tcBorders>
              <w:top w:val="nil"/>
              <w:left w:val="nil"/>
              <w:bottom w:val="single" w:sz="4" w:space="0" w:color="000000"/>
              <w:right w:val="single" w:sz="4" w:space="0" w:color="000000"/>
            </w:tcBorders>
            <w:vAlign w:val="bottom"/>
          </w:tcPr>
          <w:p w14:paraId="32FB471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720" w:type="dxa"/>
            <w:tcBorders>
              <w:top w:val="nil"/>
              <w:left w:val="nil"/>
              <w:bottom w:val="single" w:sz="4" w:space="0" w:color="000000"/>
              <w:right w:val="single" w:sz="4" w:space="0" w:color="000000"/>
            </w:tcBorders>
            <w:vAlign w:val="bottom"/>
          </w:tcPr>
          <w:p w14:paraId="6CE2814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90" w:type="dxa"/>
            <w:tcBorders>
              <w:top w:val="nil"/>
              <w:left w:val="nil"/>
              <w:bottom w:val="single" w:sz="4" w:space="0" w:color="000000"/>
              <w:right w:val="single" w:sz="4" w:space="0" w:color="000000"/>
            </w:tcBorders>
            <w:vAlign w:val="bottom"/>
          </w:tcPr>
          <w:p w14:paraId="4885CD9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90" w:type="dxa"/>
            <w:tcBorders>
              <w:top w:val="nil"/>
              <w:left w:val="nil"/>
              <w:bottom w:val="single" w:sz="4" w:space="0" w:color="000000"/>
              <w:right w:val="single" w:sz="4" w:space="0" w:color="000000"/>
            </w:tcBorders>
            <w:vAlign w:val="bottom"/>
          </w:tcPr>
          <w:p w14:paraId="502DFDF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24</w:t>
            </w:r>
          </w:p>
        </w:tc>
        <w:tc>
          <w:tcPr>
            <w:tcW w:w="795" w:type="dxa"/>
            <w:tcBorders>
              <w:top w:val="nil"/>
              <w:left w:val="nil"/>
              <w:bottom w:val="single" w:sz="4" w:space="0" w:color="000000"/>
              <w:right w:val="single" w:sz="4" w:space="0" w:color="000000"/>
            </w:tcBorders>
            <w:vAlign w:val="bottom"/>
          </w:tcPr>
          <w:p w14:paraId="0F75B9B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72</w:t>
            </w:r>
          </w:p>
        </w:tc>
      </w:tr>
      <w:tr w:rsidR="004B351B" w14:paraId="6E02465B"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02987EB6"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Informatika</w:t>
            </w:r>
          </w:p>
        </w:tc>
        <w:tc>
          <w:tcPr>
            <w:tcW w:w="720" w:type="dxa"/>
            <w:tcBorders>
              <w:top w:val="nil"/>
              <w:left w:val="nil"/>
              <w:bottom w:val="single" w:sz="4" w:space="0" w:color="000000"/>
              <w:right w:val="single" w:sz="4" w:space="0" w:color="000000"/>
            </w:tcBorders>
            <w:vAlign w:val="bottom"/>
          </w:tcPr>
          <w:p w14:paraId="2F41CE6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0A99224A" w14:textId="60D19C93"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2FC5309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3AE53A04" w14:textId="647092DD"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490DB4">
              <w:rPr>
                <w:rFonts w:ascii="Times New Roman" w:eastAsia="Times New Roman" w:hAnsi="Times New Roman" w:cs="Times New Roman"/>
                <w:sz w:val="20"/>
                <w:szCs w:val="20"/>
              </w:rPr>
              <w:t>/</w:t>
            </w:r>
          </w:p>
        </w:tc>
        <w:tc>
          <w:tcPr>
            <w:tcW w:w="645" w:type="dxa"/>
            <w:tcBorders>
              <w:top w:val="nil"/>
              <w:left w:val="nil"/>
              <w:bottom w:val="single" w:sz="4" w:space="0" w:color="000000"/>
              <w:right w:val="single" w:sz="4" w:space="0" w:color="000000"/>
            </w:tcBorders>
            <w:vAlign w:val="bottom"/>
          </w:tcPr>
          <w:p w14:paraId="06EF714A" w14:textId="53CB4B16"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2AD9E27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single" w:sz="4" w:space="0" w:color="000000"/>
              <w:right w:val="single" w:sz="4" w:space="0" w:color="000000"/>
            </w:tcBorders>
            <w:vAlign w:val="bottom"/>
          </w:tcPr>
          <w:p w14:paraId="03D122F5" w14:textId="390C807B"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10" w:type="dxa"/>
            <w:tcBorders>
              <w:top w:val="nil"/>
              <w:left w:val="nil"/>
              <w:bottom w:val="single" w:sz="4" w:space="0" w:color="000000"/>
              <w:right w:val="single" w:sz="4" w:space="0" w:color="000000"/>
            </w:tcBorders>
            <w:vAlign w:val="bottom"/>
          </w:tcPr>
          <w:p w14:paraId="0936C7E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15A0AE6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504FA76B" w14:textId="2FA9C155"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1AD6935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34DEE71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66543492" w14:textId="7401D019"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r w:rsidR="0017177F">
              <w:rPr>
                <w:rFonts w:ascii="Times New Roman" w:eastAsia="Times New Roman" w:hAnsi="Times New Roman" w:cs="Times New Roman"/>
                <w:b/>
                <w:sz w:val="20"/>
                <w:szCs w:val="20"/>
              </w:rPr>
              <w:t>2</w:t>
            </w:r>
          </w:p>
        </w:tc>
        <w:tc>
          <w:tcPr>
            <w:tcW w:w="645" w:type="dxa"/>
            <w:tcBorders>
              <w:top w:val="nil"/>
              <w:left w:val="nil"/>
              <w:bottom w:val="single" w:sz="4" w:space="0" w:color="000000"/>
              <w:right w:val="single" w:sz="4" w:space="0" w:color="000000"/>
            </w:tcBorders>
            <w:vAlign w:val="bottom"/>
          </w:tcPr>
          <w:p w14:paraId="4771AF5D" w14:textId="1E6A9AC5"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6F6152F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03B8687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548D0AAD" w14:textId="7AC03694"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490DB4">
              <w:rPr>
                <w:rFonts w:ascii="Times New Roman" w:eastAsia="Times New Roman" w:hAnsi="Times New Roman" w:cs="Times New Roman"/>
                <w:sz w:val="20"/>
                <w:szCs w:val="20"/>
              </w:rPr>
              <w:t>/</w:t>
            </w:r>
          </w:p>
        </w:tc>
        <w:tc>
          <w:tcPr>
            <w:tcW w:w="720" w:type="dxa"/>
            <w:tcBorders>
              <w:top w:val="nil"/>
              <w:left w:val="nil"/>
              <w:bottom w:val="single" w:sz="4" w:space="0" w:color="000000"/>
              <w:right w:val="single" w:sz="4" w:space="0" w:color="000000"/>
            </w:tcBorders>
            <w:vAlign w:val="bottom"/>
          </w:tcPr>
          <w:p w14:paraId="41DF807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364F309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1708CE6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11</w:t>
            </w:r>
          </w:p>
        </w:tc>
        <w:tc>
          <w:tcPr>
            <w:tcW w:w="795" w:type="dxa"/>
            <w:tcBorders>
              <w:top w:val="nil"/>
              <w:left w:val="nil"/>
              <w:bottom w:val="single" w:sz="4" w:space="0" w:color="000000"/>
              <w:right w:val="single" w:sz="4" w:space="0" w:color="000000"/>
            </w:tcBorders>
            <w:vAlign w:val="bottom"/>
          </w:tcPr>
          <w:p w14:paraId="47E31750" w14:textId="7289D2EC"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636E2E">
              <w:rPr>
                <w:rFonts w:ascii="Times New Roman" w:eastAsia="Times New Roman" w:hAnsi="Times New Roman" w:cs="Times New Roman"/>
                <w:b/>
                <w:sz w:val="20"/>
                <w:szCs w:val="20"/>
              </w:rPr>
              <w:t>3</w:t>
            </w:r>
          </w:p>
        </w:tc>
      </w:tr>
      <w:tr w:rsidR="004B351B" w14:paraId="26B22E1E"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6851F948"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Gamtos mokslai</w:t>
            </w:r>
          </w:p>
        </w:tc>
        <w:tc>
          <w:tcPr>
            <w:tcW w:w="720" w:type="dxa"/>
            <w:tcBorders>
              <w:top w:val="nil"/>
              <w:left w:val="nil"/>
              <w:bottom w:val="single" w:sz="4" w:space="0" w:color="000000"/>
              <w:right w:val="single" w:sz="4" w:space="0" w:color="000000"/>
            </w:tcBorders>
            <w:vAlign w:val="bottom"/>
          </w:tcPr>
          <w:p w14:paraId="2BD5327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2CFE145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2A5F12E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1C65758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7B5A595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5422394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40" w:type="dxa"/>
            <w:tcBorders>
              <w:top w:val="nil"/>
              <w:left w:val="nil"/>
              <w:bottom w:val="single" w:sz="4" w:space="0" w:color="000000"/>
              <w:right w:val="single" w:sz="4" w:space="0" w:color="000000"/>
            </w:tcBorders>
            <w:vAlign w:val="bottom"/>
          </w:tcPr>
          <w:p w14:paraId="3FFBDDD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10" w:type="dxa"/>
            <w:tcBorders>
              <w:top w:val="nil"/>
              <w:left w:val="nil"/>
              <w:bottom w:val="single" w:sz="4" w:space="0" w:color="000000"/>
              <w:right w:val="single" w:sz="4" w:space="0" w:color="000000"/>
            </w:tcBorders>
            <w:vAlign w:val="bottom"/>
          </w:tcPr>
          <w:p w14:paraId="3C7954E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15BBABD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5BBC233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5BA07D4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36F1F2E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7AFFEB3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645" w:type="dxa"/>
            <w:tcBorders>
              <w:top w:val="nil"/>
              <w:left w:val="nil"/>
              <w:bottom w:val="single" w:sz="4" w:space="0" w:color="000000"/>
              <w:right w:val="single" w:sz="4" w:space="0" w:color="000000"/>
            </w:tcBorders>
            <w:vAlign w:val="bottom"/>
          </w:tcPr>
          <w:p w14:paraId="46EFADB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73E9292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52DD139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0646427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720" w:type="dxa"/>
            <w:tcBorders>
              <w:top w:val="nil"/>
              <w:left w:val="nil"/>
              <w:bottom w:val="single" w:sz="4" w:space="0" w:color="000000"/>
              <w:right w:val="single" w:sz="4" w:space="0" w:color="000000"/>
            </w:tcBorders>
            <w:vAlign w:val="bottom"/>
          </w:tcPr>
          <w:p w14:paraId="5071375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226593A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2DDD1461"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795" w:type="dxa"/>
            <w:tcBorders>
              <w:top w:val="nil"/>
              <w:left w:val="nil"/>
              <w:bottom w:val="single" w:sz="4" w:space="0" w:color="000000"/>
              <w:right w:val="single" w:sz="4" w:space="0" w:color="000000"/>
            </w:tcBorders>
            <w:vAlign w:val="bottom"/>
          </w:tcPr>
          <w:p w14:paraId="15638A0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r>
      <w:tr w:rsidR="004B351B" w14:paraId="1D00906A"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1CA00201"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Biologija</w:t>
            </w:r>
          </w:p>
        </w:tc>
        <w:tc>
          <w:tcPr>
            <w:tcW w:w="720" w:type="dxa"/>
            <w:tcBorders>
              <w:top w:val="nil"/>
              <w:left w:val="nil"/>
              <w:bottom w:val="single" w:sz="4" w:space="0" w:color="000000"/>
              <w:right w:val="single" w:sz="4" w:space="0" w:color="000000"/>
            </w:tcBorders>
            <w:vAlign w:val="bottom"/>
          </w:tcPr>
          <w:p w14:paraId="4179905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6FA256D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41EAEAD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6C3F5D6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55EFB79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6864426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40" w:type="dxa"/>
            <w:tcBorders>
              <w:top w:val="nil"/>
              <w:left w:val="nil"/>
              <w:bottom w:val="single" w:sz="4" w:space="0" w:color="000000"/>
              <w:right w:val="single" w:sz="4" w:space="0" w:color="000000"/>
            </w:tcBorders>
            <w:vAlign w:val="bottom"/>
          </w:tcPr>
          <w:p w14:paraId="6953412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10" w:type="dxa"/>
            <w:tcBorders>
              <w:top w:val="nil"/>
              <w:left w:val="nil"/>
              <w:bottom w:val="single" w:sz="4" w:space="0" w:color="000000"/>
              <w:right w:val="single" w:sz="4" w:space="0" w:color="000000"/>
            </w:tcBorders>
            <w:vAlign w:val="bottom"/>
          </w:tcPr>
          <w:p w14:paraId="39F66A2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3D541C5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5ED0D15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0BFC8B6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727C546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26BF659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w:t>
            </w:r>
          </w:p>
        </w:tc>
        <w:tc>
          <w:tcPr>
            <w:tcW w:w="645" w:type="dxa"/>
            <w:tcBorders>
              <w:top w:val="nil"/>
              <w:left w:val="nil"/>
              <w:bottom w:val="single" w:sz="4" w:space="0" w:color="000000"/>
              <w:right w:val="single" w:sz="4" w:space="0" w:color="000000"/>
            </w:tcBorders>
            <w:vAlign w:val="bottom"/>
          </w:tcPr>
          <w:p w14:paraId="17A907B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4A9A5B6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1EB1BA1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233DC4C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nil"/>
              <w:left w:val="nil"/>
              <w:bottom w:val="single" w:sz="4" w:space="0" w:color="000000"/>
              <w:right w:val="single" w:sz="4" w:space="0" w:color="000000"/>
            </w:tcBorders>
            <w:vAlign w:val="bottom"/>
          </w:tcPr>
          <w:p w14:paraId="13B1C7E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264EADB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336AA27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w:t>
            </w:r>
          </w:p>
        </w:tc>
        <w:tc>
          <w:tcPr>
            <w:tcW w:w="795" w:type="dxa"/>
            <w:tcBorders>
              <w:top w:val="nil"/>
              <w:left w:val="nil"/>
              <w:bottom w:val="single" w:sz="4" w:space="0" w:color="000000"/>
              <w:right w:val="single" w:sz="4" w:space="0" w:color="000000"/>
            </w:tcBorders>
            <w:vAlign w:val="bottom"/>
          </w:tcPr>
          <w:p w14:paraId="1CE875EC"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p>
        </w:tc>
      </w:tr>
      <w:tr w:rsidR="004B351B" w14:paraId="7763B8FB"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39B0F665"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Chemija</w:t>
            </w:r>
          </w:p>
        </w:tc>
        <w:tc>
          <w:tcPr>
            <w:tcW w:w="720" w:type="dxa"/>
            <w:tcBorders>
              <w:top w:val="nil"/>
              <w:left w:val="nil"/>
              <w:bottom w:val="single" w:sz="4" w:space="0" w:color="000000"/>
              <w:right w:val="single" w:sz="4" w:space="0" w:color="000000"/>
            </w:tcBorders>
            <w:vAlign w:val="bottom"/>
          </w:tcPr>
          <w:p w14:paraId="54E949E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14C4C1C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5B4B35E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6F60B33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6BC92BC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1FA29FC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40" w:type="dxa"/>
            <w:tcBorders>
              <w:top w:val="nil"/>
              <w:left w:val="nil"/>
              <w:bottom w:val="single" w:sz="4" w:space="0" w:color="000000"/>
              <w:right w:val="single" w:sz="4" w:space="0" w:color="000000"/>
            </w:tcBorders>
            <w:vAlign w:val="bottom"/>
          </w:tcPr>
          <w:p w14:paraId="3CD79D2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10" w:type="dxa"/>
            <w:tcBorders>
              <w:top w:val="nil"/>
              <w:left w:val="nil"/>
              <w:bottom w:val="single" w:sz="4" w:space="0" w:color="000000"/>
              <w:right w:val="single" w:sz="4" w:space="0" w:color="000000"/>
            </w:tcBorders>
            <w:vAlign w:val="bottom"/>
          </w:tcPr>
          <w:p w14:paraId="36B5E76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7B7AE6E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34FA1F1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7A886FA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5F313F6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7F5925B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645" w:type="dxa"/>
            <w:tcBorders>
              <w:top w:val="nil"/>
              <w:left w:val="nil"/>
              <w:bottom w:val="single" w:sz="4" w:space="0" w:color="000000"/>
              <w:right w:val="single" w:sz="4" w:space="0" w:color="000000"/>
            </w:tcBorders>
            <w:vAlign w:val="bottom"/>
          </w:tcPr>
          <w:p w14:paraId="1A0876C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51C2A5F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3365A22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5D09F56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0" w:type="dxa"/>
            <w:tcBorders>
              <w:top w:val="nil"/>
              <w:left w:val="nil"/>
              <w:bottom w:val="single" w:sz="4" w:space="0" w:color="000000"/>
              <w:right w:val="single" w:sz="4" w:space="0" w:color="000000"/>
            </w:tcBorders>
            <w:vAlign w:val="bottom"/>
          </w:tcPr>
          <w:p w14:paraId="62183E5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571C8C3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7D3BD013"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795" w:type="dxa"/>
            <w:tcBorders>
              <w:top w:val="nil"/>
              <w:left w:val="nil"/>
              <w:bottom w:val="single" w:sz="4" w:space="0" w:color="000000"/>
              <w:right w:val="single" w:sz="4" w:space="0" w:color="000000"/>
            </w:tcBorders>
            <w:vAlign w:val="bottom"/>
          </w:tcPr>
          <w:p w14:paraId="7AAA6EA5"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p>
        </w:tc>
      </w:tr>
      <w:tr w:rsidR="004B351B" w14:paraId="634F9D1A"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47BC7DED"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Fizika</w:t>
            </w:r>
          </w:p>
        </w:tc>
        <w:tc>
          <w:tcPr>
            <w:tcW w:w="720" w:type="dxa"/>
            <w:tcBorders>
              <w:top w:val="nil"/>
              <w:left w:val="nil"/>
              <w:bottom w:val="single" w:sz="4" w:space="0" w:color="000000"/>
              <w:right w:val="single" w:sz="4" w:space="0" w:color="000000"/>
            </w:tcBorders>
            <w:vAlign w:val="bottom"/>
          </w:tcPr>
          <w:p w14:paraId="2537D9F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6AB1D60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436BFF8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213731C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5D7DF85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44ADC36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40" w:type="dxa"/>
            <w:tcBorders>
              <w:top w:val="nil"/>
              <w:left w:val="nil"/>
              <w:bottom w:val="single" w:sz="4" w:space="0" w:color="000000"/>
              <w:right w:val="single" w:sz="4" w:space="0" w:color="000000"/>
            </w:tcBorders>
            <w:vAlign w:val="bottom"/>
          </w:tcPr>
          <w:p w14:paraId="592F1CE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10" w:type="dxa"/>
            <w:tcBorders>
              <w:top w:val="nil"/>
              <w:left w:val="nil"/>
              <w:bottom w:val="single" w:sz="4" w:space="0" w:color="000000"/>
              <w:right w:val="single" w:sz="4" w:space="0" w:color="000000"/>
            </w:tcBorders>
            <w:vAlign w:val="bottom"/>
          </w:tcPr>
          <w:p w14:paraId="7F75218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4B95620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3CDDD8B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25CEE2B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0CDBFC8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6E7327B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w:t>
            </w:r>
          </w:p>
        </w:tc>
        <w:tc>
          <w:tcPr>
            <w:tcW w:w="645" w:type="dxa"/>
            <w:tcBorders>
              <w:top w:val="nil"/>
              <w:left w:val="nil"/>
              <w:bottom w:val="single" w:sz="4" w:space="0" w:color="000000"/>
              <w:right w:val="single" w:sz="4" w:space="0" w:color="000000"/>
            </w:tcBorders>
            <w:vAlign w:val="bottom"/>
          </w:tcPr>
          <w:p w14:paraId="52C7C0E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543FDF3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3162380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200BA36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0" w:type="dxa"/>
            <w:tcBorders>
              <w:top w:val="nil"/>
              <w:left w:val="nil"/>
              <w:bottom w:val="single" w:sz="4" w:space="0" w:color="000000"/>
              <w:right w:val="single" w:sz="4" w:space="0" w:color="000000"/>
            </w:tcBorders>
            <w:vAlign w:val="bottom"/>
          </w:tcPr>
          <w:p w14:paraId="798992B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2DCE7BE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6575204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795" w:type="dxa"/>
            <w:tcBorders>
              <w:top w:val="nil"/>
              <w:left w:val="nil"/>
              <w:bottom w:val="single" w:sz="4" w:space="0" w:color="000000"/>
              <w:right w:val="single" w:sz="4" w:space="0" w:color="000000"/>
            </w:tcBorders>
            <w:vAlign w:val="bottom"/>
          </w:tcPr>
          <w:p w14:paraId="5963C37E"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21</w:t>
            </w:r>
          </w:p>
        </w:tc>
      </w:tr>
      <w:tr w:rsidR="004B351B" w14:paraId="277B781A" w14:textId="77777777">
        <w:trPr>
          <w:trHeight w:val="255"/>
        </w:trPr>
        <w:tc>
          <w:tcPr>
            <w:tcW w:w="2415" w:type="dxa"/>
            <w:tcBorders>
              <w:top w:val="nil"/>
              <w:left w:val="single" w:sz="4" w:space="0" w:color="000000"/>
              <w:bottom w:val="nil"/>
              <w:right w:val="single" w:sz="4" w:space="0" w:color="000000"/>
            </w:tcBorders>
            <w:vAlign w:val="bottom"/>
          </w:tcPr>
          <w:p w14:paraId="004AD09B"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Technologijos</w:t>
            </w:r>
          </w:p>
        </w:tc>
        <w:tc>
          <w:tcPr>
            <w:tcW w:w="720" w:type="dxa"/>
            <w:tcBorders>
              <w:top w:val="nil"/>
              <w:left w:val="nil"/>
              <w:bottom w:val="single" w:sz="4" w:space="0" w:color="000000"/>
              <w:right w:val="single" w:sz="4" w:space="0" w:color="000000"/>
            </w:tcBorders>
            <w:vAlign w:val="bottom"/>
          </w:tcPr>
          <w:p w14:paraId="51317BD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72689D0D" w14:textId="3AFAC2C1"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325E01E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5B7C7A7F" w14:textId="410E2AAC"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00490DB4">
              <w:rPr>
                <w:rFonts w:ascii="Times New Roman" w:eastAsia="Times New Roman" w:hAnsi="Times New Roman" w:cs="Times New Roman"/>
                <w:sz w:val="20"/>
                <w:szCs w:val="20"/>
              </w:rPr>
              <w:t>/</w:t>
            </w:r>
          </w:p>
        </w:tc>
        <w:tc>
          <w:tcPr>
            <w:tcW w:w="645" w:type="dxa"/>
            <w:tcBorders>
              <w:top w:val="nil"/>
              <w:left w:val="nil"/>
              <w:bottom w:val="single" w:sz="4" w:space="0" w:color="000000"/>
              <w:right w:val="single" w:sz="4" w:space="0" w:color="000000"/>
            </w:tcBorders>
            <w:vAlign w:val="bottom"/>
          </w:tcPr>
          <w:p w14:paraId="51744A14" w14:textId="5787EA0A"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754AC95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40" w:type="dxa"/>
            <w:tcBorders>
              <w:top w:val="nil"/>
              <w:left w:val="nil"/>
              <w:bottom w:val="single" w:sz="4" w:space="0" w:color="000000"/>
              <w:right w:val="single" w:sz="4" w:space="0" w:color="000000"/>
            </w:tcBorders>
            <w:vAlign w:val="bottom"/>
          </w:tcPr>
          <w:p w14:paraId="511AF3E8" w14:textId="142A6E82"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10" w:type="dxa"/>
            <w:tcBorders>
              <w:top w:val="nil"/>
              <w:left w:val="nil"/>
              <w:bottom w:val="single" w:sz="4" w:space="0" w:color="000000"/>
              <w:right w:val="single" w:sz="4" w:space="0" w:color="000000"/>
            </w:tcBorders>
            <w:vAlign w:val="bottom"/>
          </w:tcPr>
          <w:p w14:paraId="120BFB4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70B481A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57DEC4D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1832A94D" w14:textId="3ADE21C8"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490DB4">
              <w:rPr>
                <w:rFonts w:ascii="Times New Roman" w:eastAsia="Times New Roman" w:hAnsi="Times New Roman" w:cs="Times New Roman"/>
                <w:sz w:val="20"/>
                <w:szCs w:val="20"/>
              </w:rPr>
              <w:t>/</w:t>
            </w:r>
          </w:p>
        </w:tc>
        <w:tc>
          <w:tcPr>
            <w:tcW w:w="525" w:type="dxa"/>
            <w:tcBorders>
              <w:top w:val="nil"/>
              <w:left w:val="nil"/>
              <w:bottom w:val="single" w:sz="4" w:space="0" w:color="000000"/>
              <w:right w:val="single" w:sz="4" w:space="0" w:color="000000"/>
            </w:tcBorders>
            <w:vAlign w:val="bottom"/>
          </w:tcPr>
          <w:p w14:paraId="6A95BB1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0D379CE8" w14:textId="09D0E645"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17177F">
              <w:rPr>
                <w:rFonts w:ascii="Times New Roman" w:eastAsia="Times New Roman" w:hAnsi="Times New Roman" w:cs="Times New Roman"/>
                <w:b/>
                <w:sz w:val="20"/>
                <w:szCs w:val="20"/>
              </w:rPr>
              <w:t>8</w:t>
            </w:r>
          </w:p>
        </w:tc>
        <w:tc>
          <w:tcPr>
            <w:tcW w:w="645" w:type="dxa"/>
            <w:tcBorders>
              <w:top w:val="nil"/>
              <w:left w:val="nil"/>
              <w:bottom w:val="single" w:sz="4" w:space="0" w:color="000000"/>
              <w:right w:val="single" w:sz="4" w:space="0" w:color="000000"/>
            </w:tcBorders>
            <w:vAlign w:val="bottom"/>
          </w:tcPr>
          <w:p w14:paraId="298B163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57DF528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2D6EFBF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15C5C9B1" w14:textId="76C2C41A"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r w:rsidR="00490DB4">
              <w:rPr>
                <w:rFonts w:ascii="Times New Roman" w:eastAsia="Times New Roman" w:hAnsi="Times New Roman" w:cs="Times New Roman"/>
                <w:sz w:val="20"/>
                <w:szCs w:val="20"/>
              </w:rPr>
              <w:t>/</w:t>
            </w:r>
          </w:p>
        </w:tc>
        <w:tc>
          <w:tcPr>
            <w:tcW w:w="720" w:type="dxa"/>
            <w:tcBorders>
              <w:top w:val="nil"/>
              <w:left w:val="nil"/>
              <w:bottom w:val="single" w:sz="4" w:space="0" w:color="000000"/>
              <w:right w:val="single" w:sz="4" w:space="0" w:color="000000"/>
            </w:tcBorders>
            <w:vAlign w:val="bottom"/>
          </w:tcPr>
          <w:p w14:paraId="5FD7484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690" w:type="dxa"/>
            <w:tcBorders>
              <w:top w:val="nil"/>
              <w:left w:val="nil"/>
              <w:bottom w:val="single" w:sz="4" w:space="0" w:color="000000"/>
              <w:right w:val="single" w:sz="4" w:space="0" w:color="000000"/>
            </w:tcBorders>
            <w:vAlign w:val="bottom"/>
          </w:tcPr>
          <w:p w14:paraId="60FD398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690" w:type="dxa"/>
            <w:tcBorders>
              <w:top w:val="nil"/>
              <w:left w:val="nil"/>
              <w:bottom w:val="single" w:sz="4" w:space="0" w:color="000000"/>
              <w:right w:val="single" w:sz="4" w:space="0" w:color="000000"/>
            </w:tcBorders>
            <w:vAlign w:val="bottom"/>
          </w:tcPr>
          <w:p w14:paraId="6D954A3B" w14:textId="5DAD3093" w:rsidR="004B351B" w:rsidRDefault="0017177F">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15</w:t>
            </w:r>
          </w:p>
        </w:tc>
        <w:tc>
          <w:tcPr>
            <w:tcW w:w="795" w:type="dxa"/>
            <w:tcBorders>
              <w:top w:val="nil"/>
              <w:left w:val="nil"/>
              <w:bottom w:val="single" w:sz="4" w:space="0" w:color="000000"/>
              <w:right w:val="single" w:sz="4" w:space="0" w:color="000000"/>
            </w:tcBorders>
            <w:vAlign w:val="bottom"/>
          </w:tcPr>
          <w:p w14:paraId="134DB73E" w14:textId="2D430392" w:rsidR="004B351B" w:rsidRDefault="00FB020C" w:rsidP="0017177F">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w:t>
            </w:r>
            <w:r w:rsidR="0017177F">
              <w:rPr>
                <w:rFonts w:ascii="Times New Roman" w:eastAsia="Times New Roman" w:hAnsi="Times New Roman" w:cs="Times New Roman"/>
                <w:b/>
                <w:sz w:val="20"/>
                <w:szCs w:val="20"/>
              </w:rPr>
              <w:t>3</w:t>
            </w:r>
          </w:p>
        </w:tc>
      </w:tr>
      <w:tr w:rsidR="004B351B" w14:paraId="19CE9730" w14:textId="77777777">
        <w:trPr>
          <w:trHeight w:val="255"/>
        </w:trPr>
        <w:tc>
          <w:tcPr>
            <w:tcW w:w="15480" w:type="dxa"/>
            <w:gridSpan w:val="22"/>
            <w:tcBorders>
              <w:top w:val="single" w:sz="4" w:space="0" w:color="000000"/>
              <w:left w:val="single" w:sz="4" w:space="0" w:color="000000"/>
              <w:bottom w:val="single" w:sz="4" w:space="0" w:color="000000"/>
              <w:right w:val="single" w:sz="4" w:space="0" w:color="000000"/>
            </w:tcBorders>
            <w:vAlign w:val="bottom"/>
          </w:tcPr>
          <w:p w14:paraId="46BB4839"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Visuomeninis ugdymas</w:t>
            </w:r>
          </w:p>
        </w:tc>
      </w:tr>
      <w:tr w:rsidR="004B351B" w14:paraId="4D684439" w14:textId="77777777">
        <w:trPr>
          <w:trHeight w:val="255"/>
        </w:trPr>
        <w:tc>
          <w:tcPr>
            <w:tcW w:w="2415" w:type="dxa"/>
            <w:tcBorders>
              <w:top w:val="single" w:sz="4" w:space="0" w:color="000000"/>
              <w:left w:val="single" w:sz="4" w:space="0" w:color="000000"/>
              <w:bottom w:val="single" w:sz="4" w:space="0" w:color="000000"/>
              <w:right w:val="single" w:sz="4" w:space="0" w:color="000000"/>
            </w:tcBorders>
            <w:vAlign w:val="bottom"/>
          </w:tcPr>
          <w:p w14:paraId="258AD62B"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Istorija</w:t>
            </w:r>
          </w:p>
        </w:tc>
        <w:tc>
          <w:tcPr>
            <w:tcW w:w="720" w:type="dxa"/>
            <w:tcBorders>
              <w:top w:val="nil"/>
              <w:left w:val="nil"/>
              <w:bottom w:val="single" w:sz="4" w:space="0" w:color="000000"/>
              <w:right w:val="single" w:sz="4" w:space="0" w:color="000000"/>
            </w:tcBorders>
            <w:vAlign w:val="bottom"/>
          </w:tcPr>
          <w:p w14:paraId="5A46FF4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70BBD72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7138D76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2CABFF6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5D71F7C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783C1DB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40" w:type="dxa"/>
            <w:tcBorders>
              <w:top w:val="nil"/>
              <w:left w:val="nil"/>
              <w:bottom w:val="single" w:sz="4" w:space="0" w:color="000000"/>
              <w:right w:val="single" w:sz="4" w:space="0" w:color="000000"/>
            </w:tcBorders>
            <w:vAlign w:val="bottom"/>
          </w:tcPr>
          <w:p w14:paraId="354D79D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10" w:type="dxa"/>
            <w:tcBorders>
              <w:top w:val="nil"/>
              <w:left w:val="nil"/>
              <w:bottom w:val="single" w:sz="4" w:space="0" w:color="000000"/>
              <w:right w:val="single" w:sz="4" w:space="0" w:color="000000"/>
            </w:tcBorders>
            <w:vAlign w:val="bottom"/>
          </w:tcPr>
          <w:p w14:paraId="7848A83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16692D4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5BFACFB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4000626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69CC9E2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69DB2A1C"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24</w:t>
            </w:r>
          </w:p>
        </w:tc>
        <w:tc>
          <w:tcPr>
            <w:tcW w:w="645" w:type="dxa"/>
            <w:tcBorders>
              <w:top w:val="nil"/>
              <w:left w:val="nil"/>
              <w:bottom w:val="single" w:sz="4" w:space="0" w:color="000000"/>
              <w:right w:val="single" w:sz="4" w:space="0" w:color="000000"/>
            </w:tcBorders>
            <w:vAlign w:val="bottom"/>
          </w:tcPr>
          <w:p w14:paraId="17EB510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398F959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546A8FD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171DA1C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0" w:type="dxa"/>
            <w:tcBorders>
              <w:top w:val="nil"/>
              <w:left w:val="nil"/>
              <w:bottom w:val="single" w:sz="4" w:space="0" w:color="000000"/>
              <w:right w:val="single" w:sz="4" w:space="0" w:color="000000"/>
            </w:tcBorders>
            <w:vAlign w:val="bottom"/>
          </w:tcPr>
          <w:p w14:paraId="66D3DAE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6881D60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57FD1CB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795" w:type="dxa"/>
            <w:tcBorders>
              <w:top w:val="nil"/>
              <w:left w:val="nil"/>
              <w:bottom w:val="single" w:sz="4" w:space="0" w:color="000000"/>
              <w:right w:val="single" w:sz="4" w:space="0" w:color="000000"/>
            </w:tcBorders>
            <w:vAlign w:val="bottom"/>
          </w:tcPr>
          <w:p w14:paraId="2443859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36</w:t>
            </w:r>
          </w:p>
        </w:tc>
      </w:tr>
      <w:tr w:rsidR="004B351B" w14:paraId="7D1655FC" w14:textId="77777777">
        <w:trPr>
          <w:trHeight w:val="195"/>
        </w:trPr>
        <w:tc>
          <w:tcPr>
            <w:tcW w:w="2415" w:type="dxa"/>
            <w:tcBorders>
              <w:top w:val="nil"/>
              <w:left w:val="single" w:sz="4" w:space="0" w:color="000000"/>
              <w:bottom w:val="single" w:sz="4" w:space="0" w:color="000000"/>
              <w:right w:val="single" w:sz="4" w:space="0" w:color="000000"/>
            </w:tcBorders>
            <w:vAlign w:val="bottom"/>
          </w:tcPr>
          <w:p w14:paraId="340E2728"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Pilietiškumo pagrindai</w:t>
            </w:r>
          </w:p>
        </w:tc>
        <w:tc>
          <w:tcPr>
            <w:tcW w:w="720" w:type="dxa"/>
            <w:tcBorders>
              <w:top w:val="nil"/>
              <w:left w:val="nil"/>
              <w:bottom w:val="single" w:sz="4" w:space="0" w:color="000000"/>
              <w:right w:val="single" w:sz="4" w:space="0" w:color="000000"/>
            </w:tcBorders>
            <w:vAlign w:val="bottom"/>
          </w:tcPr>
          <w:p w14:paraId="1E010B5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291BD77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2C262DE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4FBAB9F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497C755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46AF8C0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40" w:type="dxa"/>
            <w:tcBorders>
              <w:top w:val="nil"/>
              <w:left w:val="nil"/>
              <w:bottom w:val="single" w:sz="4" w:space="0" w:color="000000"/>
              <w:right w:val="single" w:sz="4" w:space="0" w:color="000000"/>
            </w:tcBorders>
            <w:vAlign w:val="bottom"/>
          </w:tcPr>
          <w:p w14:paraId="579C1CE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10" w:type="dxa"/>
            <w:tcBorders>
              <w:top w:val="nil"/>
              <w:left w:val="nil"/>
              <w:bottom w:val="single" w:sz="4" w:space="0" w:color="000000"/>
              <w:right w:val="single" w:sz="4" w:space="0" w:color="000000"/>
            </w:tcBorders>
            <w:vAlign w:val="bottom"/>
          </w:tcPr>
          <w:p w14:paraId="1B0D5F0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6B0431B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1AF50C7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45EBB47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7E7698B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26CD5E6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45" w:type="dxa"/>
            <w:tcBorders>
              <w:top w:val="nil"/>
              <w:left w:val="nil"/>
              <w:bottom w:val="single" w:sz="4" w:space="0" w:color="000000"/>
              <w:right w:val="single" w:sz="4" w:space="0" w:color="000000"/>
            </w:tcBorders>
            <w:vAlign w:val="bottom"/>
          </w:tcPr>
          <w:p w14:paraId="2FAB58A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5B73EFB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09BFB6B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1AD15AA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nil"/>
              <w:left w:val="nil"/>
              <w:bottom w:val="single" w:sz="4" w:space="0" w:color="000000"/>
              <w:right w:val="single" w:sz="4" w:space="0" w:color="000000"/>
            </w:tcBorders>
            <w:vAlign w:val="bottom"/>
          </w:tcPr>
          <w:p w14:paraId="6C8FA02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5CFF7F5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50C5D70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795" w:type="dxa"/>
            <w:tcBorders>
              <w:top w:val="nil"/>
              <w:left w:val="nil"/>
              <w:bottom w:val="single" w:sz="4" w:space="0" w:color="000000"/>
              <w:right w:val="single" w:sz="4" w:space="0" w:color="000000"/>
            </w:tcBorders>
            <w:vAlign w:val="bottom"/>
          </w:tcPr>
          <w:p w14:paraId="50D7AD0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r>
      <w:tr w:rsidR="004B351B" w14:paraId="457F4BC0"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5CEDA054"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Geografija</w:t>
            </w:r>
          </w:p>
        </w:tc>
        <w:tc>
          <w:tcPr>
            <w:tcW w:w="720" w:type="dxa"/>
            <w:tcBorders>
              <w:top w:val="nil"/>
              <w:left w:val="nil"/>
              <w:bottom w:val="single" w:sz="4" w:space="0" w:color="000000"/>
              <w:right w:val="single" w:sz="4" w:space="0" w:color="000000"/>
            </w:tcBorders>
            <w:vAlign w:val="bottom"/>
          </w:tcPr>
          <w:p w14:paraId="232C930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0012401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5730F76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0C8F6CA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75491CE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10E6FE5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40" w:type="dxa"/>
            <w:tcBorders>
              <w:top w:val="nil"/>
              <w:left w:val="nil"/>
              <w:bottom w:val="single" w:sz="4" w:space="0" w:color="000000"/>
              <w:right w:val="single" w:sz="4" w:space="0" w:color="000000"/>
            </w:tcBorders>
            <w:vAlign w:val="bottom"/>
          </w:tcPr>
          <w:p w14:paraId="08B85EC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10" w:type="dxa"/>
            <w:tcBorders>
              <w:top w:val="nil"/>
              <w:left w:val="nil"/>
              <w:bottom w:val="single" w:sz="4" w:space="0" w:color="000000"/>
              <w:right w:val="single" w:sz="4" w:space="0" w:color="000000"/>
            </w:tcBorders>
            <w:vAlign w:val="bottom"/>
          </w:tcPr>
          <w:p w14:paraId="2419700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7EEAC38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0F5C2B3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5DF2017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283020E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596C225A"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p>
        </w:tc>
        <w:tc>
          <w:tcPr>
            <w:tcW w:w="645" w:type="dxa"/>
            <w:tcBorders>
              <w:top w:val="nil"/>
              <w:left w:val="nil"/>
              <w:bottom w:val="single" w:sz="4" w:space="0" w:color="000000"/>
              <w:right w:val="single" w:sz="4" w:space="0" w:color="000000"/>
            </w:tcBorders>
            <w:vAlign w:val="bottom"/>
          </w:tcPr>
          <w:p w14:paraId="246EB30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45D6252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435CF3D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60030CF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nil"/>
              <w:left w:val="nil"/>
              <w:bottom w:val="single" w:sz="4" w:space="0" w:color="000000"/>
              <w:right w:val="single" w:sz="4" w:space="0" w:color="000000"/>
            </w:tcBorders>
            <w:vAlign w:val="bottom"/>
          </w:tcPr>
          <w:p w14:paraId="701550B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7CC69FB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6AEB5AC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9</w:t>
            </w:r>
          </w:p>
        </w:tc>
        <w:tc>
          <w:tcPr>
            <w:tcW w:w="795" w:type="dxa"/>
            <w:tcBorders>
              <w:top w:val="nil"/>
              <w:left w:val="nil"/>
              <w:bottom w:val="single" w:sz="4" w:space="0" w:color="000000"/>
              <w:right w:val="single" w:sz="4" w:space="0" w:color="000000"/>
            </w:tcBorders>
            <w:vAlign w:val="bottom"/>
          </w:tcPr>
          <w:p w14:paraId="62071A0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27</w:t>
            </w:r>
          </w:p>
        </w:tc>
      </w:tr>
      <w:tr w:rsidR="004B351B" w14:paraId="0D287212"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3F89D539"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Ekonomika ir verslumas</w:t>
            </w:r>
          </w:p>
        </w:tc>
        <w:tc>
          <w:tcPr>
            <w:tcW w:w="720" w:type="dxa"/>
            <w:tcBorders>
              <w:top w:val="nil"/>
              <w:left w:val="nil"/>
              <w:bottom w:val="single" w:sz="4" w:space="0" w:color="000000"/>
              <w:right w:val="single" w:sz="4" w:space="0" w:color="000000"/>
            </w:tcBorders>
            <w:vAlign w:val="bottom"/>
          </w:tcPr>
          <w:p w14:paraId="25C5C8B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2FB1181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37F6633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02489FD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37293F7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4475A1B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40" w:type="dxa"/>
            <w:tcBorders>
              <w:top w:val="nil"/>
              <w:left w:val="nil"/>
              <w:bottom w:val="single" w:sz="4" w:space="0" w:color="000000"/>
              <w:right w:val="single" w:sz="4" w:space="0" w:color="000000"/>
            </w:tcBorders>
            <w:vAlign w:val="bottom"/>
          </w:tcPr>
          <w:p w14:paraId="6FC8B06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10" w:type="dxa"/>
            <w:tcBorders>
              <w:top w:val="nil"/>
              <w:left w:val="nil"/>
              <w:bottom w:val="single" w:sz="4" w:space="0" w:color="000000"/>
              <w:right w:val="single" w:sz="4" w:space="0" w:color="000000"/>
            </w:tcBorders>
            <w:vAlign w:val="bottom"/>
          </w:tcPr>
          <w:p w14:paraId="01246CF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6D74D17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3595842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43FA8B3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7DBC147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336A4F15"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45" w:type="dxa"/>
            <w:tcBorders>
              <w:top w:val="nil"/>
              <w:left w:val="nil"/>
              <w:bottom w:val="single" w:sz="4" w:space="0" w:color="000000"/>
              <w:right w:val="single" w:sz="4" w:space="0" w:color="000000"/>
            </w:tcBorders>
            <w:vAlign w:val="bottom"/>
          </w:tcPr>
          <w:p w14:paraId="1068AC7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1AAD819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0D522DD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24B567B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nil"/>
              <w:left w:val="nil"/>
              <w:bottom w:val="single" w:sz="4" w:space="0" w:color="000000"/>
              <w:right w:val="single" w:sz="4" w:space="0" w:color="000000"/>
            </w:tcBorders>
            <w:vAlign w:val="bottom"/>
          </w:tcPr>
          <w:p w14:paraId="5E58FD2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16F4659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38E9E99C"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c>
          <w:tcPr>
            <w:tcW w:w="795" w:type="dxa"/>
            <w:tcBorders>
              <w:top w:val="nil"/>
              <w:left w:val="nil"/>
              <w:bottom w:val="single" w:sz="4" w:space="0" w:color="000000"/>
              <w:right w:val="single" w:sz="4" w:space="0" w:color="000000"/>
            </w:tcBorders>
            <w:vAlign w:val="bottom"/>
          </w:tcPr>
          <w:p w14:paraId="00B3CF6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p>
        </w:tc>
      </w:tr>
      <w:tr w:rsidR="004B351B" w14:paraId="7830A110" w14:textId="77777777">
        <w:trPr>
          <w:trHeight w:val="255"/>
        </w:trPr>
        <w:tc>
          <w:tcPr>
            <w:tcW w:w="15480" w:type="dxa"/>
            <w:gridSpan w:val="22"/>
            <w:tcBorders>
              <w:top w:val="nil"/>
              <w:left w:val="single" w:sz="4" w:space="0" w:color="000000"/>
              <w:bottom w:val="single" w:sz="4" w:space="0" w:color="000000"/>
              <w:right w:val="single" w:sz="4" w:space="0" w:color="000000"/>
            </w:tcBorders>
            <w:vAlign w:val="bottom"/>
          </w:tcPr>
          <w:p w14:paraId="63ACD33C"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Meninis ugdymas</w:t>
            </w:r>
          </w:p>
        </w:tc>
      </w:tr>
      <w:tr w:rsidR="004B351B" w14:paraId="41E783A4"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7C9FD97F"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Dailė</w:t>
            </w:r>
          </w:p>
        </w:tc>
        <w:tc>
          <w:tcPr>
            <w:tcW w:w="720" w:type="dxa"/>
            <w:tcBorders>
              <w:top w:val="nil"/>
              <w:left w:val="nil"/>
              <w:bottom w:val="single" w:sz="4" w:space="0" w:color="000000"/>
              <w:right w:val="single" w:sz="4" w:space="0" w:color="000000"/>
            </w:tcBorders>
            <w:vAlign w:val="bottom"/>
          </w:tcPr>
          <w:p w14:paraId="1B67D28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790536F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581AE0C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1A2ED32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1166EE8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34D9CB2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single" w:sz="4" w:space="0" w:color="000000"/>
              <w:right w:val="single" w:sz="4" w:space="0" w:color="000000"/>
            </w:tcBorders>
            <w:vAlign w:val="bottom"/>
          </w:tcPr>
          <w:p w14:paraId="225422D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10" w:type="dxa"/>
            <w:tcBorders>
              <w:top w:val="nil"/>
              <w:left w:val="nil"/>
              <w:bottom w:val="single" w:sz="4" w:space="0" w:color="000000"/>
              <w:right w:val="single" w:sz="4" w:space="0" w:color="000000"/>
            </w:tcBorders>
            <w:vAlign w:val="bottom"/>
          </w:tcPr>
          <w:p w14:paraId="10C8588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70F84FF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012171C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7B17BE0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58E21CB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75745565"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645" w:type="dxa"/>
            <w:tcBorders>
              <w:top w:val="nil"/>
              <w:left w:val="nil"/>
              <w:bottom w:val="single" w:sz="4" w:space="0" w:color="000000"/>
              <w:right w:val="single" w:sz="4" w:space="0" w:color="000000"/>
            </w:tcBorders>
            <w:vAlign w:val="bottom"/>
          </w:tcPr>
          <w:p w14:paraId="0AFCF76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25AB2F7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334898E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031FE53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nil"/>
              <w:left w:val="nil"/>
              <w:bottom w:val="single" w:sz="4" w:space="0" w:color="000000"/>
              <w:right w:val="single" w:sz="4" w:space="0" w:color="000000"/>
            </w:tcBorders>
            <w:vAlign w:val="bottom"/>
          </w:tcPr>
          <w:p w14:paraId="79A9210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686516A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092236D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795" w:type="dxa"/>
            <w:tcBorders>
              <w:top w:val="nil"/>
              <w:left w:val="nil"/>
              <w:bottom w:val="single" w:sz="4" w:space="0" w:color="000000"/>
              <w:right w:val="single" w:sz="4" w:space="0" w:color="000000"/>
            </w:tcBorders>
            <w:vAlign w:val="bottom"/>
          </w:tcPr>
          <w:p w14:paraId="009DD455"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p>
        </w:tc>
      </w:tr>
      <w:tr w:rsidR="004B351B" w14:paraId="23F9E69C"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69B1FE59"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Muzika</w:t>
            </w:r>
          </w:p>
        </w:tc>
        <w:tc>
          <w:tcPr>
            <w:tcW w:w="720" w:type="dxa"/>
            <w:tcBorders>
              <w:top w:val="nil"/>
              <w:left w:val="nil"/>
              <w:bottom w:val="single" w:sz="4" w:space="0" w:color="000000"/>
              <w:right w:val="single" w:sz="4" w:space="0" w:color="000000"/>
            </w:tcBorders>
            <w:vAlign w:val="bottom"/>
          </w:tcPr>
          <w:p w14:paraId="6C77847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40224EF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7F3BD29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350BA10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1A2E95F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083CE71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single" w:sz="4" w:space="0" w:color="000000"/>
              <w:right w:val="single" w:sz="4" w:space="0" w:color="000000"/>
            </w:tcBorders>
            <w:vAlign w:val="bottom"/>
          </w:tcPr>
          <w:p w14:paraId="2379876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10" w:type="dxa"/>
            <w:tcBorders>
              <w:top w:val="nil"/>
              <w:left w:val="nil"/>
              <w:bottom w:val="single" w:sz="4" w:space="0" w:color="000000"/>
              <w:right w:val="single" w:sz="4" w:space="0" w:color="000000"/>
            </w:tcBorders>
            <w:vAlign w:val="bottom"/>
          </w:tcPr>
          <w:p w14:paraId="084CBA3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029169A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1F8E63E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349AD4D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32E4BAC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0BDE9A13"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645" w:type="dxa"/>
            <w:tcBorders>
              <w:top w:val="nil"/>
              <w:left w:val="nil"/>
              <w:bottom w:val="single" w:sz="4" w:space="0" w:color="000000"/>
              <w:right w:val="single" w:sz="4" w:space="0" w:color="000000"/>
            </w:tcBorders>
            <w:vAlign w:val="bottom"/>
          </w:tcPr>
          <w:p w14:paraId="75C9715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4C0DF76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4ED96B0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05ECF83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nil"/>
              <w:left w:val="nil"/>
              <w:bottom w:val="single" w:sz="4" w:space="0" w:color="000000"/>
              <w:right w:val="single" w:sz="4" w:space="0" w:color="000000"/>
            </w:tcBorders>
            <w:vAlign w:val="bottom"/>
          </w:tcPr>
          <w:p w14:paraId="6EFB20A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3321B71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2F7994D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795" w:type="dxa"/>
            <w:tcBorders>
              <w:top w:val="nil"/>
              <w:left w:val="nil"/>
              <w:bottom w:val="single" w:sz="4" w:space="0" w:color="000000"/>
              <w:right w:val="single" w:sz="4" w:space="0" w:color="000000"/>
            </w:tcBorders>
            <w:vAlign w:val="bottom"/>
          </w:tcPr>
          <w:p w14:paraId="664FF1BE"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p>
        </w:tc>
      </w:tr>
      <w:tr w:rsidR="004B351B" w14:paraId="2AEFB48E" w14:textId="77777777">
        <w:trPr>
          <w:trHeight w:val="200"/>
        </w:trPr>
        <w:tc>
          <w:tcPr>
            <w:tcW w:w="15480" w:type="dxa"/>
            <w:gridSpan w:val="22"/>
            <w:tcBorders>
              <w:top w:val="nil"/>
              <w:left w:val="single" w:sz="4" w:space="0" w:color="000000"/>
              <w:bottom w:val="single" w:sz="4" w:space="0" w:color="000000"/>
              <w:right w:val="single" w:sz="4" w:space="0" w:color="000000"/>
            </w:tcBorders>
            <w:vAlign w:val="bottom"/>
          </w:tcPr>
          <w:p w14:paraId="4510A751"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Fizinis ir sveikatos ugdymas</w:t>
            </w:r>
          </w:p>
        </w:tc>
      </w:tr>
      <w:tr w:rsidR="004B351B" w14:paraId="312F60E5" w14:textId="77777777">
        <w:trPr>
          <w:trHeight w:val="195"/>
        </w:trPr>
        <w:tc>
          <w:tcPr>
            <w:tcW w:w="2415" w:type="dxa"/>
            <w:tcBorders>
              <w:top w:val="nil"/>
              <w:left w:val="single" w:sz="4" w:space="0" w:color="000000"/>
              <w:bottom w:val="single" w:sz="4" w:space="0" w:color="000000"/>
              <w:right w:val="single" w:sz="4" w:space="0" w:color="000000"/>
            </w:tcBorders>
            <w:vAlign w:val="bottom"/>
          </w:tcPr>
          <w:p w14:paraId="48EE752A"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Fizinis ugdymas</w:t>
            </w:r>
          </w:p>
        </w:tc>
        <w:tc>
          <w:tcPr>
            <w:tcW w:w="720" w:type="dxa"/>
            <w:tcBorders>
              <w:top w:val="nil"/>
              <w:left w:val="nil"/>
              <w:bottom w:val="single" w:sz="4" w:space="0" w:color="000000"/>
              <w:right w:val="single" w:sz="4" w:space="0" w:color="000000"/>
            </w:tcBorders>
            <w:vAlign w:val="bottom"/>
          </w:tcPr>
          <w:p w14:paraId="7F11B45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25" w:type="dxa"/>
            <w:tcBorders>
              <w:top w:val="nil"/>
              <w:left w:val="nil"/>
              <w:bottom w:val="single" w:sz="4" w:space="0" w:color="000000"/>
              <w:right w:val="single" w:sz="4" w:space="0" w:color="000000"/>
            </w:tcBorders>
            <w:vAlign w:val="bottom"/>
          </w:tcPr>
          <w:p w14:paraId="6540062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25" w:type="dxa"/>
            <w:tcBorders>
              <w:top w:val="nil"/>
              <w:left w:val="nil"/>
              <w:bottom w:val="single" w:sz="4" w:space="0" w:color="000000"/>
              <w:right w:val="single" w:sz="4" w:space="0" w:color="000000"/>
            </w:tcBorders>
            <w:vAlign w:val="bottom"/>
          </w:tcPr>
          <w:p w14:paraId="643A02B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45" w:type="dxa"/>
            <w:tcBorders>
              <w:top w:val="nil"/>
              <w:left w:val="nil"/>
              <w:bottom w:val="single" w:sz="4" w:space="0" w:color="000000"/>
              <w:right w:val="single" w:sz="4" w:space="0" w:color="000000"/>
            </w:tcBorders>
            <w:vAlign w:val="bottom"/>
          </w:tcPr>
          <w:p w14:paraId="2087889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45" w:type="dxa"/>
            <w:tcBorders>
              <w:top w:val="nil"/>
              <w:left w:val="nil"/>
              <w:bottom w:val="single" w:sz="4" w:space="0" w:color="000000"/>
              <w:right w:val="single" w:sz="4" w:space="0" w:color="000000"/>
            </w:tcBorders>
            <w:vAlign w:val="bottom"/>
          </w:tcPr>
          <w:p w14:paraId="0A90D03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45" w:type="dxa"/>
            <w:tcBorders>
              <w:top w:val="nil"/>
              <w:left w:val="nil"/>
              <w:bottom w:val="single" w:sz="4" w:space="0" w:color="000000"/>
              <w:right w:val="single" w:sz="4" w:space="0" w:color="000000"/>
            </w:tcBorders>
            <w:vAlign w:val="bottom"/>
          </w:tcPr>
          <w:p w14:paraId="7090BE5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40" w:type="dxa"/>
            <w:tcBorders>
              <w:top w:val="nil"/>
              <w:left w:val="nil"/>
              <w:bottom w:val="single" w:sz="4" w:space="0" w:color="000000"/>
              <w:right w:val="single" w:sz="4" w:space="0" w:color="000000"/>
            </w:tcBorders>
            <w:vAlign w:val="bottom"/>
          </w:tcPr>
          <w:p w14:paraId="7BE42E0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10" w:type="dxa"/>
            <w:tcBorders>
              <w:top w:val="nil"/>
              <w:left w:val="nil"/>
              <w:bottom w:val="single" w:sz="4" w:space="0" w:color="000000"/>
              <w:right w:val="single" w:sz="4" w:space="0" w:color="000000"/>
            </w:tcBorders>
            <w:vAlign w:val="bottom"/>
          </w:tcPr>
          <w:p w14:paraId="7BC6DBE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25" w:type="dxa"/>
            <w:tcBorders>
              <w:top w:val="nil"/>
              <w:left w:val="nil"/>
              <w:bottom w:val="single" w:sz="4" w:space="0" w:color="000000"/>
              <w:right w:val="single" w:sz="4" w:space="0" w:color="000000"/>
            </w:tcBorders>
            <w:vAlign w:val="bottom"/>
          </w:tcPr>
          <w:p w14:paraId="16EFBFA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25" w:type="dxa"/>
            <w:tcBorders>
              <w:top w:val="nil"/>
              <w:left w:val="nil"/>
              <w:bottom w:val="single" w:sz="4" w:space="0" w:color="000000"/>
              <w:right w:val="single" w:sz="4" w:space="0" w:color="000000"/>
            </w:tcBorders>
            <w:vAlign w:val="bottom"/>
          </w:tcPr>
          <w:p w14:paraId="0699530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25" w:type="dxa"/>
            <w:tcBorders>
              <w:top w:val="nil"/>
              <w:left w:val="nil"/>
              <w:bottom w:val="single" w:sz="4" w:space="0" w:color="000000"/>
              <w:right w:val="single" w:sz="4" w:space="0" w:color="000000"/>
            </w:tcBorders>
            <w:vAlign w:val="bottom"/>
          </w:tcPr>
          <w:p w14:paraId="4313CF3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25" w:type="dxa"/>
            <w:tcBorders>
              <w:top w:val="nil"/>
              <w:left w:val="nil"/>
              <w:bottom w:val="single" w:sz="4" w:space="0" w:color="000000"/>
              <w:right w:val="single" w:sz="4" w:space="0" w:color="000000"/>
            </w:tcBorders>
            <w:vAlign w:val="bottom"/>
          </w:tcPr>
          <w:p w14:paraId="6A018BB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90" w:type="dxa"/>
            <w:tcBorders>
              <w:top w:val="nil"/>
              <w:left w:val="nil"/>
              <w:bottom w:val="single" w:sz="4" w:space="0" w:color="000000"/>
              <w:right w:val="single" w:sz="4" w:space="0" w:color="000000"/>
            </w:tcBorders>
            <w:vAlign w:val="bottom"/>
          </w:tcPr>
          <w:p w14:paraId="58597BF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36</w:t>
            </w:r>
          </w:p>
        </w:tc>
        <w:tc>
          <w:tcPr>
            <w:tcW w:w="645" w:type="dxa"/>
            <w:tcBorders>
              <w:top w:val="nil"/>
              <w:left w:val="nil"/>
              <w:bottom w:val="single" w:sz="4" w:space="0" w:color="000000"/>
              <w:right w:val="single" w:sz="4" w:space="0" w:color="000000"/>
            </w:tcBorders>
            <w:vAlign w:val="bottom"/>
          </w:tcPr>
          <w:p w14:paraId="7BF58B1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15E5114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0FD56FD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0A30862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0" w:type="dxa"/>
            <w:tcBorders>
              <w:top w:val="nil"/>
              <w:left w:val="nil"/>
              <w:bottom w:val="single" w:sz="4" w:space="0" w:color="000000"/>
              <w:right w:val="single" w:sz="4" w:space="0" w:color="000000"/>
            </w:tcBorders>
            <w:vAlign w:val="bottom"/>
          </w:tcPr>
          <w:p w14:paraId="0296D04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6EC1B67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18810E2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795" w:type="dxa"/>
            <w:tcBorders>
              <w:top w:val="nil"/>
              <w:left w:val="nil"/>
              <w:bottom w:val="single" w:sz="4" w:space="0" w:color="000000"/>
              <w:right w:val="single" w:sz="4" w:space="0" w:color="000000"/>
            </w:tcBorders>
            <w:vAlign w:val="bottom"/>
          </w:tcPr>
          <w:p w14:paraId="2A08DDB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48</w:t>
            </w:r>
          </w:p>
        </w:tc>
      </w:tr>
      <w:tr w:rsidR="004B351B" w14:paraId="4F6A64A7"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01A504BE"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Gyvenimo įgūdžiai</w:t>
            </w:r>
          </w:p>
        </w:tc>
        <w:tc>
          <w:tcPr>
            <w:tcW w:w="720" w:type="dxa"/>
            <w:tcBorders>
              <w:top w:val="nil"/>
              <w:left w:val="nil"/>
              <w:bottom w:val="single" w:sz="4" w:space="0" w:color="000000"/>
              <w:right w:val="single" w:sz="4" w:space="0" w:color="000000"/>
            </w:tcBorders>
            <w:vAlign w:val="bottom"/>
          </w:tcPr>
          <w:p w14:paraId="32B38E7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2D6C5F5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31926D3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5975196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w:t>
            </w:r>
          </w:p>
        </w:tc>
        <w:tc>
          <w:tcPr>
            <w:tcW w:w="645" w:type="dxa"/>
            <w:tcBorders>
              <w:top w:val="nil"/>
              <w:left w:val="nil"/>
              <w:bottom w:val="single" w:sz="4" w:space="0" w:color="000000"/>
              <w:right w:val="single" w:sz="4" w:space="0" w:color="000000"/>
            </w:tcBorders>
            <w:vAlign w:val="bottom"/>
          </w:tcPr>
          <w:p w14:paraId="7C5B957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w:t>
            </w:r>
          </w:p>
        </w:tc>
        <w:tc>
          <w:tcPr>
            <w:tcW w:w="645" w:type="dxa"/>
            <w:tcBorders>
              <w:top w:val="nil"/>
              <w:left w:val="nil"/>
              <w:bottom w:val="single" w:sz="4" w:space="0" w:color="000000"/>
              <w:right w:val="single" w:sz="4" w:space="0" w:color="000000"/>
            </w:tcBorders>
            <w:vAlign w:val="bottom"/>
          </w:tcPr>
          <w:p w14:paraId="6082A62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w:t>
            </w:r>
          </w:p>
        </w:tc>
        <w:tc>
          <w:tcPr>
            <w:tcW w:w="540" w:type="dxa"/>
            <w:tcBorders>
              <w:top w:val="nil"/>
              <w:left w:val="nil"/>
              <w:bottom w:val="single" w:sz="4" w:space="0" w:color="000000"/>
              <w:right w:val="single" w:sz="4" w:space="0" w:color="000000"/>
            </w:tcBorders>
            <w:vAlign w:val="bottom"/>
          </w:tcPr>
          <w:p w14:paraId="0F2C82B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10" w:type="dxa"/>
            <w:tcBorders>
              <w:top w:val="nil"/>
              <w:left w:val="nil"/>
              <w:bottom w:val="single" w:sz="4" w:space="0" w:color="000000"/>
              <w:right w:val="single" w:sz="4" w:space="0" w:color="000000"/>
            </w:tcBorders>
            <w:vAlign w:val="bottom"/>
          </w:tcPr>
          <w:p w14:paraId="399FF6A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48C56F4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5949F89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05D37D6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1D7D734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70BCA630"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12 </w:t>
            </w:r>
          </w:p>
        </w:tc>
        <w:tc>
          <w:tcPr>
            <w:tcW w:w="645" w:type="dxa"/>
            <w:tcBorders>
              <w:top w:val="nil"/>
              <w:left w:val="nil"/>
              <w:bottom w:val="single" w:sz="4" w:space="0" w:color="000000"/>
              <w:right w:val="single" w:sz="4" w:space="0" w:color="000000"/>
            </w:tcBorders>
            <w:vAlign w:val="bottom"/>
          </w:tcPr>
          <w:p w14:paraId="1040642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114E97B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0F1F0AC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60" w:type="dxa"/>
            <w:tcBorders>
              <w:top w:val="nil"/>
              <w:left w:val="nil"/>
              <w:bottom w:val="single" w:sz="4" w:space="0" w:color="000000"/>
              <w:right w:val="single" w:sz="4" w:space="0" w:color="000000"/>
            </w:tcBorders>
            <w:vAlign w:val="bottom"/>
          </w:tcPr>
          <w:p w14:paraId="34ECDF6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nil"/>
              <w:left w:val="nil"/>
              <w:bottom w:val="single" w:sz="4" w:space="0" w:color="000000"/>
              <w:right w:val="single" w:sz="4" w:space="0" w:color="000000"/>
            </w:tcBorders>
            <w:vAlign w:val="bottom"/>
          </w:tcPr>
          <w:p w14:paraId="7E42BF2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61ACA52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374946A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795" w:type="dxa"/>
            <w:tcBorders>
              <w:top w:val="nil"/>
              <w:left w:val="nil"/>
              <w:bottom w:val="single" w:sz="4" w:space="0" w:color="000000"/>
              <w:right w:val="single" w:sz="4" w:space="0" w:color="000000"/>
            </w:tcBorders>
            <w:vAlign w:val="bottom"/>
          </w:tcPr>
          <w:p w14:paraId="11283AF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18</w:t>
            </w:r>
          </w:p>
        </w:tc>
      </w:tr>
      <w:tr w:rsidR="004B351B" w14:paraId="610914B5" w14:textId="77777777">
        <w:trPr>
          <w:trHeight w:val="315"/>
        </w:trPr>
        <w:tc>
          <w:tcPr>
            <w:tcW w:w="2415" w:type="dxa"/>
            <w:tcBorders>
              <w:top w:val="nil"/>
              <w:left w:val="single" w:sz="4" w:space="0" w:color="000000"/>
              <w:bottom w:val="single" w:sz="4" w:space="0" w:color="000000"/>
              <w:right w:val="single" w:sz="4" w:space="0" w:color="000000"/>
            </w:tcBorders>
            <w:vAlign w:val="bottom"/>
          </w:tcPr>
          <w:p w14:paraId="3FA4357B"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Socialinė pilietinė veikla</w:t>
            </w:r>
          </w:p>
        </w:tc>
        <w:tc>
          <w:tcPr>
            <w:tcW w:w="720" w:type="dxa"/>
            <w:tcBorders>
              <w:top w:val="nil"/>
              <w:left w:val="nil"/>
              <w:bottom w:val="single" w:sz="4" w:space="0" w:color="000000"/>
              <w:right w:val="single" w:sz="4" w:space="0" w:color="000000"/>
            </w:tcBorders>
            <w:vAlign w:val="bottom"/>
          </w:tcPr>
          <w:p w14:paraId="19A48F3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25" w:type="dxa"/>
            <w:tcBorders>
              <w:top w:val="nil"/>
              <w:left w:val="nil"/>
              <w:bottom w:val="single" w:sz="4" w:space="0" w:color="000000"/>
              <w:right w:val="single" w:sz="4" w:space="0" w:color="000000"/>
            </w:tcBorders>
            <w:vAlign w:val="bottom"/>
          </w:tcPr>
          <w:p w14:paraId="5917218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25" w:type="dxa"/>
            <w:tcBorders>
              <w:top w:val="nil"/>
              <w:left w:val="nil"/>
              <w:bottom w:val="single" w:sz="4" w:space="0" w:color="000000"/>
              <w:right w:val="single" w:sz="4" w:space="0" w:color="000000"/>
            </w:tcBorders>
            <w:vAlign w:val="bottom"/>
          </w:tcPr>
          <w:p w14:paraId="676DE4C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645" w:type="dxa"/>
            <w:tcBorders>
              <w:top w:val="nil"/>
              <w:left w:val="nil"/>
              <w:bottom w:val="single" w:sz="4" w:space="0" w:color="000000"/>
              <w:right w:val="single" w:sz="4" w:space="0" w:color="000000"/>
            </w:tcBorders>
            <w:vAlign w:val="bottom"/>
          </w:tcPr>
          <w:p w14:paraId="7DEE6AA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645" w:type="dxa"/>
            <w:tcBorders>
              <w:top w:val="nil"/>
              <w:left w:val="nil"/>
              <w:bottom w:val="single" w:sz="4" w:space="0" w:color="000000"/>
              <w:right w:val="single" w:sz="4" w:space="0" w:color="000000"/>
            </w:tcBorders>
            <w:vAlign w:val="bottom"/>
          </w:tcPr>
          <w:p w14:paraId="3E7D6F2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645" w:type="dxa"/>
            <w:tcBorders>
              <w:top w:val="nil"/>
              <w:left w:val="nil"/>
              <w:bottom w:val="single" w:sz="4" w:space="0" w:color="000000"/>
              <w:right w:val="single" w:sz="4" w:space="0" w:color="000000"/>
            </w:tcBorders>
            <w:vAlign w:val="bottom"/>
          </w:tcPr>
          <w:p w14:paraId="6D1D8B0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40" w:type="dxa"/>
            <w:tcBorders>
              <w:top w:val="nil"/>
              <w:left w:val="nil"/>
              <w:bottom w:val="single" w:sz="4" w:space="0" w:color="000000"/>
              <w:right w:val="single" w:sz="4" w:space="0" w:color="000000"/>
            </w:tcBorders>
            <w:vAlign w:val="bottom"/>
          </w:tcPr>
          <w:p w14:paraId="216B41F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10" w:type="dxa"/>
            <w:tcBorders>
              <w:top w:val="nil"/>
              <w:left w:val="nil"/>
              <w:bottom w:val="single" w:sz="4" w:space="0" w:color="000000"/>
              <w:right w:val="single" w:sz="4" w:space="0" w:color="000000"/>
            </w:tcBorders>
            <w:vAlign w:val="bottom"/>
          </w:tcPr>
          <w:p w14:paraId="2ACD8F9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25" w:type="dxa"/>
            <w:tcBorders>
              <w:top w:val="nil"/>
              <w:left w:val="nil"/>
              <w:bottom w:val="single" w:sz="4" w:space="0" w:color="000000"/>
              <w:right w:val="single" w:sz="4" w:space="0" w:color="000000"/>
            </w:tcBorders>
            <w:vAlign w:val="bottom"/>
          </w:tcPr>
          <w:p w14:paraId="2B0A9A4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25" w:type="dxa"/>
            <w:tcBorders>
              <w:top w:val="nil"/>
              <w:left w:val="nil"/>
              <w:bottom w:val="single" w:sz="4" w:space="0" w:color="000000"/>
              <w:right w:val="single" w:sz="4" w:space="0" w:color="000000"/>
            </w:tcBorders>
            <w:vAlign w:val="bottom"/>
          </w:tcPr>
          <w:p w14:paraId="50CD6A6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25" w:type="dxa"/>
            <w:tcBorders>
              <w:top w:val="nil"/>
              <w:left w:val="nil"/>
              <w:bottom w:val="single" w:sz="4" w:space="0" w:color="000000"/>
              <w:right w:val="single" w:sz="4" w:space="0" w:color="000000"/>
            </w:tcBorders>
            <w:vAlign w:val="bottom"/>
          </w:tcPr>
          <w:p w14:paraId="7377349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25" w:type="dxa"/>
            <w:tcBorders>
              <w:top w:val="nil"/>
              <w:left w:val="nil"/>
              <w:bottom w:val="single" w:sz="4" w:space="0" w:color="000000"/>
              <w:right w:val="single" w:sz="4" w:space="0" w:color="000000"/>
            </w:tcBorders>
            <w:vAlign w:val="bottom"/>
          </w:tcPr>
          <w:p w14:paraId="3F28D8B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690" w:type="dxa"/>
            <w:tcBorders>
              <w:top w:val="nil"/>
              <w:left w:val="nil"/>
              <w:bottom w:val="single" w:sz="4" w:space="0" w:color="000000"/>
              <w:right w:val="single" w:sz="4" w:space="0" w:color="000000"/>
            </w:tcBorders>
            <w:vAlign w:val="bottom"/>
          </w:tcPr>
          <w:p w14:paraId="1D0F0BA6" w14:textId="77777777" w:rsidR="004B351B" w:rsidRDefault="004B351B">
            <w:pPr>
              <w:spacing w:line="240" w:lineRule="auto"/>
              <w:jc w:val="center"/>
              <w:rPr>
                <w:rFonts w:ascii="Times New Roman" w:eastAsia="Times New Roman" w:hAnsi="Times New Roman" w:cs="Times New Roman"/>
                <w:b/>
                <w:sz w:val="20"/>
                <w:szCs w:val="20"/>
              </w:rPr>
            </w:pPr>
          </w:p>
        </w:tc>
        <w:tc>
          <w:tcPr>
            <w:tcW w:w="645" w:type="dxa"/>
            <w:tcBorders>
              <w:top w:val="nil"/>
              <w:left w:val="nil"/>
              <w:bottom w:val="single" w:sz="4" w:space="0" w:color="000000"/>
              <w:right w:val="single" w:sz="4" w:space="0" w:color="000000"/>
            </w:tcBorders>
            <w:vAlign w:val="bottom"/>
          </w:tcPr>
          <w:p w14:paraId="653E9BF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660" w:type="dxa"/>
            <w:tcBorders>
              <w:top w:val="nil"/>
              <w:left w:val="nil"/>
              <w:bottom w:val="single" w:sz="4" w:space="0" w:color="000000"/>
              <w:right w:val="single" w:sz="4" w:space="0" w:color="000000"/>
            </w:tcBorders>
            <w:vAlign w:val="bottom"/>
          </w:tcPr>
          <w:p w14:paraId="2DF3646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660" w:type="dxa"/>
            <w:tcBorders>
              <w:top w:val="nil"/>
              <w:left w:val="nil"/>
              <w:bottom w:val="single" w:sz="4" w:space="0" w:color="000000"/>
              <w:right w:val="single" w:sz="4" w:space="0" w:color="000000"/>
            </w:tcBorders>
            <w:vAlign w:val="bottom"/>
          </w:tcPr>
          <w:p w14:paraId="6D60547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660" w:type="dxa"/>
            <w:tcBorders>
              <w:top w:val="nil"/>
              <w:left w:val="nil"/>
              <w:bottom w:val="single" w:sz="4" w:space="0" w:color="000000"/>
              <w:right w:val="single" w:sz="4" w:space="0" w:color="000000"/>
            </w:tcBorders>
            <w:vAlign w:val="bottom"/>
          </w:tcPr>
          <w:p w14:paraId="2394E27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720" w:type="dxa"/>
            <w:tcBorders>
              <w:top w:val="nil"/>
              <w:left w:val="nil"/>
              <w:bottom w:val="single" w:sz="4" w:space="0" w:color="000000"/>
              <w:right w:val="single" w:sz="4" w:space="0" w:color="000000"/>
            </w:tcBorders>
            <w:vAlign w:val="bottom"/>
          </w:tcPr>
          <w:p w14:paraId="21C0167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690" w:type="dxa"/>
            <w:tcBorders>
              <w:top w:val="nil"/>
              <w:left w:val="nil"/>
              <w:bottom w:val="single" w:sz="4" w:space="0" w:color="000000"/>
              <w:right w:val="single" w:sz="4" w:space="0" w:color="000000"/>
            </w:tcBorders>
            <w:vAlign w:val="bottom"/>
          </w:tcPr>
          <w:p w14:paraId="6129BD8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690" w:type="dxa"/>
            <w:tcBorders>
              <w:top w:val="nil"/>
              <w:left w:val="nil"/>
              <w:bottom w:val="single" w:sz="4" w:space="0" w:color="000000"/>
              <w:right w:val="single" w:sz="4" w:space="0" w:color="000000"/>
            </w:tcBorders>
            <w:vAlign w:val="bottom"/>
          </w:tcPr>
          <w:p w14:paraId="19589AAB" w14:textId="77777777" w:rsidR="004B351B" w:rsidRDefault="004B351B">
            <w:pPr>
              <w:spacing w:line="240" w:lineRule="auto"/>
              <w:jc w:val="center"/>
              <w:rPr>
                <w:rFonts w:ascii="Times New Roman" w:eastAsia="Times New Roman" w:hAnsi="Times New Roman" w:cs="Times New Roman"/>
                <w:b/>
                <w:sz w:val="20"/>
                <w:szCs w:val="20"/>
              </w:rPr>
            </w:pPr>
          </w:p>
        </w:tc>
        <w:tc>
          <w:tcPr>
            <w:tcW w:w="795" w:type="dxa"/>
            <w:tcBorders>
              <w:top w:val="nil"/>
              <w:left w:val="nil"/>
              <w:bottom w:val="single" w:sz="4" w:space="0" w:color="000000"/>
              <w:right w:val="single" w:sz="4" w:space="0" w:color="000000"/>
            </w:tcBorders>
            <w:vAlign w:val="bottom"/>
          </w:tcPr>
          <w:p w14:paraId="7732558E" w14:textId="77777777" w:rsidR="004B351B" w:rsidRDefault="004B351B">
            <w:pPr>
              <w:spacing w:line="240" w:lineRule="auto"/>
              <w:jc w:val="center"/>
              <w:rPr>
                <w:rFonts w:ascii="Times New Roman" w:eastAsia="Times New Roman" w:hAnsi="Times New Roman" w:cs="Times New Roman"/>
                <w:b/>
                <w:sz w:val="20"/>
                <w:szCs w:val="20"/>
              </w:rPr>
            </w:pPr>
          </w:p>
        </w:tc>
      </w:tr>
      <w:tr w:rsidR="00A3190C" w14:paraId="14401763" w14:textId="77777777" w:rsidTr="00915E11">
        <w:trPr>
          <w:trHeight w:val="315"/>
        </w:trPr>
        <w:tc>
          <w:tcPr>
            <w:tcW w:w="2415" w:type="dxa"/>
            <w:tcBorders>
              <w:top w:val="nil"/>
              <w:left w:val="single" w:sz="4" w:space="0" w:color="000000"/>
              <w:bottom w:val="single" w:sz="4" w:space="0" w:color="000000"/>
              <w:right w:val="single" w:sz="4" w:space="0" w:color="000000"/>
            </w:tcBorders>
            <w:vAlign w:val="bottom"/>
          </w:tcPr>
          <w:p w14:paraId="5D9C13AC" w14:textId="56D5BDFD" w:rsidR="00A3190C" w:rsidRPr="00A3190C" w:rsidRDefault="00A3190C">
            <w:pPr>
              <w:spacing w:line="240" w:lineRule="auto"/>
              <w:rPr>
                <w:rFonts w:ascii="Times New Roman" w:eastAsia="Times New Roman" w:hAnsi="Times New Roman" w:cs="Times New Roman"/>
                <w:sz w:val="16"/>
                <w:szCs w:val="16"/>
                <w:lang w:val="lt-LT"/>
              </w:rPr>
            </w:pPr>
            <w:r w:rsidRPr="00A3190C">
              <w:rPr>
                <w:rFonts w:ascii="Times New Roman" w:eastAsia="Times New Roman" w:hAnsi="Times New Roman" w:cs="Times New Roman"/>
                <w:b/>
                <w:bCs/>
                <w:sz w:val="16"/>
                <w:szCs w:val="16"/>
              </w:rPr>
              <w:t>Pasirenkamasis</w:t>
            </w:r>
            <w:r w:rsidRPr="00A3190C">
              <w:rPr>
                <w:rFonts w:ascii="Times New Roman" w:eastAsia="Times New Roman" w:hAnsi="Times New Roman" w:cs="Times New Roman"/>
                <w:sz w:val="16"/>
                <w:szCs w:val="16"/>
              </w:rPr>
              <w:t xml:space="preserve"> (</w:t>
            </w:r>
            <w:proofErr w:type="spellStart"/>
            <w:r w:rsidRPr="00A3190C">
              <w:rPr>
                <w:rFonts w:ascii="Times New Roman" w:eastAsia="Times New Roman" w:hAnsi="Times New Roman" w:cs="Times New Roman"/>
                <w:sz w:val="16"/>
                <w:szCs w:val="16"/>
              </w:rPr>
              <w:t>vokie</w:t>
            </w:r>
            <w:r w:rsidRPr="00A3190C">
              <w:rPr>
                <w:rFonts w:ascii="Times New Roman" w:eastAsia="Times New Roman" w:hAnsi="Times New Roman" w:cs="Times New Roman"/>
                <w:sz w:val="16"/>
                <w:szCs w:val="16"/>
                <w:lang w:val="lt-LT"/>
              </w:rPr>
              <w:t>čių</w:t>
            </w:r>
            <w:proofErr w:type="spellEnd"/>
            <w:r w:rsidRPr="00A3190C">
              <w:rPr>
                <w:rFonts w:ascii="Times New Roman" w:eastAsia="Times New Roman" w:hAnsi="Times New Roman" w:cs="Times New Roman"/>
                <w:sz w:val="16"/>
                <w:szCs w:val="16"/>
                <w:lang w:val="lt-LT"/>
              </w:rPr>
              <w:t xml:space="preserve"> kalba)</w:t>
            </w:r>
          </w:p>
        </w:tc>
        <w:tc>
          <w:tcPr>
            <w:tcW w:w="3705" w:type="dxa"/>
            <w:gridSpan w:val="6"/>
            <w:tcBorders>
              <w:top w:val="nil"/>
              <w:left w:val="nil"/>
              <w:bottom w:val="single" w:sz="4" w:space="0" w:color="000000"/>
              <w:right w:val="single" w:sz="4" w:space="0" w:color="000000"/>
            </w:tcBorders>
            <w:vAlign w:val="bottom"/>
          </w:tcPr>
          <w:p w14:paraId="7A38DEC3" w14:textId="3CBBFBF6" w:rsidR="00A3190C" w:rsidRDefault="00A319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40" w:type="dxa"/>
            <w:tcBorders>
              <w:top w:val="nil"/>
              <w:left w:val="nil"/>
              <w:bottom w:val="single" w:sz="4" w:space="0" w:color="000000"/>
              <w:right w:val="single" w:sz="4" w:space="0" w:color="000000"/>
            </w:tcBorders>
            <w:vAlign w:val="bottom"/>
          </w:tcPr>
          <w:p w14:paraId="72C6D3CD" w14:textId="77777777" w:rsidR="00A3190C" w:rsidRDefault="00A3190C">
            <w:pPr>
              <w:spacing w:line="240" w:lineRule="auto"/>
              <w:jc w:val="center"/>
              <w:rPr>
                <w:rFonts w:ascii="Times New Roman" w:eastAsia="Times New Roman" w:hAnsi="Times New Roman" w:cs="Times New Roman"/>
                <w:sz w:val="20"/>
                <w:szCs w:val="20"/>
              </w:rPr>
            </w:pPr>
          </w:p>
        </w:tc>
        <w:tc>
          <w:tcPr>
            <w:tcW w:w="510" w:type="dxa"/>
            <w:tcBorders>
              <w:top w:val="nil"/>
              <w:left w:val="nil"/>
              <w:bottom w:val="single" w:sz="4" w:space="0" w:color="000000"/>
              <w:right w:val="single" w:sz="4" w:space="0" w:color="000000"/>
            </w:tcBorders>
            <w:vAlign w:val="bottom"/>
          </w:tcPr>
          <w:p w14:paraId="50B84E24" w14:textId="77777777" w:rsidR="00A3190C" w:rsidRDefault="00A3190C">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499A9FDB" w14:textId="77777777" w:rsidR="00A3190C" w:rsidRDefault="00A3190C">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4BF37A29" w14:textId="77777777" w:rsidR="00A3190C" w:rsidRDefault="00A3190C">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56A25C6C" w14:textId="77777777" w:rsidR="00A3190C" w:rsidRDefault="00A3190C">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2DC079CC" w14:textId="77777777" w:rsidR="00A3190C" w:rsidRDefault="00A3190C">
            <w:pPr>
              <w:spacing w:line="240" w:lineRule="auto"/>
              <w:jc w:val="center"/>
              <w:rPr>
                <w:rFonts w:ascii="Times New Roman" w:eastAsia="Times New Roman" w:hAnsi="Times New Roman" w:cs="Times New Roman"/>
                <w:sz w:val="20"/>
                <w:szCs w:val="20"/>
              </w:rPr>
            </w:pPr>
          </w:p>
        </w:tc>
        <w:tc>
          <w:tcPr>
            <w:tcW w:w="690" w:type="dxa"/>
            <w:tcBorders>
              <w:top w:val="nil"/>
              <w:left w:val="nil"/>
              <w:bottom w:val="single" w:sz="4" w:space="0" w:color="000000"/>
              <w:right w:val="single" w:sz="4" w:space="0" w:color="000000"/>
            </w:tcBorders>
            <w:vAlign w:val="bottom"/>
          </w:tcPr>
          <w:p w14:paraId="4C0D436D" w14:textId="77777777" w:rsidR="00A3190C" w:rsidRDefault="00A3190C">
            <w:pPr>
              <w:spacing w:line="240" w:lineRule="auto"/>
              <w:jc w:val="center"/>
              <w:rPr>
                <w:rFonts w:ascii="Times New Roman" w:eastAsia="Times New Roman" w:hAnsi="Times New Roman" w:cs="Times New Roman"/>
                <w:b/>
                <w:sz w:val="20"/>
                <w:szCs w:val="20"/>
              </w:rPr>
            </w:pPr>
          </w:p>
        </w:tc>
        <w:tc>
          <w:tcPr>
            <w:tcW w:w="645" w:type="dxa"/>
            <w:tcBorders>
              <w:top w:val="nil"/>
              <w:left w:val="nil"/>
              <w:bottom w:val="single" w:sz="4" w:space="0" w:color="000000"/>
              <w:right w:val="single" w:sz="4" w:space="0" w:color="000000"/>
            </w:tcBorders>
            <w:vAlign w:val="bottom"/>
          </w:tcPr>
          <w:p w14:paraId="33E08EE8" w14:textId="77777777" w:rsidR="00A3190C" w:rsidRDefault="00A3190C">
            <w:pPr>
              <w:spacing w:line="240" w:lineRule="auto"/>
              <w:jc w:val="center"/>
              <w:rPr>
                <w:rFonts w:ascii="Times New Roman" w:eastAsia="Times New Roman" w:hAnsi="Times New Roman" w:cs="Times New Roman"/>
                <w:sz w:val="20"/>
                <w:szCs w:val="20"/>
              </w:rPr>
            </w:pPr>
          </w:p>
        </w:tc>
        <w:tc>
          <w:tcPr>
            <w:tcW w:w="660" w:type="dxa"/>
            <w:tcBorders>
              <w:top w:val="nil"/>
              <w:left w:val="nil"/>
              <w:bottom w:val="single" w:sz="4" w:space="0" w:color="000000"/>
              <w:right w:val="single" w:sz="4" w:space="0" w:color="000000"/>
            </w:tcBorders>
            <w:vAlign w:val="bottom"/>
          </w:tcPr>
          <w:p w14:paraId="48D719BF" w14:textId="77777777" w:rsidR="00A3190C" w:rsidRDefault="00A3190C">
            <w:pPr>
              <w:spacing w:line="240" w:lineRule="auto"/>
              <w:jc w:val="center"/>
              <w:rPr>
                <w:rFonts w:ascii="Times New Roman" w:eastAsia="Times New Roman" w:hAnsi="Times New Roman" w:cs="Times New Roman"/>
                <w:sz w:val="20"/>
                <w:szCs w:val="20"/>
              </w:rPr>
            </w:pPr>
          </w:p>
        </w:tc>
        <w:tc>
          <w:tcPr>
            <w:tcW w:w="660" w:type="dxa"/>
            <w:tcBorders>
              <w:top w:val="nil"/>
              <w:left w:val="nil"/>
              <w:bottom w:val="single" w:sz="4" w:space="0" w:color="000000"/>
              <w:right w:val="single" w:sz="4" w:space="0" w:color="000000"/>
            </w:tcBorders>
            <w:vAlign w:val="bottom"/>
          </w:tcPr>
          <w:p w14:paraId="7F038874" w14:textId="77777777" w:rsidR="00A3190C" w:rsidRDefault="00A3190C">
            <w:pPr>
              <w:spacing w:line="240" w:lineRule="auto"/>
              <w:jc w:val="center"/>
              <w:rPr>
                <w:rFonts w:ascii="Times New Roman" w:eastAsia="Times New Roman" w:hAnsi="Times New Roman" w:cs="Times New Roman"/>
                <w:sz w:val="20"/>
                <w:szCs w:val="20"/>
              </w:rPr>
            </w:pPr>
          </w:p>
        </w:tc>
        <w:tc>
          <w:tcPr>
            <w:tcW w:w="660" w:type="dxa"/>
            <w:tcBorders>
              <w:top w:val="nil"/>
              <w:left w:val="nil"/>
              <w:bottom w:val="single" w:sz="4" w:space="0" w:color="000000"/>
              <w:right w:val="single" w:sz="4" w:space="0" w:color="000000"/>
            </w:tcBorders>
            <w:vAlign w:val="bottom"/>
          </w:tcPr>
          <w:p w14:paraId="4596C2B3" w14:textId="77777777" w:rsidR="00A3190C" w:rsidRDefault="00A3190C">
            <w:pPr>
              <w:spacing w:line="240" w:lineRule="auto"/>
              <w:jc w:val="center"/>
              <w:rPr>
                <w:rFonts w:ascii="Times New Roman" w:eastAsia="Times New Roman" w:hAnsi="Times New Roman" w:cs="Times New Roman"/>
                <w:sz w:val="20"/>
                <w:szCs w:val="20"/>
              </w:rPr>
            </w:pPr>
          </w:p>
        </w:tc>
        <w:tc>
          <w:tcPr>
            <w:tcW w:w="720" w:type="dxa"/>
            <w:tcBorders>
              <w:top w:val="nil"/>
              <w:left w:val="nil"/>
              <w:bottom w:val="single" w:sz="4" w:space="0" w:color="000000"/>
              <w:right w:val="single" w:sz="4" w:space="0" w:color="000000"/>
            </w:tcBorders>
            <w:vAlign w:val="bottom"/>
          </w:tcPr>
          <w:p w14:paraId="43B830E8" w14:textId="77777777" w:rsidR="00A3190C" w:rsidRDefault="00A3190C">
            <w:pPr>
              <w:spacing w:line="240" w:lineRule="auto"/>
              <w:jc w:val="center"/>
              <w:rPr>
                <w:rFonts w:ascii="Times New Roman" w:eastAsia="Times New Roman" w:hAnsi="Times New Roman" w:cs="Times New Roman"/>
                <w:sz w:val="20"/>
                <w:szCs w:val="20"/>
              </w:rPr>
            </w:pPr>
          </w:p>
        </w:tc>
        <w:tc>
          <w:tcPr>
            <w:tcW w:w="690" w:type="dxa"/>
            <w:tcBorders>
              <w:top w:val="nil"/>
              <w:left w:val="nil"/>
              <w:bottom w:val="single" w:sz="4" w:space="0" w:color="000000"/>
              <w:right w:val="single" w:sz="4" w:space="0" w:color="000000"/>
            </w:tcBorders>
            <w:vAlign w:val="bottom"/>
          </w:tcPr>
          <w:p w14:paraId="0C3912FE" w14:textId="77777777" w:rsidR="00A3190C" w:rsidRDefault="00A3190C">
            <w:pPr>
              <w:spacing w:line="240" w:lineRule="auto"/>
              <w:jc w:val="center"/>
              <w:rPr>
                <w:rFonts w:ascii="Times New Roman" w:eastAsia="Times New Roman" w:hAnsi="Times New Roman" w:cs="Times New Roman"/>
                <w:sz w:val="20"/>
                <w:szCs w:val="20"/>
              </w:rPr>
            </w:pPr>
          </w:p>
        </w:tc>
        <w:tc>
          <w:tcPr>
            <w:tcW w:w="690" w:type="dxa"/>
            <w:tcBorders>
              <w:top w:val="nil"/>
              <w:left w:val="nil"/>
              <w:bottom w:val="single" w:sz="4" w:space="0" w:color="000000"/>
              <w:right w:val="single" w:sz="4" w:space="0" w:color="000000"/>
            </w:tcBorders>
            <w:vAlign w:val="bottom"/>
          </w:tcPr>
          <w:p w14:paraId="049A6488" w14:textId="77777777" w:rsidR="00A3190C" w:rsidRDefault="00A3190C">
            <w:pPr>
              <w:spacing w:line="240" w:lineRule="auto"/>
              <w:jc w:val="center"/>
              <w:rPr>
                <w:rFonts w:ascii="Times New Roman" w:eastAsia="Times New Roman" w:hAnsi="Times New Roman" w:cs="Times New Roman"/>
                <w:b/>
                <w:sz w:val="20"/>
                <w:szCs w:val="20"/>
              </w:rPr>
            </w:pPr>
          </w:p>
        </w:tc>
        <w:tc>
          <w:tcPr>
            <w:tcW w:w="795" w:type="dxa"/>
            <w:tcBorders>
              <w:top w:val="nil"/>
              <w:left w:val="nil"/>
              <w:bottom w:val="single" w:sz="4" w:space="0" w:color="000000"/>
              <w:right w:val="single" w:sz="4" w:space="0" w:color="000000"/>
            </w:tcBorders>
            <w:vAlign w:val="bottom"/>
          </w:tcPr>
          <w:p w14:paraId="320F691C" w14:textId="77777777" w:rsidR="00A3190C" w:rsidRDefault="00A3190C">
            <w:pPr>
              <w:spacing w:line="240" w:lineRule="auto"/>
              <w:jc w:val="center"/>
              <w:rPr>
                <w:rFonts w:ascii="Times New Roman" w:eastAsia="Times New Roman" w:hAnsi="Times New Roman" w:cs="Times New Roman"/>
                <w:b/>
                <w:sz w:val="20"/>
                <w:szCs w:val="20"/>
              </w:rPr>
            </w:pPr>
          </w:p>
        </w:tc>
      </w:tr>
      <w:tr w:rsidR="004B351B" w14:paraId="1D68243B"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346C41CA" w14:textId="77777777" w:rsidR="004B351B" w:rsidRDefault="00FB020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Dalykų moduliai:</w:t>
            </w:r>
          </w:p>
        </w:tc>
        <w:tc>
          <w:tcPr>
            <w:tcW w:w="720" w:type="dxa"/>
            <w:tcBorders>
              <w:top w:val="nil"/>
              <w:left w:val="nil"/>
              <w:bottom w:val="single" w:sz="4" w:space="0" w:color="000000"/>
              <w:right w:val="single" w:sz="4" w:space="0" w:color="000000"/>
            </w:tcBorders>
            <w:vAlign w:val="bottom"/>
          </w:tcPr>
          <w:p w14:paraId="3824BAA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74194B1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0962BAE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2BA9DC7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2E7B3D7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48F294BD"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40" w:type="dxa"/>
            <w:tcBorders>
              <w:top w:val="nil"/>
              <w:left w:val="nil"/>
              <w:bottom w:val="single" w:sz="4" w:space="0" w:color="000000"/>
              <w:right w:val="single" w:sz="4" w:space="0" w:color="000000"/>
            </w:tcBorders>
            <w:vAlign w:val="bottom"/>
          </w:tcPr>
          <w:p w14:paraId="1D40F69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10" w:type="dxa"/>
            <w:tcBorders>
              <w:top w:val="nil"/>
              <w:left w:val="nil"/>
              <w:bottom w:val="single" w:sz="4" w:space="0" w:color="000000"/>
              <w:right w:val="single" w:sz="4" w:space="0" w:color="000000"/>
            </w:tcBorders>
            <w:vAlign w:val="bottom"/>
          </w:tcPr>
          <w:p w14:paraId="604005B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1327628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68FB4E8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0C004C1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0273C6E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2EA3514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45" w:type="dxa"/>
            <w:tcBorders>
              <w:top w:val="nil"/>
              <w:left w:val="nil"/>
              <w:bottom w:val="single" w:sz="4" w:space="0" w:color="000000"/>
              <w:right w:val="single" w:sz="4" w:space="0" w:color="000000"/>
            </w:tcBorders>
            <w:vAlign w:val="bottom"/>
          </w:tcPr>
          <w:p w14:paraId="4A711EA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70B2D18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171DEDF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723F956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720" w:type="dxa"/>
            <w:tcBorders>
              <w:top w:val="nil"/>
              <w:left w:val="nil"/>
              <w:bottom w:val="single" w:sz="4" w:space="0" w:color="000000"/>
              <w:right w:val="single" w:sz="4" w:space="0" w:color="000000"/>
            </w:tcBorders>
            <w:vAlign w:val="bottom"/>
          </w:tcPr>
          <w:p w14:paraId="0C53FE8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0D58D7D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245E0A0F"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795" w:type="dxa"/>
            <w:tcBorders>
              <w:top w:val="nil"/>
              <w:left w:val="nil"/>
              <w:bottom w:val="single" w:sz="4" w:space="0" w:color="000000"/>
              <w:right w:val="single" w:sz="4" w:space="0" w:color="000000"/>
            </w:tcBorders>
            <w:vAlign w:val="bottom"/>
          </w:tcPr>
          <w:p w14:paraId="46B4B3F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r>
      <w:tr w:rsidR="004B351B" w14:paraId="5A636384" w14:textId="77777777">
        <w:trPr>
          <w:trHeight w:val="255"/>
        </w:trPr>
        <w:tc>
          <w:tcPr>
            <w:tcW w:w="2415" w:type="dxa"/>
            <w:tcBorders>
              <w:top w:val="nil"/>
              <w:left w:val="single" w:sz="4" w:space="0" w:color="000000"/>
              <w:bottom w:val="single" w:sz="4" w:space="0" w:color="000000"/>
              <w:right w:val="single" w:sz="4" w:space="0" w:color="000000"/>
            </w:tcBorders>
            <w:vAlign w:val="bottom"/>
          </w:tcPr>
          <w:p w14:paraId="3F42B2B1" w14:textId="77777777" w:rsidR="004B351B" w:rsidRDefault="00FB020C">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Lietuvių kalba</w:t>
            </w:r>
          </w:p>
        </w:tc>
        <w:tc>
          <w:tcPr>
            <w:tcW w:w="720" w:type="dxa"/>
            <w:tcBorders>
              <w:top w:val="nil"/>
              <w:left w:val="nil"/>
              <w:bottom w:val="single" w:sz="4" w:space="0" w:color="000000"/>
              <w:right w:val="single" w:sz="4" w:space="0" w:color="000000"/>
            </w:tcBorders>
            <w:vAlign w:val="bottom"/>
          </w:tcPr>
          <w:p w14:paraId="7CCE002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w:t>
            </w:r>
          </w:p>
        </w:tc>
        <w:tc>
          <w:tcPr>
            <w:tcW w:w="525" w:type="dxa"/>
            <w:tcBorders>
              <w:top w:val="nil"/>
              <w:left w:val="nil"/>
              <w:bottom w:val="single" w:sz="4" w:space="0" w:color="000000"/>
              <w:right w:val="single" w:sz="4" w:space="0" w:color="000000"/>
            </w:tcBorders>
            <w:vAlign w:val="bottom"/>
          </w:tcPr>
          <w:p w14:paraId="05E989F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w:t>
            </w:r>
          </w:p>
        </w:tc>
        <w:tc>
          <w:tcPr>
            <w:tcW w:w="525" w:type="dxa"/>
            <w:tcBorders>
              <w:top w:val="nil"/>
              <w:left w:val="nil"/>
              <w:bottom w:val="single" w:sz="4" w:space="0" w:color="000000"/>
              <w:right w:val="single" w:sz="4" w:space="0" w:color="000000"/>
            </w:tcBorders>
            <w:vAlign w:val="bottom"/>
          </w:tcPr>
          <w:p w14:paraId="6B5E13C1"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1</w:t>
            </w:r>
          </w:p>
        </w:tc>
        <w:tc>
          <w:tcPr>
            <w:tcW w:w="645" w:type="dxa"/>
            <w:tcBorders>
              <w:top w:val="nil"/>
              <w:left w:val="nil"/>
              <w:bottom w:val="single" w:sz="4" w:space="0" w:color="000000"/>
              <w:right w:val="single" w:sz="4" w:space="0" w:color="000000"/>
            </w:tcBorders>
            <w:vAlign w:val="bottom"/>
          </w:tcPr>
          <w:p w14:paraId="1328C33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1</w:t>
            </w:r>
          </w:p>
        </w:tc>
        <w:tc>
          <w:tcPr>
            <w:tcW w:w="645" w:type="dxa"/>
            <w:tcBorders>
              <w:top w:val="nil"/>
              <w:left w:val="nil"/>
              <w:bottom w:val="single" w:sz="4" w:space="0" w:color="000000"/>
              <w:right w:val="single" w:sz="4" w:space="0" w:color="000000"/>
            </w:tcBorders>
            <w:vAlign w:val="bottom"/>
          </w:tcPr>
          <w:p w14:paraId="1DD597E8" w14:textId="30C546D9"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sidR="00165A89">
              <w:rPr>
                <w:rFonts w:ascii="Times New Roman" w:eastAsia="Times New Roman" w:hAnsi="Times New Roman" w:cs="Times New Roman"/>
                <w:sz w:val="20"/>
                <w:szCs w:val="20"/>
              </w:rPr>
              <w:t>1</w:t>
            </w:r>
          </w:p>
        </w:tc>
        <w:tc>
          <w:tcPr>
            <w:tcW w:w="645" w:type="dxa"/>
            <w:tcBorders>
              <w:top w:val="nil"/>
              <w:left w:val="nil"/>
              <w:bottom w:val="single" w:sz="4" w:space="0" w:color="000000"/>
              <w:right w:val="single" w:sz="4" w:space="0" w:color="000000"/>
            </w:tcBorders>
            <w:vAlign w:val="bottom"/>
          </w:tcPr>
          <w:p w14:paraId="263155F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1</w:t>
            </w:r>
          </w:p>
        </w:tc>
        <w:tc>
          <w:tcPr>
            <w:tcW w:w="540" w:type="dxa"/>
            <w:tcBorders>
              <w:top w:val="nil"/>
              <w:left w:val="nil"/>
              <w:bottom w:val="single" w:sz="4" w:space="0" w:color="000000"/>
              <w:right w:val="single" w:sz="4" w:space="0" w:color="000000"/>
            </w:tcBorders>
            <w:vAlign w:val="bottom"/>
          </w:tcPr>
          <w:p w14:paraId="4DBC489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10" w:type="dxa"/>
            <w:tcBorders>
              <w:top w:val="nil"/>
              <w:left w:val="nil"/>
              <w:bottom w:val="single" w:sz="4" w:space="0" w:color="000000"/>
              <w:right w:val="single" w:sz="4" w:space="0" w:color="000000"/>
            </w:tcBorders>
            <w:vAlign w:val="bottom"/>
          </w:tcPr>
          <w:p w14:paraId="4B398A7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7982E21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2D2919F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1CD547B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3D2DC39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1FB4B4CC"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45" w:type="dxa"/>
            <w:tcBorders>
              <w:top w:val="nil"/>
              <w:left w:val="nil"/>
              <w:bottom w:val="single" w:sz="4" w:space="0" w:color="000000"/>
              <w:right w:val="single" w:sz="4" w:space="0" w:color="000000"/>
            </w:tcBorders>
            <w:vAlign w:val="bottom"/>
          </w:tcPr>
          <w:p w14:paraId="7288BA2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0259F49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5008DB8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7EDBD83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720" w:type="dxa"/>
            <w:tcBorders>
              <w:top w:val="nil"/>
              <w:left w:val="nil"/>
              <w:bottom w:val="single" w:sz="4" w:space="0" w:color="000000"/>
              <w:right w:val="single" w:sz="4" w:space="0" w:color="000000"/>
            </w:tcBorders>
            <w:vAlign w:val="bottom"/>
          </w:tcPr>
          <w:p w14:paraId="5302899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2365A7B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0DDF2DD6"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795" w:type="dxa"/>
            <w:tcBorders>
              <w:top w:val="nil"/>
              <w:left w:val="nil"/>
              <w:bottom w:val="single" w:sz="4" w:space="0" w:color="000000"/>
              <w:right w:val="single" w:sz="4" w:space="0" w:color="000000"/>
            </w:tcBorders>
            <w:vAlign w:val="bottom"/>
          </w:tcPr>
          <w:p w14:paraId="45EE19DF"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r>
      <w:tr w:rsidR="004B351B" w14:paraId="61383DB6" w14:textId="77777777">
        <w:trPr>
          <w:trHeight w:val="285"/>
        </w:trPr>
        <w:tc>
          <w:tcPr>
            <w:tcW w:w="2415" w:type="dxa"/>
            <w:tcBorders>
              <w:top w:val="nil"/>
              <w:left w:val="single" w:sz="4" w:space="0" w:color="000000"/>
              <w:bottom w:val="single" w:sz="4" w:space="0" w:color="000000"/>
              <w:right w:val="single" w:sz="4" w:space="0" w:color="000000"/>
            </w:tcBorders>
            <w:vAlign w:val="bottom"/>
          </w:tcPr>
          <w:p w14:paraId="31EDA12F" w14:textId="77777777" w:rsidR="004B351B" w:rsidRDefault="00FB020C">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Matematika</w:t>
            </w:r>
          </w:p>
        </w:tc>
        <w:tc>
          <w:tcPr>
            <w:tcW w:w="720" w:type="dxa"/>
            <w:tcBorders>
              <w:top w:val="nil"/>
              <w:left w:val="nil"/>
              <w:bottom w:val="single" w:sz="4" w:space="0" w:color="000000"/>
              <w:right w:val="single" w:sz="4" w:space="0" w:color="000000"/>
            </w:tcBorders>
            <w:vAlign w:val="bottom"/>
          </w:tcPr>
          <w:p w14:paraId="044D66F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2872B70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53E3E64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45" w:type="dxa"/>
            <w:tcBorders>
              <w:top w:val="nil"/>
              <w:left w:val="nil"/>
              <w:bottom w:val="single" w:sz="4" w:space="0" w:color="000000"/>
              <w:right w:val="single" w:sz="4" w:space="0" w:color="000000"/>
            </w:tcBorders>
            <w:vAlign w:val="bottom"/>
          </w:tcPr>
          <w:p w14:paraId="6905F2C1" w14:textId="77777777" w:rsidR="004B351B" w:rsidRDefault="004B351B">
            <w:pPr>
              <w:spacing w:line="240" w:lineRule="auto"/>
              <w:jc w:val="center"/>
              <w:rPr>
                <w:rFonts w:ascii="Times New Roman" w:eastAsia="Times New Roman" w:hAnsi="Times New Roman" w:cs="Times New Roman"/>
                <w:color w:val="FF0000"/>
                <w:sz w:val="20"/>
                <w:szCs w:val="20"/>
              </w:rPr>
            </w:pPr>
          </w:p>
        </w:tc>
        <w:tc>
          <w:tcPr>
            <w:tcW w:w="645" w:type="dxa"/>
            <w:tcBorders>
              <w:top w:val="nil"/>
              <w:left w:val="nil"/>
              <w:bottom w:val="single" w:sz="4" w:space="0" w:color="000000"/>
              <w:right w:val="single" w:sz="4" w:space="0" w:color="000000"/>
            </w:tcBorders>
            <w:vAlign w:val="bottom"/>
          </w:tcPr>
          <w:p w14:paraId="243EC276" w14:textId="77777777" w:rsidR="004B351B" w:rsidRDefault="004B351B">
            <w:pPr>
              <w:spacing w:line="240" w:lineRule="auto"/>
              <w:jc w:val="center"/>
              <w:rPr>
                <w:rFonts w:ascii="Times New Roman" w:eastAsia="Times New Roman" w:hAnsi="Times New Roman" w:cs="Times New Roman"/>
                <w:color w:val="FF0000"/>
                <w:sz w:val="20"/>
                <w:szCs w:val="20"/>
              </w:rPr>
            </w:pPr>
          </w:p>
        </w:tc>
        <w:tc>
          <w:tcPr>
            <w:tcW w:w="645" w:type="dxa"/>
            <w:tcBorders>
              <w:top w:val="nil"/>
              <w:left w:val="nil"/>
              <w:bottom w:val="single" w:sz="4" w:space="0" w:color="000000"/>
              <w:right w:val="single" w:sz="4" w:space="0" w:color="000000"/>
            </w:tcBorders>
            <w:vAlign w:val="bottom"/>
          </w:tcPr>
          <w:p w14:paraId="16B6F55F" w14:textId="77777777" w:rsidR="004B351B" w:rsidRDefault="004B351B">
            <w:pPr>
              <w:spacing w:line="240" w:lineRule="auto"/>
              <w:jc w:val="center"/>
              <w:rPr>
                <w:rFonts w:ascii="Times New Roman" w:eastAsia="Times New Roman" w:hAnsi="Times New Roman" w:cs="Times New Roman"/>
                <w:sz w:val="20"/>
                <w:szCs w:val="20"/>
              </w:rPr>
            </w:pPr>
          </w:p>
        </w:tc>
        <w:tc>
          <w:tcPr>
            <w:tcW w:w="540" w:type="dxa"/>
            <w:tcBorders>
              <w:top w:val="nil"/>
              <w:left w:val="nil"/>
              <w:bottom w:val="single" w:sz="4" w:space="0" w:color="000000"/>
              <w:right w:val="single" w:sz="4" w:space="0" w:color="000000"/>
            </w:tcBorders>
            <w:vAlign w:val="bottom"/>
          </w:tcPr>
          <w:p w14:paraId="03F0027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10" w:type="dxa"/>
            <w:tcBorders>
              <w:top w:val="nil"/>
              <w:left w:val="nil"/>
              <w:bottom w:val="single" w:sz="4" w:space="0" w:color="000000"/>
              <w:right w:val="single" w:sz="4" w:space="0" w:color="000000"/>
            </w:tcBorders>
            <w:vAlign w:val="bottom"/>
          </w:tcPr>
          <w:p w14:paraId="299AAD7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2DFCED0B"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5B1E97C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3FB1DD3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25" w:type="dxa"/>
            <w:tcBorders>
              <w:top w:val="nil"/>
              <w:left w:val="nil"/>
              <w:bottom w:val="single" w:sz="4" w:space="0" w:color="000000"/>
              <w:right w:val="single" w:sz="4" w:space="0" w:color="000000"/>
            </w:tcBorders>
            <w:vAlign w:val="bottom"/>
          </w:tcPr>
          <w:p w14:paraId="2580C06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90" w:type="dxa"/>
            <w:tcBorders>
              <w:top w:val="nil"/>
              <w:left w:val="nil"/>
              <w:bottom w:val="single" w:sz="4" w:space="0" w:color="000000"/>
              <w:right w:val="single" w:sz="4" w:space="0" w:color="000000"/>
            </w:tcBorders>
            <w:vAlign w:val="bottom"/>
          </w:tcPr>
          <w:p w14:paraId="576304F1"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45" w:type="dxa"/>
            <w:tcBorders>
              <w:top w:val="nil"/>
              <w:left w:val="nil"/>
              <w:bottom w:val="single" w:sz="4" w:space="0" w:color="000000"/>
              <w:right w:val="single" w:sz="4" w:space="0" w:color="000000"/>
            </w:tcBorders>
            <w:vAlign w:val="bottom"/>
          </w:tcPr>
          <w:p w14:paraId="0CC1683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72C8F26E"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220952F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660" w:type="dxa"/>
            <w:tcBorders>
              <w:top w:val="nil"/>
              <w:left w:val="nil"/>
              <w:bottom w:val="single" w:sz="4" w:space="0" w:color="000000"/>
              <w:right w:val="single" w:sz="4" w:space="0" w:color="000000"/>
            </w:tcBorders>
            <w:vAlign w:val="bottom"/>
          </w:tcPr>
          <w:p w14:paraId="5AC14C1C"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0,5</w:t>
            </w:r>
          </w:p>
        </w:tc>
        <w:tc>
          <w:tcPr>
            <w:tcW w:w="720" w:type="dxa"/>
            <w:tcBorders>
              <w:top w:val="nil"/>
              <w:left w:val="nil"/>
              <w:bottom w:val="single" w:sz="4" w:space="0" w:color="000000"/>
              <w:right w:val="single" w:sz="4" w:space="0" w:color="000000"/>
            </w:tcBorders>
            <w:vAlign w:val="bottom"/>
          </w:tcPr>
          <w:p w14:paraId="4491C1B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0,5 </w:t>
            </w:r>
          </w:p>
        </w:tc>
        <w:tc>
          <w:tcPr>
            <w:tcW w:w="690" w:type="dxa"/>
            <w:tcBorders>
              <w:top w:val="nil"/>
              <w:left w:val="nil"/>
              <w:bottom w:val="single" w:sz="4" w:space="0" w:color="000000"/>
              <w:right w:val="single" w:sz="4" w:space="0" w:color="000000"/>
            </w:tcBorders>
            <w:vAlign w:val="bottom"/>
          </w:tcPr>
          <w:p w14:paraId="26C14068"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0,5 </w:t>
            </w:r>
          </w:p>
        </w:tc>
        <w:tc>
          <w:tcPr>
            <w:tcW w:w="690" w:type="dxa"/>
            <w:tcBorders>
              <w:top w:val="nil"/>
              <w:left w:val="nil"/>
              <w:bottom w:val="single" w:sz="4" w:space="0" w:color="000000"/>
              <w:right w:val="single" w:sz="4" w:space="0" w:color="000000"/>
            </w:tcBorders>
            <w:vAlign w:val="bottom"/>
          </w:tcPr>
          <w:p w14:paraId="5ED08EBA"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795" w:type="dxa"/>
            <w:tcBorders>
              <w:top w:val="nil"/>
              <w:left w:val="nil"/>
              <w:bottom w:val="single" w:sz="4" w:space="0" w:color="000000"/>
              <w:right w:val="single" w:sz="4" w:space="0" w:color="000000"/>
            </w:tcBorders>
            <w:vAlign w:val="bottom"/>
          </w:tcPr>
          <w:p w14:paraId="02005136"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r>
      <w:tr w:rsidR="004B351B" w14:paraId="0E686B8F" w14:textId="77777777">
        <w:trPr>
          <w:trHeight w:val="270"/>
        </w:trPr>
        <w:tc>
          <w:tcPr>
            <w:tcW w:w="2415" w:type="dxa"/>
            <w:tcBorders>
              <w:top w:val="nil"/>
              <w:left w:val="single" w:sz="4" w:space="0" w:color="000000"/>
              <w:bottom w:val="single" w:sz="4" w:space="0" w:color="000000"/>
              <w:right w:val="single" w:sz="4" w:space="0" w:color="000000"/>
            </w:tcBorders>
            <w:vAlign w:val="bottom"/>
          </w:tcPr>
          <w:p w14:paraId="45A458B2" w14:textId="77777777" w:rsidR="004B351B" w:rsidRDefault="00FB020C">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Biologija </w:t>
            </w:r>
          </w:p>
        </w:tc>
        <w:tc>
          <w:tcPr>
            <w:tcW w:w="720" w:type="dxa"/>
            <w:tcBorders>
              <w:top w:val="nil"/>
              <w:left w:val="nil"/>
              <w:bottom w:val="single" w:sz="4" w:space="0" w:color="000000"/>
              <w:right w:val="single" w:sz="4" w:space="0" w:color="000000"/>
            </w:tcBorders>
            <w:vAlign w:val="bottom"/>
          </w:tcPr>
          <w:p w14:paraId="4CEB6C85" w14:textId="77777777" w:rsidR="004B351B" w:rsidRDefault="004B351B">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7EAF0B92" w14:textId="77777777" w:rsidR="004B351B" w:rsidRDefault="004B351B">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1C5BD767" w14:textId="77777777" w:rsidR="004B351B" w:rsidRDefault="004B351B">
            <w:pPr>
              <w:spacing w:line="240" w:lineRule="auto"/>
              <w:jc w:val="center"/>
              <w:rPr>
                <w:rFonts w:ascii="Times New Roman" w:eastAsia="Times New Roman" w:hAnsi="Times New Roman" w:cs="Times New Roman"/>
                <w:sz w:val="20"/>
                <w:szCs w:val="20"/>
              </w:rPr>
            </w:pPr>
          </w:p>
        </w:tc>
        <w:tc>
          <w:tcPr>
            <w:tcW w:w="645" w:type="dxa"/>
            <w:tcBorders>
              <w:top w:val="nil"/>
              <w:left w:val="nil"/>
              <w:bottom w:val="single" w:sz="4" w:space="0" w:color="000000"/>
              <w:right w:val="single" w:sz="4" w:space="0" w:color="000000"/>
            </w:tcBorders>
            <w:vAlign w:val="bottom"/>
          </w:tcPr>
          <w:p w14:paraId="0A634B89" w14:textId="77777777" w:rsidR="004B351B" w:rsidRDefault="004B351B">
            <w:pPr>
              <w:spacing w:line="240" w:lineRule="auto"/>
              <w:jc w:val="center"/>
              <w:rPr>
                <w:rFonts w:ascii="Times New Roman" w:eastAsia="Times New Roman" w:hAnsi="Times New Roman" w:cs="Times New Roman"/>
                <w:sz w:val="20"/>
                <w:szCs w:val="20"/>
              </w:rPr>
            </w:pPr>
          </w:p>
        </w:tc>
        <w:tc>
          <w:tcPr>
            <w:tcW w:w="645" w:type="dxa"/>
            <w:tcBorders>
              <w:top w:val="nil"/>
              <w:left w:val="nil"/>
              <w:bottom w:val="single" w:sz="4" w:space="0" w:color="000000"/>
              <w:right w:val="single" w:sz="4" w:space="0" w:color="000000"/>
            </w:tcBorders>
            <w:vAlign w:val="bottom"/>
          </w:tcPr>
          <w:p w14:paraId="1E557454" w14:textId="77777777" w:rsidR="004B351B" w:rsidRDefault="004B351B">
            <w:pPr>
              <w:spacing w:line="240" w:lineRule="auto"/>
              <w:jc w:val="center"/>
              <w:rPr>
                <w:rFonts w:ascii="Times New Roman" w:eastAsia="Times New Roman" w:hAnsi="Times New Roman" w:cs="Times New Roman"/>
                <w:sz w:val="20"/>
                <w:szCs w:val="20"/>
              </w:rPr>
            </w:pPr>
          </w:p>
        </w:tc>
        <w:tc>
          <w:tcPr>
            <w:tcW w:w="645" w:type="dxa"/>
            <w:tcBorders>
              <w:top w:val="nil"/>
              <w:left w:val="nil"/>
              <w:bottom w:val="single" w:sz="4" w:space="0" w:color="000000"/>
              <w:right w:val="single" w:sz="4" w:space="0" w:color="000000"/>
            </w:tcBorders>
            <w:vAlign w:val="bottom"/>
          </w:tcPr>
          <w:p w14:paraId="4F5C7EC6" w14:textId="77777777" w:rsidR="004B351B" w:rsidRDefault="004B351B">
            <w:pPr>
              <w:spacing w:line="240" w:lineRule="auto"/>
              <w:jc w:val="center"/>
              <w:rPr>
                <w:rFonts w:ascii="Times New Roman" w:eastAsia="Times New Roman" w:hAnsi="Times New Roman" w:cs="Times New Roman"/>
                <w:sz w:val="20"/>
                <w:szCs w:val="20"/>
              </w:rPr>
            </w:pPr>
          </w:p>
        </w:tc>
        <w:tc>
          <w:tcPr>
            <w:tcW w:w="540" w:type="dxa"/>
            <w:tcBorders>
              <w:top w:val="nil"/>
              <w:left w:val="nil"/>
              <w:bottom w:val="single" w:sz="4" w:space="0" w:color="000000"/>
              <w:right w:val="single" w:sz="4" w:space="0" w:color="000000"/>
            </w:tcBorders>
            <w:vAlign w:val="bottom"/>
          </w:tcPr>
          <w:p w14:paraId="2A785DFA" w14:textId="77777777" w:rsidR="004B351B" w:rsidRDefault="004B351B">
            <w:pPr>
              <w:spacing w:line="240" w:lineRule="auto"/>
              <w:jc w:val="center"/>
              <w:rPr>
                <w:rFonts w:ascii="Times New Roman" w:eastAsia="Times New Roman" w:hAnsi="Times New Roman" w:cs="Times New Roman"/>
                <w:sz w:val="20"/>
                <w:szCs w:val="20"/>
              </w:rPr>
            </w:pPr>
          </w:p>
        </w:tc>
        <w:tc>
          <w:tcPr>
            <w:tcW w:w="510" w:type="dxa"/>
            <w:tcBorders>
              <w:top w:val="nil"/>
              <w:left w:val="nil"/>
              <w:bottom w:val="single" w:sz="4" w:space="0" w:color="000000"/>
              <w:right w:val="single" w:sz="4" w:space="0" w:color="000000"/>
            </w:tcBorders>
            <w:vAlign w:val="bottom"/>
          </w:tcPr>
          <w:p w14:paraId="66BA16CF" w14:textId="77777777" w:rsidR="004B351B" w:rsidRDefault="004B351B">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0C09FEFC" w14:textId="77777777" w:rsidR="004B351B" w:rsidRDefault="004B351B">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7687BFB8" w14:textId="77777777" w:rsidR="004B351B" w:rsidRDefault="004B351B">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50D2DC32" w14:textId="77777777" w:rsidR="004B351B" w:rsidRDefault="004B351B">
            <w:pPr>
              <w:spacing w:line="240" w:lineRule="auto"/>
              <w:jc w:val="center"/>
              <w:rPr>
                <w:rFonts w:ascii="Times New Roman" w:eastAsia="Times New Roman" w:hAnsi="Times New Roman" w:cs="Times New Roman"/>
                <w:sz w:val="20"/>
                <w:szCs w:val="20"/>
              </w:rPr>
            </w:pPr>
          </w:p>
        </w:tc>
        <w:tc>
          <w:tcPr>
            <w:tcW w:w="525" w:type="dxa"/>
            <w:tcBorders>
              <w:top w:val="nil"/>
              <w:left w:val="nil"/>
              <w:bottom w:val="single" w:sz="4" w:space="0" w:color="000000"/>
              <w:right w:val="single" w:sz="4" w:space="0" w:color="000000"/>
            </w:tcBorders>
            <w:vAlign w:val="bottom"/>
          </w:tcPr>
          <w:p w14:paraId="445648CC" w14:textId="77777777" w:rsidR="004B351B" w:rsidRDefault="004B351B">
            <w:pPr>
              <w:spacing w:line="240" w:lineRule="auto"/>
              <w:jc w:val="center"/>
              <w:rPr>
                <w:rFonts w:ascii="Times New Roman" w:eastAsia="Times New Roman" w:hAnsi="Times New Roman" w:cs="Times New Roman"/>
                <w:sz w:val="20"/>
                <w:szCs w:val="20"/>
              </w:rPr>
            </w:pPr>
          </w:p>
        </w:tc>
        <w:tc>
          <w:tcPr>
            <w:tcW w:w="690" w:type="dxa"/>
            <w:tcBorders>
              <w:top w:val="nil"/>
              <w:left w:val="nil"/>
              <w:bottom w:val="single" w:sz="4" w:space="0" w:color="000000"/>
              <w:right w:val="single" w:sz="4" w:space="0" w:color="000000"/>
            </w:tcBorders>
            <w:vAlign w:val="bottom"/>
          </w:tcPr>
          <w:p w14:paraId="3D33A3C2" w14:textId="77777777" w:rsidR="004B351B" w:rsidRDefault="004B351B">
            <w:pPr>
              <w:spacing w:line="240" w:lineRule="auto"/>
              <w:jc w:val="center"/>
              <w:rPr>
                <w:rFonts w:ascii="Times New Roman" w:eastAsia="Times New Roman" w:hAnsi="Times New Roman" w:cs="Times New Roman"/>
                <w:b/>
                <w:sz w:val="20"/>
                <w:szCs w:val="20"/>
              </w:rPr>
            </w:pPr>
          </w:p>
        </w:tc>
        <w:tc>
          <w:tcPr>
            <w:tcW w:w="4035" w:type="dxa"/>
            <w:gridSpan w:val="6"/>
            <w:tcBorders>
              <w:top w:val="nil"/>
              <w:left w:val="nil"/>
              <w:bottom w:val="single" w:sz="4" w:space="0" w:color="000000"/>
              <w:right w:val="single" w:sz="4" w:space="0" w:color="000000"/>
            </w:tcBorders>
            <w:vAlign w:val="bottom"/>
          </w:tcPr>
          <w:p w14:paraId="011E27A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7CE46498" w14:textId="77777777" w:rsidR="004B351B" w:rsidRDefault="004B351B">
            <w:pPr>
              <w:spacing w:line="240" w:lineRule="auto"/>
              <w:jc w:val="center"/>
              <w:rPr>
                <w:rFonts w:ascii="Times New Roman" w:eastAsia="Times New Roman" w:hAnsi="Times New Roman" w:cs="Times New Roman"/>
                <w:b/>
                <w:sz w:val="20"/>
                <w:szCs w:val="20"/>
              </w:rPr>
            </w:pPr>
          </w:p>
        </w:tc>
        <w:tc>
          <w:tcPr>
            <w:tcW w:w="795" w:type="dxa"/>
            <w:tcBorders>
              <w:top w:val="nil"/>
              <w:left w:val="nil"/>
              <w:bottom w:val="single" w:sz="4" w:space="0" w:color="000000"/>
              <w:right w:val="single" w:sz="4" w:space="0" w:color="000000"/>
            </w:tcBorders>
            <w:vAlign w:val="bottom"/>
          </w:tcPr>
          <w:p w14:paraId="60F41221" w14:textId="77777777" w:rsidR="004B351B" w:rsidRDefault="004B351B">
            <w:pPr>
              <w:spacing w:line="240" w:lineRule="auto"/>
              <w:jc w:val="center"/>
              <w:rPr>
                <w:rFonts w:ascii="Times New Roman" w:eastAsia="Times New Roman" w:hAnsi="Times New Roman" w:cs="Times New Roman"/>
                <w:b/>
                <w:sz w:val="20"/>
                <w:szCs w:val="20"/>
              </w:rPr>
            </w:pPr>
          </w:p>
        </w:tc>
      </w:tr>
      <w:tr w:rsidR="004B351B" w14:paraId="7BAD42C0" w14:textId="77777777">
        <w:trPr>
          <w:trHeight w:val="264"/>
        </w:trPr>
        <w:tc>
          <w:tcPr>
            <w:tcW w:w="2415" w:type="dxa"/>
            <w:vMerge w:val="restart"/>
            <w:tcBorders>
              <w:top w:val="nil"/>
              <w:left w:val="single" w:sz="4" w:space="0" w:color="000000"/>
              <w:bottom w:val="single" w:sz="4" w:space="0" w:color="000000"/>
              <w:right w:val="single" w:sz="4" w:space="0" w:color="000000"/>
            </w:tcBorders>
            <w:vAlign w:val="bottom"/>
          </w:tcPr>
          <w:p w14:paraId="56F3122F" w14:textId="77777777" w:rsidR="004B351B" w:rsidRDefault="00FB020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REALUS PAMOKŲ SKAIČIUS</w:t>
            </w:r>
          </w:p>
        </w:tc>
        <w:tc>
          <w:tcPr>
            <w:tcW w:w="720" w:type="dxa"/>
            <w:tcBorders>
              <w:top w:val="nil"/>
              <w:left w:val="nil"/>
              <w:bottom w:val="nil"/>
              <w:right w:val="single" w:sz="4" w:space="0" w:color="000000"/>
            </w:tcBorders>
            <w:vAlign w:val="bottom"/>
          </w:tcPr>
          <w:p w14:paraId="0B73638C" w14:textId="77777777" w:rsidR="004B351B" w:rsidRDefault="00FB020C" w:rsidP="00A3190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32</w:t>
            </w:r>
          </w:p>
        </w:tc>
        <w:tc>
          <w:tcPr>
            <w:tcW w:w="525" w:type="dxa"/>
            <w:tcBorders>
              <w:top w:val="nil"/>
              <w:left w:val="nil"/>
              <w:bottom w:val="nil"/>
              <w:right w:val="single" w:sz="4" w:space="0" w:color="000000"/>
            </w:tcBorders>
            <w:vAlign w:val="bottom"/>
          </w:tcPr>
          <w:p w14:paraId="64BEA5C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32</w:t>
            </w:r>
          </w:p>
        </w:tc>
        <w:tc>
          <w:tcPr>
            <w:tcW w:w="525" w:type="dxa"/>
            <w:tcBorders>
              <w:top w:val="nil"/>
              <w:left w:val="nil"/>
              <w:bottom w:val="nil"/>
              <w:right w:val="single" w:sz="4" w:space="0" w:color="000000"/>
            </w:tcBorders>
            <w:vAlign w:val="bottom"/>
          </w:tcPr>
          <w:p w14:paraId="00EAE52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32</w:t>
            </w:r>
          </w:p>
        </w:tc>
        <w:tc>
          <w:tcPr>
            <w:tcW w:w="645" w:type="dxa"/>
            <w:tcBorders>
              <w:top w:val="nil"/>
              <w:left w:val="nil"/>
              <w:bottom w:val="nil"/>
              <w:right w:val="single" w:sz="4" w:space="0" w:color="000000"/>
            </w:tcBorders>
            <w:vAlign w:val="bottom"/>
          </w:tcPr>
          <w:p w14:paraId="4E6556BE"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645" w:type="dxa"/>
            <w:tcBorders>
              <w:top w:val="nil"/>
              <w:left w:val="nil"/>
              <w:bottom w:val="nil"/>
              <w:right w:val="single" w:sz="4" w:space="0" w:color="000000"/>
            </w:tcBorders>
            <w:vAlign w:val="bottom"/>
          </w:tcPr>
          <w:p w14:paraId="20BD8780" w14:textId="5E366A8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w:t>
            </w:r>
            <w:r w:rsidR="00165A89">
              <w:rPr>
                <w:rFonts w:ascii="Times New Roman" w:eastAsia="Times New Roman" w:hAnsi="Times New Roman" w:cs="Times New Roman"/>
                <w:b/>
                <w:sz w:val="20"/>
                <w:szCs w:val="20"/>
              </w:rPr>
              <w:t>4</w:t>
            </w:r>
          </w:p>
        </w:tc>
        <w:tc>
          <w:tcPr>
            <w:tcW w:w="645" w:type="dxa"/>
            <w:tcBorders>
              <w:top w:val="nil"/>
              <w:left w:val="nil"/>
              <w:bottom w:val="nil"/>
              <w:right w:val="single" w:sz="4" w:space="0" w:color="000000"/>
            </w:tcBorders>
            <w:vAlign w:val="bottom"/>
          </w:tcPr>
          <w:p w14:paraId="2203FB9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540" w:type="dxa"/>
            <w:tcBorders>
              <w:top w:val="nil"/>
              <w:left w:val="nil"/>
              <w:bottom w:val="nil"/>
              <w:right w:val="single" w:sz="4" w:space="0" w:color="000000"/>
            </w:tcBorders>
            <w:vAlign w:val="bottom"/>
          </w:tcPr>
          <w:p w14:paraId="0DD78B4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510" w:type="dxa"/>
            <w:tcBorders>
              <w:top w:val="nil"/>
              <w:left w:val="nil"/>
              <w:bottom w:val="nil"/>
              <w:right w:val="single" w:sz="4" w:space="0" w:color="000000"/>
            </w:tcBorders>
            <w:vAlign w:val="bottom"/>
          </w:tcPr>
          <w:p w14:paraId="2106D7D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525" w:type="dxa"/>
            <w:tcBorders>
              <w:top w:val="nil"/>
              <w:left w:val="nil"/>
              <w:bottom w:val="nil"/>
              <w:right w:val="single" w:sz="4" w:space="0" w:color="000000"/>
            </w:tcBorders>
            <w:vAlign w:val="bottom"/>
          </w:tcPr>
          <w:p w14:paraId="1E934406"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525" w:type="dxa"/>
            <w:tcBorders>
              <w:top w:val="nil"/>
              <w:left w:val="nil"/>
              <w:bottom w:val="nil"/>
              <w:right w:val="single" w:sz="4" w:space="0" w:color="000000"/>
            </w:tcBorders>
            <w:vAlign w:val="bottom"/>
          </w:tcPr>
          <w:p w14:paraId="12A569C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525" w:type="dxa"/>
            <w:tcBorders>
              <w:top w:val="nil"/>
              <w:left w:val="nil"/>
              <w:bottom w:val="nil"/>
              <w:right w:val="single" w:sz="4" w:space="0" w:color="000000"/>
            </w:tcBorders>
            <w:vAlign w:val="bottom"/>
          </w:tcPr>
          <w:p w14:paraId="6ED6E73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525" w:type="dxa"/>
            <w:tcBorders>
              <w:top w:val="nil"/>
              <w:left w:val="nil"/>
              <w:bottom w:val="nil"/>
              <w:right w:val="single" w:sz="4" w:space="0" w:color="000000"/>
            </w:tcBorders>
            <w:vAlign w:val="bottom"/>
          </w:tcPr>
          <w:p w14:paraId="4570AAC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690" w:type="dxa"/>
            <w:tcBorders>
              <w:top w:val="nil"/>
              <w:left w:val="nil"/>
              <w:bottom w:val="nil"/>
              <w:right w:val="single" w:sz="4" w:space="0" w:color="000000"/>
            </w:tcBorders>
            <w:vAlign w:val="bottom"/>
          </w:tcPr>
          <w:p w14:paraId="0E547BEC" w14:textId="5174FA1F" w:rsidR="004B351B" w:rsidRDefault="009102E3">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503</w:t>
            </w:r>
          </w:p>
        </w:tc>
        <w:tc>
          <w:tcPr>
            <w:tcW w:w="645" w:type="dxa"/>
            <w:tcBorders>
              <w:top w:val="nil"/>
              <w:left w:val="nil"/>
              <w:bottom w:val="nil"/>
              <w:right w:val="single" w:sz="4" w:space="0" w:color="000000"/>
            </w:tcBorders>
            <w:vAlign w:val="bottom"/>
          </w:tcPr>
          <w:p w14:paraId="5A22C83A"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660" w:type="dxa"/>
            <w:tcBorders>
              <w:top w:val="nil"/>
              <w:left w:val="nil"/>
              <w:bottom w:val="nil"/>
              <w:right w:val="single" w:sz="4" w:space="0" w:color="000000"/>
            </w:tcBorders>
            <w:vAlign w:val="bottom"/>
          </w:tcPr>
          <w:p w14:paraId="03683B75"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660" w:type="dxa"/>
            <w:tcBorders>
              <w:top w:val="nil"/>
              <w:left w:val="nil"/>
              <w:bottom w:val="nil"/>
              <w:right w:val="single" w:sz="4" w:space="0" w:color="000000"/>
            </w:tcBorders>
            <w:vAlign w:val="bottom"/>
          </w:tcPr>
          <w:p w14:paraId="50BD9793"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660" w:type="dxa"/>
            <w:tcBorders>
              <w:top w:val="nil"/>
              <w:left w:val="nil"/>
              <w:bottom w:val="nil"/>
              <w:right w:val="single" w:sz="4" w:space="0" w:color="000000"/>
            </w:tcBorders>
            <w:vAlign w:val="bottom"/>
          </w:tcPr>
          <w:p w14:paraId="146CB25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720" w:type="dxa"/>
            <w:tcBorders>
              <w:top w:val="nil"/>
              <w:left w:val="nil"/>
              <w:bottom w:val="nil"/>
              <w:right w:val="single" w:sz="4" w:space="0" w:color="000000"/>
            </w:tcBorders>
            <w:vAlign w:val="bottom"/>
          </w:tcPr>
          <w:p w14:paraId="2902F945"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690" w:type="dxa"/>
            <w:tcBorders>
              <w:top w:val="nil"/>
              <w:left w:val="nil"/>
              <w:bottom w:val="nil"/>
              <w:right w:val="single" w:sz="4" w:space="0" w:color="000000"/>
            </w:tcBorders>
            <w:vAlign w:val="bottom"/>
          </w:tcPr>
          <w:p w14:paraId="722185FC"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690" w:type="dxa"/>
            <w:tcBorders>
              <w:top w:val="nil"/>
              <w:left w:val="nil"/>
              <w:bottom w:val="nil"/>
              <w:right w:val="single" w:sz="4" w:space="0" w:color="000000"/>
            </w:tcBorders>
            <w:vAlign w:val="bottom"/>
          </w:tcPr>
          <w:p w14:paraId="0B1DFE0D" w14:textId="6451E2A6" w:rsidR="004B351B" w:rsidRDefault="00FB020C">
            <w:pPr>
              <w:spacing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2</w:t>
            </w:r>
            <w:r w:rsidR="0017177F">
              <w:rPr>
                <w:rFonts w:ascii="Times New Roman" w:eastAsia="Times New Roman" w:hAnsi="Times New Roman" w:cs="Times New Roman"/>
                <w:b/>
                <w:sz w:val="18"/>
                <w:szCs w:val="18"/>
              </w:rPr>
              <w:t>49</w:t>
            </w:r>
          </w:p>
        </w:tc>
        <w:tc>
          <w:tcPr>
            <w:tcW w:w="795" w:type="dxa"/>
            <w:tcBorders>
              <w:top w:val="nil"/>
              <w:left w:val="nil"/>
              <w:bottom w:val="nil"/>
              <w:right w:val="single" w:sz="4" w:space="0" w:color="000000"/>
            </w:tcBorders>
            <w:vAlign w:val="bottom"/>
          </w:tcPr>
          <w:p w14:paraId="18A7E29C" w14:textId="62A291BD" w:rsidR="004B351B" w:rsidRDefault="00636E2E">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7</w:t>
            </w:r>
            <w:r w:rsidR="009102E3">
              <w:rPr>
                <w:rFonts w:ascii="Times New Roman" w:eastAsia="Times New Roman" w:hAnsi="Times New Roman" w:cs="Times New Roman"/>
                <w:b/>
                <w:sz w:val="18"/>
                <w:szCs w:val="18"/>
              </w:rPr>
              <w:t>52</w:t>
            </w:r>
          </w:p>
        </w:tc>
      </w:tr>
      <w:tr w:rsidR="004B351B" w14:paraId="6B441B63" w14:textId="77777777">
        <w:trPr>
          <w:trHeight w:val="240"/>
        </w:trPr>
        <w:tc>
          <w:tcPr>
            <w:tcW w:w="2415" w:type="dxa"/>
            <w:vMerge/>
            <w:tcBorders>
              <w:top w:val="nil"/>
              <w:left w:val="single" w:sz="4" w:space="0" w:color="000000"/>
              <w:bottom w:val="single" w:sz="4" w:space="0" w:color="000000"/>
              <w:right w:val="single" w:sz="4" w:space="0" w:color="000000"/>
            </w:tcBorders>
            <w:vAlign w:val="bottom"/>
          </w:tcPr>
          <w:p w14:paraId="40E6B5EA" w14:textId="77777777" w:rsidR="004B351B" w:rsidRDefault="004B351B">
            <w:pPr>
              <w:widowControl w:val="0"/>
              <w:pBdr>
                <w:top w:val="nil"/>
                <w:left w:val="nil"/>
                <w:bottom w:val="nil"/>
                <w:right w:val="nil"/>
                <w:between w:val="nil"/>
              </w:pBdr>
              <w:rPr>
                <w:rFonts w:ascii="Times New Roman" w:eastAsia="Times New Roman" w:hAnsi="Times New Roman" w:cs="Times New Roman"/>
                <w:b/>
                <w:sz w:val="20"/>
                <w:szCs w:val="20"/>
              </w:rPr>
            </w:pPr>
          </w:p>
        </w:tc>
        <w:tc>
          <w:tcPr>
            <w:tcW w:w="720" w:type="dxa"/>
            <w:tcBorders>
              <w:top w:val="nil"/>
              <w:left w:val="nil"/>
              <w:bottom w:val="single" w:sz="4" w:space="0" w:color="000000"/>
              <w:right w:val="single" w:sz="4" w:space="0" w:color="000000"/>
            </w:tcBorders>
            <w:vAlign w:val="bottom"/>
          </w:tcPr>
          <w:p w14:paraId="6DDD96B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525" w:type="dxa"/>
            <w:tcBorders>
              <w:top w:val="nil"/>
              <w:left w:val="nil"/>
              <w:bottom w:val="single" w:sz="4" w:space="0" w:color="000000"/>
              <w:right w:val="single" w:sz="4" w:space="0" w:color="000000"/>
            </w:tcBorders>
            <w:vAlign w:val="bottom"/>
          </w:tcPr>
          <w:p w14:paraId="68EBD9F9"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525" w:type="dxa"/>
            <w:tcBorders>
              <w:top w:val="nil"/>
              <w:left w:val="nil"/>
              <w:bottom w:val="single" w:sz="4" w:space="0" w:color="000000"/>
              <w:right w:val="single" w:sz="4" w:space="0" w:color="000000"/>
            </w:tcBorders>
            <w:vAlign w:val="bottom"/>
          </w:tcPr>
          <w:p w14:paraId="3B160A16"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45" w:type="dxa"/>
            <w:tcBorders>
              <w:top w:val="nil"/>
              <w:left w:val="nil"/>
              <w:bottom w:val="single" w:sz="4" w:space="0" w:color="000000"/>
              <w:right w:val="single" w:sz="4" w:space="0" w:color="000000"/>
            </w:tcBorders>
            <w:vAlign w:val="bottom"/>
          </w:tcPr>
          <w:p w14:paraId="578DC5A8" w14:textId="77777777" w:rsidR="004B351B" w:rsidRDefault="004B351B">
            <w:pPr>
              <w:spacing w:line="240" w:lineRule="auto"/>
              <w:jc w:val="center"/>
              <w:rPr>
                <w:rFonts w:ascii="Times New Roman" w:eastAsia="Times New Roman" w:hAnsi="Times New Roman" w:cs="Times New Roman"/>
                <w:b/>
                <w:sz w:val="16"/>
                <w:szCs w:val="16"/>
              </w:rPr>
            </w:pPr>
          </w:p>
        </w:tc>
        <w:tc>
          <w:tcPr>
            <w:tcW w:w="645" w:type="dxa"/>
            <w:tcBorders>
              <w:top w:val="nil"/>
              <w:left w:val="nil"/>
              <w:bottom w:val="single" w:sz="4" w:space="0" w:color="000000"/>
              <w:right w:val="single" w:sz="4" w:space="0" w:color="000000"/>
            </w:tcBorders>
            <w:vAlign w:val="bottom"/>
          </w:tcPr>
          <w:p w14:paraId="74E4ABCC" w14:textId="77777777" w:rsidR="004B351B" w:rsidRDefault="004B351B">
            <w:pPr>
              <w:spacing w:line="240" w:lineRule="auto"/>
              <w:jc w:val="center"/>
              <w:rPr>
                <w:rFonts w:ascii="Times New Roman" w:eastAsia="Times New Roman" w:hAnsi="Times New Roman" w:cs="Times New Roman"/>
                <w:b/>
                <w:sz w:val="16"/>
                <w:szCs w:val="16"/>
              </w:rPr>
            </w:pPr>
          </w:p>
        </w:tc>
        <w:tc>
          <w:tcPr>
            <w:tcW w:w="645" w:type="dxa"/>
            <w:tcBorders>
              <w:top w:val="nil"/>
              <w:left w:val="nil"/>
              <w:bottom w:val="single" w:sz="4" w:space="0" w:color="000000"/>
              <w:right w:val="single" w:sz="4" w:space="0" w:color="000000"/>
            </w:tcBorders>
            <w:vAlign w:val="bottom"/>
          </w:tcPr>
          <w:p w14:paraId="039FB549" w14:textId="77777777" w:rsidR="004B351B" w:rsidRDefault="004B351B">
            <w:pPr>
              <w:spacing w:line="240" w:lineRule="auto"/>
              <w:jc w:val="center"/>
              <w:rPr>
                <w:rFonts w:ascii="Times New Roman" w:eastAsia="Times New Roman" w:hAnsi="Times New Roman" w:cs="Times New Roman"/>
                <w:b/>
                <w:sz w:val="16"/>
                <w:szCs w:val="16"/>
              </w:rPr>
            </w:pPr>
          </w:p>
        </w:tc>
        <w:tc>
          <w:tcPr>
            <w:tcW w:w="540" w:type="dxa"/>
            <w:tcBorders>
              <w:top w:val="nil"/>
              <w:left w:val="nil"/>
              <w:bottom w:val="single" w:sz="4" w:space="0" w:color="000000"/>
              <w:right w:val="single" w:sz="4" w:space="0" w:color="000000"/>
            </w:tcBorders>
            <w:vAlign w:val="bottom"/>
          </w:tcPr>
          <w:p w14:paraId="20FA74E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510" w:type="dxa"/>
            <w:tcBorders>
              <w:top w:val="nil"/>
              <w:left w:val="nil"/>
              <w:bottom w:val="single" w:sz="4" w:space="0" w:color="000000"/>
              <w:right w:val="single" w:sz="4" w:space="0" w:color="000000"/>
            </w:tcBorders>
            <w:vAlign w:val="bottom"/>
          </w:tcPr>
          <w:p w14:paraId="4362C0E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525" w:type="dxa"/>
            <w:tcBorders>
              <w:top w:val="nil"/>
              <w:left w:val="nil"/>
              <w:bottom w:val="single" w:sz="4" w:space="0" w:color="000000"/>
              <w:right w:val="single" w:sz="4" w:space="0" w:color="000000"/>
            </w:tcBorders>
            <w:vAlign w:val="bottom"/>
          </w:tcPr>
          <w:p w14:paraId="3E8ECCE9"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525" w:type="dxa"/>
            <w:tcBorders>
              <w:top w:val="nil"/>
              <w:left w:val="nil"/>
              <w:bottom w:val="single" w:sz="4" w:space="0" w:color="000000"/>
              <w:right w:val="single" w:sz="4" w:space="0" w:color="000000"/>
            </w:tcBorders>
            <w:vAlign w:val="bottom"/>
          </w:tcPr>
          <w:p w14:paraId="0757D792"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525" w:type="dxa"/>
            <w:tcBorders>
              <w:top w:val="nil"/>
              <w:left w:val="nil"/>
              <w:bottom w:val="single" w:sz="4" w:space="0" w:color="000000"/>
              <w:right w:val="single" w:sz="4" w:space="0" w:color="000000"/>
            </w:tcBorders>
            <w:vAlign w:val="bottom"/>
          </w:tcPr>
          <w:p w14:paraId="4FF5B61C"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525" w:type="dxa"/>
            <w:tcBorders>
              <w:top w:val="nil"/>
              <w:left w:val="nil"/>
              <w:bottom w:val="single" w:sz="4" w:space="0" w:color="000000"/>
              <w:right w:val="single" w:sz="4" w:space="0" w:color="000000"/>
            </w:tcBorders>
            <w:vAlign w:val="bottom"/>
          </w:tcPr>
          <w:p w14:paraId="2058213F"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90" w:type="dxa"/>
            <w:tcBorders>
              <w:top w:val="single" w:sz="4" w:space="0" w:color="000000"/>
              <w:left w:val="nil"/>
              <w:bottom w:val="nil"/>
              <w:right w:val="single" w:sz="4" w:space="0" w:color="000000"/>
            </w:tcBorders>
            <w:vAlign w:val="bottom"/>
          </w:tcPr>
          <w:p w14:paraId="700035E4" w14:textId="223E6E78" w:rsidR="004B351B" w:rsidRDefault="0004167D" w:rsidP="0017177F">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7</w:t>
            </w:r>
          </w:p>
        </w:tc>
        <w:tc>
          <w:tcPr>
            <w:tcW w:w="645" w:type="dxa"/>
            <w:tcBorders>
              <w:top w:val="nil"/>
              <w:left w:val="nil"/>
              <w:bottom w:val="single" w:sz="4" w:space="0" w:color="000000"/>
              <w:right w:val="single" w:sz="4" w:space="0" w:color="000000"/>
            </w:tcBorders>
            <w:vAlign w:val="bottom"/>
          </w:tcPr>
          <w:p w14:paraId="53205B05"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60" w:type="dxa"/>
            <w:tcBorders>
              <w:top w:val="nil"/>
              <w:left w:val="nil"/>
              <w:bottom w:val="single" w:sz="4" w:space="0" w:color="000000"/>
              <w:right w:val="single" w:sz="4" w:space="0" w:color="000000"/>
            </w:tcBorders>
            <w:vAlign w:val="bottom"/>
          </w:tcPr>
          <w:p w14:paraId="1B50BDF0"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60" w:type="dxa"/>
            <w:tcBorders>
              <w:top w:val="nil"/>
              <w:left w:val="nil"/>
              <w:bottom w:val="single" w:sz="4" w:space="0" w:color="000000"/>
              <w:right w:val="single" w:sz="4" w:space="0" w:color="000000"/>
            </w:tcBorders>
            <w:vAlign w:val="bottom"/>
          </w:tcPr>
          <w:p w14:paraId="039361F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60" w:type="dxa"/>
            <w:tcBorders>
              <w:top w:val="nil"/>
              <w:left w:val="nil"/>
              <w:bottom w:val="single" w:sz="4" w:space="0" w:color="000000"/>
              <w:right w:val="single" w:sz="4" w:space="0" w:color="000000"/>
            </w:tcBorders>
            <w:vAlign w:val="bottom"/>
          </w:tcPr>
          <w:p w14:paraId="482279BA"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720" w:type="dxa"/>
            <w:tcBorders>
              <w:top w:val="nil"/>
              <w:left w:val="nil"/>
              <w:bottom w:val="single" w:sz="4" w:space="0" w:color="000000"/>
              <w:right w:val="single" w:sz="4" w:space="0" w:color="000000"/>
            </w:tcBorders>
            <w:vAlign w:val="bottom"/>
          </w:tcPr>
          <w:p w14:paraId="6DA4C07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90" w:type="dxa"/>
            <w:tcBorders>
              <w:top w:val="nil"/>
              <w:left w:val="nil"/>
              <w:bottom w:val="single" w:sz="4" w:space="0" w:color="000000"/>
              <w:right w:val="single" w:sz="4" w:space="0" w:color="000000"/>
            </w:tcBorders>
            <w:vAlign w:val="bottom"/>
          </w:tcPr>
          <w:p w14:paraId="647884A6"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90" w:type="dxa"/>
            <w:tcBorders>
              <w:top w:val="single" w:sz="4" w:space="0" w:color="000000"/>
              <w:left w:val="nil"/>
              <w:right w:val="single" w:sz="4" w:space="0" w:color="000000"/>
            </w:tcBorders>
            <w:vAlign w:val="bottom"/>
          </w:tcPr>
          <w:p w14:paraId="7E85B209" w14:textId="77777777" w:rsidR="004B351B" w:rsidRDefault="00FB020C">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2,5</w:t>
            </w:r>
          </w:p>
        </w:tc>
        <w:tc>
          <w:tcPr>
            <w:tcW w:w="795" w:type="dxa"/>
            <w:tcBorders>
              <w:top w:val="single" w:sz="4" w:space="0" w:color="000000"/>
              <w:left w:val="nil"/>
              <w:bottom w:val="single" w:sz="4" w:space="0" w:color="000000"/>
              <w:right w:val="single" w:sz="4" w:space="0" w:color="000000"/>
            </w:tcBorders>
            <w:vAlign w:val="bottom"/>
          </w:tcPr>
          <w:p w14:paraId="6A0C0C63" w14:textId="21A2AABB" w:rsidR="004B351B" w:rsidRDefault="0004167D">
            <w:pPr>
              <w:spacing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9</w:t>
            </w:r>
            <w:r w:rsidR="00FB020C">
              <w:rPr>
                <w:rFonts w:ascii="Times New Roman" w:eastAsia="Times New Roman" w:hAnsi="Times New Roman" w:cs="Times New Roman"/>
                <w:b/>
                <w:sz w:val="18"/>
                <w:szCs w:val="18"/>
              </w:rPr>
              <w:t>,5</w:t>
            </w:r>
          </w:p>
        </w:tc>
      </w:tr>
      <w:tr w:rsidR="004B351B" w14:paraId="714FC7AD" w14:textId="77777777">
        <w:trPr>
          <w:trHeight w:val="375"/>
        </w:trPr>
        <w:tc>
          <w:tcPr>
            <w:tcW w:w="2415" w:type="dxa"/>
            <w:tcBorders>
              <w:top w:val="nil"/>
              <w:left w:val="single" w:sz="4" w:space="0" w:color="000000"/>
              <w:bottom w:val="single" w:sz="4" w:space="0" w:color="000000"/>
              <w:right w:val="single" w:sz="4" w:space="0" w:color="000000"/>
            </w:tcBorders>
            <w:vAlign w:val="bottom"/>
          </w:tcPr>
          <w:p w14:paraId="2EDB949C" w14:textId="77777777" w:rsidR="004B351B" w:rsidRDefault="00FB020C">
            <w:pPr>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lastRenderedPageBreak/>
              <w:t>Minimalus pamokų skaičius</w:t>
            </w:r>
          </w:p>
        </w:tc>
        <w:tc>
          <w:tcPr>
            <w:tcW w:w="720" w:type="dxa"/>
            <w:tcBorders>
              <w:top w:val="nil"/>
              <w:left w:val="nil"/>
              <w:bottom w:val="single" w:sz="4" w:space="0" w:color="000000"/>
              <w:right w:val="single" w:sz="4" w:space="0" w:color="000000"/>
            </w:tcBorders>
            <w:vAlign w:val="bottom"/>
          </w:tcPr>
          <w:p w14:paraId="38E0F106"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31</w:t>
            </w:r>
          </w:p>
        </w:tc>
        <w:tc>
          <w:tcPr>
            <w:tcW w:w="525" w:type="dxa"/>
            <w:tcBorders>
              <w:top w:val="nil"/>
              <w:left w:val="nil"/>
              <w:bottom w:val="single" w:sz="4" w:space="0" w:color="000000"/>
              <w:right w:val="single" w:sz="4" w:space="0" w:color="000000"/>
            </w:tcBorders>
            <w:vAlign w:val="bottom"/>
          </w:tcPr>
          <w:p w14:paraId="288B508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31</w:t>
            </w:r>
          </w:p>
        </w:tc>
        <w:tc>
          <w:tcPr>
            <w:tcW w:w="525" w:type="dxa"/>
            <w:tcBorders>
              <w:top w:val="nil"/>
              <w:left w:val="nil"/>
              <w:bottom w:val="single" w:sz="4" w:space="0" w:color="000000"/>
              <w:right w:val="single" w:sz="4" w:space="0" w:color="000000"/>
            </w:tcBorders>
            <w:vAlign w:val="bottom"/>
          </w:tcPr>
          <w:p w14:paraId="039DA46A"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31</w:t>
            </w:r>
          </w:p>
        </w:tc>
        <w:tc>
          <w:tcPr>
            <w:tcW w:w="645" w:type="dxa"/>
            <w:tcBorders>
              <w:top w:val="nil"/>
              <w:left w:val="nil"/>
              <w:bottom w:val="single" w:sz="4" w:space="0" w:color="000000"/>
              <w:right w:val="single" w:sz="4" w:space="0" w:color="000000"/>
            </w:tcBorders>
            <w:vAlign w:val="bottom"/>
          </w:tcPr>
          <w:p w14:paraId="51B927A9"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33</w:t>
            </w:r>
          </w:p>
        </w:tc>
        <w:tc>
          <w:tcPr>
            <w:tcW w:w="645" w:type="dxa"/>
            <w:tcBorders>
              <w:top w:val="nil"/>
              <w:left w:val="nil"/>
              <w:bottom w:val="single" w:sz="4" w:space="0" w:color="000000"/>
              <w:right w:val="single" w:sz="4" w:space="0" w:color="000000"/>
            </w:tcBorders>
            <w:vAlign w:val="bottom"/>
          </w:tcPr>
          <w:p w14:paraId="47335E3A"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33</w:t>
            </w:r>
          </w:p>
        </w:tc>
        <w:tc>
          <w:tcPr>
            <w:tcW w:w="645" w:type="dxa"/>
            <w:tcBorders>
              <w:top w:val="nil"/>
              <w:left w:val="nil"/>
              <w:bottom w:val="single" w:sz="4" w:space="0" w:color="000000"/>
              <w:right w:val="single" w:sz="4" w:space="0" w:color="000000"/>
            </w:tcBorders>
            <w:vAlign w:val="bottom"/>
          </w:tcPr>
          <w:p w14:paraId="18B2BD20"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33</w:t>
            </w:r>
          </w:p>
        </w:tc>
        <w:tc>
          <w:tcPr>
            <w:tcW w:w="540" w:type="dxa"/>
            <w:tcBorders>
              <w:top w:val="nil"/>
              <w:left w:val="nil"/>
              <w:bottom w:val="single" w:sz="4" w:space="0" w:color="000000"/>
              <w:right w:val="single" w:sz="4" w:space="0" w:color="000000"/>
            </w:tcBorders>
            <w:vAlign w:val="bottom"/>
          </w:tcPr>
          <w:p w14:paraId="1C0E373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510" w:type="dxa"/>
            <w:tcBorders>
              <w:top w:val="nil"/>
              <w:left w:val="nil"/>
              <w:bottom w:val="single" w:sz="4" w:space="0" w:color="000000"/>
              <w:right w:val="single" w:sz="4" w:space="0" w:color="000000"/>
            </w:tcBorders>
            <w:vAlign w:val="bottom"/>
          </w:tcPr>
          <w:p w14:paraId="6869E4FE"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525" w:type="dxa"/>
            <w:tcBorders>
              <w:top w:val="nil"/>
              <w:left w:val="nil"/>
              <w:bottom w:val="single" w:sz="4" w:space="0" w:color="000000"/>
              <w:right w:val="single" w:sz="4" w:space="0" w:color="000000"/>
            </w:tcBorders>
            <w:vAlign w:val="bottom"/>
          </w:tcPr>
          <w:p w14:paraId="4182C93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525" w:type="dxa"/>
            <w:tcBorders>
              <w:top w:val="nil"/>
              <w:left w:val="nil"/>
              <w:bottom w:val="single" w:sz="4" w:space="0" w:color="000000"/>
              <w:right w:val="single" w:sz="4" w:space="0" w:color="000000"/>
            </w:tcBorders>
            <w:vAlign w:val="bottom"/>
          </w:tcPr>
          <w:p w14:paraId="516D9D11"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525" w:type="dxa"/>
            <w:tcBorders>
              <w:top w:val="nil"/>
              <w:left w:val="nil"/>
              <w:bottom w:val="single" w:sz="4" w:space="0" w:color="000000"/>
              <w:right w:val="single" w:sz="4" w:space="0" w:color="000000"/>
            </w:tcBorders>
            <w:vAlign w:val="bottom"/>
          </w:tcPr>
          <w:p w14:paraId="752F7275"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525" w:type="dxa"/>
            <w:tcBorders>
              <w:top w:val="nil"/>
              <w:left w:val="nil"/>
              <w:bottom w:val="single" w:sz="4" w:space="0" w:color="000000"/>
              <w:right w:val="single" w:sz="4" w:space="0" w:color="000000"/>
            </w:tcBorders>
            <w:vAlign w:val="bottom"/>
          </w:tcPr>
          <w:p w14:paraId="3846F82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690" w:type="dxa"/>
            <w:tcBorders>
              <w:top w:val="single" w:sz="4" w:space="0" w:color="000000"/>
              <w:left w:val="nil"/>
              <w:bottom w:val="single" w:sz="4" w:space="0" w:color="000000"/>
              <w:right w:val="single" w:sz="4" w:space="0" w:color="000000"/>
            </w:tcBorders>
            <w:vAlign w:val="bottom"/>
          </w:tcPr>
          <w:p w14:paraId="15ABB1F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645" w:type="dxa"/>
            <w:tcBorders>
              <w:top w:val="nil"/>
              <w:left w:val="nil"/>
              <w:bottom w:val="single" w:sz="4" w:space="0" w:color="000000"/>
              <w:right w:val="single" w:sz="4" w:space="0" w:color="000000"/>
            </w:tcBorders>
            <w:vAlign w:val="bottom"/>
          </w:tcPr>
          <w:p w14:paraId="76D7F001"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660" w:type="dxa"/>
            <w:tcBorders>
              <w:top w:val="nil"/>
              <w:left w:val="nil"/>
              <w:bottom w:val="single" w:sz="4" w:space="0" w:color="000000"/>
              <w:right w:val="single" w:sz="4" w:space="0" w:color="000000"/>
            </w:tcBorders>
            <w:vAlign w:val="bottom"/>
          </w:tcPr>
          <w:p w14:paraId="551F3FF0"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660" w:type="dxa"/>
            <w:tcBorders>
              <w:top w:val="nil"/>
              <w:left w:val="nil"/>
              <w:bottom w:val="single" w:sz="4" w:space="0" w:color="000000"/>
              <w:right w:val="single" w:sz="4" w:space="0" w:color="000000"/>
            </w:tcBorders>
            <w:vAlign w:val="bottom"/>
          </w:tcPr>
          <w:p w14:paraId="2AE4B17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w:t>
            </w:r>
          </w:p>
        </w:tc>
        <w:tc>
          <w:tcPr>
            <w:tcW w:w="660" w:type="dxa"/>
            <w:tcBorders>
              <w:top w:val="nil"/>
              <w:left w:val="nil"/>
              <w:bottom w:val="single" w:sz="4" w:space="0" w:color="000000"/>
              <w:right w:val="single" w:sz="4" w:space="0" w:color="000000"/>
            </w:tcBorders>
            <w:vAlign w:val="bottom"/>
          </w:tcPr>
          <w:p w14:paraId="2279869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34,5</w:t>
            </w:r>
          </w:p>
        </w:tc>
        <w:tc>
          <w:tcPr>
            <w:tcW w:w="720" w:type="dxa"/>
            <w:tcBorders>
              <w:top w:val="nil"/>
              <w:left w:val="nil"/>
              <w:bottom w:val="single" w:sz="4" w:space="0" w:color="000000"/>
              <w:right w:val="single" w:sz="4" w:space="0" w:color="000000"/>
            </w:tcBorders>
            <w:vAlign w:val="bottom"/>
          </w:tcPr>
          <w:p w14:paraId="2B2E011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34,5</w:t>
            </w:r>
          </w:p>
        </w:tc>
        <w:tc>
          <w:tcPr>
            <w:tcW w:w="690" w:type="dxa"/>
            <w:tcBorders>
              <w:top w:val="nil"/>
              <w:left w:val="nil"/>
              <w:bottom w:val="single" w:sz="4" w:space="0" w:color="000000"/>
              <w:right w:val="single" w:sz="4" w:space="0" w:color="000000"/>
            </w:tcBorders>
            <w:vAlign w:val="bottom"/>
          </w:tcPr>
          <w:p w14:paraId="1EEC90D8"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34,5</w:t>
            </w:r>
          </w:p>
        </w:tc>
        <w:tc>
          <w:tcPr>
            <w:tcW w:w="690" w:type="dxa"/>
            <w:tcBorders>
              <w:left w:val="single" w:sz="4" w:space="0" w:color="000000"/>
              <w:bottom w:val="single" w:sz="4" w:space="0" w:color="000000"/>
              <w:right w:val="single" w:sz="4" w:space="0" w:color="000000"/>
            </w:tcBorders>
            <w:vAlign w:val="bottom"/>
          </w:tcPr>
          <w:p w14:paraId="747D7ED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c>
          <w:tcPr>
            <w:tcW w:w="795" w:type="dxa"/>
            <w:tcBorders>
              <w:top w:val="nil"/>
              <w:left w:val="single" w:sz="4" w:space="0" w:color="000000"/>
              <w:bottom w:val="single" w:sz="4" w:space="0" w:color="000000"/>
              <w:right w:val="single" w:sz="4" w:space="0" w:color="000000"/>
            </w:tcBorders>
            <w:vAlign w:val="bottom"/>
          </w:tcPr>
          <w:p w14:paraId="0D78E0A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w:t>
            </w:r>
          </w:p>
        </w:tc>
      </w:tr>
      <w:tr w:rsidR="004B351B" w14:paraId="2775EDA5" w14:textId="77777777">
        <w:trPr>
          <w:trHeight w:val="450"/>
        </w:trPr>
        <w:tc>
          <w:tcPr>
            <w:tcW w:w="2415" w:type="dxa"/>
            <w:tcBorders>
              <w:top w:val="nil"/>
              <w:left w:val="single" w:sz="4" w:space="0" w:color="000000"/>
              <w:bottom w:val="single" w:sz="4" w:space="0" w:color="000000"/>
              <w:right w:val="single" w:sz="4" w:space="0" w:color="000000"/>
            </w:tcBorders>
            <w:vAlign w:val="bottom"/>
          </w:tcPr>
          <w:p w14:paraId="1CAC2399" w14:textId="77777777" w:rsidR="004B351B" w:rsidRDefault="00FB020C">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Pamokos mokinio ugdymo poreikiams tenkinti (konsultacijoms)</w:t>
            </w:r>
          </w:p>
        </w:tc>
        <w:tc>
          <w:tcPr>
            <w:tcW w:w="720" w:type="dxa"/>
            <w:tcBorders>
              <w:top w:val="nil"/>
              <w:left w:val="nil"/>
              <w:bottom w:val="single" w:sz="4" w:space="0" w:color="000000"/>
              <w:right w:val="single" w:sz="4" w:space="0" w:color="000000"/>
            </w:tcBorders>
            <w:vAlign w:val="bottom"/>
          </w:tcPr>
          <w:p w14:paraId="12DE5FDA" w14:textId="129410BE" w:rsidR="004B351B" w:rsidRDefault="0004167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525" w:type="dxa"/>
            <w:tcBorders>
              <w:top w:val="nil"/>
              <w:left w:val="nil"/>
              <w:bottom w:val="single" w:sz="4" w:space="0" w:color="000000"/>
              <w:right w:val="single" w:sz="4" w:space="0" w:color="000000"/>
            </w:tcBorders>
            <w:vAlign w:val="bottom"/>
          </w:tcPr>
          <w:p w14:paraId="780FFBAB" w14:textId="6FACDE21" w:rsidR="004B351B" w:rsidRDefault="0004167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525" w:type="dxa"/>
            <w:tcBorders>
              <w:top w:val="nil"/>
              <w:left w:val="nil"/>
              <w:bottom w:val="single" w:sz="4" w:space="0" w:color="000000"/>
              <w:right w:val="single" w:sz="4" w:space="0" w:color="000000"/>
            </w:tcBorders>
            <w:vAlign w:val="bottom"/>
          </w:tcPr>
          <w:p w14:paraId="1836C848" w14:textId="09AFB25D" w:rsidR="004B351B" w:rsidRDefault="0004167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645" w:type="dxa"/>
            <w:tcBorders>
              <w:top w:val="nil"/>
              <w:left w:val="nil"/>
              <w:bottom w:val="single" w:sz="4" w:space="0" w:color="000000"/>
              <w:right w:val="single" w:sz="4" w:space="0" w:color="000000"/>
            </w:tcBorders>
            <w:vAlign w:val="bottom"/>
          </w:tcPr>
          <w:p w14:paraId="08AE410F" w14:textId="2FCCB894" w:rsidR="004B351B" w:rsidRDefault="0004167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p>
        </w:tc>
        <w:tc>
          <w:tcPr>
            <w:tcW w:w="645" w:type="dxa"/>
            <w:tcBorders>
              <w:top w:val="nil"/>
              <w:left w:val="nil"/>
              <w:bottom w:val="single" w:sz="4" w:space="0" w:color="000000"/>
              <w:right w:val="single" w:sz="4" w:space="0" w:color="000000"/>
            </w:tcBorders>
            <w:vAlign w:val="bottom"/>
          </w:tcPr>
          <w:p w14:paraId="20029A31" w14:textId="08192C18" w:rsidR="004B351B" w:rsidRDefault="0004167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645" w:type="dxa"/>
            <w:tcBorders>
              <w:top w:val="nil"/>
              <w:left w:val="nil"/>
              <w:bottom w:val="single" w:sz="4" w:space="0" w:color="000000"/>
              <w:right w:val="single" w:sz="4" w:space="0" w:color="000000"/>
            </w:tcBorders>
            <w:vAlign w:val="bottom"/>
          </w:tcPr>
          <w:p w14:paraId="1EE2170E" w14:textId="1E17B3E7" w:rsidR="004B351B" w:rsidRDefault="0004167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p>
        </w:tc>
        <w:tc>
          <w:tcPr>
            <w:tcW w:w="540" w:type="dxa"/>
            <w:tcBorders>
              <w:top w:val="nil"/>
              <w:left w:val="nil"/>
              <w:bottom w:val="single" w:sz="4" w:space="0" w:color="000000"/>
              <w:right w:val="single" w:sz="4" w:space="0" w:color="000000"/>
            </w:tcBorders>
            <w:vAlign w:val="bottom"/>
          </w:tcPr>
          <w:p w14:paraId="629B31FA"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510" w:type="dxa"/>
            <w:tcBorders>
              <w:top w:val="nil"/>
              <w:left w:val="nil"/>
              <w:bottom w:val="single" w:sz="4" w:space="0" w:color="000000"/>
              <w:right w:val="single" w:sz="4" w:space="0" w:color="000000"/>
            </w:tcBorders>
            <w:vAlign w:val="bottom"/>
          </w:tcPr>
          <w:p w14:paraId="76D91F01"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525" w:type="dxa"/>
            <w:tcBorders>
              <w:top w:val="nil"/>
              <w:left w:val="nil"/>
              <w:bottom w:val="single" w:sz="4" w:space="0" w:color="000000"/>
              <w:right w:val="single" w:sz="4" w:space="0" w:color="000000"/>
            </w:tcBorders>
            <w:vAlign w:val="bottom"/>
          </w:tcPr>
          <w:p w14:paraId="02876BBE" w14:textId="77777777" w:rsidR="004B351B" w:rsidRDefault="00FB020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525" w:type="dxa"/>
            <w:tcBorders>
              <w:top w:val="nil"/>
              <w:left w:val="nil"/>
              <w:bottom w:val="single" w:sz="4" w:space="0" w:color="000000"/>
              <w:right w:val="single" w:sz="4" w:space="0" w:color="000000"/>
            </w:tcBorders>
            <w:vAlign w:val="bottom"/>
          </w:tcPr>
          <w:p w14:paraId="203D0D99"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525" w:type="dxa"/>
            <w:tcBorders>
              <w:top w:val="nil"/>
              <w:left w:val="nil"/>
              <w:bottom w:val="single" w:sz="4" w:space="0" w:color="000000"/>
              <w:right w:val="single" w:sz="4" w:space="0" w:color="000000"/>
            </w:tcBorders>
            <w:vAlign w:val="bottom"/>
          </w:tcPr>
          <w:p w14:paraId="613F7B8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525" w:type="dxa"/>
            <w:tcBorders>
              <w:top w:val="nil"/>
              <w:left w:val="nil"/>
              <w:bottom w:val="single" w:sz="4" w:space="0" w:color="000000"/>
              <w:right w:val="single" w:sz="4" w:space="0" w:color="000000"/>
            </w:tcBorders>
            <w:vAlign w:val="bottom"/>
          </w:tcPr>
          <w:p w14:paraId="5B73C050"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p>
        </w:tc>
        <w:tc>
          <w:tcPr>
            <w:tcW w:w="690" w:type="dxa"/>
            <w:tcBorders>
              <w:top w:val="nil"/>
              <w:left w:val="nil"/>
              <w:bottom w:val="single" w:sz="4" w:space="0" w:color="000000"/>
              <w:right w:val="single" w:sz="4" w:space="0" w:color="000000"/>
            </w:tcBorders>
            <w:vAlign w:val="bottom"/>
          </w:tcPr>
          <w:p w14:paraId="02A5B314" w14:textId="3574F332" w:rsidR="004B351B" w:rsidRDefault="0004167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c>
          <w:tcPr>
            <w:tcW w:w="645" w:type="dxa"/>
            <w:tcBorders>
              <w:top w:val="nil"/>
              <w:left w:val="nil"/>
              <w:bottom w:val="single" w:sz="4" w:space="0" w:color="000000"/>
              <w:right w:val="single" w:sz="4" w:space="0" w:color="000000"/>
            </w:tcBorders>
            <w:vAlign w:val="bottom"/>
          </w:tcPr>
          <w:p w14:paraId="29D3BCF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w:t>
            </w:r>
          </w:p>
        </w:tc>
        <w:tc>
          <w:tcPr>
            <w:tcW w:w="660" w:type="dxa"/>
            <w:tcBorders>
              <w:top w:val="nil"/>
              <w:left w:val="nil"/>
              <w:bottom w:val="single" w:sz="4" w:space="0" w:color="000000"/>
              <w:right w:val="single" w:sz="4" w:space="0" w:color="000000"/>
            </w:tcBorders>
            <w:vAlign w:val="bottom"/>
          </w:tcPr>
          <w:p w14:paraId="3B051A23"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660" w:type="dxa"/>
            <w:tcBorders>
              <w:top w:val="nil"/>
              <w:left w:val="nil"/>
              <w:bottom w:val="single" w:sz="4" w:space="0" w:color="000000"/>
              <w:right w:val="single" w:sz="4" w:space="0" w:color="000000"/>
            </w:tcBorders>
            <w:vAlign w:val="bottom"/>
          </w:tcPr>
          <w:p w14:paraId="4DC8895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w:t>
            </w:r>
          </w:p>
        </w:tc>
        <w:tc>
          <w:tcPr>
            <w:tcW w:w="660" w:type="dxa"/>
            <w:tcBorders>
              <w:top w:val="nil"/>
              <w:left w:val="nil"/>
              <w:bottom w:val="single" w:sz="4" w:space="0" w:color="000000"/>
              <w:right w:val="single" w:sz="4" w:space="0" w:color="000000"/>
            </w:tcBorders>
            <w:vAlign w:val="bottom"/>
          </w:tcPr>
          <w:p w14:paraId="214A3D54"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5,5</w:t>
            </w:r>
          </w:p>
        </w:tc>
        <w:tc>
          <w:tcPr>
            <w:tcW w:w="720" w:type="dxa"/>
            <w:tcBorders>
              <w:top w:val="nil"/>
              <w:left w:val="nil"/>
              <w:bottom w:val="single" w:sz="4" w:space="0" w:color="000000"/>
              <w:right w:val="single" w:sz="4" w:space="0" w:color="000000"/>
            </w:tcBorders>
            <w:vAlign w:val="bottom"/>
          </w:tcPr>
          <w:p w14:paraId="381F8E1E"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5,5</w:t>
            </w:r>
          </w:p>
        </w:tc>
        <w:tc>
          <w:tcPr>
            <w:tcW w:w="690" w:type="dxa"/>
            <w:tcBorders>
              <w:top w:val="nil"/>
              <w:left w:val="nil"/>
              <w:bottom w:val="single" w:sz="4" w:space="0" w:color="000000"/>
              <w:right w:val="single" w:sz="4" w:space="0" w:color="000000"/>
            </w:tcBorders>
            <w:vAlign w:val="bottom"/>
          </w:tcPr>
          <w:p w14:paraId="2D9BDD21"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5,5</w:t>
            </w:r>
          </w:p>
        </w:tc>
        <w:tc>
          <w:tcPr>
            <w:tcW w:w="690" w:type="dxa"/>
            <w:tcBorders>
              <w:top w:val="single" w:sz="4" w:space="0" w:color="000000"/>
              <w:left w:val="nil"/>
              <w:bottom w:val="single" w:sz="4" w:space="0" w:color="000000"/>
              <w:right w:val="single" w:sz="4" w:space="0" w:color="000000"/>
            </w:tcBorders>
            <w:vAlign w:val="bottom"/>
          </w:tcPr>
          <w:p w14:paraId="4F7F18B9"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33,5</w:t>
            </w:r>
          </w:p>
        </w:tc>
        <w:tc>
          <w:tcPr>
            <w:tcW w:w="795" w:type="dxa"/>
            <w:tcBorders>
              <w:top w:val="nil"/>
              <w:left w:val="nil"/>
              <w:bottom w:val="single" w:sz="4" w:space="0" w:color="000000"/>
              <w:right w:val="single" w:sz="4" w:space="0" w:color="000000"/>
            </w:tcBorders>
            <w:vAlign w:val="bottom"/>
          </w:tcPr>
          <w:p w14:paraId="59E453F6" w14:textId="6404D7F8" w:rsidR="004B351B" w:rsidRDefault="0004167D">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68</w:t>
            </w:r>
            <w:r w:rsidR="00FB020C">
              <w:rPr>
                <w:rFonts w:ascii="Times New Roman" w:eastAsia="Times New Roman" w:hAnsi="Times New Roman" w:cs="Times New Roman"/>
                <w:b/>
                <w:sz w:val="20"/>
                <w:szCs w:val="20"/>
              </w:rPr>
              <w:t>,5</w:t>
            </w:r>
          </w:p>
        </w:tc>
      </w:tr>
      <w:tr w:rsidR="004B351B" w14:paraId="5DCA2E40" w14:textId="77777777">
        <w:trPr>
          <w:trHeight w:val="570"/>
        </w:trPr>
        <w:tc>
          <w:tcPr>
            <w:tcW w:w="2415" w:type="dxa"/>
            <w:tcBorders>
              <w:top w:val="nil"/>
              <w:left w:val="single" w:sz="4" w:space="0" w:color="000000"/>
              <w:bottom w:val="single" w:sz="4" w:space="0" w:color="000000"/>
              <w:right w:val="single" w:sz="4" w:space="0" w:color="000000"/>
            </w:tcBorders>
            <w:vAlign w:val="bottom"/>
          </w:tcPr>
          <w:p w14:paraId="722A8E48" w14:textId="77777777" w:rsidR="004B351B" w:rsidRDefault="00FB020C">
            <w:pPr>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Neformalusis švietimas (val. skaičius)</w:t>
            </w:r>
          </w:p>
        </w:tc>
        <w:tc>
          <w:tcPr>
            <w:tcW w:w="720" w:type="dxa"/>
            <w:tcBorders>
              <w:top w:val="nil"/>
              <w:left w:val="nil"/>
              <w:bottom w:val="single" w:sz="4" w:space="0" w:color="000000"/>
              <w:right w:val="single" w:sz="4" w:space="0" w:color="000000"/>
            </w:tcBorders>
            <w:vAlign w:val="bottom"/>
          </w:tcPr>
          <w:p w14:paraId="65A15AF6"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7A2B847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728638D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223FD8D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066E7B43"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45" w:type="dxa"/>
            <w:tcBorders>
              <w:top w:val="nil"/>
              <w:left w:val="nil"/>
              <w:bottom w:val="single" w:sz="4" w:space="0" w:color="000000"/>
              <w:right w:val="single" w:sz="4" w:space="0" w:color="000000"/>
            </w:tcBorders>
            <w:vAlign w:val="bottom"/>
          </w:tcPr>
          <w:p w14:paraId="577B73EF"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40" w:type="dxa"/>
            <w:tcBorders>
              <w:top w:val="nil"/>
              <w:left w:val="nil"/>
              <w:bottom w:val="single" w:sz="4" w:space="0" w:color="000000"/>
              <w:right w:val="single" w:sz="4" w:space="0" w:color="000000"/>
            </w:tcBorders>
            <w:vAlign w:val="bottom"/>
          </w:tcPr>
          <w:p w14:paraId="361B7350"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10" w:type="dxa"/>
            <w:tcBorders>
              <w:top w:val="nil"/>
              <w:left w:val="nil"/>
              <w:bottom w:val="single" w:sz="4" w:space="0" w:color="000000"/>
              <w:right w:val="single" w:sz="4" w:space="0" w:color="000000"/>
            </w:tcBorders>
            <w:vAlign w:val="bottom"/>
          </w:tcPr>
          <w:p w14:paraId="56239595"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2E2E66F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25" w:type="dxa"/>
            <w:tcBorders>
              <w:top w:val="nil"/>
              <w:left w:val="nil"/>
              <w:bottom w:val="single" w:sz="4" w:space="0" w:color="000000"/>
              <w:right w:val="single" w:sz="4" w:space="0" w:color="000000"/>
            </w:tcBorders>
            <w:vAlign w:val="bottom"/>
          </w:tcPr>
          <w:p w14:paraId="4530286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638A029A"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525" w:type="dxa"/>
            <w:tcBorders>
              <w:top w:val="nil"/>
              <w:left w:val="nil"/>
              <w:bottom w:val="single" w:sz="4" w:space="0" w:color="000000"/>
              <w:right w:val="single" w:sz="4" w:space="0" w:color="000000"/>
            </w:tcBorders>
            <w:vAlign w:val="bottom"/>
          </w:tcPr>
          <w:p w14:paraId="4092C75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90" w:type="dxa"/>
            <w:tcBorders>
              <w:top w:val="nil"/>
              <w:left w:val="nil"/>
              <w:bottom w:val="single" w:sz="4" w:space="0" w:color="000000"/>
              <w:right w:val="single" w:sz="4" w:space="0" w:color="000000"/>
            </w:tcBorders>
            <w:vAlign w:val="bottom"/>
          </w:tcPr>
          <w:p w14:paraId="59F5C53E"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21</w:t>
            </w:r>
          </w:p>
        </w:tc>
        <w:tc>
          <w:tcPr>
            <w:tcW w:w="645" w:type="dxa"/>
            <w:tcBorders>
              <w:top w:val="nil"/>
              <w:left w:val="nil"/>
              <w:bottom w:val="single" w:sz="4" w:space="0" w:color="000000"/>
              <w:right w:val="single" w:sz="4" w:space="0" w:color="000000"/>
            </w:tcBorders>
            <w:vAlign w:val="bottom"/>
          </w:tcPr>
          <w:p w14:paraId="449CD2A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4F4A6FE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75B35724"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60" w:type="dxa"/>
            <w:tcBorders>
              <w:top w:val="nil"/>
              <w:left w:val="nil"/>
              <w:bottom w:val="single" w:sz="4" w:space="0" w:color="000000"/>
              <w:right w:val="single" w:sz="4" w:space="0" w:color="000000"/>
            </w:tcBorders>
            <w:vAlign w:val="bottom"/>
          </w:tcPr>
          <w:p w14:paraId="7C22EDB2"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0" w:type="dxa"/>
            <w:tcBorders>
              <w:top w:val="nil"/>
              <w:left w:val="nil"/>
              <w:bottom w:val="single" w:sz="4" w:space="0" w:color="000000"/>
              <w:right w:val="single" w:sz="4" w:space="0" w:color="000000"/>
            </w:tcBorders>
            <w:vAlign w:val="bottom"/>
          </w:tcPr>
          <w:p w14:paraId="6305BBF9"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6E093877" w14:textId="77777777" w:rsidR="004B351B" w:rsidRDefault="00FB020C">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90" w:type="dxa"/>
            <w:tcBorders>
              <w:top w:val="nil"/>
              <w:left w:val="nil"/>
              <w:bottom w:val="single" w:sz="4" w:space="0" w:color="000000"/>
              <w:right w:val="single" w:sz="4" w:space="0" w:color="000000"/>
            </w:tcBorders>
            <w:vAlign w:val="bottom"/>
          </w:tcPr>
          <w:p w14:paraId="72C8147B"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12</w:t>
            </w:r>
          </w:p>
        </w:tc>
        <w:tc>
          <w:tcPr>
            <w:tcW w:w="795" w:type="dxa"/>
            <w:tcBorders>
              <w:top w:val="nil"/>
              <w:left w:val="nil"/>
              <w:bottom w:val="single" w:sz="4" w:space="0" w:color="000000"/>
              <w:right w:val="single" w:sz="4" w:space="0" w:color="000000"/>
            </w:tcBorders>
            <w:vAlign w:val="bottom"/>
          </w:tcPr>
          <w:p w14:paraId="00C69837"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35</w:t>
            </w:r>
          </w:p>
        </w:tc>
      </w:tr>
    </w:tbl>
    <w:p w14:paraId="305D36E7" w14:textId="77777777" w:rsidR="004B351B" w:rsidRDefault="004B351B">
      <w:pPr>
        <w:spacing w:after="240"/>
        <w:jc w:val="both"/>
        <w:rPr>
          <w:rFonts w:ascii="Times New Roman" w:eastAsia="Times New Roman" w:hAnsi="Times New Roman" w:cs="Times New Roman"/>
          <w:sz w:val="24"/>
          <w:szCs w:val="24"/>
          <w:highlight w:val="yellow"/>
        </w:rPr>
        <w:sectPr w:rsidR="004B351B">
          <w:pgSz w:w="16838" w:h="11906" w:orient="landscape"/>
          <w:pgMar w:top="851" w:right="567" w:bottom="990" w:left="1701" w:header="567" w:footer="567" w:gutter="0"/>
          <w:cols w:space="1296"/>
        </w:sectPr>
      </w:pPr>
    </w:p>
    <w:p w14:paraId="17BE4C14" w14:textId="12F5BE96" w:rsidR="004B351B" w:rsidRDefault="004B351B" w:rsidP="00A365BF">
      <w:pPr>
        <w:keepNext/>
        <w:tabs>
          <w:tab w:val="right" w:pos="9911"/>
        </w:tabs>
        <w:rPr>
          <w:rFonts w:ascii="Times New Roman" w:eastAsia="Times New Roman" w:hAnsi="Times New Roman" w:cs="Times New Roman"/>
          <w:b/>
          <w:sz w:val="24"/>
          <w:szCs w:val="24"/>
        </w:rPr>
      </w:pPr>
    </w:p>
    <w:p w14:paraId="7A795B1B" w14:textId="77777777" w:rsidR="004B351B" w:rsidRDefault="00FB020C">
      <w:pPr>
        <w:keepNext/>
        <w:tabs>
          <w:tab w:val="right" w:pos="9911"/>
        </w:tabs>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51. 5 klasių mokiniams ir naujai atvykusiems mokiniams skiriamas </w:t>
      </w:r>
      <w:r>
        <w:rPr>
          <w:rFonts w:ascii="Times New Roman" w:eastAsia="Times New Roman" w:hAnsi="Times New Roman" w:cs="Times New Roman"/>
          <w:b/>
          <w:sz w:val="24"/>
          <w:szCs w:val="24"/>
        </w:rPr>
        <w:t>vieno mėnesio adaptacinis laikotarpis</w:t>
      </w:r>
      <w:r>
        <w:rPr>
          <w:rFonts w:ascii="Times New Roman" w:eastAsia="Times New Roman" w:hAnsi="Times New Roman" w:cs="Times New Roman"/>
          <w:sz w:val="24"/>
          <w:szCs w:val="24"/>
        </w:rPr>
        <w:t>. Pasibaigus skirtam adaptacijos laikui, gimnazija skiria papildomą laiką adaptacijai, jeigu adaptacija buvo nesėkminga. Adaptacijos laikotarpiu stebima individuali pažanga, mokinių pasiekimai ir pažanga pažymiais nevertinami. Mokinių pasiekimai vertinami kaupiamuoju bei formuojamuoju vertinimu.</w:t>
      </w:r>
    </w:p>
    <w:p w14:paraId="1CA9025D" w14:textId="3C5A5BC4" w:rsidR="004B351B" w:rsidRPr="00D62852" w:rsidRDefault="00FB020C">
      <w:pPr>
        <w:keepNext/>
        <w:tabs>
          <w:tab w:val="right" w:pos="9911"/>
        </w:tabs>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Mokiniui, besimokančiam pagal pagrindinio ugdymo programą, privaloma atlikti socialinę-pilietinę veiklą, kurios trukmė 5–GII klasių mokiniams yra ne mažesnė kaip 20 </w:t>
      </w:r>
      <w:r w:rsidRPr="00CD623C">
        <w:rPr>
          <w:rFonts w:ascii="Times New Roman" w:eastAsia="Times New Roman" w:hAnsi="Times New Roman" w:cs="Times New Roman"/>
          <w:color w:val="000000" w:themeColor="text1"/>
          <w:sz w:val="24"/>
          <w:szCs w:val="24"/>
        </w:rPr>
        <w:t>valandų. Priedas Nr. 13</w:t>
      </w:r>
      <w:r w:rsidR="00D62852">
        <w:rPr>
          <w:rFonts w:ascii="Times New Roman" w:eastAsia="Times New Roman" w:hAnsi="Times New Roman" w:cs="Times New Roman"/>
          <w:color w:val="000000" w:themeColor="text1"/>
          <w:sz w:val="24"/>
          <w:szCs w:val="24"/>
        </w:rPr>
        <w:t>:</w:t>
      </w:r>
    </w:p>
    <w:p w14:paraId="1ACC5E76" w14:textId="77777777" w:rsidR="004B351B" w:rsidRDefault="00FB020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52.1. mokiniams, pateikusiems pažymėjimą, patvirtinantį savanorio atliktą savanorišką tarnybą pagal Jaunimo savanoriškos tarnybos organizavimo tvarkos aprašą, patvirtintą Lietuvos Respublikos socialinės apsaugos ir darbo ministro 2018 m. birželio 22 d. įsakymu Nr. A1-317„Dėl Jaunimo savanoriškos tarnybos organizavimo tvarkos aprašo patvirtinimo“, įskaitoma socialinė-pilietinė veikla.</w:t>
      </w:r>
    </w:p>
    <w:p w14:paraId="2D50A2F2" w14:textId="34EC4CC6" w:rsidR="004B351B" w:rsidRDefault="00FB020C">
      <w:pPr>
        <w:ind w:firstLine="709"/>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53. Gimnazija projektines veiklas organizuoja pagal Mokinių projektinių darbų organizavimo tvarkos aprašą (Priedas Nr. 14)</w:t>
      </w:r>
      <w:r w:rsidR="0074473E">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p>
    <w:p w14:paraId="0987DBBC" w14:textId="77777777" w:rsidR="004B351B" w:rsidRDefault="00FB020C">
      <w:pPr>
        <w:keepNext/>
        <w:tabs>
          <w:tab w:val="right" w:pos="9911"/>
        </w:tabs>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Dalykų mokytojai per pirmąsias pamokas supažindina mokinius su žinių ir pasiekimų vertinimu, elgesio taisyklėmis ir darbo tvarka dalyko pamokoje.</w:t>
      </w:r>
    </w:p>
    <w:p w14:paraId="3C056927" w14:textId="77777777" w:rsidR="004B351B" w:rsidRDefault="00FB020C">
      <w:pPr>
        <w:keepNext/>
        <w:tabs>
          <w:tab w:val="right" w:pos="9911"/>
        </w:tabs>
        <w:ind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55. </w:t>
      </w:r>
      <w:r>
        <w:rPr>
          <w:rFonts w:ascii="Times New Roman" w:eastAsia="Times New Roman" w:hAnsi="Times New Roman" w:cs="Times New Roman"/>
          <w:b/>
          <w:sz w:val="24"/>
          <w:szCs w:val="24"/>
        </w:rPr>
        <w:t>Mokymosi turinio įgyvendinimo organizavimas:</w:t>
      </w:r>
    </w:p>
    <w:p w14:paraId="369FDD4D" w14:textId="77777777" w:rsidR="004B351B" w:rsidRDefault="00FB020C">
      <w:pPr>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55.1.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Dorinis ugdymas.</w:t>
      </w:r>
    </w:p>
    <w:p w14:paraId="2DF9AE89" w14:textId="77777777" w:rsidR="004B351B" w:rsidRDefault="00FB020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55.1.1. Tėvai (globėjai) mokiniui iki 14 metų parenka, o nuo 14 metų mokinys savarankiškai renkasi – tikybą arba etiką.</w:t>
      </w:r>
    </w:p>
    <w:p w14:paraId="5EA99642" w14:textId="77777777" w:rsidR="004B351B" w:rsidRDefault="00FB020C">
      <w:pPr>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55.2. Lietuvių kalba ir literatūra:</w:t>
      </w:r>
    </w:p>
    <w:p w14:paraId="2A71958D" w14:textId="5ACB3CB4" w:rsidR="00291C50" w:rsidRPr="00291C50" w:rsidRDefault="00FB020C" w:rsidP="00291C50">
      <w:pPr>
        <w:ind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55.2.1</w:t>
      </w:r>
      <w:r w:rsidRPr="0074473E">
        <w:rPr>
          <w:rFonts w:ascii="Times New Roman" w:eastAsia="Times New Roman" w:hAnsi="Times New Roman" w:cs="Times New Roman"/>
          <w:sz w:val="24"/>
          <w:szCs w:val="24"/>
        </w:rPr>
        <w:t xml:space="preserve">. </w:t>
      </w:r>
      <w:r w:rsidRPr="00291C50">
        <w:rPr>
          <w:rFonts w:ascii="Times New Roman" w:eastAsia="Times New Roman" w:hAnsi="Times New Roman" w:cs="Times New Roman"/>
          <w:color w:val="000000" w:themeColor="text1"/>
          <w:sz w:val="24"/>
          <w:szCs w:val="24"/>
        </w:rPr>
        <w:t>gimnazija siūlo 5 klasės mokiniams mokytis lietuvių kalbos ir literatūros dalyko modulius: „Lietuvių liaudies tautosakos lobynas“,</w:t>
      </w:r>
      <w:r w:rsidR="00291C50">
        <w:rPr>
          <w:rFonts w:ascii="Times New Roman" w:eastAsia="Times New Roman" w:hAnsi="Times New Roman" w:cs="Times New Roman"/>
          <w:color w:val="000000" w:themeColor="text1"/>
          <w:sz w:val="24"/>
          <w:szCs w:val="24"/>
        </w:rPr>
        <w:t xml:space="preserve"> „</w:t>
      </w:r>
      <w:r w:rsidR="00D75CFD" w:rsidRPr="00291C50">
        <w:rPr>
          <w:rFonts w:ascii="Times New Roman" w:eastAsia="Times New Roman" w:hAnsi="Times New Roman" w:cs="Times New Roman"/>
          <w:color w:val="000000" w:themeColor="text1"/>
          <w:sz w:val="24"/>
          <w:szCs w:val="24"/>
        </w:rPr>
        <w:t xml:space="preserve">Skaitymo </w:t>
      </w:r>
      <w:r w:rsidR="008425F7" w:rsidRPr="00291C50">
        <w:rPr>
          <w:rFonts w:ascii="Times New Roman" w:eastAsia="Times New Roman" w:hAnsi="Times New Roman" w:cs="Times New Roman"/>
          <w:color w:val="000000" w:themeColor="text1"/>
          <w:sz w:val="24"/>
          <w:szCs w:val="24"/>
        </w:rPr>
        <w:t>laboratorija</w:t>
      </w:r>
      <w:r w:rsidR="00D75CFD" w:rsidRPr="00291C50">
        <w:rPr>
          <w:rFonts w:ascii="Times New Roman" w:eastAsia="Times New Roman" w:hAnsi="Times New Roman" w:cs="Times New Roman"/>
          <w:color w:val="000000" w:themeColor="text1"/>
          <w:sz w:val="24"/>
          <w:szCs w:val="24"/>
        </w:rPr>
        <w:t>“</w:t>
      </w:r>
      <w:r w:rsidR="00291C50" w:rsidRPr="00291C50">
        <w:rPr>
          <w:rFonts w:ascii="Times New Roman" w:eastAsia="Times New Roman" w:hAnsi="Times New Roman" w:cs="Times New Roman"/>
          <w:color w:val="000000" w:themeColor="text1"/>
          <w:sz w:val="24"/>
          <w:szCs w:val="24"/>
        </w:rPr>
        <w:t>, „Kalbos atradėjai</w:t>
      </w:r>
      <w:r w:rsidR="0074473E">
        <w:rPr>
          <w:rFonts w:ascii="Times New Roman" w:eastAsia="Times New Roman" w:hAnsi="Times New Roman" w:cs="Times New Roman"/>
          <w:color w:val="000000" w:themeColor="text1"/>
          <w:sz w:val="24"/>
          <w:szCs w:val="24"/>
        </w:rPr>
        <w:t>“</w:t>
      </w:r>
      <w:r w:rsidR="00291C50">
        <w:rPr>
          <w:rFonts w:ascii="Times New Roman" w:eastAsia="Times New Roman" w:hAnsi="Times New Roman" w:cs="Times New Roman"/>
          <w:color w:val="000000" w:themeColor="text1"/>
          <w:sz w:val="24"/>
          <w:szCs w:val="24"/>
        </w:rPr>
        <w:t xml:space="preserve">, </w:t>
      </w:r>
    </w:p>
    <w:p w14:paraId="2AF64FAC" w14:textId="7B7563D3" w:rsidR="004B351B" w:rsidRPr="0074473E" w:rsidRDefault="00291C50" w:rsidP="00291C50">
      <w:pPr>
        <w:jc w:val="both"/>
        <w:rPr>
          <w:rFonts w:ascii="Times New Roman" w:eastAsia="Times New Roman" w:hAnsi="Times New Roman" w:cs="Times New Roman"/>
          <w:sz w:val="24"/>
          <w:szCs w:val="24"/>
        </w:rPr>
      </w:pPr>
      <w:r w:rsidRPr="00291C50">
        <w:rPr>
          <w:rFonts w:ascii="Times New Roman" w:eastAsia="Times New Roman" w:hAnsi="Times New Roman" w:cs="Times New Roman"/>
          <w:color w:val="000000" w:themeColor="text1"/>
          <w:sz w:val="24"/>
          <w:szCs w:val="24"/>
        </w:rPr>
        <w:t>„Kalbos takeliais",</w:t>
      </w:r>
      <w:r w:rsidRPr="0074473E">
        <w:rPr>
          <w:rFonts w:ascii="Times New Roman" w:eastAsia="Times New Roman" w:hAnsi="Times New Roman" w:cs="Times New Roman"/>
          <w:sz w:val="24"/>
          <w:szCs w:val="24"/>
        </w:rPr>
        <w:t xml:space="preserve"> </w:t>
      </w:r>
      <w:r w:rsidR="00FB020C" w:rsidRPr="00291C50">
        <w:rPr>
          <w:rFonts w:ascii="Times New Roman" w:eastAsia="Times New Roman" w:hAnsi="Times New Roman" w:cs="Times New Roman"/>
          <w:color w:val="000000" w:themeColor="text1"/>
          <w:sz w:val="24"/>
          <w:szCs w:val="24"/>
        </w:rPr>
        <w:t>6 klasės</w:t>
      </w:r>
      <w:r>
        <w:rPr>
          <w:rFonts w:ascii="Times New Roman" w:eastAsia="Times New Roman" w:hAnsi="Times New Roman" w:cs="Times New Roman"/>
          <w:color w:val="000000" w:themeColor="text1"/>
          <w:sz w:val="24"/>
          <w:szCs w:val="24"/>
        </w:rPr>
        <w:t xml:space="preserve"> mokiniams </w:t>
      </w:r>
      <w:r w:rsidR="00FB020C" w:rsidRPr="00291C50">
        <w:rPr>
          <w:rFonts w:ascii="Times New Roman" w:eastAsia="Times New Roman" w:hAnsi="Times New Roman" w:cs="Times New Roman"/>
          <w:color w:val="000000" w:themeColor="text1"/>
          <w:sz w:val="24"/>
          <w:szCs w:val="24"/>
        </w:rPr>
        <w:t>:</w:t>
      </w:r>
      <w:r w:rsidR="00FB020C" w:rsidRPr="00291C50">
        <w:rPr>
          <w:rFonts w:ascii="Times New Roman" w:eastAsia="Times New Roman" w:hAnsi="Times New Roman" w:cs="Times New Roman"/>
          <w:color w:val="000000" w:themeColor="text1"/>
          <w:sz w:val="14"/>
          <w:szCs w:val="14"/>
        </w:rPr>
        <w:t xml:space="preserve"> </w:t>
      </w:r>
      <w:r w:rsidRPr="00291C50">
        <w:rPr>
          <w:rFonts w:ascii="Times New Roman" w:eastAsia="Times New Roman" w:hAnsi="Times New Roman" w:cs="Times New Roman"/>
          <w:color w:val="000000" w:themeColor="text1"/>
          <w:sz w:val="24"/>
          <w:szCs w:val="24"/>
        </w:rPr>
        <w:t>„Mokomės skaitydami“,</w:t>
      </w:r>
      <w:r w:rsidR="00FB020C" w:rsidRPr="00291C50">
        <w:rPr>
          <w:rFonts w:ascii="Times New Roman" w:eastAsia="Times New Roman" w:hAnsi="Times New Roman" w:cs="Times New Roman"/>
          <w:color w:val="000000" w:themeColor="text1"/>
          <w:sz w:val="24"/>
          <w:szCs w:val="24"/>
        </w:rPr>
        <w:t xml:space="preserve"> „Kalbos </w:t>
      </w:r>
      <w:r w:rsidRPr="00291C50">
        <w:rPr>
          <w:rFonts w:ascii="Times New Roman" w:eastAsia="Times New Roman" w:hAnsi="Times New Roman" w:cs="Times New Roman"/>
          <w:color w:val="000000" w:themeColor="text1"/>
          <w:sz w:val="24"/>
          <w:szCs w:val="24"/>
        </w:rPr>
        <w:t>iššūkiai</w:t>
      </w:r>
      <w:r w:rsidR="00FB020C" w:rsidRPr="00291C50">
        <w:rPr>
          <w:rFonts w:ascii="Times New Roman" w:eastAsia="Times New Roman" w:hAnsi="Times New Roman" w:cs="Times New Roman"/>
          <w:color w:val="000000" w:themeColor="text1"/>
          <w:sz w:val="24"/>
          <w:szCs w:val="24"/>
        </w:rPr>
        <w:t>“</w:t>
      </w:r>
      <w:r w:rsidR="00DF0117" w:rsidRPr="00291C50">
        <w:rPr>
          <w:rFonts w:ascii="Times New Roman" w:eastAsia="Times New Roman" w:hAnsi="Times New Roman" w:cs="Times New Roman"/>
          <w:color w:val="000000" w:themeColor="text1"/>
          <w:sz w:val="24"/>
          <w:szCs w:val="24"/>
        </w:rPr>
        <w:t>, „Skaitau ir mąstau“</w:t>
      </w:r>
      <w:r w:rsidR="007B3759" w:rsidRPr="00291C50">
        <w:rPr>
          <w:rFonts w:ascii="Times New Roman" w:eastAsia="Times New Roman" w:hAnsi="Times New Roman" w:cs="Times New Roman"/>
          <w:color w:val="000000" w:themeColor="text1"/>
          <w:sz w:val="24"/>
          <w:szCs w:val="24"/>
        </w:rPr>
        <w:t>, „Kelionė į knygos širdį: skaitau,</w:t>
      </w:r>
      <w:r w:rsidRPr="00291C50">
        <w:rPr>
          <w:rFonts w:ascii="Times New Roman" w:eastAsia="Times New Roman" w:hAnsi="Times New Roman" w:cs="Times New Roman"/>
          <w:color w:val="000000" w:themeColor="text1"/>
          <w:sz w:val="24"/>
          <w:szCs w:val="24"/>
        </w:rPr>
        <w:t xml:space="preserve"> ra</w:t>
      </w:r>
      <w:proofErr w:type="spellStart"/>
      <w:r w:rsidRPr="00291C50">
        <w:rPr>
          <w:rFonts w:ascii="Times New Roman" w:eastAsia="Times New Roman" w:hAnsi="Times New Roman" w:cs="Times New Roman"/>
          <w:color w:val="000000" w:themeColor="text1"/>
          <w:sz w:val="24"/>
          <w:szCs w:val="24"/>
          <w:lang w:val="lt-LT"/>
        </w:rPr>
        <w:t>šau</w:t>
      </w:r>
      <w:proofErr w:type="spellEnd"/>
      <w:r w:rsidRPr="00291C50">
        <w:rPr>
          <w:rFonts w:ascii="Times New Roman" w:eastAsia="Times New Roman" w:hAnsi="Times New Roman" w:cs="Times New Roman"/>
          <w:color w:val="000000" w:themeColor="text1"/>
          <w:sz w:val="24"/>
          <w:szCs w:val="24"/>
          <w:lang w:val="lt-LT"/>
        </w:rPr>
        <w:t>,</w:t>
      </w:r>
      <w:r w:rsidR="007B3759" w:rsidRPr="00291C50">
        <w:rPr>
          <w:rFonts w:ascii="Times New Roman" w:eastAsia="Times New Roman" w:hAnsi="Times New Roman" w:cs="Times New Roman"/>
          <w:color w:val="000000" w:themeColor="text1"/>
          <w:sz w:val="24"/>
          <w:szCs w:val="24"/>
        </w:rPr>
        <w:t xml:space="preserve"> kalbu“</w:t>
      </w:r>
      <w:r w:rsidR="00566485" w:rsidRPr="00291C50">
        <w:rPr>
          <w:rFonts w:ascii="Times New Roman" w:eastAsia="Times New Roman" w:hAnsi="Times New Roman" w:cs="Times New Roman"/>
          <w:color w:val="000000" w:themeColor="text1"/>
          <w:sz w:val="24"/>
          <w:szCs w:val="24"/>
        </w:rPr>
        <w:t>, „Skaityk, mąstyk, kurk</w:t>
      </w:r>
      <w:r w:rsidR="00566485" w:rsidRPr="0074473E">
        <w:rPr>
          <w:rFonts w:ascii="Times New Roman" w:eastAsia="Times New Roman" w:hAnsi="Times New Roman" w:cs="Times New Roman"/>
          <w:sz w:val="24"/>
          <w:szCs w:val="24"/>
        </w:rPr>
        <w:t>“</w:t>
      </w:r>
      <w:r w:rsidRPr="0074473E">
        <w:rPr>
          <w:rFonts w:ascii="Times New Roman" w:eastAsia="Times New Roman" w:hAnsi="Times New Roman" w:cs="Times New Roman"/>
          <w:sz w:val="24"/>
          <w:szCs w:val="24"/>
        </w:rPr>
        <w:t>.</w:t>
      </w:r>
    </w:p>
    <w:p w14:paraId="465B5054" w14:textId="77777777" w:rsidR="004B351B" w:rsidRDefault="00FB020C">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55.2.2. jei klasėje mokosi ne mažiau kaip 21 mokinys, lietuvių kalbai ir literatūrai mokytis klasė dalijama į grupes.</w:t>
      </w:r>
    </w:p>
    <w:p w14:paraId="38256DFF" w14:textId="77777777" w:rsidR="004B351B" w:rsidRDefault="00FB020C">
      <w:pPr>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55.3. Užsienio kalba:</w:t>
      </w:r>
    </w:p>
    <w:p w14:paraId="0EF9B46B" w14:textId="77777777" w:rsidR="004B351B" w:rsidRDefault="00FB020C">
      <w:pPr>
        <w:tabs>
          <w:tab w:val="left" w:pos="42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55.3.1. pagal pradinio ugdymo programą pradėtą mokytis užsienio kalbą (anglų) mokinys tęsia pagrindinio ugdymo programoje iki pagrindinio ugdymo programos pabaigos;</w:t>
      </w:r>
    </w:p>
    <w:p w14:paraId="1C8B2C1D" w14:textId="77777777" w:rsidR="004B351B" w:rsidRDefault="00FB020C">
      <w:pPr>
        <w:tabs>
          <w:tab w:val="left" w:pos="42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55.3.2. jei mokinys yra atvykęs iš kitos </w:t>
      </w:r>
      <w:r>
        <w:rPr>
          <w:rFonts w:ascii="Times New Roman" w:eastAsia="Times New Roman" w:hAnsi="Times New Roman" w:cs="Times New Roman"/>
          <w:sz w:val="24"/>
          <w:szCs w:val="24"/>
          <w:highlight w:val="white"/>
        </w:rPr>
        <w:t>Lietuvos mokyklos ar užsienio ir gimnazija negali užtikrinti pradėtos mokytis kalbos tęstinumo,</w:t>
      </w:r>
      <w:r>
        <w:rPr>
          <w:rFonts w:ascii="Times New Roman" w:eastAsia="Times New Roman" w:hAnsi="Times New Roman" w:cs="Times New Roman"/>
          <w:sz w:val="24"/>
          <w:szCs w:val="24"/>
        </w:rPr>
        <w:t xml:space="preserve"> gavus mokinio tėvų (globėjų) sutikimą raštu, mokiniui sudaromos sąlygos pradėti mokytis užsienio kalbos, kurios mokosi klasė, ir įveikti programų skirtumus;</w:t>
      </w:r>
    </w:p>
    <w:p w14:paraId="222813B4" w14:textId="61839A33" w:rsidR="004B351B" w:rsidRDefault="00FB020C">
      <w:pPr>
        <w:tabs>
          <w:tab w:val="left" w:pos="42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55.3.3. antrosios užsienio kalbos mokymas nėra privalomas (BUP 97.2.5. p.);</w:t>
      </w:r>
    </w:p>
    <w:p w14:paraId="76889895" w14:textId="1D23C25B" w:rsidR="004B351B" w:rsidRDefault="00FB020C">
      <w:pPr>
        <w:tabs>
          <w:tab w:val="left" w:pos="42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55.3.4. jei klasėje mokosi ne mažiau kaip 21 mokinys, užsienio kalbai mokytis klasė dalijama į grupes</w:t>
      </w:r>
      <w:r w:rsidR="0074473E">
        <w:rPr>
          <w:rFonts w:ascii="Times New Roman" w:eastAsia="Times New Roman" w:hAnsi="Times New Roman" w:cs="Times New Roman"/>
          <w:sz w:val="24"/>
          <w:szCs w:val="24"/>
        </w:rPr>
        <w:t>;</w:t>
      </w:r>
    </w:p>
    <w:p w14:paraId="6A05C8D6" w14:textId="648D9E80" w:rsidR="006A3B26" w:rsidRDefault="006A3B26" w:rsidP="006A3B26">
      <w:pPr>
        <w:tabs>
          <w:tab w:val="left" w:pos="426"/>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55.3.4. g</w:t>
      </w:r>
      <w:r w:rsidRPr="006A3B26">
        <w:rPr>
          <w:rFonts w:ascii="Times New Roman" w:eastAsia="Times New Roman" w:hAnsi="Times New Roman" w:cs="Times New Roman"/>
          <w:sz w:val="24"/>
          <w:szCs w:val="24"/>
        </w:rPr>
        <w:t>imnazija siūlo 5–6 klasių mokiniams mokytis vokiečių kalbos kaip antrosios užsienio kalbos.</w:t>
      </w:r>
    </w:p>
    <w:p w14:paraId="3D3C05E8" w14:textId="77777777" w:rsidR="000F1116" w:rsidRDefault="00FB020C" w:rsidP="000F1116">
      <w:pPr>
        <w:tabs>
          <w:tab w:val="left" w:pos="426"/>
        </w:tabs>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55.4. Gamtos mokslai:</w:t>
      </w:r>
    </w:p>
    <w:p w14:paraId="08319B5E" w14:textId="70A4837D" w:rsidR="004B351B" w:rsidRPr="0074473E" w:rsidRDefault="00FB020C" w:rsidP="000F1116">
      <w:pPr>
        <w:tabs>
          <w:tab w:val="left" w:pos="426"/>
        </w:tabs>
        <w:ind w:firstLine="709"/>
        <w:jc w:val="both"/>
        <w:rPr>
          <w:rFonts w:ascii="Times New Roman" w:eastAsia="Times New Roman" w:hAnsi="Times New Roman" w:cs="Times New Roman"/>
          <w:b/>
          <w:sz w:val="24"/>
          <w:szCs w:val="24"/>
        </w:rPr>
      </w:pPr>
      <w:r w:rsidRPr="0074473E">
        <w:rPr>
          <w:rFonts w:ascii="Times New Roman" w:eastAsia="Times New Roman" w:hAnsi="Times New Roman" w:cs="Times New Roman"/>
          <w:sz w:val="24"/>
          <w:szCs w:val="24"/>
        </w:rPr>
        <w:t>55.4.1</w:t>
      </w:r>
      <w:r w:rsidR="00E664E1" w:rsidRPr="0074473E">
        <w:rPr>
          <w:rFonts w:ascii="Times New Roman" w:eastAsia="Times New Roman" w:hAnsi="Times New Roman" w:cs="Times New Roman"/>
          <w:sz w:val="24"/>
          <w:szCs w:val="24"/>
        </w:rPr>
        <w:t xml:space="preserve"> </w:t>
      </w:r>
      <w:r w:rsidR="002739A1" w:rsidRPr="0074473E">
        <w:rPr>
          <w:rFonts w:ascii="Times New Roman" w:hAnsi="Times New Roman" w:cs="Times New Roman"/>
          <w:sz w:val="24"/>
          <w:szCs w:val="24"/>
        </w:rPr>
        <w:t xml:space="preserve">Gimnazija užtikrina, kad praktiniams gebėjimams ir tyrinėjimo kompetencijai ugdyti būtų sudaromos sąlygos mokiniams atlikti eksperimentinę veiklą gimnazijos </w:t>
      </w:r>
      <w:r w:rsidR="002739A1" w:rsidRPr="0074473E">
        <w:rPr>
          <w:rFonts w:ascii="Times New Roman" w:hAnsi="Times New Roman" w:cs="Times New Roman"/>
          <w:sz w:val="24"/>
          <w:szCs w:val="24"/>
        </w:rPr>
        <w:lastRenderedPageBreak/>
        <w:t xml:space="preserve">laboratorijoje, kitos mokyklos laboratorijoje ar </w:t>
      </w:r>
      <w:r w:rsidR="002739A1" w:rsidRPr="0074473E">
        <w:rPr>
          <w:rFonts w:ascii="Times New Roman" w:hAnsi="Times New Roman" w:cs="Times New Roman"/>
          <w:sz w:val="24"/>
          <w:szCs w:val="24"/>
          <w:shd w:val="clear" w:color="auto" w:fill="FFFFFF"/>
        </w:rPr>
        <w:t xml:space="preserve">Gamtos mokslų, technologijų, inžinerijos, matematikos tyrimų ir eksperimentinės veiklos atviros prieigos centruose (toliau – </w:t>
      </w:r>
      <w:r w:rsidR="002739A1" w:rsidRPr="0074473E">
        <w:rPr>
          <w:rFonts w:ascii="Times New Roman" w:hAnsi="Times New Roman" w:cs="Times New Roman"/>
          <w:sz w:val="24"/>
          <w:szCs w:val="24"/>
        </w:rPr>
        <w:t>STEAM centras).</w:t>
      </w:r>
      <w:r w:rsidR="0066053F" w:rsidRPr="0074473E">
        <w:rPr>
          <w:rFonts w:ascii="Times New Roman" w:hAnsi="Times New Roman" w:cs="Times New Roman"/>
          <w:sz w:val="24"/>
          <w:szCs w:val="24"/>
        </w:rPr>
        <w:t xml:space="preserve"> </w:t>
      </w:r>
      <w:r w:rsidR="002739A1" w:rsidRPr="0074473E">
        <w:rPr>
          <w:rFonts w:ascii="Times New Roman" w:hAnsi="Times New Roman" w:cs="Times New Roman"/>
          <w:sz w:val="24"/>
          <w:szCs w:val="24"/>
        </w:rPr>
        <w:t xml:space="preserve">Pagrindinio ir vidurinio ugdymo mokinių STEAM veikla STEAM centruose organizuojama vadovaujantis </w:t>
      </w:r>
      <w:r w:rsidR="0066053F" w:rsidRPr="0074473E">
        <w:rPr>
          <w:rFonts w:ascii="Times New Roman" w:hAnsi="Times New Roman" w:cs="Times New Roman"/>
          <w:sz w:val="24"/>
          <w:szCs w:val="24"/>
        </w:rPr>
        <w:t>gimnazijos</w:t>
      </w:r>
      <w:r w:rsidR="002739A1" w:rsidRPr="0074473E">
        <w:rPr>
          <w:rFonts w:ascii="Times New Roman" w:hAnsi="Times New Roman" w:cs="Times New Roman"/>
          <w:sz w:val="24"/>
          <w:szCs w:val="24"/>
        </w:rPr>
        <w:t xml:space="preserve"> ugdymo planų</w:t>
      </w:r>
      <w:r w:rsidR="002739A1" w:rsidRPr="0074473E">
        <w:rPr>
          <w:sz w:val="24"/>
          <w:szCs w:val="24"/>
        </w:rPr>
        <w:t xml:space="preserve"> </w:t>
      </w:r>
      <w:r w:rsidR="00EC3683" w:rsidRPr="0074473E">
        <w:rPr>
          <w:rFonts w:ascii="Times New Roman" w:hAnsi="Times New Roman" w:cs="Times New Roman"/>
          <w:sz w:val="24"/>
          <w:szCs w:val="24"/>
        </w:rPr>
        <w:t>2</w:t>
      </w:r>
      <w:r w:rsidR="00B113FE">
        <w:rPr>
          <w:rFonts w:ascii="Times New Roman" w:hAnsi="Times New Roman" w:cs="Times New Roman"/>
          <w:sz w:val="24"/>
          <w:szCs w:val="24"/>
        </w:rPr>
        <w:t>0</w:t>
      </w:r>
      <w:r w:rsidR="0074473E">
        <w:rPr>
          <w:rFonts w:ascii="Times New Roman" w:hAnsi="Times New Roman" w:cs="Times New Roman"/>
          <w:sz w:val="24"/>
          <w:szCs w:val="24"/>
        </w:rPr>
        <w:t xml:space="preserve"> </w:t>
      </w:r>
      <w:r w:rsidR="002739A1" w:rsidRPr="0074473E">
        <w:rPr>
          <w:rFonts w:ascii="Times New Roman" w:hAnsi="Times New Roman" w:cs="Times New Roman"/>
          <w:sz w:val="24"/>
          <w:szCs w:val="24"/>
        </w:rPr>
        <w:t>priedu;</w:t>
      </w:r>
    </w:p>
    <w:p w14:paraId="72222BA7" w14:textId="28A46F79" w:rsidR="004B351B" w:rsidRPr="00291C50" w:rsidRDefault="00FB020C">
      <w:pPr>
        <w:tabs>
          <w:tab w:val="left" w:pos="426"/>
        </w:tabs>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55.4.2. gimnazija siūlo mokytis </w:t>
      </w:r>
      <w:r w:rsidR="00556D29">
        <w:rPr>
          <w:rFonts w:ascii="Times New Roman" w:eastAsia="Times New Roman" w:hAnsi="Times New Roman" w:cs="Times New Roman"/>
          <w:sz w:val="24"/>
          <w:szCs w:val="24"/>
        </w:rPr>
        <w:t xml:space="preserve">biologijos </w:t>
      </w:r>
      <w:r w:rsidR="00C149E8">
        <w:rPr>
          <w:rFonts w:ascii="Times New Roman" w:eastAsia="Times New Roman" w:hAnsi="Times New Roman" w:cs="Times New Roman"/>
          <w:sz w:val="24"/>
          <w:szCs w:val="24"/>
        </w:rPr>
        <w:t xml:space="preserve">modulį </w:t>
      </w:r>
      <w:r>
        <w:rPr>
          <w:rFonts w:ascii="Times New Roman" w:eastAsia="Times New Roman" w:hAnsi="Times New Roman" w:cs="Times New Roman"/>
          <w:sz w:val="24"/>
          <w:szCs w:val="24"/>
        </w:rPr>
        <w:t>GI</w:t>
      </w:r>
      <w:r w:rsidR="00C149E8">
        <w:rPr>
          <w:rFonts w:ascii="Times New Roman" w:eastAsia="Times New Roman" w:hAnsi="Times New Roman" w:cs="Times New Roman"/>
          <w:sz w:val="24"/>
          <w:szCs w:val="24"/>
        </w:rPr>
        <w:t xml:space="preserve"> - GII klasės mokiniams </w:t>
      </w:r>
      <w:r>
        <w:rPr>
          <w:rFonts w:ascii="Times New Roman" w:eastAsia="Times New Roman" w:hAnsi="Times New Roman" w:cs="Times New Roman"/>
          <w:sz w:val="24"/>
          <w:szCs w:val="24"/>
        </w:rPr>
        <w:t>“</w:t>
      </w:r>
      <w:r w:rsidRPr="00291C50">
        <w:rPr>
          <w:rFonts w:ascii="Times New Roman" w:eastAsia="Times New Roman" w:hAnsi="Times New Roman" w:cs="Times New Roman"/>
          <w:color w:val="000000" w:themeColor="text1"/>
          <w:sz w:val="24"/>
          <w:szCs w:val="24"/>
        </w:rPr>
        <w:t xml:space="preserve">Žmogus ir sveikata”. </w:t>
      </w:r>
    </w:p>
    <w:p w14:paraId="23F1A2F3" w14:textId="3E16D2B8" w:rsidR="004B351B" w:rsidRDefault="00FB020C">
      <w:pPr>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55.5</w:t>
      </w:r>
      <w:r w:rsidR="0074473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Meninis ugdymas:</w:t>
      </w:r>
    </w:p>
    <w:p w14:paraId="080512BB" w14:textId="77777777" w:rsidR="004B351B" w:rsidRPr="0074473E" w:rsidRDefault="00FB020C">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55.5.1. meninio ugdymo dalykų grupei priskiriami muzikos, dailės dalykai. Mokiniai, besimokantys pagal pagrindinio ugdymo programą, mokosi dailės ir muzikos dalykų.</w:t>
      </w:r>
    </w:p>
    <w:p w14:paraId="45AC4A3A" w14:textId="77777777" w:rsidR="004B351B" w:rsidRDefault="00FB020C">
      <w:pPr>
        <w:tabs>
          <w:tab w:val="left" w:pos="0"/>
          <w:tab w:val="left" w:pos="900"/>
        </w:tabs>
        <w:ind w:firstLine="705"/>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55.6. Fizinis ugdymas:</w:t>
      </w:r>
    </w:p>
    <w:p w14:paraId="7DA8790B" w14:textId="77777777" w:rsidR="004B351B" w:rsidRDefault="00FB020C">
      <w:pPr>
        <w:tabs>
          <w:tab w:val="left" w:pos="567"/>
          <w:tab w:val="left" w:pos="851"/>
          <w:tab w:val="left" w:pos="993"/>
        </w:tabs>
        <w:spacing w:line="256"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55.6.1. specialiosios medicininės fizinio pajėgumo grupės mokiniai:</w:t>
      </w:r>
    </w:p>
    <w:p w14:paraId="4338A35E" w14:textId="77777777" w:rsidR="004B351B" w:rsidRPr="007B3119" w:rsidRDefault="00FB020C">
      <w:pPr>
        <w:tabs>
          <w:tab w:val="left" w:pos="567"/>
          <w:tab w:val="left" w:pos="851"/>
          <w:tab w:val="left" w:pos="993"/>
        </w:tabs>
        <w:spacing w:line="256"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55.6.1.1. gali dalyvauti pamokose su pagrindine grupe, bet pratimai ir krūvis jiems skiriami pagal gydytojo rekomendacijas ir atsižvelgiant į savijautą; </w:t>
      </w:r>
    </w:p>
    <w:p w14:paraId="6EE0171A" w14:textId="77777777" w:rsidR="004B351B" w:rsidRDefault="00FB020C">
      <w:pPr>
        <w:tabs>
          <w:tab w:val="left" w:pos="567"/>
          <w:tab w:val="left" w:pos="851"/>
          <w:tab w:val="left" w:pos="993"/>
        </w:tabs>
        <w:spacing w:line="256"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55.6.1.2. tėvų (globėjų) pageidavimu mokiniai gali lankyti sveikatos grupes ne gimnazijoje;</w:t>
      </w:r>
    </w:p>
    <w:p w14:paraId="25E32500" w14:textId="49F6532C" w:rsidR="004B351B" w:rsidRDefault="00FB020C">
      <w:pPr>
        <w:tabs>
          <w:tab w:val="left" w:pos="567"/>
          <w:tab w:val="left" w:pos="851"/>
          <w:tab w:val="left" w:pos="993"/>
        </w:tabs>
        <w:spacing w:line="256"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55.6.2</w:t>
      </w:r>
      <w:r w:rsidR="007B311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160F41DA" w14:textId="09E193F5" w:rsidR="004B351B" w:rsidRDefault="00FB020C">
      <w:pPr>
        <w:tabs>
          <w:tab w:val="left" w:pos="567"/>
          <w:tab w:val="left" w:pos="851"/>
          <w:tab w:val="left" w:pos="993"/>
        </w:tabs>
        <w:spacing w:line="256"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55.6.3. gimnazija mokiniams, atleistiems nuo fizinio ugdymo pamokų dėl sveikatos ir laikinai dėl ligos, siūlo kitą veiklą (pavyzdžiui stalo žaidimus, šaškes, šachmatus, veiklą kompiuterių klasėje, bibliotekoje, konsultacijas, socialinę veiklą ir pan.). Mokiniams, atleistiems nuo fizinio ugdymo pamokų, kurie mokosi sporto formalųjį švietimą papildančio ugdymo mokyklose pagal formalųjį švietimą papildančio ugdymo programas,</w:t>
      </w:r>
      <w:r>
        <w:rPr>
          <w:rFonts w:ascii="Times New Roman" w:eastAsia="Times New Roman" w:hAnsi="Times New Roman" w:cs="Times New Roman"/>
        </w:rPr>
        <w:t xml:space="preserve"> </w:t>
      </w:r>
      <w:r>
        <w:rPr>
          <w:rFonts w:ascii="Times New Roman" w:eastAsia="Times New Roman" w:hAnsi="Times New Roman" w:cs="Times New Roman"/>
          <w:sz w:val="24"/>
          <w:szCs w:val="24"/>
        </w:rPr>
        <w:t>taip pat gali būti pasiūlytos panašios veiklos.</w:t>
      </w:r>
    </w:p>
    <w:p w14:paraId="625DFB4B" w14:textId="130848FA" w:rsidR="004B351B" w:rsidRDefault="00FB020C">
      <w:pPr>
        <w:tabs>
          <w:tab w:val="left" w:pos="567"/>
          <w:tab w:val="left" w:pos="851"/>
          <w:tab w:val="left" w:pos="993"/>
        </w:tabs>
        <w:spacing w:line="256"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55.6.4. fizinio ugdymo pamokos lauke gali būti organizuojamos esant ne žemesnei kaip minus 12 °C oro temperatūrai arba, jei vėjo greitis </w:t>
      </w:r>
      <w:r w:rsidR="007B3119">
        <w:rPr>
          <w:rFonts w:ascii="Times New Roman" w:eastAsia="Times New Roman" w:hAnsi="Times New Roman" w:cs="Times New Roman"/>
          <w:sz w:val="24"/>
          <w:szCs w:val="24"/>
        </w:rPr>
        <w:t xml:space="preserve">ne </w:t>
      </w:r>
      <w:r>
        <w:rPr>
          <w:rFonts w:ascii="Times New Roman" w:eastAsia="Times New Roman" w:hAnsi="Times New Roman" w:cs="Times New Roman"/>
          <w:sz w:val="24"/>
          <w:szCs w:val="24"/>
        </w:rPr>
        <w:t xml:space="preserve">didesnis kaip 2 m/sek, – žemesnei kaip minus 8 °C oro temperatūrai (mokiniams vilkint tinkamą sportinę aprangą ir avint tinkamą avalynę). Oro užterštumui kietosiomis dalelėmis viršijus teisės akto (Lietuvos Respublikos aplinkos ministro ir Lietuvos Respublikos sveikatos apsaugos ministro 2001 m. gruodžio 11 d. įsakymas Nr. 591/640 „Dėl Aplinkos oro užterštumo sieros dioksidu, azoto dioksidu, azoto oksidais, </w:t>
      </w:r>
      <w:proofErr w:type="spellStart"/>
      <w:r>
        <w:rPr>
          <w:rFonts w:ascii="Times New Roman" w:eastAsia="Times New Roman" w:hAnsi="Times New Roman" w:cs="Times New Roman"/>
          <w:sz w:val="24"/>
          <w:szCs w:val="24"/>
        </w:rPr>
        <w:t>benzenu</w:t>
      </w:r>
      <w:proofErr w:type="spellEnd"/>
      <w:r>
        <w:rPr>
          <w:rFonts w:ascii="Times New Roman" w:eastAsia="Times New Roman" w:hAnsi="Times New Roman" w:cs="Times New Roman"/>
          <w:sz w:val="24"/>
          <w:szCs w:val="24"/>
        </w:rPr>
        <w:t>, anglies monoksidu, švinu, kietosiomis dalelėmis ir ozonu normų patvirtinimo“) leistiną lygį, taip pat oro temperatūrai lauke esant 30</w:t>
      </w:r>
      <w:r>
        <w:rPr>
          <w:rFonts w:ascii="Times New Roman" w:eastAsia="Times New Roman" w:hAnsi="Times New Roman" w:cs="Times New Roman"/>
          <w:sz w:val="24"/>
          <w:szCs w:val="24"/>
          <w:vertAlign w:val="superscript"/>
        </w:rPr>
        <w:t xml:space="preserve"> </w:t>
      </w:r>
      <w:proofErr w:type="spellStart"/>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C</w:t>
      </w:r>
      <w:proofErr w:type="spellEnd"/>
      <w:r>
        <w:rPr>
          <w:rFonts w:ascii="Times New Roman" w:eastAsia="Times New Roman" w:hAnsi="Times New Roman" w:cs="Times New Roman"/>
          <w:sz w:val="24"/>
          <w:szCs w:val="24"/>
        </w:rPr>
        <w:t xml:space="preserve"> ar aukštesnei fizinio ugdymo pamokos negali vykti lauke.</w:t>
      </w:r>
    </w:p>
    <w:p w14:paraId="171A8077" w14:textId="3FE4676D" w:rsidR="00C44FCA" w:rsidRDefault="00C44FCA">
      <w:pPr>
        <w:tabs>
          <w:tab w:val="left" w:pos="567"/>
          <w:tab w:val="left" w:pos="851"/>
          <w:tab w:val="left" w:pos="993"/>
        </w:tabs>
        <w:spacing w:line="256" w:lineRule="auto"/>
        <w:ind w:firstLine="705"/>
        <w:jc w:val="both"/>
        <w:rPr>
          <w:rFonts w:ascii="Times New Roman" w:eastAsia="Times New Roman" w:hAnsi="Times New Roman" w:cs="Times New Roman"/>
          <w:b/>
          <w:bCs/>
          <w:sz w:val="24"/>
          <w:szCs w:val="24"/>
        </w:rPr>
      </w:pPr>
      <w:r w:rsidRPr="00C44FCA">
        <w:rPr>
          <w:rFonts w:ascii="Times New Roman" w:eastAsia="Times New Roman" w:hAnsi="Times New Roman" w:cs="Times New Roman"/>
          <w:b/>
          <w:bCs/>
          <w:sz w:val="24"/>
          <w:szCs w:val="24"/>
        </w:rPr>
        <w:t>55.7</w:t>
      </w:r>
      <w:r w:rsidR="007B3119">
        <w:rPr>
          <w:rFonts w:ascii="Times New Roman" w:eastAsia="Times New Roman" w:hAnsi="Times New Roman" w:cs="Times New Roman"/>
          <w:b/>
          <w:bCs/>
          <w:sz w:val="24"/>
          <w:szCs w:val="24"/>
        </w:rPr>
        <w:t>.</w:t>
      </w:r>
      <w:r w:rsidRPr="00C44FCA">
        <w:rPr>
          <w:rFonts w:ascii="Times New Roman" w:eastAsia="Times New Roman" w:hAnsi="Times New Roman" w:cs="Times New Roman"/>
          <w:b/>
          <w:bCs/>
          <w:sz w:val="24"/>
          <w:szCs w:val="24"/>
        </w:rPr>
        <w:t xml:space="preserve"> Matematika:</w:t>
      </w:r>
    </w:p>
    <w:p w14:paraId="2E820E00" w14:textId="554171E2" w:rsidR="00C44FCA" w:rsidRPr="00C44FCA" w:rsidRDefault="00C44FCA" w:rsidP="00C44FCA">
      <w:pPr>
        <w:tabs>
          <w:tab w:val="left" w:pos="567"/>
          <w:tab w:val="left" w:pos="851"/>
          <w:tab w:val="left" w:pos="993"/>
        </w:tabs>
        <w:spacing w:line="256" w:lineRule="auto"/>
        <w:ind w:firstLine="705"/>
        <w:jc w:val="both"/>
        <w:rPr>
          <w:rFonts w:ascii="Times New Roman" w:eastAsia="Times New Roman" w:hAnsi="Times New Roman" w:cs="Times New Roman"/>
          <w:b/>
          <w:bCs/>
          <w:sz w:val="24"/>
          <w:szCs w:val="24"/>
        </w:rPr>
      </w:pPr>
      <w:r w:rsidRPr="00C44FCA">
        <w:rPr>
          <w:rFonts w:ascii="Times New Roman" w:eastAsia="Times New Roman" w:hAnsi="Times New Roman" w:cs="Times New Roman"/>
          <w:sz w:val="24"/>
          <w:szCs w:val="24"/>
        </w:rPr>
        <w:t>55.7.1</w:t>
      </w:r>
      <w:r>
        <w:rPr>
          <w:rFonts w:ascii="Times New Roman" w:eastAsia="Times New Roman" w:hAnsi="Times New Roman" w:cs="Times New Roman"/>
          <w:b/>
          <w:bCs/>
          <w:sz w:val="24"/>
          <w:szCs w:val="24"/>
        </w:rPr>
        <w:t xml:space="preserve"> </w:t>
      </w:r>
      <w:r w:rsidRPr="00C44FCA">
        <w:rPr>
          <w:rFonts w:ascii="Times New Roman" w:eastAsia="Times New Roman" w:hAnsi="Times New Roman" w:cs="Times New Roman"/>
          <w:sz w:val="24"/>
          <w:szCs w:val="24"/>
        </w:rPr>
        <w:t>Gimnazija siūlo GII klasės mokiniams matematikos modulį</w:t>
      </w:r>
      <w:r>
        <w:rPr>
          <w:rFonts w:ascii="Times New Roman" w:eastAsia="Times New Roman" w:hAnsi="Times New Roman" w:cs="Times New Roman"/>
          <w:sz w:val="24"/>
          <w:szCs w:val="24"/>
        </w:rPr>
        <w:t xml:space="preserve"> „Mąstyk, spręsk, atrask“</w:t>
      </w:r>
      <w:r w:rsidRPr="00C44FCA">
        <w:rPr>
          <w:rFonts w:ascii="Times New Roman" w:eastAsia="Times New Roman" w:hAnsi="Times New Roman" w:cs="Times New Roman"/>
          <w:sz w:val="24"/>
          <w:szCs w:val="24"/>
        </w:rPr>
        <w:t>, skirtą ugdyti loginį ir kritinį mąstymą, tobulinti problemų sprendimo įgūdžius bei stiprinti gebėjimą taikyti matematiką praktinėse, realaus gyvenimo situacijose.</w:t>
      </w:r>
    </w:p>
    <w:p w14:paraId="4A7E67CD" w14:textId="77777777" w:rsidR="00FB020C" w:rsidRDefault="00FB020C" w:rsidP="00FB020C">
      <w:pPr>
        <w:tabs>
          <w:tab w:val="left" w:pos="567"/>
          <w:tab w:val="left" w:pos="851"/>
          <w:tab w:val="left" w:pos="993"/>
        </w:tabs>
        <w:spacing w:line="256"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 Pasirenkamieji dalykai, dalykų moduliai mokiniui nėra privalomi mokytis, mokinys juos renkasi pagal mokymosi poreikius. Privalomi šie dalykai tampa tuomet, kai mokinys juos pasirenka mokytis. </w:t>
      </w:r>
    </w:p>
    <w:p w14:paraId="6E611177" w14:textId="77777777" w:rsidR="00FB020C" w:rsidRDefault="00FB020C" w:rsidP="00FB020C">
      <w:pPr>
        <w:tabs>
          <w:tab w:val="left" w:pos="567"/>
          <w:tab w:val="left" w:pos="851"/>
          <w:tab w:val="left" w:pos="993"/>
        </w:tabs>
        <w:spacing w:line="256" w:lineRule="auto"/>
        <w:ind w:firstLine="705"/>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V SKYRIUS</w:t>
      </w:r>
    </w:p>
    <w:p w14:paraId="1CE7F4F3" w14:textId="77777777" w:rsidR="00FB020C" w:rsidRDefault="00FB020C" w:rsidP="00113F42">
      <w:pPr>
        <w:pStyle w:val="Skyriupavad"/>
      </w:pPr>
      <w:bookmarkStart w:id="39" w:name="_Toc238034865"/>
      <w:bookmarkStart w:id="40" w:name="_Toc238036062"/>
      <w:r>
        <w:t>VIDURINIO UGDYMO PROGRAMOS ĮGYVENDINIMAS</w:t>
      </w:r>
      <w:bookmarkStart w:id="41" w:name="_heading=h.yefgksi1aefj" w:colFirst="0" w:colLast="0"/>
      <w:bookmarkEnd w:id="39"/>
      <w:bookmarkEnd w:id="40"/>
      <w:bookmarkEnd w:id="41"/>
    </w:p>
    <w:p w14:paraId="09ACC55A" w14:textId="77777777" w:rsidR="00FB020C" w:rsidRDefault="00FB020C" w:rsidP="00FB020C">
      <w:pPr>
        <w:tabs>
          <w:tab w:val="left" w:pos="567"/>
          <w:tab w:val="left" w:pos="851"/>
          <w:tab w:val="left" w:pos="993"/>
        </w:tabs>
        <w:spacing w:line="256" w:lineRule="auto"/>
        <w:ind w:firstLine="705"/>
        <w:jc w:val="center"/>
        <w:rPr>
          <w:rFonts w:ascii="Times New Roman" w:eastAsia="Times New Roman" w:hAnsi="Times New Roman" w:cs="Times New Roman"/>
          <w:b/>
          <w:sz w:val="24"/>
          <w:szCs w:val="24"/>
        </w:rPr>
      </w:pPr>
    </w:p>
    <w:p w14:paraId="441BD494" w14:textId="77777777" w:rsidR="00D97216" w:rsidRDefault="00FB020C" w:rsidP="007B3119">
      <w:pPr>
        <w:tabs>
          <w:tab w:val="left" w:pos="567"/>
          <w:tab w:val="left" w:pos="851"/>
          <w:tab w:val="left" w:pos="993"/>
        </w:tabs>
        <w:spacing w:line="256"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57. Mokinys, kuris mokosi pagal vidurinio ugdymo programą, parengia individualų ugdymo planą (Priedas Nr. 15). III–IV gimnazijos klasėse mokinys:</w:t>
      </w:r>
      <w:bookmarkStart w:id="42" w:name="_heading=h.nhy4zzchqwyr" w:colFirst="0" w:colLast="0"/>
      <w:bookmarkEnd w:id="42"/>
    </w:p>
    <w:p w14:paraId="7AB70528" w14:textId="77777777" w:rsidR="00D97216" w:rsidRDefault="00FB020C" w:rsidP="00D97216">
      <w:pPr>
        <w:tabs>
          <w:tab w:val="left" w:pos="567"/>
          <w:tab w:val="left" w:pos="851"/>
          <w:tab w:val="left" w:pos="993"/>
        </w:tabs>
        <w:spacing w:line="256" w:lineRule="auto"/>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57.1. privalo mokytis: </w:t>
      </w:r>
      <w:bookmarkStart w:id="43" w:name="_heading=h.pzl6a99o4gg7" w:colFirst="0" w:colLast="0"/>
      <w:bookmarkEnd w:id="43"/>
    </w:p>
    <w:p w14:paraId="5A4DD61A" w14:textId="77777777" w:rsidR="00D97216" w:rsidRDefault="00FB020C" w:rsidP="00D97216">
      <w:pPr>
        <w:tabs>
          <w:tab w:val="left" w:pos="567"/>
          <w:tab w:val="left" w:pos="851"/>
          <w:tab w:val="left" w:pos="993"/>
        </w:tabs>
        <w:spacing w:line="256" w:lineRule="auto"/>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57.1.1. lietuvių kalbos ir literatūros bendruoju arba išplėstiniu kursu;</w:t>
      </w:r>
      <w:bookmarkStart w:id="44" w:name="_heading=h.50hd08le7rjt" w:colFirst="0" w:colLast="0"/>
      <w:bookmarkEnd w:id="44"/>
    </w:p>
    <w:p w14:paraId="771B85F9" w14:textId="77777777" w:rsidR="00D97216" w:rsidRDefault="00FB020C" w:rsidP="00D97216">
      <w:pPr>
        <w:tabs>
          <w:tab w:val="left" w:pos="567"/>
          <w:tab w:val="left" w:pos="851"/>
          <w:tab w:val="left" w:pos="993"/>
        </w:tabs>
        <w:spacing w:line="256" w:lineRule="auto"/>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57.1.2. matematikos bendruoju arba išplėstiniu kursu; </w:t>
      </w:r>
      <w:bookmarkStart w:id="45" w:name="_heading=h.144fbksxhp0i" w:colFirst="0" w:colLast="0"/>
      <w:bookmarkEnd w:id="45"/>
    </w:p>
    <w:p w14:paraId="75EF9C30" w14:textId="77777777" w:rsidR="00D97216" w:rsidRDefault="00FB020C" w:rsidP="00D97216">
      <w:pPr>
        <w:tabs>
          <w:tab w:val="left" w:pos="567"/>
          <w:tab w:val="left" w:pos="851"/>
          <w:tab w:val="left" w:pos="993"/>
        </w:tabs>
        <w:spacing w:line="256" w:lineRule="auto"/>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57.1.3. fizinio ugdymo;</w:t>
      </w:r>
      <w:bookmarkStart w:id="46" w:name="_heading=h.fumsj0ilt7zh" w:colFirst="0" w:colLast="0"/>
      <w:bookmarkEnd w:id="46"/>
    </w:p>
    <w:p w14:paraId="0447CBA9" w14:textId="77777777" w:rsidR="00D97216" w:rsidRDefault="00FB020C" w:rsidP="00D97216">
      <w:pPr>
        <w:tabs>
          <w:tab w:val="left" w:pos="567"/>
          <w:tab w:val="left" w:pos="851"/>
          <w:tab w:val="left" w:pos="993"/>
        </w:tabs>
        <w:spacing w:line="256" w:lineRule="auto"/>
        <w:ind w:firstLine="705"/>
        <w:rPr>
          <w:rFonts w:ascii="Times New Roman" w:eastAsia="Times New Roman" w:hAnsi="Times New Roman" w:cs="Times New Roman"/>
          <w:sz w:val="24"/>
          <w:szCs w:val="24"/>
        </w:rPr>
      </w:pPr>
      <w:r>
        <w:rPr>
          <w:rFonts w:ascii="Times New Roman" w:eastAsia="Times New Roman" w:hAnsi="Times New Roman" w:cs="Times New Roman"/>
          <w:sz w:val="24"/>
          <w:szCs w:val="24"/>
        </w:rPr>
        <w:t>57.1.4. lenkų gimtosios kalbos ir literatūros;</w:t>
      </w:r>
      <w:bookmarkStart w:id="47" w:name="_heading=h.1bup81wl4431" w:colFirst="0" w:colLast="0"/>
      <w:bookmarkEnd w:id="47"/>
    </w:p>
    <w:p w14:paraId="515CCD5D" w14:textId="77777777" w:rsidR="004B351B" w:rsidRDefault="00FB020C" w:rsidP="007B3119">
      <w:pPr>
        <w:tabs>
          <w:tab w:val="left" w:pos="567"/>
          <w:tab w:val="left" w:pos="851"/>
          <w:tab w:val="left" w:pos="993"/>
        </w:tabs>
        <w:spacing w:line="256" w:lineRule="auto"/>
        <w:ind w:firstLine="70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57.2. privalo pasirinkti mokytis bent vieno dalyko iš kiekvienos dalykų grupės (mokinys dalykų gali rinktis ir daugiau, jei dalykų grupėje yra daugiau nei du): </w:t>
      </w:r>
    </w:p>
    <w:p w14:paraId="703F40C0" w14:textId="77777777" w:rsidR="004B351B" w:rsidRDefault="00FB020C">
      <w:pPr>
        <w:keepNext/>
        <w:tabs>
          <w:tab w:val="right" w:pos="9911"/>
        </w:tabs>
        <w:rPr>
          <w:rFonts w:ascii="Times New Roman" w:eastAsia="Times New Roman" w:hAnsi="Times New Roman" w:cs="Times New Roman"/>
          <w:sz w:val="24"/>
          <w:szCs w:val="24"/>
        </w:rPr>
      </w:pPr>
      <w:bookmarkStart w:id="48" w:name="_heading=h.ujmnaez8vsax" w:colFirst="0" w:colLast="0"/>
      <w:bookmarkEnd w:id="48"/>
      <w:r>
        <w:rPr>
          <w:rFonts w:ascii="Times New Roman" w:eastAsia="Times New Roman" w:hAnsi="Times New Roman" w:cs="Times New Roman"/>
          <w:sz w:val="24"/>
          <w:szCs w:val="24"/>
        </w:rPr>
        <w:t xml:space="preserve">           57.2.1. užsienio kalbos (anglų);</w:t>
      </w:r>
    </w:p>
    <w:p w14:paraId="45A3E908" w14:textId="77777777" w:rsidR="004B351B" w:rsidRDefault="00FB020C">
      <w:pPr>
        <w:keepNext/>
        <w:tabs>
          <w:tab w:val="right" w:pos="9911"/>
        </w:tabs>
        <w:rPr>
          <w:rFonts w:ascii="Times New Roman" w:eastAsia="Times New Roman" w:hAnsi="Times New Roman" w:cs="Times New Roman"/>
          <w:sz w:val="24"/>
          <w:szCs w:val="24"/>
        </w:rPr>
      </w:pPr>
      <w:bookmarkStart w:id="49" w:name="_heading=h.2nywk3iqcb7b" w:colFirst="0" w:colLast="0"/>
      <w:bookmarkEnd w:id="49"/>
      <w:r>
        <w:rPr>
          <w:rFonts w:ascii="Times New Roman" w:eastAsia="Times New Roman" w:hAnsi="Times New Roman" w:cs="Times New Roman"/>
          <w:sz w:val="24"/>
          <w:szCs w:val="24"/>
        </w:rPr>
        <w:t xml:space="preserve">           57.2.2. biologijos, chemijos, fizikos, informatikos; </w:t>
      </w:r>
    </w:p>
    <w:p w14:paraId="3C2FA54F" w14:textId="77777777" w:rsidR="004B351B" w:rsidRDefault="00FB020C">
      <w:pPr>
        <w:keepNext/>
        <w:tabs>
          <w:tab w:val="right" w:pos="9911"/>
        </w:tabs>
        <w:rPr>
          <w:rFonts w:ascii="Times New Roman" w:eastAsia="Times New Roman" w:hAnsi="Times New Roman" w:cs="Times New Roman"/>
          <w:sz w:val="24"/>
          <w:szCs w:val="24"/>
        </w:rPr>
      </w:pPr>
      <w:bookmarkStart w:id="50" w:name="_heading=h.g9605ewt24fk" w:colFirst="0" w:colLast="0"/>
      <w:bookmarkEnd w:id="50"/>
      <w:r>
        <w:rPr>
          <w:rFonts w:ascii="Times New Roman" w:eastAsia="Times New Roman" w:hAnsi="Times New Roman" w:cs="Times New Roman"/>
          <w:sz w:val="24"/>
          <w:szCs w:val="24"/>
        </w:rPr>
        <w:t xml:space="preserve">           57.2.3. istorijos, geografijos, ekonomikos ir verslumo; </w:t>
      </w:r>
    </w:p>
    <w:p w14:paraId="0AE59388" w14:textId="77777777" w:rsidR="004B351B" w:rsidRDefault="00FB020C">
      <w:pPr>
        <w:keepNext/>
        <w:tabs>
          <w:tab w:val="right" w:pos="9911"/>
        </w:tabs>
        <w:rPr>
          <w:rFonts w:ascii="Times New Roman" w:eastAsia="Times New Roman" w:hAnsi="Times New Roman" w:cs="Times New Roman"/>
          <w:sz w:val="24"/>
          <w:szCs w:val="24"/>
        </w:rPr>
      </w:pPr>
      <w:bookmarkStart w:id="51" w:name="_heading=h.dv4mhccjbiss" w:colFirst="0" w:colLast="0"/>
      <w:bookmarkEnd w:id="51"/>
      <w:r>
        <w:rPr>
          <w:rFonts w:ascii="Times New Roman" w:eastAsia="Times New Roman" w:hAnsi="Times New Roman" w:cs="Times New Roman"/>
          <w:sz w:val="24"/>
          <w:szCs w:val="24"/>
        </w:rPr>
        <w:t xml:space="preserve">           57.2.4. etikos, tikybos;</w:t>
      </w:r>
    </w:p>
    <w:p w14:paraId="245974FE" w14:textId="77777777" w:rsidR="004B351B" w:rsidRDefault="00FB020C">
      <w:pPr>
        <w:keepNext/>
        <w:tabs>
          <w:tab w:val="right" w:pos="9911"/>
        </w:tabs>
        <w:rPr>
          <w:rFonts w:ascii="Times New Roman" w:eastAsia="Times New Roman" w:hAnsi="Times New Roman" w:cs="Times New Roman"/>
          <w:sz w:val="24"/>
          <w:szCs w:val="24"/>
        </w:rPr>
      </w:pPr>
      <w:bookmarkStart w:id="52" w:name="_heading=h.g7j1836er7u6" w:colFirst="0" w:colLast="0"/>
      <w:bookmarkEnd w:id="52"/>
      <w:r>
        <w:rPr>
          <w:rFonts w:ascii="Times New Roman" w:eastAsia="Times New Roman" w:hAnsi="Times New Roman" w:cs="Times New Roman"/>
          <w:sz w:val="24"/>
          <w:szCs w:val="24"/>
        </w:rPr>
        <w:t xml:space="preserve">           57.2.5. dailės, muzikos, šokio, teatro, medijų meno, taikomųjų technologijų (mitybos, tekstilės, technologijos ir dizaino); </w:t>
      </w:r>
    </w:p>
    <w:p w14:paraId="16E9EAAD" w14:textId="77777777" w:rsidR="004B351B" w:rsidRDefault="00FB020C" w:rsidP="007B3119">
      <w:pPr>
        <w:keepNext/>
        <w:tabs>
          <w:tab w:val="right" w:pos="9911"/>
        </w:tabs>
        <w:jc w:val="both"/>
        <w:rPr>
          <w:rFonts w:ascii="Times New Roman" w:eastAsia="Times New Roman" w:hAnsi="Times New Roman" w:cs="Times New Roman"/>
          <w:sz w:val="24"/>
          <w:szCs w:val="24"/>
        </w:rPr>
      </w:pPr>
      <w:bookmarkStart w:id="53" w:name="_heading=h.jl0benhwum11" w:colFirst="0" w:colLast="0"/>
      <w:bookmarkEnd w:id="53"/>
      <w:r>
        <w:rPr>
          <w:rFonts w:ascii="Times New Roman" w:eastAsia="Times New Roman" w:hAnsi="Times New Roman" w:cs="Times New Roman"/>
          <w:sz w:val="24"/>
          <w:szCs w:val="24"/>
        </w:rPr>
        <w:t xml:space="preserve">           57.3. gali pasirinkti mokytis dalyką / dalykus ne tik iš privalomai pasirenkamųjų mokytis dalykų grupių bet ir:</w:t>
      </w:r>
    </w:p>
    <w:p w14:paraId="26DC9D61" w14:textId="38609AD0" w:rsidR="004B351B" w:rsidRPr="00291C50" w:rsidRDefault="00FB020C" w:rsidP="007B3119">
      <w:pPr>
        <w:keepNext/>
        <w:tabs>
          <w:tab w:val="right" w:pos="9911"/>
        </w:tabs>
        <w:jc w:val="both"/>
        <w:rPr>
          <w:rFonts w:ascii="Times New Roman" w:eastAsia="Times New Roman" w:hAnsi="Times New Roman" w:cs="Times New Roman"/>
          <w:color w:val="000000" w:themeColor="text1"/>
          <w:sz w:val="24"/>
          <w:szCs w:val="24"/>
        </w:rPr>
      </w:pPr>
      <w:bookmarkStart w:id="54" w:name="_heading=h.ctzceww7kvyn" w:colFirst="0" w:colLast="0"/>
      <w:bookmarkEnd w:id="54"/>
      <w:r>
        <w:rPr>
          <w:rFonts w:ascii="Times New Roman" w:eastAsia="Times New Roman" w:hAnsi="Times New Roman" w:cs="Times New Roman"/>
          <w:sz w:val="24"/>
          <w:szCs w:val="24"/>
        </w:rPr>
        <w:t xml:space="preserve">           57.3.1. iš laisvai pasirenkamųjų dalykų grupės</w:t>
      </w:r>
      <w:r w:rsidRPr="00291C50">
        <w:rPr>
          <w:rFonts w:ascii="Times New Roman" w:eastAsia="Times New Roman" w:hAnsi="Times New Roman" w:cs="Times New Roman"/>
          <w:color w:val="000000" w:themeColor="text1"/>
          <w:sz w:val="24"/>
          <w:szCs w:val="24"/>
        </w:rPr>
        <w:t>: „Lenkijos istorija”, „Psichologija”;</w:t>
      </w:r>
    </w:p>
    <w:p w14:paraId="788E645B" w14:textId="2EE430E1" w:rsidR="004B351B" w:rsidRPr="00291C50" w:rsidRDefault="00FB020C" w:rsidP="007B3119">
      <w:pPr>
        <w:keepNext/>
        <w:tabs>
          <w:tab w:val="right" w:pos="9911"/>
        </w:tabs>
        <w:jc w:val="both"/>
        <w:rPr>
          <w:rFonts w:ascii="Times New Roman" w:eastAsia="Times New Roman" w:hAnsi="Times New Roman" w:cs="Times New Roman"/>
          <w:color w:val="000000" w:themeColor="text1"/>
          <w:sz w:val="24"/>
          <w:szCs w:val="24"/>
        </w:rPr>
      </w:pPr>
      <w:bookmarkStart w:id="55" w:name="_heading=h.2n3vi9m76ayp" w:colFirst="0" w:colLast="0"/>
      <w:bookmarkEnd w:id="55"/>
      <w:r w:rsidRPr="00291C50">
        <w:rPr>
          <w:rFonts w:ascii="Times New Roman" w:eastAsia="Times New Roman" w:hAnsi="Times New Roman" w:cs="Times New Roman"/>
          <w:color w:val="000000" w:themeColor="text1"/>
          <w:sz w:val="24"/>
          <w:szCs w:val="24"/>
        </w:rPr>
        <w:t xml:space="preserve">           57.3.2. gimnazijos siūlomus dalykų modulius: matematikos moduliai: „Sprendimo strategijos paieška“</w:t>
      </w:r>
      <w:r w:rsidR="00D4068D" w:rsidRPr="00291C50">
        <w:rPr>
          <w:rFonts w:ascii="Times New Roman" w:eastAsia="Times New Roman" w:hAnsi="Times New Roman" w:cs="Times New Roman"/>
          <w:color w:val="000000" w:themeColor="text1"/>
          <w:sz w:val="24"/>
          <w:szCs w:val="24"/>
        </w:rPr>
        <w:t xml:space="preserve">, </w:t>
      </w:r>
      <w:r w:rsidRPr="00291C50">
        <w:rPr>
          <w:rFonts w:ascii="Times New Roman" w:eastAsia="Times New Roman" w:hAnsi="Times New Roman" w:cs="Times New Roman"/>
          <w:color w:val="000000" w:themeColor="text1"/>
          <w:sz w:val="24"/>
          <w:szCs w:val="24"/>
        </w:rPr>
        <w:t>lenkų tautinės mažumos gimtosios kalbos ir literatūros modulis „Teksto analizė ir interpretacija”; biologijos moduli</w:t>
      </w:r>
      <w:r w:rsidR="003D260C" w:rsidRPr="00291C50">
        <w:rPr>
          <w:rFonts w:ascii="Times New Roman" w:eastAsia="Times New Roman" w:hAnsi="Times New Roman" w:cs="Times New Roman"/>
          <w:color w:val="000000" w:themeColor="text1"/>
          <w:sz w:val="24"/>
          <w:szCs w:val="24"/>
        </w:rPr>
        <w:t>s</w:t>
      </w:r>
      <w:r w:rsidRPr="00291C50">
        <w:rPr>
          <w:rFonts w:ascii="Times New Roman" w:eastAsia="Times New Roman" w:hAnsi="Times New Roman" w:cs="Times New Roman"/>
          <w:color w:val="000000" w:themeColor="text1"/>
          <w:sz w:val="24"/>
          <w:szCs w:val="24"/>
        </w:rPr>
        <w:t xml:space="preserve"> „Gyvybės procesų pagrindai”; anglų kalbos dalyko modulis „Anglų kalbos vartosenos įgūdžių tobulinimas”; lietuvių kalbos ir literatūros moduliai: „Lietuvių kalbos vartojimas”, „Raštingumo ugdymas”, „Teksto kūrimas</w:t>
      </w:r>
      <w:r w:rsidR="007B3759" w:rsidRPr="00291C50">
        <w:rPr>
          <w:rFonts w:ascii="Times New Roman" w:eastAsia="Times New Roman" w:hAnsi="Times New Roman" w:cs="Times New Roman"/>
          <w:color w:val="000000" w:themeColor="text1"/>
          <w:sz w:val="24"/>
          <w:szCs w:val="24"/>
        </w:rPr>
        <w:t xml:space="preserve"> </w:t>
      </w:r>
      <w:r w:rsidRPr="00291C50">
        <w:rPr>
          <w:rFonts w:ascii="Times New Roman" w:eastAsia="Times New Roman" w:hAnsi="Times New Roman" w:cs="Times New Roman"/>
          <w:color w:val="000000" w:themeColor="text1"/>
          <w:sz w:val="24"/>
          <w:szCs w:val="24"/>
        </w:rPr>
        <w:t>”; istorijos dalyko modulis „Darbas su istorijos šaltiniais”;</w:t>
      </w:r>
    </w:p>
    <w:p w14:paraId="09ACFA43" w14:textId="0333E841" w:rsidR="004B351B" w:rsidRDefault="00FB020C" w:rsidP="007B3119">
      <w:pPr>
        <w:keepNext/>
        <w:tabs>
          <w:tab w:val="right" w:pos="9911"/>
        </w:tabs>
        <w:jc w:val="both"/>
        <w:rPr>
          <w:rFonts w:ascii="Times New Roman" w:eastAsia="Times New Roman" w:hAnsi="Times New Roman" w:cs="Times New Roman"/>
          <w:sz w:val="24"/>
          <w:szCs w:val="24"/>
        </w:rPr>
      </w:pPr>
      <w:bookmarkStart w:id="56" w:name="_heading=h.eatpvc6bg8x5" w:colFirst="0" w:colLast="0"/>
      <w:bookmarkEnd w:id="56"/>
      <w:r>
        <w:rPr>
          <w:rFonts w:ascii="Times New Roman" w:eastAsia="Times New Roman" w:hAnsi="Times New Roman" w:cs="Times New Roman"/>
          <w:sz w:val="24"/>
          <w:szCs w:val="24"/>
        </w:rPr>
        <w:t xml:space="preserve">           57.3.3. privalo mokytis modulio: „Duomenų </w:t>
      </w:r>
      <w:proofErr w:type="spellStart"/>
      <w:r>
        <w:rPr>
          <w:rFonts w:ascii="Times New Roman" w:eastAsia="Times New Roman" w:hAnsi="Times New Roman" w:cs="Times New Roman"/>
          <w:sz w:val="24"/>
          <w:szCs w:val="24"/>
        </w:rPr>
        <w:t>tyrybos</w:t>
      </w:r>
      <w:proofErr w:type="spellEnd"/>
      <w:r>
        <w:rPr>
          <w:rFonts w:ascii="Times New Roman" w:eastAsia="Times New Roman" w:hAnsi="Times New Roman" w:cs="Times New Roman"/>
          <w:sz w:val="24"/>
          <w:szCs w:val="24"/>
        </w:rPr>
        <w:t>, programavimo ir saugaus elgesio pradmenys” (70 pamokų), jeigu pasirinko mokytis informatiką;</w:t>
      </w:r>
    </w:p>
    <w:p w14:paraId="4C0991EA" w14:textId="77777777" w:rsidR="004B351B" w:rsidRDefault="00FB020C" w:rsidP="007B3119">
      <w:pPr>
        <w:keepNext/>
        <w:tabs>
          <w:tab w:val="right" w:pos="9911"/>
        </w:tabs>
        <w:jc w:val="both"/>
        <w:rPr>
          <w:rFonts w:ascii="Times New Roman" w:eastAsia="Times New Roman" w:hAnsi="Times New Roman" w:cs="Times New Roman"/>
          <w:sz w:val="24"/>
          <w:szCs w:val="24"/>
        </w:rPr>
      </w:pPr>
      <w:bookmarkStart w:id="57" w:name="_heading=h.ktp361z1ph0x" w:colFirst="0" w:colLast="0"/>
      <w:bookmarkEnd w:id="57"/>
      <w:r>
        <w:rPr>
          <w:rFonts w:ascii="Times New Roman" w:eastAsia="Times New Roman" w:hAnsi="Times New Roman" w:cs="Times New Roman"/>
          <w:sz w:val="24"/>
          <w:szCs w:val="24"/>
        </w:rPr>
        <w:t xml:space="preserve">           57.3.4. atsižvelgdamas į mokymosi poreikius, gali pasirinkti mokytis ir daugiau dalykų ir per savaitę turėti daugiau pamokų, nei numatytas minimalus (27 pamokos) privalomas pamokų skaičius, bet turi būti neviršijamas Higienos normoje nustatytas maksimalus pamokų skaičius.</w:t>
      </w:r>
    </w:p>
    <w:p w14:paraId="262F92FA" w14:textId="37483F09" w:rsidR="004B351B" w:rsidRDefault="00FB020C" w:rsidP="007B3119">
      <w:pPr>
        <w:tabs>
          <w:tab w:val="left" w:pos="54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Pr="00CD623C">
        <w:rPr>
          <w:rFonts w:ascii="Times New Roman" w:eastAsia="Times New Roman" w:hAnsi="Times New Roman" w:cs="Times New Roman"/>
          <w:color w:val="000000" w:themeColor="text1"/>
          <w:sz w:val="24"/>
          <w:szCs w:val="24"/>
        </w:rPr>
        <w:t xml:space="preserve">. Socialinė-pilietinė veikla besimokančiajam pagal vidurinio ugdymo programą yra privaloma, jos trukmė ne mažesnė nei </w:t>
      </w:r>
      <w:r w:rsidR="00CD623C" w:rsidRPr="00CD623C">
        <w:rPr>
          <w:rFonts w:ascii="Times New Roman" w:eastAsia="Times New Roman" w:hAnsi="Times New Roman" w:cs="Times New Roman"/>
          <w:color w:val="000000" w:themeColor="text1"/>
          <w:sz w:val="24"/>
          <w:szCs w:val="24"/>
        </w:rPr>
        <w:t>4</w:t>
      </w:r>
      <w:r w:rsidRPr="00CD623C">
        <w:rPr>
          <w:rFonts w:ascii="Times New Roman" w:eastAsia="Times New Roman" w:hAnsi="Times New Roman" w:cs="Times New Roman"/>
          <w:color w:val="000000" w:themeColor="text1"/>
          <w:sz w:val="24"/>
          <w:szCs w:val="24"/>
        </w:rPr>
        <w:t xml:space="preserve">0 val., per dvejus metus t.y (III gimnazijos klasėje ne mažesnė nei </w:t>
      </w:r>
      <w:r w:rsidR="00CD623C" w:rsidRPr="00CD623C">
        <w:rPr>
          <w:rFonts w:ascii="Times New Roman" w:eastAsia="Times New Roman" w:hAnsi="Times New Roman" w:cs="Times New Roman"/>
          <w:color w:val="000000" w:themeColor="text1"/>
          <w:sz w:val="24"/>
          <w:szCs w:val="24"/>
        </w:rPr>
        <w:t>20</w:t>
      </w:r>
      <w:r w:rsidRPr="00CD623C">
        <w:rPr>
          <w:rFonts w:ascii="Times New Roman" w:eastAsia="Times New Roman" w:hAnsi="Times New Roman" w:cs="Times New Roman"/>
          <w:color w:val="000000" w:themeColor="text1"/>
          <w:sz w:val="24"/>
          <w:szCs w:val="24"/>
        </w:rPr>
        <w:t xml:space="preserve"> val., ir IV gimnazijos klasėje ne mažesnė nei </w:t>
      </w:r>
      <w:r w:rsidR="00CD623C" w:rsidRPr="00CD623C">
        <w:rPr>
          <w:rFonts w:ascii="Times New Roman" w:eastAsia="Times New Roman" w:hAnsi="Times New Roman" w:cs="Times New Roman"/>
          <w:color w:val="000000" w:themeColor="text1"/>
          <w:sz w:val="24"/>
          <w:szCs w:val="24"/>
        </w:rPr>
        <w:t>20</w:t>
      </w:r>
      <w:r w:rsidRPr="00CD623C">
        <w:rPr>
          <w:rFonts w:ascii="Times New Roman" w:eastAsia="Times New Roman" w:hAnsi="Times New Roman" w:cs="Times New Roman"/>
          <w:color w:val="000000" w:themeColor="text1"/>
          <w:sz w:val="24"/>
          <w:szCs w:val="24"/>
        </w:rPr>
        <w:t xml:space="preserve"> val.). </w:t>
      </w:r>
    </w:p>
    <w:p w14:paraId="0A2659EA" w14:textId="77777777" w:rsidR="004B351B" w:rsidRDefault="00FB020C" w:rsidP="007B3119">
      <w:pPr>
        <w:tabs>
          <w:tab w:val="left" w:pos="54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59. Brandos darbas yra laisvai pasirenkamas, mokinys jį gali pasirinkti rengti iš bet kurio jo individualaus ugdymo plano dalyko. </w:t>
      </w:r>
    </w:p>
    <w:p w14:paraId="7C54185B" w14:textId="77777777" w:rsidR="004B351B" w:rsidRDefault="00FB020C" w:rsidP="007B3119">
      <w:pPr>
        <w:tabs>
          <w:tab w:val="left" w:pos="54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 Įgyvendinant vidurinio ugdymo programą ugdymo procesas organizuojamas formuojant laikinąsias grupes iš paralelių klasių mokinių tam pačiam dalykui mokytis. Mokiniai, pasirinkę bendrąjį ar išplėstinį dalyko programos kursą, mokosi atskirose grupėse. Nesusidarius grupei, pavieniai mokiniai norimo kurso programų mokosi savarankiško mokymosi būdu. Į mokinio savarankiško mokymosi krūvį įskaitomas dalyko kursui skirtas pamokų skaičius.</w:t>
      </w:r>
    </w:p>
    <w:p w14:paraId="41375DA9" w14:textId="77777777" w:rsidR="004B351B" w:rsidRPr="007B3119" w:rsidRDefault="00FB020C" w:rsidP="007B3119">
      <w:pPr>
        <w:tabs>
          <w:tab w:val="left" w:pos="54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 Gimnazija sudaro sąlygas bent kartą per mokslo metus Lietuvos kariuomenės Karo komendantūrų valdybos Karo prievolės ir komplektavimo tarnybos atstovams organizuoti </w:t>
      </w:r>
      <w:r>
        <w:rPr>
          <w:rFonts w:ascii="Times New Roman" w:eastAsia="Times New Roman" w:hAnsi="Times New Roman" w:cs="Times New Roman"/>
          <w:sz w:val="24"/>
          <w:szCs w:val="24"/>
        </w:rPr>
        <w:lastRenderedPageBreak/>
        <w:t>tiesioginius susitikimus su III ir IV gimnazijų klasių mokiniais, kurių metu būtų pristatoma Lietuvos kariuomenė ir tarnybos galimybės</w:t>
      </w:r>
      <w:r w:rsidRPr="007B3119">
        <w:rPr>
          <w:rFonts w:ascii="Times New Roman" w:eastAsia="Times New Roman" w:hAnsi="Times New Roman" w:cs="Times New Roman"/>
          <w:sz w:val="24"/>
          <w:szCs w:val="24"/>
        </w:rPr>
        <w:t xml:space="preserve">. </w:t>
      </w:r>
    </w:p>
    <w:p w14:paraId="0410E6F4" w14:textId="77777777" w:rsidR="004B351B" w:rsidRDefault="00FB020C" w:rsidP="007B3119">
      <w:pPr>
        <w:tabs>
          <w:tab w:val="left" w:pos="54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Minimalus besimokančių pagal vidurinio ugdymo programą mokinių skaičius laikinojoje grupėje: 5 mokiniai privalomų, privalomai pasirenkamų dalykų pamokose ir laisvai pasirenkamų dalykų pamokose.</w:t>
      </w:r>
    </w:p>
    <w:p w14:paraId="1778C7DB" w14:textId="77777777" w:rsidR="004B351B" w:rsidRDefault="00FB020C" w:rsidP="007B3119">
      <w:pPr>
        <w:tabs>
          <w:tab w:val="left" w:pos="54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Mokiniai, išlaikę užsienio kalbos tarptautinį egzaminą, nuo dalyko mokymosi nėra atleidžiami.</w:t>
      </w:r>
    </w:p>
    <w:p w14:paraId="0F97CC4B" w14:textId="77777777" w:rsidR="004B351B" w:rsidRDefault="00FB020C" w:rsidP="007B3119">
      <w:pPr>
        <w:tabs>
          <w:tab w:val="left" w:pos="54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Mokiniui, atvykusiam iš kitos mokyklos, gimnazija užtikrina galimybę toliau tęsti individualaus ugdymo plano įgyvendinimą. Mokiniui gali būti pasiūloma keisti pasirinktus mokytis dalykus, dalykų modulius, jei gimnazija negali užtikrinti jų mokymosi tęstinumo.</w:t>
      </w:r>
    </w:p>
    <w:p w14:paraId="4D850168" w14:textId="69A715F5" w:rsidR="004B351B" w:rsidRDefault="00FB020C" w:rsidP="007B3119">
      <w:pPr>
        <w:tabs>
          <w:tab w:val="left" w:pos="540"/>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Mokinių mokomojo dalyko, dalyko kurso, modulio keitimo tvarka pateikta priede Nr. 16.</w:t>
      </w:r>
    </w:p>
    <w:p w14:paraId="0293DA69" w14:textId="77777777" w:rsidR="004B351B" w:rsidRDefault="00FB020C" w:rsidP="007B3119">
      <w:pPr>
        <w:keepNext/>
        <w:tabs>
          <w:tab w:val="right" w:pos="9911"/>
        </w:tabs>
        <w:spacing w:line="240" w:lineRule="auto"/>
        <w:jc w:val="both"/>
        <w:rPr>
          <w:rFonts w:ascii="Times New Roman" w:eastAsia="Times New Roman" w:hAnsi="Times New Roman" w:cs="Times New Roman"/>
          <w:b/>
          <w:sz w:val="24"/>
          <w:szCs w:val="24"/>
        </w:rPr>
      </w:pPr>
      <w:bookmarkStart w:id="58" w:name="_heading=h.z55ftwrszs2f" w:colFirst="0" w:colLast="0"/>
      <w:bookmarkEnd w:id="58"/>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66. </w:t>
      </w:r>
      <w:r>
        <w:rPr>
          <w:rFonts w:ascii="Times New Roman" w:eastAsia="Times New Roman" w:hAnsi="Times New Roman" w:cs="Times New Roman"/>
          <w:b/>
          <w:sz w:val="24"/>
          <w:szCs w:val="24"/>
        </w:rPr>
        <w:t>Vidurinio ugdymo programos dalykai ir jiems įgyvendinti skiriamas valandų skaičius:</w:t>
      </w:r>
    </w:p>
    <w:p w14:paraId="20F661F5" w14:textId="5542B3C8" w:rsidR="00D4068D" w:rsidRDefault="00D4068D" w:rsidP="00AB072E">
      <w:pPr>
        <w:keepNext/>
        <w:tabs>
          <w:tab w:val="right" w:pos="9911"/>
        </w:tabs>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66.1 . III gimnazijos klasėms (2 klasės)</w:t>
      </w:r>
    </w:p>
    <w:p w14:paraId="4DD5DFC5" w14:textId="77777777" w:rsidR="00D4068D" w:rsidRDefault="00D4068D">
      <w:pPr>
        <w:keepNext/>
        <w:tabs>
          <w:tab w:val="right" w:pos="9911"/>
        </w:tabs>
        <w:spacing w:line="240" w:lineRule="auto"/>
        <w:rPr>
          <w:rFonts w:ascii="Times New Roman" w:eastAsia="Times New Roman" w:hAnsi="Times New Roman" w:cs="Times New Roman"/>
          <w:b/>
          <w:sz w:val="24"/>
          <w:szCs w:val="24"/>
        </w:rPr>
      </w:pPr>
    </w:p>
    <w:tbl>
      <w:tblPr>
        <w:tblW w:w="9225" w:type="dxa"/>
        <w:tblInd w:w="75" w:type="dxa"/>
        <w:tblBorders>
          <w:top w:val="nil"/>
          <w:left w:val="nil"/>
          <w:bottom w:val="nil"/>
          <w:right w:val="nil"/>
          <w:insideH w:val="nil"/>
          <w:insideV w:val="nil"/>
        </w:tblBorders>
        <w:tblLayout w:type="fixed"/>
        <w:tblLook w:val="0000" w:firstRow="0" w:lastRow="0" w:firstColumn="0" w:lastColumn="0" w:noHBand="0" w:noVBand="0"/>
      </w:tblPr>
      <w:tblGrid>
        <w:gridCol w:w="4275"/>
        <w:gridCol w:w="1215"/>
        <w:gridCol w:w="1245"/>
        <w:gridCol w:w="1245"/>
        <w:gridCol w:w="1245"/>
      </w:tblGrid>
      <w:tr w:rsidR="00AB072E" w14:paraId="79185463" w14:textId="77777777" w:rsidTr="00B37480">
        <w:tc>
          <w:tcPr>
            <w:tcW w:w="9225" w:type="dxa"/>
            <w:gridSpan w:val="5"/>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14:paraId="43178A10"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2026/2027 m. m. GIII klasių mobiliųjų grupių skaičius</w:t>
            </w:r>
          </w:p>
        </w:tc>
      </w:tr>
      <w:tr w:rsidR="00AB072E" w14:paraId="0B973D96" w14:textId="77777777" w:rsidTr="00B37480">
        <w:tc>
          <w:tcPr>
            <w:tcW w:w="4275"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14:paraId="356A4C3B" w14:textId="77777777" w:rsidR="00AB072E" w:rsidRDefault="00AB072E" w:rsidP="00B37480">
            <w:pPr>
              <w:spacing w:before="240"/>
              <w:jc w:val="both"/>
              <w:rPr>
                <w:rFonts w:ascii="Times New Roman" w:eastAsia="Times New Roman" w:hAnsi="Times New Roman" w:cs="Times New Roman"/>
              </w:rPr>
            </w:pPr>
            <w:r>
              <w:rPr>
                <w:rFonts w:ascii="Times New Roman" w:eastAsia="Times New Roman" w:hAnsi="Times New Roman" w:cs="Times New Roman"/>
              </w:rPr>
              <w:t>Ugdymo sritys ir dalykai</w:t>
            </w:r>
          </w:p>
        </w:tc>
        <w:tc>
          <w:tcPr>
            <w:tcW w:w="1215" w:type="dxa"/>
            <w:tcBorders>
              <w:top w:val="single" w:sz="4" w:space="0" w:color="auto"/>
              <w:left w:val="nil"/>
              <w:bottom w:val="single" w:sz="6" w:space="0" w:color="000000"/>
              <w:right w:val="single" w:sz="6" w:space="0" w:color="000000"/>
            </w:tcBorders>
            <w:tcMar>
              <w:top w:w="0" w:type="dxa"/>
              <w:left w:w="0" w:type="dxa"/>
              <w:bottom w:w="0" w:type="dxa"/>
              <w:right w:w="0" w:type="dxa"/>
            </w:tcMar>
            <w:vAlign w:val="center"/>
          </w:tcPr>
          <w:p w14:paraId="49FB4D6C"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Mokinių skaičius</w:t>
            </w:r>
          </w:p>
        </w:tc>
        <w:tc>
          <w:tcPr>
            <w:tcW w:w="1245" w:type="dxa"/>
            <w:tcBorders>
              <w:top w:val="single" w:sz="4" w:space="0" w:color="auto"/>
              <w:left w:val="nil"/>
              <w:bottom w:val="single" w:sz="6" w:space="0" w:color="000000"/>
              <w:right w:val="single" w:sz="6" w:space="0" w:color="000000"/>
            </w:tcBorders>
            <w:tcMar>
              <w:top w:w="0" w:type="dxa"/>
              <w:left w:w="0" w:type="dxa"/>
              <w:bottom w:w="0" w:type="dxa"/>
              <w:right w:w="0" w:type="dxa"/>
            </w:tcMar>
            <w:vAlign w:val="center"/>
          </w:tcPr>
          <w:p w14:paraId="48D607D8"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Savaitinių valandų skaičius</w:t>
            </w:r>
          </w:p>
        </w:tc>
        <w:tc>
          <w:tcPr>
            <w:tcW w:w="1245" w:type="dxa"/>
            <w:tcBorders>
              <w:top w:val="single" w:sz="4" w:space="0" w:color="auto"/>
              <w:left w:val="nil"/>
              <w:bottom w:val="single" w:sz="6" w:space="0" w:color="000000"/>
              <w:right w:val="single" w:sz="6" w:space="0" w:color="000000"/>
            </w:tcBorders>
            <w:tcMar>
              <w:top w:w="0" w:type="dxa"/>
              <w:left w:w="0" w:type="dxa"/>
              <w:bottom w:w="0" w:type="dxa"/>
              <w:right w:w="0" w:type="dxa"/>
            </w:tcMar>
            <w:vAlign w:val="center"/>
          </w:tcPr>
          <w:p w14:paraId="55F7BA9D"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Laikinų grupių skaičius</w:t>
            </w:r>
          </w:p>
        </w:tc>
        <w:tc>
          <w:tcPr>
            <w:tcW w:w="1245" w:type="dxa"/>
            <w:tcBorders>
              <w:top w:val="single" w:sz="4" w:space="0" w:color="auto"/>
              <w:left w:val="nil"/>
              <w:bottom w:val="single" w:sz="6" w:space="0" w:color="000000"/>
              <w:right w:val="single" w:sz="6" w:space="0" w:color="000000"/>
            </w:tcBorders>
            <w:tcMar>
              <w:top w:w="0" w:type="dxa"/>
              <w:left w:w="0" w:type="dxa"/>
              <w:bottom w:w="0" w:type="dxa"/>
              <w:right w:w="0" w:type="dxa"/>
            </w:tcMar>
            <w:vAlign w:val="center"/>
          </w:tcPr>
          <w:p w14:paraId="1BBF0E60"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Bendras dalykui skirtų pamokų skaičius per savaitę (36 sav.)</w:t>
            </w:r>
          </w:p>
        </w:tc>
      </w:tr>
      <w:tr w:rsidR="00AB072E" w14:paraId="5592F457"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0" w:type="dxa"/>
              <w:left w:w="0" w:type="dxa"/>
              <w:bottom w:w="0" w:type="dxa"/>
              <w:right w:w="0" w:type="dxa"/>
            </w:tcMar>
            <w:vAlign w:val="center"/>
          </w:tcPr>
          <w:p w14:paraId="44226C9F" w14:textId="77777777" w:rsidR="00AB072E" w:rsidRDefault="00AB072E" w:rsidP="00B37480">
            <w:pPr>
              <w:spacing w:before="240"/>
              <w:jc w:val="both"/>
              <w:rPr>
                <w:rFonts w:ascii="Times New Roman" w:eastAsia="Times New Roman" w:hAnsi="Times New Roman" w:cs="Times New Roman"/>
                <w:b/>
              </w:rPr>
            </w:pPr>
            <w:r>
              <w:rPr>
                <w:rFonts w:ascii="Times New Roman" w:eastAsia="Times New Roman" w:hAnsi="Times New Roman" w:cs="Times New Roman"/>
                <w:b/>
              </w:rPr>
              <w:t>Privalomi dalykai</w:t>
            </w:r>
          </w:p>
        </w:tc>
        <w:tc>
          <w:tcPr>
            <w:tcW w:w="1215" w:type="dxa"/>
            <w:tcBorders>
              <w:top w:val="nil"/>
              <w:left w:val="nil"/>
              <w:bottom w:val="single" w:sz="6" w:space="0" w:color="000000"/>
              <w:right w:val="single" w:sz="6" w:space="0" w:color="000000"/>
            </w:tcBorders>
            <w:shd w:val="clear" w:color="auto" w:fill="C0C0C0"/>
            <w:tcMar>
              <w:top w:w="0" w:type="dxa"/>
              <w:left w:w="0" w:type="dxa"/>
              <w:bottom w:w="0" w:type="dxa"/>
              <w:right w:w="0" w:type="dxa"/>
            </w:tcMar>
            <w:vAlign w:val="center"/>
          </w:tcPr>
          <w:p w14:paraId="77ADF463"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0" w:type="dxa"/>
              <w:left w:w="0" w:type="dxa"/>
              <w:bottom w:w="0" w:type="dxa"/>
              <w:right w:w="0" w:type="dxa"/>
            </w:tcMar>
            <w:vAlign w:val="center"/>
          </w:tcPr>
          <w:p w14:paraId="678577FE"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0" w:type="dxa"/>
              <w:left w:w="0" w:type="dxa"/>
              <w:bottom w:w="0" w:type="dxa"/>
              <w:right w:w="0" w:type="dxa"/>
            </w:tcMar>
            <w:vAlign w:val="center"/>
          </w:tcPr>
          <w:p w14:paraId="06593932"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0" w:type="dxa"/>
              <w:left w:w="0" w:type="dxa"/>
              <w:bottom w:w="0" w:type="dxa"/>
              <w:right w:w="0" w:type="dxa"/>
            </w:tcMar>
            <w:vAlign w:val="center"/>
          </w:tcPr>
          <w:p w14:paraId="27F3F88D"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AB072E" w14:paraId="3F69B0B3"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01B49383"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Lietuvių kalba ir literatūra (Išplėstinis k.)</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78BBD45"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r>
              <w:rPr>
                <w:rFonts w:ascii="Times New Roman" w:eastAsia="Times New Roman" w:hAnsi="Times New Roman" w:cs="Times New Roman"/>
                <w:color w:val="000000" w:themeColor="text1"/>
              </w:rPr>
              <w:t>4</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6E8A7C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6</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6797876"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D0F4F80"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12</w:t>
            </w:r>
          </w:p>
        </w:tc>
      </w:tr>
      <w:tr w:rsidR="00AB072E" w14:paraId="049A4198"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54AC9CA4"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Lietuvių kalba ir literatūra (Bendrasis k.)</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D0222B4"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5FA5F8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4</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12ECB7B"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B40EB92"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4</w:t>
            </w:r>
          </w:p>
        </w:tc>
      </w:tr>
      <w:tr w:rsidR="00AB072E" w14:paraId="38ABB394"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2CD3257C"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Matematika (Išplėstinis k.)</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B51C18A"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r>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A7AAD83"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6</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F5F6762"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A0E10E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12</w:t>
            </w:r>
          </w:p>
        </w:tc>
      </w:tr>
      <w:tr w:rsidR="00AB072E" w14:paraId="068F3259"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2E15150D"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Matematika (Bendrasis k.)</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9D556DB"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872062C"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4</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9638E25"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B50D1D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4</w:t>
            </w:r>
          </w:p>
        </w:tc>
      </w:tr>
      <w:tr w:rsidR="00AB072E" w14:paraId="78D32B7C"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3E8B42DE" w14:textId="77777777" w:rsidR="00AB072E" w:rsidRDefault="00AB072E" w:rsidP="00B37480">
            <w:pPr>
              <w:spacing w:line="240" w:lineRule="auto"/>
              <w:rPr>
                <w:rFonts w:ascii="Times New Roman" w:eastAsia="Times New Roman" w:hAnsi="Times New Roman" w:cs="Times New Roman"/>
              </w:rPr>
            </w:pPr>
            <w:r>
              <w:rPr>
                <w:rFonts w:ascii="Times New Roman" w:eastAsia="Times New Roman" w:hAnsi="Times New Roman" w:cs="Times New Roman"/>
              </w:rPr>
              <w:t>Lenkų tautinės mažumos gimtoji kalba ir literatūra</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F9123DF"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45</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E1A316C"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4</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DE6EF8C"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F80BCAE"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8</w:t>
            </w:r>
          </w:p>
        </w:tc>
      </w:tr>
      <w:tr w:rsidR="00AB072E" w14:paraId="178425EE" w14:textId="77777777" w:rsidTr="00AB072E">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583830CD"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Fizinis ugdymas</w:t>
            </w:r>
          </w:p>
        </w:tc>
        <w:tc>
          <w:tcPr>
            <w:tcW w:w="1215" w:type="dxa"/>
            <w:tcBorders>
              <w:top w:val="single" w:sz="6" w:space="0" w:color="000000"/>
              <w:left w:val="nil"/>
              <w:bottom w:val="single" w:sz="6" w:space="0" w:color="000000"/>
              <w:right w:val="single" w:sz="6" w:space="0" w:color="000000"/>
            </w:tcBorders>
            <w:shd w:val="clear" w:color="auto" w:fill="FFFFFF" w:themeFill="background1"/>
            <w:tcMar>
              <w:top w:w="56" w:type="dxa"/>
              <w:left w:w="56" w:type="dxa"/>
              <w:bottom w:w="56" w:type="dxa"/>
              <w:right w:w="56" w:type="dxa"/>
            </w:tcMar>
            <w:vAlign w:val="center"/>
          </w:tcPr>
          <w:p w14:paraId="7EB512F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shd w:val="clear" w:color="auto" w:fill="D9EAD3"/>
              </w:rPr>
            </w:pPr>
            <w:r w:rsidRPr="00AB072E">
              <w:rPr>
                <w:rFonts w:ascii="Times New Roman" w:eastAsia="Times New Roman" w:hAnsi="Times New Roman" w:cs="Times New Roman"/>
                <w:color w:val="000000" w:themeColor="text1"/>
                <w:shd w:val="clear" w:color="auto" w:fill="D9EAD3"/>
              </w:rPr>
              <w:t>45</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3A4AC0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F68416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DA2542D"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6</w:t>
            </w:r>
          </w:p>
        </w:tc>
      </w:tr>
      <w:tr w:rsidR="00AB072E" w14:paraId="341A5D03"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43AFDE4C"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Privalomai pasirenkami dalykai</w:t>
            </w:r>
          </w:p>
        </w:tc>
        <w:tc>
          <w:tcPr>
            <w:tcW w:w="121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4CEFE45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2A1802E6"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7633FFDA"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43EB4748"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r>
      <w:tr w:rsidR="00AB072E" w14:paraId="3AEA3A48"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726F1D58" w14:textId="77777777" w:rsidR="00AB072E" w:rsidRDefault="00AB072E" w:rsidP="00B37480">
            <w:pPr>
              <w:widowControl w:val="0"/>
              <w:tabs>
                <w:tab w:val="left" w:pos="3"/>
              </w:tabs>
              <w:spacing w:line="240" w:lineRule="auto"/>
              <w:jc w:val="both"/>
              <w:rPr>
                <w:rFonts w:ascii="Times New Roman" w:eastAsia="Times New Roman" w:hAnsi="Times New Roman" w:cs="Times New Roman"/>
                <w:b/>
              </w:rPr>
            </w:pPr>
            <w:r>
              <w:rPr>
                <w:rFonts w:ascii="Times New Roman" w:eastAsia="Times New Roman" w:hAnsi="Times New Roman" w:cs="Times New Roman"/>
                <w:b/>
              </w:rPr>
              <w:t>Dorinis ugdymas</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BC5B055"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A0A6DFE"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D2A7D3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211AB6D"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r>
      <w:tr w:rsidR="00AB072E" w14:paraId="77D7875F"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46CAB326"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Tikyba</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9478E3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4</w:t>
            </w:r>
            <w:r>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927FD3E"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E2B19E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68C8503"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r>
      <w:tr w:rsidR="00AB072E" w14:paraId="1413BD5E"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22714C10"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Etika</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F7FC1B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337D41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FD02FD3" w14:textId="77777777" w:rsidR="00AB072E" w:rsidRPr="00291C50" w:rsidRDefault="00AB072E" w:rsidP="00B37480">
            <w:pPr>
              <w:widowControl w:val="0"/>
              <w:tabs>
                <w:tab w:val="left" w:pos="3"/>
              </w:tabs>
              <w:spacing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Savar</w:t>
            </w:r>
            <w:proofErr w:type="spellEnd"/>
            <w:r>
              <w:rPr>
                <w:rFonts w:ascii="Times New Roman" w:eastAsia="Times New Roman" w:hAnsi="Times New Roman" w:cs="Times New Roman"/>
                <w:color w:val="000000" w:themeColor="text1"/>
              </w:rPr>
              <w:t>.</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0C797B4"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1s.</w:t>
            </w:r>
          </w:p>
        </w:tc>
      </w:tr>
      <w:tr w:rsidR="00AB072E" w14:paraId="46559B35"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545484FB" w14:textId="77777777" w:rsidR="00AB072E" w:rsidRDefault="00AB072E" w:rsidP="00B37480">
            <w:pPr>
              <w:widowControl w:val="0"/>
              <w:tabs>
                <w:tab w:val="left" w:pos="3"/>
              </w:tabs>
              <w:spacing w:line="240" w:lineRule="auto"/>
              <w:jc w:val="both"/>
              <w:rPr>
                <w:rFonts w:ascii="Times New Roman" w:eastAsia="Times New Roman" w:hAnsi="Times New Roman" w:cs="Times New Roman"/>
                <w:b/>
              </w:rPr>
            </w:pPr>
            <w:r>
              <w:rPr>
                <w:rFonts w:ascii="Times New Roman" w:eastAsia="Times New Roman" w:hAnsi="Times New Roman" w:cs="Times New Roman"/>
                <w:b/>
              </w:rPr>
              <w:t>Kalbinis ugdymas</w:t>
            </w:r>
          </w:p>
        </w:tc>
        <w:tc>
          <w:tcPr>
            <w:tcW w:w="121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497E761D"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138603B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17493A68"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6F5260B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r>
      <w:tr w:rsidR="00AB072E" w14:paraId="48B99A1D"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5D301FC9"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Užsienio kalba (anglų)</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A405290"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45</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0AC316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8F04D7A"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5D9345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9</w:t>
            </w:r>
          </w:p>
        </w:tc>
      </w:tr>
      <w:tr w:rsidR="00AB072E" w14:paraId="4E340502"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135A2055"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Gamtamokslinis ir technologinis ugdymas</w:t>
            </w:r>
          </w:p>
        </w:tc>
        <w:tc>
          <w:tcPr>
            <w:tcW w:w="121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3970F8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553BA62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6C620686"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7A1332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r>
      <w:tr w:rsidR="00AB072E" w14:paraId="49074E3F"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3CB0ED27"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Biologija</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A86B952"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6</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D807BEB"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51ECD3F"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9B4D2CA"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r>
      <w:tr w:rsidR="00AB072E" w14:paraId="54796735"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3851AFF0"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Fizika</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0D756FE"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r>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03108B8"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4284866"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86E2475"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r>
      <w:tr w:rsidR="00AB072E" w14:paraId="19325796" w14:textId="77777777" w:rsidTr="00B37480">
        <w:tc>
          <w:tcPr>
            <w:tcW w:w="4275" w:type="dxa"/>
            <w:tcBorders>
              <w:top w:val="nil"/>
              <w:left w:val="single" w:sz="6" w:space="0" w:color="000000"/>
              <w:bottom w:val="nil"/>
              <w:right w:val="single" w:sz="6" w:space="0" w:color="000000"/>
            </w:tcBorders>
            <w:tcMar>
              <w:top w:w="56" w:type="dxa"/>
              <w:left w:w="56" w:type="dxa"/>
              <w:bottom w:w="56" w:type="dxa"/>
              <w:right w:w="56" w:type="dxa"/>
            </w:tcMar>
            <w:vAlign w:val="center"/>
          </w:tcPr>
          <w:p w14:paraId="507939C4"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Chemija</w:t>
            </w:r>
          </w:p>
        </w:tc>
        <w:tc>
          <w:tcPr>
            <w:tcW w:w="1215" w:type="dxa"/>
            <w:tcBorders>
              <w:top w:val="nil"/>
              <w:left w:val="nil"/>
              <w:bottom w:val="nil"/>
              <w:right w:val="single" w:sz="6" w:space="0" w:color="000000"/>
            </w:tcBorders>
            <w:tcMar>
              <w:top w:w="56" w:type="dxa"/>
              <w:left w:w="56" w:type="dxa"/>
              <w:bottom w:w="56" w:type="dxa"/>
              <w:right w:w="56" w:type="dxa"/>
            </w:tcMar>
            <w:vAlign w:val="center"/>
          </w:tcPr>
          <w:p w14:paraId="55A9E20D"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7152025B"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2316400"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BD65972"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r>
      <w:tr w:rsidR="00AB072E" w14:paraId="0E456D5A" w14:textId="77777777" w:rsidTr="00B37480">
        <w:tc>
          <w:tcPr>
            <w:tcW w:w="4275" w:type="dxa"/>
            <w:tcBorders>
              <w:top w:val="single" w:sz="6" w:space="0" w:color="000000"/>
              <w:left w:val="single" w:sz="6" w:space="0" w:color="000000"/>
              <w:bottom w:val="single" w:sz="6" w:space="0" w:color="000000"/>
              <w:right w:val="single" w:sz="6" w:space="0" w:color="000000"/>
            </w:tcBorders>
            <w:tcMar>
              <w:top w:w="56" w:type="dxa"/>
              <w:left w:w="56" w:type="dxa"/>
              <w:bottom w:w="56" w:type="dxa"/>
              <w:right w:w="56" w:type="dxa"/>
            </w:tcMar>
            <w:vAlign w:val="center"/>
          </w:tcPr>
          <w:p w14:paraId="3B56E1FF"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Informatika</w:t>
            </w:r>
          </w:p>
        </w:tc>
        <w:tc>
          <w:tcPr>
            <w:tcW w:w="121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0F28B893"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283D9713"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DD98C2B"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DE32668"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r>
      <w:tr w:rsidR="00AB072E" w14:paraId="4CE45F29" w14:textId="77777777" w:rsidTr="00B37480">
        <w:tc>
          <w:tcPr>
            <w:tcW w:w="4275" w:type="dxa"/>
            <w:tcBorders>
              <w:top w:val="nil"/>
              <w:left w:val="single" w:sz="6" w:space="0" w:color="000000"/>
              <w:bottom w:val="single" w:sz="4" w:space="0" w:color="auto"/>
              <w:right w:val="single" w:sz="6" w:space="0" w:color="000000"/>
            </w:tcBorders>
            <w:shd w:val="clear" w:color="auto" w:fill="C0C0C0"/>
            <w:tcMar>
              <w:top w:w="56" w:type="dxa"/>
              <w:left w:w="56" w:type="dxa"/>
              <w:bottom w:w="56" w:type="dxa"/>
              <w:right w:w="56" w:type="dxa"/>
            </w:tcMar>
            <w:vAlign w:val="center"/>
          </w:tcPr>
          <w:p w14:paraId="1880DC0E"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Visuomeninis ugdymas</w:t>
            </w:r>
          </w:p>
        </w:tc>
        <w:tc>
          <w:tcPr>
            <w:tcW w:w="1215" w:type="dxa"/>
            <w:tcBorders>
              <w:top w:val="single" w:sz="6" w:space="0" w:color="000000"/>
              <w:left w:val="nil"/>
              <w:bottom w:val="single" w:sz="4" w:space="0" w:color="auto"/>
              <w:right w:val="single" w:sz="6" w:space="0" w:color="000000"/>
            </w:tcBorders>
            <w:shd w:val="clear" w:color="auto" w:fill="C0C0C0"/>
            <w:tcMar>
              <w:top w:w="56" w:type="dxa"/>
              <w:left w:w="56" w:type="dxa"/>
              <w:bottom w:w="56" w:type="dxa"/>
              <w:right w:w="56" w:type="dxa"/>
            </w:tcMar>
            <w:vAlign w:val="center"/>
          </w:tcPr>
          <w:p w14:paraId="2286CE1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single" w:sz="6" w:space="0" w:color="000000"/>
              <w:left w:val="nil"/>
              <w:bottom w:val="single" w:sz="4" w:space="0" w:color="auto"/>
              <w:right w:val="single" w:sz="6" w:space="0" w:color="000000"/>
            </w:tcBorders>
            <w:shd w:val="clear" w:color="auto" w:fill="C0C0C0"/>
            <w:tcMar>
              <w:top w:w="56" w:type="dxa"/>
              <w:left w:w="56" w:type="dxa"/>
              <w:bottom w:w="56" w:type="dxa"/>
              <w:right w:w="56" w:type="dxa"/>
            </w:tcMar>
            <w:vAlign w:val="center"/>
          </w:tcPr>
          <w:p w14:paraId="289C38DF"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4" w:space="0" w:color="auto"/>
              <w:right w:val="single" w:sz="6" w:space="0" w:color="000000"/>
            </w:tcBorders>
            <w:shd w:val="clear" w:color="auto" w:fill="C0C0C0"/>
            <w:tcMar>
              <w:top w:w="56" w:type="dxa"/>
              <w:left w:w="56" w:type="dxa"/>
              <w:bottom w:w="56" w:type="dxa"/>
              <w:right w:w="56" w:type="dxa"/>
            </w:tcMar>
            <w:vAlign w:val="center"/>
          </w:tcPr>
          <w:p w14:paraId="0C3E7C8F"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c>
          <w:tcPr>
            <w:tcW w:w="1245" w:type="dxa"/>
            <w:tcBorders>
              <w:top w:val="nil"/>
              <w:left w:val="nil"/>
              <w:bottom w:val="single" w:sz="4" w:space="0" w:color="auto"/>
              <w:right w:val="single" w:sz="6" w:space="0" w:color="000000"/>
            </w:tcBorders>
            <w:shd w:val="clear" w:color="auto" w:fill="C0C0C0"/>
            <w:tcMar>
              <w:top w:w="56" w:type="dxa"/>
              <w:left w:w="56" w:type="dxa"/>
              <w:bottom w:w="56" w:type="dxa"/>
              <w:right w:w="56" w:type="dxa"/>
            </w:tcMar>
            <w:vAlign w:val="center"/>
          </w:tcPr>
          <w:p w14:paraId="543D409B"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r>
      <w:tr w:rsidR="00AB072E" w14:paraId="5F2676A9" w14:textId="77777777" w:rsidTr="00B37480">
        <w:tc>
          <w:tcPr>
            <w:tcW w:w="4275" w:type="dxa"/>
            <w:tcBorders>
              <w:top w:val="single" w:sz="4" w:space="0" w:color="auto"/>
              <w:left w:val="single" w:sz="6" w:space="0" w:color="000000"/>
              <w:bottom w:val="single" w:sz="6" w:space="0" w:color="000000"/>
              <w:right w:val="single" w:sz="6" w:space="0" w:color="000000"/>
            </w:tcBorders>
            <w:tcMar>
              <w:top w:w="56" w:type="dxa"/>
              <w:left w:w="56" w:type="dxa"/>
              <w:bottom w:w="56" w:type="dxa"/>
              <w:right w:w="56" w:type="dxa"/>
            </w:tcMar>
            <w:vAlign w:val="center"/>
          </w:tcPr>
          <w:p w14:paraId="70239477"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Istorija</w:t>
            </w:r>
          </w:p>
        </w:tc>
        <w:tc>
          <w:tcPr>
            <w:tcW w:w="1215" w:type="dxa"/>
            <w:tcBorders>
              <w:top w:val="single" w:sz="4" w:space="0" w:color="auto"/>
              <w:left w:val="nil"/>
              <w:bottom w:val="single" w:sz="6" w:space="0" w:color="000000"/>
              <w:right w:val="single" w:sz="6" w:space="0" w:color="000000"/>
            </w:tcBorders>
            <w:tcMar>
              <w:top w:w="56" w:type="dxa"/>
              <w:left w:w="56" w:type="dxa"/>
              <w:bottom w:w="56" w:type="dxa"/>
              <w:right w:w="56" w:type="dxa"/>
            </w:tcMar>
            <w:vAlign w:val="center"/>
          </w:tcPr>
          <w:p w14:paraId="20037AA4"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17</w:t>
            </w:r>
          </w:p>
        </w:tc>
        <w:tc>
          <w:tcPr>
            <w:tcW w:w="1245" w:type="dxa"/>
            <w:tcBorders>
              <w:top w:val="single" w:sz="4" w:space="0" w:color="auto"/>
              <w:left w:val="nil"/>
              <w:bottom w:val="single" w:sz="6" w:space="0" w:color="000000"/>
              <w:right w:val="single" w:sz="6" w:space="0" w:color="000000"/>
            </w:tcBorders>
            <w:tcMar>
              <w:top w:w="56" w:type="dxa"/>
              <w:left w:w="56" w:type="dxa"/>
              <w:bottom w:w="56" w:type="dxa"/>
              <w:right w:w="56" w:type="dxa"/>
            </w:tcMar>
            <w:vAlign w:val="center"/>
          </w:tcPr>
          <w:p w14:paraId="40849E26"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single" w:sz="4" w:space="0" w:color="auto"/>
              <w:left w:val="nil"/>
              <w:bottom w:val="single" w:sz="6" w:space="0" w:color="000000"/>
              <w:right w:val="single" w:sz="6" w:space="0" w:color="000000"/>
            </w:tcBorders>
            <w:tcMar>
              <w:top w:w="56" w:type="dxa"/>
              <w:left w:w="56" w:type="dxa"/>
              <w:bottom w:w="56" w:type="dxa"/>
              <w:right w:w="56" w:type="dxa"/>
            </w:tcMar>
            <w:vAlign w:val="center"/>
          </w:tcPr>
          <w:p w14:paraId="3AB3F6F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single" w:sz="4" w:space="0" w:color="auto"/>
              <w:left w:val="nil"/>
              <w:bottom w:val="single" w:sz="6" w:space="0" w:color="000000"/>
              <w:right w:val="single" w:sz="6" w:space="0" w:color="000000"/>
            </w:tcBorders>
            <w:tcMar>
              <w:top w:w="56" w:type="dxa"/>
              <w:left w:w="56" w:type="dxa"/>
              <w:bottom w:w="56" w:type="dxa"/>
              <w:right w:w="56" w:type="dxa"/>
            </w:tcMar>
            <w:vAlign w:val="center"/>
          </w:tcPr>
          <w:p w14:paraId="25162F6F"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r>
      <w:tr w:rsidR="00AB072E" w14:paraId="6C39B0D6"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61A31A38"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Geografija</w:t>
            </w:r>
          </w:p>
        </w:tc>
        <w:tc>
          <w:tcPr>
            <w:tcW w:w="1215" w:type="dxa"/>
            <w:tcBorders>
              <w:top w:val="nil"/>
              <w:left w:val="nil"/>
              <w:bottom w:val="nil"/>
              <w:right w:val="single" w:sz="6" w:space="0" w:color="000000"/>
            </w:tcBorders>
            <w:tcMar>
              <w:top w:w="56" w:type="dxa"/>
              <w:left w:w="56" w:type="dxa"/>
              <w:bottom w:w="56" w:type="dxa"/>
              <w:right w:w="56" w:type="dxa"/>
            </w:tcMar>
            <w:vAlign w:val="center"/>
          </w:tcPr>
          <w:p w14:paraId="4931B49A"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22</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12EA651E"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535FC53"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31DE07B"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r>
      <w:tr w:rsidR="00AB072E" w14:paraId="53EBD60C"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7C41FFFE"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Filosofija</w:t>
            </w:r>
          </w:p>
        </w:tc>
        <w:tc>
          <w:tcPr>
            <w:tcW w:w="121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0B06B60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1B81DCAC"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FFB79D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D7D1DC4"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r>
      <w:tr w:rsidR="00AB072E" w14:paraId="5DDD548F"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197F6F24"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Ekonomika ir verslumas</w:t>
            </w:r>
          </w:p>
        </w:tc>
        <w:tc>
          <w:tcPr>
            <w:tcW w:w="121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48D7775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0D0943F5"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780C633"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Savar</w:t>
            </w:r>
            <w:proofErr w:type="spellEnd"/>
            <w:r>
              <w:rPr>
                <w:rFonts w:ascii="Times New Roman" w:eastAsia="Times New Roman" w:hAnsi="Times New Roman" w:cs="Times New Roman"/>
                <w:color w:val="000000" w:themeColor="text1"/>
              </w:rPr>
              <w:t>.</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2407535"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3 s.</w:t>
            </w:r>
          </w:p>
        </w:tc>
      </w:tr>
      <w:tr w:rsidR="00AB072E" w14:paraId="20E3C80C"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0F01D7C8"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Meninis ugdymas</w:t>
            </w:r>
          </w:p>
        </w:tc>
        <w:tc>
          <w:tcPr>
            <w:tcW w:w="121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54BFC15D" w14:textId="77777777" w:rsidR="00AB072E" w:rsidRPr="00291C50" w:rsidRDefault="00AB072E" w:rsidP="00B37480">
            <w:pPr>
              <w:widowControl w:val="0"/>
              <w:tabs>
                <w:tab w:val="left" w:pos="3"/>
              </w:tabs>
              <w:spacing w:line="240" w:lineRule="auto"/>
              <w:jc w:val="both"/>
              <w:rPr>
                <w:rFonts w:ascii="Times New Roman" w:eastAsia="Times New Roman" w:hAnsi="Times New Roman" w:cs="Times New Roman"/>
                <w:color w:val="000000" w:themeColor="text1"/>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5B69DEFB" w14:textId="77777777" w:rsidR="00AB072E" w:rsidRPr="00291C50" w:rsidRDefault="00AB072E" w:rsidP="00B37480">
            <w:pPr>
              <w:widowControl w:val="0"/>
              <w:tabs>
                <w:tab w:val="left" w:pos="3"/>
              </w:tabs>
              <w:spacing w:line="240" w:lineRule="auto"/>
              <w:jc w:val="both"/>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79C26FE" w14:textId="77777777" w:rsidR="00AB072E" w:rsidRPr="00291C50" w:rsidRDefault="00AB072E" w:rsidP="00B37480">
            <w:pPr>
              <w:widowControl w:val="0"/>
              <w:tabs>
                <w:tab w:val="left" w:pos="3"/>
              </w:tabs>
              <w:spacing w:line="240" w:lineRule="auto"/>
              <w:jc w:val="both"/>
              <w:rPr>
                <w:rFonts w:ascii="Times New Roman" w:eastAsia="Times New Roman" w:hAnsi="Times New Roman" w:cs="Times New Roman"/>
                <w:color w:val="000000" w:themeColor="text1"/>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C908FA8" w14:textId="77777777" w:rsidR="00AB072E" w:rsidRPr="00291C50" w:rsidRDefault="00AB072E" w:rsidP="00B37480">
            <w:pPr>
              <w:widowControl w:val="0"/>
              <w:tabs>
                <w:tab w:val="left" w:pos="3"/>
              </w:tabs>
              <w:spacing w:line="240" w:lineRule="auto"/>
              <w:jc w:val="both"/>
              <w:rPr>
                <w:rFonts w:ascii="Times New Roman" w:eastAsia="Times New Roman" w:hAnsi="Times New Roman" w:cs="Times New Roman"/>
                <w:color w:val="000000" w:themeColor="text1"/>
              </w:rPr>
            </w:pPr>
          </w:p>
        </w:tc>
      </w:tr>
      <w:tr w:rsidR="00AB072E" w14:paraId="6915380C"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5D7E27AF"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Dailė</w:t>
            </w:r>
          </w:p>
        </w:tc>
        <w:tc>
          <w:tcPr>
            <w:tcW w:w="1215" w:type="dxa"/>
            <w:tcBorders>
              <w:top w:val="nil"/>
              <w:left w:val="nil"/>
              <w:bottom w:val="nil"/>
              <w:right w:val="single" w:sz="6" w:space="0" w:color="000000"/>
            </w:tcBorders>
            <w:tcMar>
              <w:top w:w="56" w:type="dxa"/>
              <w:left w:w="56" w:type="dxa"/>
              <w:bottom w:w="56" w:type="dxa"/>
              <w:right w:w="56" w:type="dxa"/>
            </w:tcMar>
            <w:vAlign w:val="center"/>
          </w:tcPr>
          <w:p w14:paraId="4BC54EAC"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5</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6B67FE1D"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F8C926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1ED83FD3"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r>
      <w:tr w:rsidR="00AB072E" w14:paraId="505E4E7E" w14:textId="77777777" w:rsidTr="00B37480">
        <w:tc>
          <w:tcPr>
            <w:tcW w:w="4275" w:type="dxa"/>
            <w:tcBorders>
              <w:top w:val="single" w:sz="6" w:space="0" w:color="000000"/>
              <w:left w:val="single" w:sz="6" w:space="0" w:color="000000"/>
              <w:bottom w:val="nil"/>
              <w:right w:val="single" w:sz="6" w:space="0" w:color="000000"/>
            </w:tcBorders>
            <w:tcMar>
              <w:top w:w="56" w:type="dxa"/>
              <w:left w:w="56" w:type="dxa"/>
              <w:bottom w:w="56" w:type="dxa"/>
              <w:right w:w="56" w:type="dxa"/>
            </w:tcMar>
            <w:vAlign w:val="center"/>
          </w:tcPr>
          <w:p w14:paraId="6E141F9D"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Muzika</w:t>
            </w:r>
          </w:p>
        </w:tc>
        <w:tc>
          <w:tcPr>
            <w:tcW w:w="121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150DC286"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4BEC452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225C508"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3E0491E8"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r>
      <w:tr w:rsidR="00AB072E" w14:paraId="7FD25538" w14:textId="77777777" w:rsidTr="00B37480">
        <w:tc>
          <w:tcPr>
            <w:tcW w:w="4275" w:type="dxa"/>
            <w:tcBorders>
              <w:top w:val="single" w:sz="6" w:space="0" w:color="000000"/>
              <w:left w:val="single" w:sz="6" w:space="0" w:color="000000"/>
              <w:bottom w:val="nil"/>
              <w:right w:val="single" w:sz="6" w:space="0" w:color="000000"/>
            </w:tcBorders>
            <w:tcMar>
              <w:top w:w="56" w:type="dxa"/>
              <w:left w:w="56" w:type="dxa"/>
              <w:bottom w:w="56" w:type="dxa"/>
              <w:right w:w="56" w:type="dxa"/>
            </w:tcMar>
            <w:vAlign w:val="center"/>
          </w:tcPr>
          <w:p w14:paraId="4CF6101D"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Šokis</w:t>
            </w:r>
          </w:p>
        </w:tc>
        <w:tc>
          <w:tcPr>
            <w:tcW w:w="121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16D5084C" w14:textId="77777777" w:rsidR="00AB072E" w:rsidRPr="00291C50" w:rsidRDefault="00AB072E" w:rsidP="00B37480">
            <w:pPr>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r>
              <w:rPr>
                <w:rFonts w:ascii="Times New Roman" w:eastAsia="Times New Roman" w:hAnsi="Times New Roman" w:cs="Times New Roman"/>
                <w:color w:val="000000" w:themeColor="text1"/>
              </w:rPr>
              <w:t>5</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05AC0455"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32EF79D"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2BDE077F"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r>
      <w:tr w:rsidR="00AB072E" w14:paraId="13BBB312" w14:textId="77777777" w:rsidTr="00B37480">
        <w:tc>
          <w:tcPr>
            <w:tcW w:w="4275" w:type="dxa"/>
            <w:tcBorders>
              <w:top w:val="single" w:sz="6" w:space="0" w:color="000000"/>
              <w:left w:val="single" w:sz="6" w:space="0" w:color="000000"/>
              <w:bottom w:val="nil"/>
              <w:right w:val="single" w:sz="6" w:space="0" w:color="000000"/>
            </w:tcBorders>
            <w:tcMar>
              <w:top w:w="56" w:type="dxa"/>
              <w:left w:w="56" w:type="dxa"/>
              <w:bottom w:w="56" w:type="dxa"/>
              <w:right w:w="56" w:type="dxa"/>
            </w:tcMar>
            <w:vAlign w:val="center"/>
          </w:tcPr>
          <w:p w14:paraId="431C4D7D"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Mityba </w:t>
            </w:r>
          </w:p>
        </w:tc>
        <w:tc>
          <w:tcPr>
            <w:tcW w:w="121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2FD58FE6" w14:textId="77777777" w:rsidR="00AB072E" w:rsidRPr="00291C50" w:rsidRDefault="00AB072E" w:rsidP="00B37480">
            <w:pPr>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2EFE3C14"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A5396B7"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23C9E750"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r>
      <w:tr w:rsidR="00AB072E" w14:paraId="45AB14C3" w14:textId="77777777" w:rsidTr="00B37480">
        <w:tc>
          <w:tcPr>
            <w:tcW w:w="4275" w:type="dxa"/>
            <w:tcBorders>
              <w:top w:val="single" w:sz="6" w:space="0" w:color="000000"/>
              <w:left w:val="single" w:sz="6" w:space="0" w:color="000000"/>
              <w:bottom w:val="single" w:sz="6" w:space="0" w:color="000000"/>
              <w:right w:val="single" w:sz="6" w:space="0" w:color="000000"/>
            </w:tcBorders>
            <w:shd w:val="clear" w:color="auto" w:fill="999999"/>
            <w:tcMar>
              <w:top w:w="56" w:type="dxa"/>
              <w:left w:w="56" w:type="dxa"/>
              <w:bottom w:w="56" w:type="dxa"/>
              <w:right w:w="56" w:type="dxa"/>
            </w:tcMar>
            <w:vAlign w:val="center"/>
          </w:tcPr>
          <w:p w14:paraId="22D16633"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Taikomosios technologijos</w:t>
            </w:r>
          </w:p>
        </w:tc>
        <w:tc>
          <w:tcPr>
            <w:tcW w:w="1215" w:type="dxa"/>
            <w:tcBorders>
              <w:top w:val="single" w:sz="6" w:space="0" w:color="000000"/>
              <w:left w:val="nil"/>
              <w:bottom w:val="single" w:sz="6" w:space="0" w:color="000000"/>
              <w:right w:val="single" w:sz="6" w:space="0" w:color="000000"/>
            </w:tcBorders>
            <w:shd w:val="clear" w:color="auto" w:fill="999999"/>
            <w:tcMar>
              <w:top w:w="56" w:type="dxa"/>
              <w:left w:w="56" w:type="dxa"/>
              <w:bottom w:w="56" w:type="dxa"/>
              <w:right w:w="56" w:type="dxa"/>
            </w:tcMar>
            <w:vAlign w:val="center"/>
          </w:tcPr>
          <w:p w14:paraId="564A6FE5"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c>
          <w:tcPr>
            <w:tcW w:w="1245" w:type="dxa"/>
            <w:tcBorders>
              <w:top w:val="single" w:sz="6" w:space="0" w:color="000000"/>
              <w:left w:val="nil"/>
              <w:bottom w:val="single" w:sz="6" w:space="0" w:color="000000"/>
              <w:right w:val="single" w:sz="6" w:space="0" w:color="000000"/>
            </w:tcBorders>
            <w:shd w:val="clear" w:color="auto" w:fill="999999"/>
            <w:tcMar>
              <w:top w:w="56" w:type="dxa"/>
              <w:left w:w="56" w:type="dxa"/>
              <w:bottom w:w="56" w:type="dxa"/>
              <w:right w:w="56" w:type="dxa"/>
            </w:tcMar>
            <w:vAlign w:val="center"/>
          </w:tcPr>
          <w:p w14:paraId="00B374F8"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 xml:space="preserve"> </w:t>
            </w:r>
          </w:p>
        </w:tc>
        <w:tc>
          <w:tcPr>
            <w:tcW w:w="1245" w:type="dxa"/>
            <w:tcBorders>
              <w:top w:val="nil"/>
              <w:left w:val="nil"/>
              <w:bottom w:val="single" w:sz="6" w:space="0" w:color="000000"/>
              <w:right w:val="single" w:sz="6" w:space="0" w:color="000000"/>
            </w:tcBorders>
            <w:shd w:val="clear" w:color="auto" w:fill="999999"/>
            <w:tcMar>
              <w:top w:w="56" w:type="dxa"/>
              <w:left w:w="56" w:type="dxa"/>
              <w:bottom w:w="56" w:type="dxa"/>
              <w:right w:w="56" w:type="dxa"/>
            </w:tcMar>
            <w:vAlign w:val="center"/>
          </w:tcPr>
          <w:p w14:paraId="7F9AFA39"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c>
          <w:tcPr>
            <w:tcW w:w="1245" w:type="dxa"/>
            <w:tcBorders>
              <w:top w:val="single" w:sz="6" w:space="0" w:color="000000"/>
              <w:left w:val="nil"/>
              <w:bottom w:val="single" w:sz="6" w:space="0" w:color="000000"/>
              <w:right w:val="single" w:sz="6" w:space="0" w:color="000000"/>
            </w:tcBorders>
            <w:shd w:val="clear" w:color="auto" w:fill="999999"/>
            <w:tcMar>
              <w:top w:w="56" w:type="dxa"/>
              <w:left w:w="56" w:type="dxa"/>
              <w:bottom w:w="56" w:type="dxa"/>
              <w:right w:w="56" w:type="dxa"/>
            </w:tcMar>
            <w:vAlign w:val="center"/>
          </w:tcPr>
          <w:p w14:paraId="777E5C62"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r>
      <w:tr w:rsidR="00AB072E" w14:paraId="30EDD3C0"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4F484BBD"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Technologijos ir dizainas</w:t>
            </w:r>
          </w:p>
        </w:tc>
        <w:tc>
          <w:tcPr>
            <w:tcW w:w="121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238E75C4"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5</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2B48AD75"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E331F66"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2A4840E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2</w:t>
            </w:r>
          </w:p>
        </w:tc>
      </w:tr>
      <w:tr w:rsidR="00AB072E" w14:paraId="13AE5CE9" w14:textId="77777777" w:rsidTr="00B37480">
        <w:tc>
          <w:tcPr>
            <w:tcW w:w="9225" w:type="dxa"/>
            <w:gridSpan w:val="5"/>
            <w:tcBorders>
              <w:top w:val="nil"/>
              <w:left w:val="single" w:sz="6" w:space="0" w:color="000000"/>
              <w:bottom w:val="single" w:sz="6" w:space="0" w:color="000000"/>
              <w:right w:val="single" w:sz="6" w:space="0" w:color="000000"/>
            </w:tcBorders>
            <w:shd w:val="clear" w:color="auto" w:fill="D9D9D9" w:themeFill="background1" w:themeFillShade="D9"/>
            <w:tcMar>
              <w:top w:w="56" w:type="dxa"/>
              <w:left w:w="56" w:type="dxa"/>
              <w:bottom w:w="56" w:type="dxa"/>
              <w:right w:w="56" w:type="dxa"/>
            </w:tcMar>
            <w:vAlign w:val="center"/>
          </w:tcPr>
          <w:p w14:paraId="2EE148B0" w14:textId="77777777" w:rsidR="00AB072E" w:rsidRPr="00D75CFD" w:rsidRDefault="00AB072E" w:rsidP="00B37480">
            <w:pPr>
              <w:widowControl w:val="0"/>
              <w:tabs>
                <w:tab w:val="left" w:pos="3"/>
              </w:tabs>
              <w:spacing w:line="240" w:lineRule="auto"/>
              <w:rPr>
                <w:rFonts w:ascii="Times New Roman" w:eastAsia="Times New Roman" w:hAnsi="Times New Roman" w:cs="Times New Roman"/>
                <w:color w:val="5B9BD5" w:themeColor="accent1"/>
              </w:rPr>
            </w:pPr>
            <w:r>
              <w:rPr>
                <w:rFonts w:ascii="Times New Roman" w:eastAsia="Times New Roman" w:hAnsi="Times New Roman" w:cs="Times New Roman"/>
              </w:rPr>
              <w:t>Laisvai pasirenkami dalykai:</w:t>
            </w:r>
          </w:p>
        </w:tc>
      </w:tr>
      <w:tr w:rsidR="00AB072E" w14:paraId="676A7AB6"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232F0960"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Lenkijos istorija</w:t>
            </w:r>
          </w:p>
        </w:tc>
        <w:tc>
          <w:tcPr>
            <w:tcW w:w="121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5E875A3A"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3</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099D3F50"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092842D"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roofErr w:type="spellStart"/>
            <w:r>
              <w:rPr>
                <w:rFonts w:ascii="Times New Roman" w:eastAsia="Times New Roman" w:hAnsi="Times New Roman" w:cs="Times New Roman"/>
                <w:color w:val="000000" w:themeColor="text1"/>
              </w:rPr>
              <w:t>S</w:t>
            </w:r>
            <w:r w:rsidRPr="00291C50">
              <w:rPr>
                <w:rFonts w:ascii="Times New Roman" w:eastAsia="Times New Roman" w:hAnsi="Times New Roman" w:cs="Times New Roman"/>
                <w:color w:val="000000" w:themeColor="text1"/>
              </w:rPr>
              <w:t>avar</w:t>
            </w:r>
            <w:proofErr w:type="spellEnd"/>
            <w:r w:rsidRPr="00291C50">
              <w:rPr>
                <w:rFonts w:ascii="Times New Roman" w:eastAsia="Times New Roman" w:hAnsi="Times New Roman" w:cs="Times New Roman"/>
                <w:color w:val="000000" w:themeColor="text1"/>
              </w:rPr>
              <w:t>.</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3FE5A151" w14:textId="77777777" w:rsidR="00AB072E" w:rsidRPr="00291C50"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291C50">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s</w:t>
            </w:r>
          </w:p>
        </w:tc>
      </w:tr>
      <w:tr w:rsidR="00AB072E" w14:paraId="63AD0A04"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7AF29399" w14:textId="77777777" w:rsidR="00AB072E" w:rsidRPr="007B3119" w:rsidRDefault="00AB072E" w:rsidP="00B37480">
            <w:pPr>
              <w:widowControl w:val="0"/>
              <w:tabs>
                <w:tab w:val="left" w:pos="3"/>
              </w:tabs>
              <w:spacing w:line="240" w:lineRule="auto"/>
              <w:jc w:val="both"/>
              <w:rPr>
                <w:rFonts w:ascii="Times New Roman" w:eastAsia="Times New Roman" w:hAnsi="Times New Roman" w:cs="Times New Roman"/>
              </w:rPr>
            </w:pPr>
            <w:r w:rsidRPr="007B3119">
              <w:rPr>
                <w:rFonts w:ascii="Times New Roman" w:eastAsia="Times New Roman" w:hAnsi="Times New Roman" w:cs="Times New Roman"/>
              </w:rPr>
              <w:t>Dalykų moduliai:</w:t>
            </w:r>
          </w:p>
        </w:tc>
        <w:tc>
          <w:tcPr>
            <w:tcW w:w="1215" w:type="dxa"/>
            <w:tcBorders>
              <w:top w:val="single" w:sz="6" w:space="0" w:color="000000"/>
              <w:left w:val="nil"/>
              <w:bottom w:val="single" w:sz="8" w:space="0" w:color="000000"/>
              <w:right w:val="single" w:sz="6" w:space="0" w:color="000000"/>
            </w:tcBorders>
            <w:shd w:val="clear" w:color="auto" w:fill="C0C0C0"/>
            <w:tcMar>
              <w:top w:w="56" w:type="dxa"/>
              <w:left w:w="56" w:type="dxa"/>
              <w:bottom w:w="56" w:type="dxa"/>
              <w:right w:w="56" w:type="dxa"/>
            </w:tcMar>
            <w:vAlign w:val="center"/>
          </w:tcPr>
          <w:p w14:paraId="47153B9C"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c>
          <w:tcPr>
            <w:tcW w:w="1245" w:type="dxa"/>
            <w:tcBorders>
              <w:top w:val="single" w:sz="6" w:space="0" w:color="000000"/>
              <w:left w:val="nil"/>
              <w:bottom w:val="single" w:sz="8" w:space="0" w:color="000000"/>
              <w:right w:val="single" w:sz="6" w:space="0" w:color="000000"/>
            </w:tcBorders>
            <w:shd w:val="clear" w:color="auto" w:fill="C0C0C0"/>
            <w:tcMar>
              <w:top w:w="56" w:type="dxa"/>
              <w:left w:w="56" w:type="dxa"/>
              <w:bottom w:w="56" w:type="dxa"/>
              <w:right w:w="56" w:type="dxa"/>
            </w:tcMar>
            <w:vAlign w:val="center"/>
          </w:tcPr>
          <w:p w14:paraId="149CA039"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 xml:space="preserve"> </w:t>
            </w:r>
          </w:p>
        </w:tc>
        <w:tc>
          <w:tcPr>
            <w:tcW w:w="1245" w:type="dxa"/>
            <w:tcBorders>
              <w:top w:val="nil"/>
              <w:left w:val="nil"/>
              <w:bottom w:val="single" w:sz="8" w:space="0" w:color="000000"/>
              <w:right w:val="single" w:sz="6" w:space="0" w:color="000000"/>
            </w:tcBorders>
            <w:shd w:val="clear" w:color="auto" w:fill="C0C0C0"/>
            <w:tcMar>
              <w:top w:w="56" w:type="dxa"/>
              <w:left w:w="56" w:type="dxa"/>
              <w:bottom w:w="56" w:type="dxa"/>
              <w:right w:w="56" w:type="dxa"/>
            </w:tcMar>
            <w:vAlign w:val="center"/>
          </w:tcPr>
          <w:p w14:paraId="57BB684C"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c>
          <w:tcPr>
            <w:tcW w:w="1245" w:type="dxa"/>
            <w:tcBorders>
              <w:top w:val="single" w:sz="6" w:space="0" w:color="000000"/>
              <w:left w:val="nil"/>
              <w:bottom w:val="single" w:sz="8" w:space="0" w:color="000000"/>
              <w:right w:val="single" w:sz="6" w:space="0" w:color="000000"/>
            </w:tcBorders>
            <w:shd w:val="clear" w:color="auto" w:fill="C0C0C0"/>
            <w:tcMar>
              <w:top w:w="56" w:type="dxa"/>
              <w:left w:w="56" w:type="dxa"/>
              <w:bottom w:w="56" w:type="dxa"/>
              <w:right w:w="56" w:type="dxa"/>
            </w:tcMar>
            <w:vAlign w:val="center"/>
          </w:tcPr>
          <w:p w14:paraId="4B9D1149"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p>
        </w:tc>
      </w:tr>
      <w:tr w:rsidR="00AB072E" w14:paraId="2F7C41B3"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006615E5" w14:textId="77777777" w:rsidR="00AB072E" w:rsidRPr="007B3119" w:rsidRDefault="00AB072E" w:rsidP="00B37480">
            <w:pPr>
              <w:widowControl w:val="0"/>
              <w:tabs>
                <w:tab w:val="left" w:pos="3"/>
              </w:tabs>
              <w:spacing w:line="240" w:lineRule="auto"/>
              <w:jc w:val="both"/>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 xml:space="preserve">Duomenų </w:t>
            </w:r>
            <w:proofErr w:type="spellStart"/>
            <w:r w:rsidRPr="007B3119">
              <w:rPr>
                <w:rFonts w:ascii="Times New Roman" w:eastAsia="Times New Roman" w:hAnsi="Times New Roman" w:cs="Times New Roman"/>
                <w:color w:val="000000" w:themeColor="text1"/>
              </w:rPr>
              <w:t>tyrybos</w:t>
            </w:r>
            <w:proofErr w:type="spellEnd"/>
            <w:r w:rsidRPr="007B3119">
              <w:rPr>
                <w:rFonts w:ascii="Times New Roman" w:eastAsia="Times New Roman" w:hAnsi="Times New Roman" w:cs="Times New Roman"/>
                <w:color w:val="000000" w:themeColor="text1"/>
              </w:rPr>
              <w:t>, programavimo ir saugaus elgesio pradmenys*</w:t>
            </w:r>
          </w:p>
        </w:tc>
        <w:tc>
          <w:tcPr>
            <w:tcW w:w="1215" w:type="dxa"/>
            <w:tcBorders>
              <w:top w:val="single" w:sz="8" w:space="0" w:color="000000"/>
              <w:left w:val="nil"/>
              <w:bottom w:val="single" w:sz="6" w:space="0" w:color="000000"/>
              <w:right w:val="single" w:sz="6" w:space="0" w:color="000000"/>
            </w:tcBorders>
            <w:tcMar>
              <w:top w:w="56" w:type="dxa"/>
              <w:left w:w="56" w:type="dxa"/>
              <w:bottom w:w="56" w:type="dxa"/>
              <w:right w:w="56" w:type="dxa"/>
            </w:tcMar>
            <w:vAlign w:val="center"/>
          </w:tcPr>
          <w:p w14:paraId="6762AEE2"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1245" w:type="dxa"/>
            <w:tcBorders>
              <w:top w:val="single" w:sz="8" w:space="0" w:color="000000"/>
              <w:left w:val="nil"/>
              <w:bottom w:val="single" w:sz="6" w:space="0" w:color="000000"/>
              <w:right w:val="single" w:sz="6" w:space="0" w:color="000000"/>
            </w:tcBorders>
            <w:tcMar>
              <w:top w:w="56" w:type="dxa"/>
              <w:left w:w="56" w:type="dxa"/>
              <w:bottom w:w="56" w:type="dxa"/>
              <w:right w:w="56" w:type="dxa"/>
            </w:tcMar>
            <w:vAlign w:val="center"/>
          </w:tcPr>
          <w:p w14:paraId="4FDBF2E3"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1</w:t>
            </w:r>
          </w:p>
        </w:tc>
        <w:tc>
          <w:tcPr>
            <w:tcW w:w="1245" w:type="dxa"/>
            <w:tcBorders>
              <w:top w:val="single" w:sz="8" w:space="0" w:color="000000"/>
              <w:left w:val="nil"/>
              <w:bottom w:val="single" w:sz="6" w:space="0" w:color="000000"/>
              <w:right w:val="single" w:sz="6" w:space="0" w:color="000000"/>
            </w:tcBorders>
            <w:tcMar>
              <w:top w:w="56" w:type="dxa"/>
              <w:left w:w="56" w:type="dxa"/>
              <w:bottom w:w="56" w:type="dxa"/>
              <w:right w:w="56" w:type="dxa"/>
            </w:tcMar>
            <w:vAlign w:val="center"/>
          </w:tcPr>
          <w:p w14:paraId="4401CE13"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1</w:t>
            </w:r>
          </w:p>
        </w:tc>
        <w:tc>
          <w:tcPr>
            <w:tcW w:w="1245" w:type="dxa"/>
            <w:tcBorders>
              <w:top w:val="single" w:sz="8" w:space="0" w:color="000000"/>
              <w:left w:val="nil"/>
              <w:bottom w:val="single" w:sz="6" w:space="0" w:color="000000"/>
              <w:right w:val="single" w:sz="6" w:space="0" w:color="000000"/>
            </w:tcBorders>
            <w:tcMar>
              <w:top w:w="56" w:type="dxa"/>
              <w:left w:w="56" w:type="dxa"/>
              <w:bottom w:w="56" w:type="dxa"/>
              <w:right w:w="56" w:type="dxa"/>
            </w:tcMar>
            <w:vAlign w:val="center"/>
          </w:tcPr>
          <w:p w14:paraId="144B800D"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1</w:t>
            </w:r>
          </w:p>
        </w:tc>
      </w:tr>
      <w:tr w:rsidR="00AB072E" w14:paraId="1D3AABEA" w14:textId="77777777" w:rsidTr="00B37480">
        <w:trPr>
          <w:trHeight w:val="539"/>
        </w:trPr>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4CF134BC" w14:textId="77777777" w:rsidR="00AB072E" w:rsidRPr="007B3119" w:rsidRDefault="00AB072E" w:rsidP="00B37480">
            <w:pPr>
              <w:widowControl w:val="0"/>
              <w:tabs>
                <w:tab w:val="left" w:pos="3"/>
              </w:tabs>
              <w:spacing w:line="240" w:lineRule="auto"/>
              <w:jc w:val="both"/>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Biologijos modulis: „Gyvybės procesų pagrindai</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C80FFCA"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BE1CD03"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082C3C3"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39CB0E2"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1</w:t>
            </w:r>
          </w:p>
        </w:tc>
      </w:tr>
      <w:tr w:rsidR="00AB072E" w14:paraId="0FBFB71A"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6EE1FEDE" w14:textId="77777777" w:rsidR="00AB072E" w:rsidRPr="007B3119" w:rsidRDefault="00AB072E" w:rsidP="00B37480">
            <w:pPr>
              <w:widowControl w:val="0"/>
              <w:tabs>
                <w:tab w:val="left" w:pos="3"/>
              </w:tabs>
              <w:spacing w:line="240" w:lineRule="auto"/>
              <w:jc w:val="both"/>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Lietuvių kalbos ir literatūros (bendrojo kurso) modulis: „Raštingumo ugdymas”</w:t>
            </w:r>
          </w:p>
        </w:tc>
        <w:tc>
          <w:tcPr>
            <w:tcW w:w="1215" w:type="dxa"/>
            <w:tcBorders>
              <w:top w:val="single" w:sz="4" w:space="0" w:color="000000"/>
              <w:left w:val="nil"/>
              <w:bottom w:val="single" w:sz="4" w:space="0" w:color="000000"/>
              <w:right w:val="single" w:sz="6" w:space="0" w:color="000000"/>
            </w:tcBorders>
            <w:tcMar>
              <w:top w:w="56" w:type="dxa"/>
              <w:left w:w="56" w:type="dxa"/>
              <w:bottom w:w="56" w:type="dxa"/>
              <w:right w:w="56" w:type="dxa"/>
            </w:tcMar>
            <w:vAlign w:val="center"/>
          </w:tcPr>
          <w:p w14:paraId="6EFB7E73"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1</w:t>
            </w:r>
            <w:r>
              <w:rPr>
                <w:rFonts w:ascii="Times New Roman" w:eastAsia="Times New Roman" w:hAnsi="Times New Roman" w:cs="Times New Roman"/>
                <w:color w:val="000000" w:themeColor="text1"/>
              </w:rPr>
              <w:t>1</w:t>
            </w:r>
          </w:p>
        </w:tc>
        <w:tc>
          <w:tcPr>
            <w:tcW w:w="1245" w:type="dxa"/>
            <w:tcBorders>
              <w:top w:val="single" w:sz="4" w:space="0" w:color="000000"/>
              <w:left w:val="nil"/>
              <w:bottom w:val="single" w:sz="4" w:space="0" w:color="000000"/>
              <w:right w:val="single" w:sz="6" w:space="0" w:color="000000"/>
            </w:tcBorders>
            <w:tcMar>
              <w:top w:w="56" w:type="dxa"/>
              <w:left w:w="56" w:type="dxa"/>
              <w:bottom w:w="56" w:type="dxa"/>
              <w:right w:w="56" w:type="dxa"/>
            </w:tcMar>
            <w:vAlign w:val="center"/>
          </w:tcPr>
          <w:p w14:paraId="412EE44F"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4" w:space="0" w:color="000000"/>
            </w:tcBorders>
            <w:tcMar>
              <w:top w:w="56" w:type="dxa"/>
              <w:left w:w="56" w:type="dxa"/>
              <w:bottom w:w="56" w:type="dxa"/>
              <w:right w:w="56" w:type="dxa"/>
            </w:tcMar>
            <w:vAlign w:val="center"/>
          </w:tcPr>
          <w:p w14:paraId="3EF97F25"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7B3119">
              <w:rPr>
                <w:rFonts w:ascii="Times New Roman" w:eastAsia="Times New Roman" w:hAnsi="Times New Roman" w:cs="Times New Roman"/>
                <w:color w:val="000000" w:themeColor="text1"/>
              </w:rPr>
              <w:t>1</w:t>
            </w:r>
          </w:p>
        </w:tc>
        <w:tc>
          <w:tcPr>
            <w:tcW w:w="12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48F7D1F" w14:textId="77777777" w:rsidR="00AB072E" w:rsidRPr="007B3119"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r>
      <w:tr w:rsidR="00AB072E" w14:paraId="00A4EDC6" w14:textId="77777777" w:rsidTr="00B37480">
        <w:tc>
          <w:tcPr>
            <w:tcW w:w="4275" w:type="dxa"/>
            <w:tcBorders>
              <w:top w:val="nil"/>
              <w:left w:val="single" w:sz="6" w:space="0" w:color="000000"/>
              <w:bottom w:val="single" w:sz="6" w:space="0" w:color="000000"/>
              <w:right w:val="single" w:sz="4" w:space="0" w:color="000000"/>
            </w:tcBorders>
            <w:shd w:val="clear" w:color="auto" w:fill="C0C0C0"/>
            <w:tcMar>
              <w:top w:w="56" w:type="dxa"/>
              <w:left w:w="56" w:type="dxa"/>
              <w:bottom w:w="56" w:type="dxa"/>
              <w:right w:w="56" w:type="dxa"/>
            </w:tcMar>
            <w:vAlign w:val="center"/>
          </w:tcPr>
          <w:p w14:paraId="48E013B2"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Viso:</w:t>
            </w:r>
          </w:p>
        </w:tc>
        <w:tc>
          <w:tcPr>
            <w:tcW w:w="1215" w:type="dxa"/>
            <w:tcBorders>
              <w:top w:val="single" w:sz="4" w:space="0" w:color="000000"/>
              <w:left w:val="single" w:sz="4" w:space="0" w:color="000000"/>
              <w:bottom w:val="single" w:sz="4" w:space="0" w:color="000000"/>
              <w:right w:val="single" w:sz="4" w:space="0" w:color="000000"/>
            </w:tcBorders>
            <w:shd w:val="clear" w:color="auto" w:fill="C0C0C0"/>
            <w:tcMar>
              <w:top w:w="56" w:type="dxa"/>
              <w:left w:w="56" w:type="dxa"/>
              <w:bottom w:w="56" w:type="dxa"/>
              <w:right w:w="56" w:type="dxa"/>
            </w:tcMar>
            <w:vAlign w:val="center"/>
          </w:tcPr>
          <w:p w14:paraId="576076CB"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single" w:sz="4" w:space="0" w:color="000000"/>
              <w:left w:val="single" w:sz="4" w:space="0" w:color="000000"/>
              <w:bottom w:val="single" w:sz="4" w:space="0" w:color="000000"/>
              <w:right w:val="single" w:sz="4" w:space="0" w:color="000000"/>
            </w:tcBorders>
            <w:shd w:val="clear" w:color="auto" w:fill="C0C0C0"/>
            <w:tcMar>
              <w:top w:w="56" w:type="dxa"/>
              <w:left w:w="56" w:type="dxa"/>
              <w:bottom w:w="56" w:type="dxa"/>
              <w:right w:w="56" w:type="dxa"/>
            </w:tcMar>
            <w:vAlign w:val="center"/>
          </w:tcPr>
          <w:p w14:paraId="2ABA2F80"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single" w:sz="4"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43BD0E9A"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1245" w:type="dxa"/>
            <w:tcBorders>
              <w:top w:val="single" w:sz="4" w:space="0" w:color="000000"/>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46E6004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92</w:t>
            </w:r>
          </w:p>
        </w:tc>
      </w:tr>
      <w:tr w:rsidR="00AB072E" w14:paraId="6C34B387"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524279D4"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Savarankiškai:</w:t>
            </w:r>
          </w:p>
        </w:tc>
        <w:tc>
          <w:tcPr>
            <w:tcW w:w="1215" w:type="dxa"/>
            <w:tcBorders>
              <w:top w:val="single" w:sz="4" w:space="0" w:color="000000"/>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5B489CFF"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single" w:sz="4" w:space="0" w:color="000000"/>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BBBC5E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3DA495B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6E0FB8E2"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5 s.</w:t>
            </w:r>
          </w:p>
        </w:tc>
      </w:tr>
    </w:tbl>
    <w:p w14:paraId="4D0416DD" w14:textId="3C628A3A" w:rsidR="00AB072E" w:rsidRPr="00AB072E" w:rsidRDefault="00AB072E" w:rsidP="00DC0326">
      <w:pPr>
        <w:pStyle w:val="AntrBUP1"/>
      </w:pPr>
      <w:r>
        <w:t>Papunkčio</w:t>
      </w:r>
      <w:r w:rsidRPr="00AB072E">
        <w:t xml:space="preserve"> pakeitimas</w:t>
      </w:r>
    </w:p>
    <w:p w14:paraId="30EE003E" w14:textId="40527FC3" w:rsidR="00AB072E" w:rsidRPr="00AB072E" w:rsidRDefault="00AB072E" w:rsidP="00DC0326">
      <w:pPr>
        <w:pStyle w:val="AntrBUP1"/>
      </w:pPr>
      <w:r w:rsidRPr="00AB072E">
        <w:t>N</w:t>
      </w:r>
      <w:r>
        <w:t>r</w:t>
      </w:r>
      <w:r w:rsidRPr="00AB072E">
        <w:t>. V-483, 2026-09-21</w:t>
      </w:r>
    </w:p>
    <w:p w14:paraId="1F833CA2" w14:textId="77777777" w:rsidR="00D4068D" w:rsidRDefault="00D4068D">
      <w:pPr>
        <w:keepNext/>
        <w:tabs>
          <w:tab w:val="right" w:pos="9911"/>
        </w:tabs>
        <w:spacing w:line="240" w:lineRule="auto"/>
        <w:rPr>
          <w:rFonts w:ascii="Times New Roman" w:eastAsia="Times New Roman" w:hAnsi="Times New Roman" w:cs="Times New Roman"/>
          <w:b/>
          <w:sz w:val="24"/>
          <w:szCs w:val="24"/>
        </w:rPr>
      </w:pPr>
    </w:p>
    <w:p w14:paraId="7D2EA9A2" w14:textId="2A75B23C" w:rsidR="004B351B" w:rsidRDefault="00FB020C">
      <w:pPr>
        <w:keepNext/>
        <w:tabs>
          <w:tab w:val="right" w:pos="9911"/>
        </w:tabs>
        <w:spacing w:line="240" w:lineRule="auto"/>
        <w:rPr>
          <w:rFonts w:ascii="Times New Roman" w:eastAsia="Times New Roman" w:hAnsi="Times New Roman" w:cs="Times New Roman"/>
          <w:sz w:val="24"/>
          <w:szCs w:val="24"/>
        </w:rPr>
      </w:pPr>
      <w:bookmarkStart w:id="59" w:name="_heading=h.cx19vak7wt0u" w:colFirst="0" w:colLast="0"/>
      <w:bookmarkEnd w:id="59"/>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66.</w:t>
      </w:r>
      <w:r w:rsidR="00D4068D">
        <w:rPr>
          <w:rFonts w:ascii="Times New Roman" w:eastAsia="Times New Roman" w:hAnsi="Times New Roman" w:cs="Times New Roman"/>
          <w:sz w:val="24"/>
          <w:szCs w:val="24"/>
        </w:rPr>
        <w:t>2</w:t>
      </w:r>
      <w:r>
        <w:rPr>
          <w:rFonts w:ascii="Times New Roman" w:eastAsia="Times New Roman" w:hAnsi="Times New Roman" w:cs="Times New Roman"/>
          <w:sz w:val="24"/>
          <w:szCs w:val="24"/>
        </w:rPr>
        <w:t>. I</w:t>
      </w:r>
      <w:r w:rsidR="00D4068D">
        <w:rPr>
          <w:rFonts w:ascii="Times New Roman" w:eastAsia="Times New Roman" w:hAnsi="Times New Roman" w:cs="Times New Roman"/>
          <w:sz w:val="24"/>
          <w:szCs w:val="24"/>
        </w:rPr>
        <w:t>V</w:t>
      </w:r>
      <w:r>
        <w:rPr>
          <w:rFonts w:ascii="Times New Roman" w:eastAsia="Times New Roman" w:hAnsi="Times New Roman" w:cs="Times New Roman"/>
          <w:sz w:val="24"/>
          <w:szCs w:val="24"/>
        </w:rPr>
        <w:t xml:space="preserve"> gimnazijos klasėms (2 klasės)</w:t>
      </w:r>
    </w:p>
    <w:tbl>
      <w:tblPr>
        <w:tblW w:w="9225" w:type="dxa"/>
        <w:tblInd w:w="75" w:type="dxa"/>
        <w:tblBorders>
          <w:top w:val="nil"/>
          <w:left w:val="nil"/>
          <w:bottom w:val="nil"/>
          <w:right w:val="nil"/>
          <w:insideH w:val="nil"/>
          <w:insideV w:val="nil"/>
        </w:tblBorders>
        <w:tblLayout w:type="fixed"/>
        <w:tblLook w:val="0000" w:firstRow="0" w:lastRow="0" w:firstColumn="0" w:lastColumn="0" w:noHBand="0" w:noVBand="0"/>
      </w:tblPr>
      <w:tblGrid>
        <w:gridCol w:w="4275"/>
        <w:gridCol w:w="1215"/>
        <w:gridCol w:w="1245"/>
        <w:gridCol w:w="1245"/>
        <w:gridCol w:w="1245"/>
      </w:tblGrid>
      <w:tr w:rsidR="00AB072E" w:rsidRPr="002D27D1" w14:paraId="00651974" w14:textId="77777777" w:rsidTr="00B37480">
        <w:tc>
          <w:tcPr>
            <w:tcW w:w="9225" w:type="dxa"/>
            <w:gridSpan w:val="5"/>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vAlign w:val="center"/>
          </w:tcPr>
          <w:p w14:paraId="0DA14F1F" w14:textId="77777777" w:rsidR="00AB072E" w:rsidRPr="00794630" w:rsidRDefault="00AB072E" w:rsidP="00B37480">
            <w:pPr>
              <w:spacing w:before="240"/>
              <w:jc w:val="center"/>
              <w:rPr>
                <w:rFonts w:ascii="Times New Roman" w:eastAsia="Times New Roman" w:hAnsi="Times New Roman" w:cs="Times New Roman"/>
                <w:lang w:val="lt-LT"/>
              </w:rPr>
            </w:pPr>
            <w:r w:rsidRPr="00794630">
              <w:rPr>
                <w:rFonts w:ascii="Times New Roman" w:eastAsia="Times New Roman" w:hAnsi="Times New Roman" w:cs="Times New Roman"/>
                <w:lang w:val="lt-LT"/>
              </w:rPr>
              <w:t>2026/2027 m. m. GIV klasių mobiliųjų grupių skaičius</w:t>
            </w:r>
          </w:p>
        </w:tc>
      </w:tr>
      <w:tr w:rsidR="00AB072E" w14:paraId="797D40E5" w14:textId="77777777" w:rsidTr="00B37480">
        <w:tc>
          <w:tcPr>
            <w:tcW w:w="4275"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vAlign w:val="center"/>
          </w:tcPr>
          <w:p w14:paraId="418E2BAA" w14:textId="77777777" w:rsidR="00AB072E" w:rsidRPr="00794630" w:rsidRDefault="00AB072E" w:rsidP="00B37480">
            <w:pPr>
              <w:spacing w:before="240"/>
              <w:jc w:val="both"/>
              <w:rPr>
                <w:rFonts w:ascii="Times New Roman" w:eastAsia="Times New Roman" w:hAnsi="Times New Roman" w:cs="Times New Roman"/>
                <w:lang w:val="lt-LT"/>
              </w:rPr>
            </w:pPr>
            <w:r w:rsidRPr="00794630">
              <w:rPr>
                <w:rFonts w:ascii="Times New Roman" w:eastAsia="Times New Roman" w:hAnsi="Times New Roman" w:cs="Times New Roman"/>
                <w:lang w:val="lt-LT"/>
              </w:rPr>
              <w:t>Ugdymo sritys ir dalykai</w:t>
            </w:r>
          </w:p>
        </w:tc>
        <w:tc>
          <w:tcPr>
            <w:tcW w:w="1215" w:type="dxa"/>
            <w:tcBorders>
              <w:top w:val="single" w:sz="4" w:space="0" w:color="auto"/>
              <w:left w:val="nil"/>
              <w:bottom w:val="single" w:sz="6" w:space="0" w:color="000000"/>
              <w:right w:val="single" w:sz="6" w:space="0" w:color="000000"/>
            </w:tcBorders>
            <w:tcMar>
              <w:top w:w="0" w:type="dxa"/>
              <w:left w:w="0" w:type="dxa"/>
              <w:bottom w:w="0" w:type="dxa"/>
              <w:right w:w="0" w:type="dxa"/>
            </w:tcMar>
            <w:vAlign w:val="center"/>
          </w:tcPr>
          <w:p w14:paraId="062DFF44" w14:textId="77777777" w:rsidR="00AB072E" w:rsidRDefault="00AB072E" w:rsidP="00B37480">
            <w:pPr>
              <w:spacing w:before="240"/>
              <w:jc w:val="center"/>
              <w:rPr>
                <w:rFonts w:ascii="Times New Roman" w:eastAsia="Times New Roman" w:hAnsi="Times New Roman" w:cs="Times New Roman"/>
              </w:rPr>
            </w:pPr>
            <w:proofErr w:type="spellStart"/>
            <w:r w:rsidRPr="00794630">
              <w:rPr>
                <w:rFonts w:ascii="Times New Roman" w:eastAsia="Times New Roman" w:hAnsi="Times New Roman" w:cs="Times New Roman"/>
                <w:lang w:val="lt-LT"/>
              </w:rPr>
              <w:t>Mo</w:t>
            </w:r>
            <w:proofErr w:type="spellEnd"/>
            <w:r>
              <w:rPr>
                <w:rFonts w:ascii="Times New Roman" w:eastAsia="Times New Roman" w:hAnsi="Times New Roman" w:cs="Times New Roman"/>
              </w:rPr>
              <w:t>kinių skaičius</w:t>
            </w:r>
          </w:p>
        </w:tc>
        <w:tc>
          <w:tcPr>
            <w:tcW w:w="1245" w:type="dxa"/>
            <w:tcBorders>
              <w:top w:val="single" w:sz="4" w:space="0" w:color="auto"/>
              <w:left w:val="nil"/>
              <w:bottom w:val="single" w:sz="6" w:space="0" w:color="000000"/>
              <w:right w:val="single" w:sz="6" w:space="0" w:color="000000"/>
            </w:tcBorders>
            <w:tcMar>
              <w:top w:w="0" w:type="dxa"/>
              <w:left w:w="0" w:type="dxa"/>
              <w:bottom w:w="0" w:type="dxa"/>
              <w:right w:w="0" w:type="dxa"/>
            </w:tcMar>
            <w:vAlign w:val="center"/>
          </w:tcPr>
          <w:p w14:paraId="2DA681C9"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Savaitinių valandų skaičius</w:t>
            </w:r>
          </w:p>
        </w:tc>
        <w:tc>
          <w:tcPr>
            <w:tcW w:w="1245" w:type="dxa"/>
            <w:tcBorders>
              <w:top w:val="single" w:sz="4" w:space="0" w:color="auto"/>
              <w:left w:val="nil"/>
              <w:bottom w:val="single" w:sz="6" w:space="0" w:color="000000"/>
              <w:right w:val="single" w:sz="6" w:space="0" w:color="000000"/>
            </w:tcBorders>
            <w:tcMar>
              <w:top w:w="0" w:type="dxa"/>
              <w:left w:w="0" w:type="dxa"/>
              <w:bottom w:w="0" w:type="dxa"/>
              <w:right w:w="0" w:type="dxa"/>
            </w:tcMar>
            <w:vAlign w:val="center"/>
          </w:tcPr>
          <w:p w14:paraId="67CDCAB1"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Laikinų grupių skaičius</w:t>
            </w:r>
          </w:p>
        </w:tc>
        <w:tc>
          <w:tcPr>
            <w:tcW w:w="1245" w:type="dxa"/>
            <w:tcBorders>
              <w:top w:val="single" w:sz="4" w:space="0" w:color="auto"/>
              <w:left w:val="nil"/>
              <w:bottom w:val="single" w:sz="6" w:space="0" w:color="000000"/>
              <w:right w:val="single" w:sz="6" w:space="0" w:color="000000"/>
            </w:tcBorders>
            <w:tcMar>
              <w:top w:w="0" w:type="dxa"/>
              <w:left w:w="0" w:type="dxa"/>
              <w:bottom w:w="0" w:type="dxa"/>
              <w:right w:w="0" w:type="dxa"/>
            </w:tcMar>
            <w:vAlign w:val="center"/>
          </w:tcPr>
          <w:p w14:paraId="5CE5DDDD"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Bendras dalykui skirtų pamokų skaičius per savaitę (36 sav.)</w:t>
            </w:r>
          </w:p>
        </w:tc>
      </w:tr>
      <w:tr w:rsidR="00AB072E" w14:paraId="38FAFB47"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0" w:type="dxa"/>
              <w:left w:w="0" w:type="dxa"/>
              <w:bottom w:w="0" w:type="dxa"/>
              <w:right w:w="0" w:type="dxa"/>
            </w:tcMar>
            <w:vAlign w:val="center"/>
          </w:tcPr>
          <w:p w14:paraId="552F9AAF" w14:textId="77777777" w:rsidR="00AB072E" w:rsidRDefault="00AB072E" w:rsidP="00B37480">
            <w:pPr>
              <w:spacing w:before="240"/>
              <w:jc w:val="both"/>
              <w:rPr>
                <w:rFonts w:ascii="Times New Roman" w:eastAsia="Times New Roman" w:hAnsi="Times New Roman" w:cs="Times New Roman"/>
                <w:b/>
              </w:rPr>
            </w:pPr>
            <w:r>
              <w:rPr>
                <w:rFonts w:ascii="Times New Roman" w:eastAsia="Times New Roman" w:hAnsi="Times New Roman" w:cs="Times New Roman"/>
                <w:b/>
              </w:rPr>
              <w:t>Privalomi dalykai</w:t>
            </w:r>
          </w:p>
        </w:tc>
        <w:tc>
          <w:tcPr>
            <w:tcW w:w="1215" w:type="dxa"/>
            <w:tcBorders>
              <w:top w:val="nil"/>
              <w:left w:val="nil"/>
              <w:bottom w:val="single" w:sz="6" w:space="0" w:color="000000"/>
              <w:right w:val="single" w:sz="6" w:space="0" w:color="000000"/>
            </w:tcBorders>
            <w:shd w:val="clear" w:color="auto" w:fill="C0C0C0"/>
            <w:tcMar>
              <w:top w:w="0" w:type="dxa"/>
              <w:left w:w="0" w:type="dxa"/>
              <w:bottom w:w="0" w:type="dxa"/>
              <w:right w:w="0" w:type="dxa"/>
            </w:tcMar>
            <w:vAlign w:val="center"/>
          </w:tcPr>
          <w:p w14:paraId="1E4E1167"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0" w:type="dxa"/>
              <w:left w:w="0" w:type="dxa"/>
              <w:bottom w:w="0" w:type="dxa"/>
              <w:right w:w="0" w:type="dxa"/>
            </w:tcMar>
            <w:vAlign w:val="center"/>
          </w:tcPr>
          <w:p w14:paraId="33FE707D"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0" w:type="dxa"/>
              <w:left w:w="0" w:type="dxa"/>
              <w:bottom w:w="0" w:type="dxa"/>
              <w:right w:w="0" w:type="dxa"/>
            </w:tcMar>
            <w:vAlign w:val="center"/>
          </w:tcPr>
          <w:p w14:paraId="432E3D9B"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0" w:type="dxa"/>
              <w:left w:w="0" w:type="dxa"/>
              <w:bottom w:w="0" w:type="dxa"/>
              <w:right w:w="0" w:type="dxa"/>
            </w:tcMar>
            <w:vAlign w:val="center"/>
          </w:tcPr>
          <w:p w14:paraId="5FFE471D" w14:textId="77777777" w:rsidR="00AB072E" w:rsidRDefault="00AB072E" w:rsidP="00B37480">
            <w:pPr>
              <w:spacing w:before="24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AB072E" w14:paraId="56CED94C"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0F86A12C"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Lietuvių kalba ir literatūra (Išplėstinis k.)</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AE1C850"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37</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2CE68CD"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3973BB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BDBB58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AB072E" w14:paraId="001242A5"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587324BB"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Lietuvių kalba ir literatūra (Bendrasis k.)</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454F7E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AB6DD7D"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45BE15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3DFE99F"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AB072E" w14:paraId="22B95D4A"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57936B2A"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Matematika (Išplėstinis k.)</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D82FF14"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40</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5807B0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CFDAB4B"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AA1229A"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AB072E" w14:paraId="10165267"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3C3CB693"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Matematika (Bendrasis k.)</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035055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D1994B9"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96B3BB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1DE169D"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r>
      <w:tr w:rsidR="00AB072E" w14:paraId="6A225A60"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4363EE94" w14:textId="77777777" w:rsidR="00AB072E" w:rsidRDefault="00AB072E" w:rsidP="00B37480">
            <w:pPr>
              <w:spacing w:line="240" w:lineRule="auto"/>
              <w:rPr>
                <w:rFonts w:ascii="Times New Roman" w:eastAsia="Times New Roman" w:hAnsi="Times New Roman" w:cs="Times New Roman"/>
              </w:rPr>
            </w:pPr>
            <w:r>
              <w:rPr>
                <w:rFonts w:ascii="Times New Roman" w:eastAsia="Times New Roman" w:hAnsi="Times New Roman" w:cs="Times New Roman"/>
              </w:rPr>
              <w:t>Lenkų tautinės mažumos gimtoji kalba ir literatūra</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BC48BF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58</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E39EC40"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F294092"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C9EFB7B"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r>
      <w:tr w:rsidR="00AB072E" w14:paraId="6463983F"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42F1F3A9"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Fizinis ugdymas</w:t>
            </w:r>
          </w:p>
        </w:tc>
        <w:tc>
          <w:tcPr>
            <w:tcW w:w="1215" w:type="dxa"/>
            <w:tcBorders>
              <w:top w:val="single" w:sz="6" w:space="0" w:color="000000"/>
              <w:left w:val="nil"/>
              <w:bottom w:val="single" w:sz="6" w:space="0" w:color="000000"/>
              <w:right w:val="single" w:sz="6" w:space="0" w:color="000000"/>
            </w:tcBorders>
            <w:shd w:val="clear" w:color="auto" w:fill="auto"/>
            <w:tcMar>
              <w:top w:w="56" w:type="dxa"/>
              <w:left w:w="56" w:type="dxa"/>
              <w:bottom w:w="56" w:type="dxa"/>
              <w:right w:w="56" w:type="dxa"/>
            </w:tcMar>
            <w:vAlign w:val="center"/>
          </w:tcPr>
          <w:p w14:paraId="571D6B9E" w14:textId="77777777" w:rsidR="00AB072E" w:rsidRDefault="00AB072E" w:rsidP="00B37480">
            <w:pPr>
              <w:widowControl w:val="0"/>
              <w:tabs>
                <w:tab w:val="left" w:pos="3"/>
              </w:tabs>
              <w:spacing w:line="240" w:lineRule="auto"/>
              <w:jc w:val="center"/>
              <w:rPr>
                <w:rFonts w:ascii="Times New Roman" w:eastAsia="Times New Roman" w:hAnsi="Times New Roman" w:cs="Times New Roman"/>
                <w:shd w:val="clear" w:color="auto" w:fill="D9EAD3"/>
              </w:rPr>
            </w:pPr>
            <w:r w:rsidRPr="00C75F52">
              <w:rPr>
                <w:rFonts w:ascii="Times New Roman" w:eastAsia="Times New Roman" w:hAnsi="Times New Roman" w:cs="Times New Roman"/>
                <w:shd w:val="clear" w:color="auto" w:fill="D9EAD3"/>
              </w:rPr>
              <w:t>58</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EB66258"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5E78A8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EBB597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r>
      <w:tr w:rsidR="00AB072E" w14:paraId="589BEFBD"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5BD4924F"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Privalomai pasirenkami dalykai</w:t>
            </w:r>
          </w:p>
        </w:tc>
        <w:tc>
          <w:tcPr>
            <w:tcW w:w="121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4FDD059"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182E8C2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4CC44368"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205ADB4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AB072E" w14:paraId="3813F83A"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71490C89" w14:textId="77777777" w:rsidR="00AB072E" w:rsidRDefault="00AB072E" w:rsidP="00B37480">
            <w:pPr>
              <w:widowControl w:val="0"/>
              <w:tabs>
                <w:tab w:val="left" w:pos="3"/>
              </w:tabs>
              <w:spacing w:line="240" w:lineRule="auto"/>
              <w:jc w:val="both"/>
              <w:rPr>
                <w:rFonts w:ascii="Times New Roman" w:eastAsia="Times New Roman" w:hAnsi="Times New Roman" w:cs="Times New Roman"/>
                <w:b/>
              </w:rPr>
            </w:pPr>
            <w:r>
              <w:rPr>
                <w:rFonts w:ascii="Times New Roman" w:eastAsia="Times New Roman" w:hAnsi="Times New Roman" w:cs="Times New Roman"/>
                <w:b/>
              </w:rPr>
              <w:t>Dorinis ugdymas</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A72CCA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122A159"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894BC6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D0BC868"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AB072E" w14:paraId="747E1059"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7126969E"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Tikyba</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06D2B86"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58</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72BA4E6"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061D0B6"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390C90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AB072E" w14:paraId="4C1E80BE"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2346269D" w14:textId="77777777" w:rsidR="00AB072E" w:rsidRDefault="00AB072E" w:rsidP="00B37480">
            <w:pPr>
              <w:widowControl w:val="0"/>
              <w:tabs>
                <w:tab w:val="left" w:pos="3"/>
              </w:tabs>
              <w:spacing w:line="240" w:lineRule="auto"/>
              <w:jc w:val="both"/>
              <w:rPr>
                <w:rFonts w:ascii="Times New Roman" w:eastAsia="Times New Roman" w:hAnsi="Times New Roman" w:cs="Times New Roman"/>
                <w:b/>
              </w:rPr>
            </w:pPr>
            <w:r>
              <w:rPr>
                <w:rFonts w:ascii="Times New Roman" w:eastAsia="Times New Roman" w:hAnsi="Times New Roman" w:cs="Times New Roman"/>
                <w:b/>
              </w:rPr>
              <w:t>Kalbinis ugdymas</w:t>
            </w:r>
          </w:p>
        </w:tc>
        <w:tc>
          <w:tcPr>
            <w:tcW w:w="121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55440750"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2DD95D5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6DE547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1A5BBAEB"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r>
      <w:tr w:rsidR="00AB072E" w14:paraId="29319178"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493DDBC7"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Užsienio kalba (anglų)</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5254A9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58</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2AA7E6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1BF4A0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2887D08"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AB072E" w14:paraId="28D7C140"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6DA68235"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Gamtamokslinis ir technologinis ugdymas</w:t>
            </w:r>
          </w:p>
        </w:tc>
        <w:tc>
          <w:tcPr>
            <w:tcW w:w="121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27DE0E6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CDAAB6F"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3BEF6F08"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6B83581A"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r>
      <w:tr w:rsidR="00AB072E" w14:paraId="4B1CB353"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781D8BFD"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Biologija</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0905DA7"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D658324"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A64F41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DF5D5ED"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AB072E" w14:paraId="49E455BE"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271842E8"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Fizika</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8CB8A42"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383E6DB"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63C5A7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646676B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AB072E" w14:paraId="40D6CA6A" w14:textId="77777777" w:rsidTr="00B37480">
        <w:tc>
          <w:tcPr>
            <w:tcW w:w="4275" w:type="dxa"/>
            <w:tcBorders>
              <w:top w:val="nil"/>
              <w:left w:val="single" w:sz="6" w:space="0" w:color="000000"/>
              <w:bottom w:val="nil"/>
              <w:right w:val="single" w:sz="6" w:space="0" w:color="000000"/>
            </w:tcBorders>
            <w:tcMar>
              <w:top w:w="56" w:type="dxa"/>
              <w:left w:w="56" w:type="dxa"/>
              <w:bottom w:w="56" w:type="dxa"/>
              <w:right w:w="56" w:type="dxa"/>
            </w:tcMar>
            <w:vAlign w:val="center"/>
          </w:tcPr>
          <w:p w14:paraId="57BA3403"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Chemija</w:t>
            </w:r>
          </w:p>
        </w:tc>
        <w:tc>
          <w:tcPr>
            <w:tcW w:w="1215" w:type="dxa"/>
            <w:tcBorders>
              <w:top w:val="nil"/>
              <w:left w:val="nil"/>
              <w:bottom w:val="nil"/>
              <w:right w:val="single" w:sz="6" w:space="0" w:color="000000"/>
            </w:tcBorders>
            <w:tcMar>
              <w:top w:w="56" w:type="dxa"/>
              <w:left w:w="56" w:type="dxa"/>
              <w:bottom w:w="56" w:type="dxa"/>
              <w:right w:w="56" w:type="dxa"/>
            </w:tcMar>
            <w:vAlign w:val="center"/>
          </w:tcPr>
          <w:p w14:paraId="1D6A36B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0EC1422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714875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9983FD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AB072E" w14:paraId="21AB75D2" w14:textId="77777777" w:rsidTr="00B37480">
        <w:tc>
          <w:tcPr>
            <w:tcW w:w="4275" w:type="dxa"/>
            <w:tcBorders>
              <w:top w:val="single" w:sz="6" w:space="0" w:color="000000"/>
              <w:left w:val="single" w:sz="6" w:space="0" w:color="000000"/>
              <w:bottom w:val="single" w:sz="6" w:space="0" w:color="000000"/>
              <w:right w:val="single" w:sz="6" w:space="0" w:color="000000"/>
            </w:tcBorders>
            <w:tcMar>
              <w:top w:w="56" w:type="dxa"/>
              <w:left w:w="56" w:type="dxa"/>
              <w:bottom w:w="56" w:type="dxa"/>
              <w:right w:w="56" w:type="dxa"/>
            </w:tcMar>
            <w:vAlign w:val="center"/>
          </w:tcPr>
          <w:p w14:paraId="0B202924"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Informatika</w:t>
            </w:r>
          </w:p>
        </w:tc>
        <w:tc>
          <w:tcPr>
            <w:tcW w:w="121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6BD6FB6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3176A602"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FCB789D"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BDEE95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r>
      <w:tr w:rsidR="00AB072E" w14:paraId="605AE4B2"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49D3B562"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Visuomeninis ugdymas</w:t>
            </w:r>
          </w:p>
        </w:tc>
        <w:tc>
          <w:tcPr>
            <w:tcW w:w="1215" w:type="dxa"/>
            <w:tcBorders>
              <w:top w:val="single" w:sz="6" w:space="0" w:color="000000"/>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59E23E00"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single" w:sz="6" w:space="0" w:color="000000"/>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5771783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371CC2BF"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6567F62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r>
      <w:tr w:rsidR="00AB072E" w14:paraId="15E95F2B" w14:textId="77777777" w:rsidTr="00B37480">
        <w:tc>
          <w:tcPr>
            <w:tcW w:w="4275" w:type="dxa"/>
            <w:tcBorders>
              <w:top w:val="nil"/>
              <w:left w:val="single" w:sz="6" w:space="0" w:color="000000"/>
              <w:bottom w:val="single" w:sz="4" w:space="0" w:color="auto"/>
              <w:right w:val="single" w:sz="6" w:space="0" w:color="000000"/>
            </w:tcBorders>
            <w:tcMar>
              <w:top w:w="56" w:type="dxa"/>
              <w:left w:w="56" w:type="dxa"/>
              <w:bottom w:w="56" w:type="dxa"/>
              <w:right w:w="56" w:type="dxa"/>
            </w:tcMar>
            <w:vAlign w:val="center"/>
          </w:tcPr>
          <w:p w14:paraId="1A047927"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Istorija</w:t>
            </w:r>
          </w:p>
        </w:tc>
        <w:tc>
          <w:tcPr>
            <w:tcW w:w="1215" w:type="dxa"/>
            <w:tcBorders>
              <w:top w:val="nil"/>
              <w:left w:val="nil"/>
              <w:bottom w:val="single" w:sz="4" w:space="0" w:color="auto"/>
              <w:right w:val="single" w:sz="6" w:space="0" w:color="000000"/>
            </w:tcBorders>
            <w:tcMar>
              <w:top w:w="56" w:type="dxa"/>
              <w:left w:w="56" w:type="dxa"/>
              <w:bottom w:w="56" w:type="dxa"/>
              <w:right w:w="56" w:type="dxa"/>
            </w:tcMar>
            <w:vAlign w:val="center"/>
          </w:tcPr>
          <w:p w14:paraId="38A883A4"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1245" w:type="dxa"/>
            <w:tcBorders>
              <w:top w:val="nil"/>
              <w:left w:val="nil"/>
              <w:bottom w:val="single" w:sz="4" w:space="0" w:color="auto"/>
              <w:right w:val="single" w:sz="6" w:space="0" w:color="000000"/>
            </w:tcBorders>
            <w:tcMar>
              <w:top w:w="56" w:type="dxa"/>
              <w:left w:w="56" w:type="dxa"/>
              <w:bottom w:w="56" w:type="dxa"/>
              <w:right w:w="56" w:type="dxa"/>
            </w:tcMar>
            <w:vAlign w:val="center"/>
          </w:tcPr>
          <w:p w14:paraId="33CF067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nil"/>
              <w:left w:val="nil"/>
              <w:bottom w:val="single" w:sz="4" w:space="0" w:color="auto"/>
              <w:right w:val="single" w:sz="6" w:space="0" w:color="000000"/>
            </w:tcBorders>
            <w:tcMar>
              <w:top w:w="56" w:type="dxa"/>
              <w:left w:w="56" w:type="dxa"/>
              <w:bottom w:w="56" w:type="dxa"/>
              <w:right w:w="56" w:type="dxa"/>
            </w:tcMar>
            <w:vAlign w:val="center"/>
          </w:tcPr>
          <w:p w14:paraId="2836EB0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4" w:space="0" w:color="auto"/>
              <w:right w:val="single" w:sz="6" w:space="0" w:color="000000"/>
            </w:tcBorders>
            <w:tcMar>
              <w:top w:w="56" w:type="dxa"/>
              <w:left w:w="56" w:type="dxa"/>
              <w:bottom w:w="56" w:type="dxa"/>
              <w:right w:w="56" w:type="dxa"/>
            </w:tcMar>
            <w:vAlign w:val="center"/>
          </w:tcPr>
          <w:p w14:paraId="5DE42EEF"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AB072E" w14:paraId="00DD75A2" w14:textId="77777777" w:rsidTr="00B37480">
        <w:tc>
          <w:tcPr>
            <w:tcW w:w="4275" w:type="dxa"/>
            <w:tcBorders>
              <w:top w:val="single" w:sz="4" w:space="0" w:color="auto"/>
              <w:left w:val="single" w:sz="6" w:space="0" w:color="000000"/>
              <w:bottom w:val="single" w:sz="6" w:space="0" w:color="000000"/>
              <w:right w:val="single" w:sz="6" w:space="0" w:color="000000"/>
            </w:tcBorders>
            <w:tcMar>
              <w:top w:w="56" w:type="dxa"/>
              <w:left w:w="56" w:type="dxa"/>
              <w:bottom w:w="56" w:type="dxa"/>
              <w:right w:w="56" w:type="dxa"/>
            </w:tcMar>
            <w:vAlign w:val="center"/>
          </w:tcPr>
          <w:p w14:paraId="34F4AE04"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Geografija</w:t>
            </w:r>
          </w:p>
        </w:tc>
        <w:tc>
          <w:tcPr>
            <w:tcW w:w="1215" w:type="dxa"/>
            <w:tcBorders>
              <w:top w:val="single" w:sz="4" w:space="0" w:color="auto"/>
              <w:left w:val="nil"/>
              <w:bottom w:val="single" w:sz="6" w:space="0" w:color="000000"/>
              <w:right w:val="single" w:sz="6" w:space="0" w:color="000000"/>
            </w:tcBorders>
            <w:tcMar>
              <w:top w:w="56" w:type="dxa"/>
              <w:left w:w="56" w:type="dxa"/>
              <w:bottom w:w="56" w:type="dxa"/>
              <w:right w:w="56" w:type="dxa"/>
            </w:tcMar>
            <w:vAlign w:val="center"/>
          </w:tcPr>
          <w:p w14:paraId="29C4AE8A"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245" w:type="dxa"/>
            <w:tcBorders>
              <w:top w:val="single" w:sz="4" w:space="0" w:color="auto"/>
              <w:left w:val="nil"/>
              <w:bottom w:val="single" w:sz="6" w:space="0" w:color="000000"/>
              <w:right w:val="single" w:sz="6" w:space="0" w:color="000000"/>
            </w:tcBorders>
            <w:tcMar>
              <w:top w:w="56" w:type="dxa"/>
              <w:left w:w="56" w:type="dxa"/>
              <w:bottom w:w="56" w:type="dxa"/>
              <w:right w:w="56" w:type="dxa"/>
            </w:tcMar>
            <w:vAlign w:val="center"/>
          </w:tcPr>
          <w:p w14:paraId="7968AADD"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single" w:sz="4" w:space="0" w:color="auto"/>
              <w:left w:val="nil"/>
              <w:bottom w:val="single" w:sz="6" w:space="0" w:color="000000"/>
              <w:right w:val="single" w:sz="6" w:space="0" w:color="000000"/>
            </w:tcBorders>
            <w:tcMar>
              <w:top w:w="56" w:type="dxa"/>
              <w:left w:w="56" w:type="dxa"/>
              <w:bottom w:w="56" w:type="dxa"/>
              <w:right w:w="56" w:type="dxa"/>
            </w:tcMar>
            <w:vAlign w:val="center"/>
          </w:tcPr>
          <w:p w14:paraId="3F6FCC1B"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4" w:space="0" w:color="auto"/>
              <w:left w:val="nil"/>
              <w:bottom w:val="single" w:sz="6" w:space="0" w:color="000000"/>
              <w:right w:val="single" w:sz="6" w:space="0" w:color="000000"/>
            </w:tcBorders>
            <w:tcMar>
              <w:top w:w="56" w:type="dxa"/>
              <w:left w:w="56" w:type="dxa"/>
              <w:bottom w:w="56" w:type="dxa"/>
              <w:right w:w="56" w:type="dxa"/>
            </w:tcMar>
            <w:vAlign w:val="center"/>
          </w:tcPr>
          <w:p w14:paraId="3EF6105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AB072E" w14:paraId="483CDDF9" w14:textId="77777777" w:rsidTr="00B37480">
        <w:tc>
          <w:tcPr>
            <w:tcW w:w="4275" w:type="dxa"/>
            <w:tcBorders>
              <w:top w:val="single" w:sz="6" w:space="0" w:color="000000"/>
              <w:left w:val="single" w:sz="6" w:space="0" w:color="000000"/>
              <w:bottom w:val="single" w:sz="6" w:space="0" w:color="000000"/>
              <w:right w:val="single" w:sz="6" w:space="0" w:color="000000"/>
            </w:tcBorders>
            <w:tcMar>
              <w:top w:w="56" w:type="dxa"/>
              <w:left w:w="56" w:type="dxa"/>
              <w:bottom w:w="56" w:type="dxa"/>
              <w:right w:w="56" w:type="dxa"/>
            </w:tcMar>
            <w:vAlign w:val="center"/>
          </w:tcPr>
          <w:p w14:paraId="4AF678C8"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Ekonomika ir verslumas</w:t>
            </w:r>
          </w:p>
        </w:tc>
        <w:tc>
          <w:tcPr>
            <w:tcW w:w="121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6C845B9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2CBA610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05286990"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7A667900"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w:t>
            </w:r>
          </w:p>
        </w:tc>
      </w:tr>
      <w:tr w:rsidR="00AB072E" w14:paraId="4091373D"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621C85BA"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Meninis ugdymas</w:t>
            </w:r>
          </w:p>
        </w:tc>
        <w:tc>
          <w:tcPr>
            <w:tcW w:w="121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7B431C77"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58A7F0A6"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3DC7EE0A"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3A03D864"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p>
        </w:tc>
      </w:tr>
      <w:tr w:rsidR="00AB072E" w14:paraId="4B0FEB2E"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1E0100DE"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Dailė</w:t>
            </w:r>
          </w:p>
        </w:tc>
        <w:tc>
          <w:tcPr>
            <w:tcW w:w="1215" w:type="dxa"/>
            <w:tcBorders>
              <w:top w:val="nil"/>
              <w:left w:val="nil"/>
              <w:bottom w:val="nil"/>
              <w:right w:val="single" w:sz="6" w:space="0" w:color="000000"/>
            </w:tcBorders>
            <w:tcMar>
              <w:top w:w="56" w:type="dxa"/>
              <w:left w:w="56" w:type="dxa"/>
              <w:bottom w:w="56" w:type="dxa"/>
              <w:right w:w="56" w:type="dxa"/>
            </w:tcMar>
            <w:vAlign w:val="center"/>
          </w:tcPr>
          <w:p w14:paraId="278B1918"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r w:rsidRPr="006553CA">
              <w:rPr>
                <w:rFonts w:ascii="Times New Roman" w:eastAsia="Times New Roman" w:hAnsi="Times New Roman" w:cs="Times New Roman"/>
              </w:rPr>
              <w:t>11</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1E4E7C6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406FDE4"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5B46ED7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AB072E" w14:paraId="116A6AAB" w14:textId="77777777" w:rsidTr="00B37480">
        <w:tc>
          <w:tcPr>
            <w:tcW w:w="4275" w:type="dxa"/>
            <w:tcBorders>
              <w:top w:val="single" w:sz="6" w:space="0" w:color="000000"/>
              <w:left w:val="single" w:sz="6" w:space="0" w:color="000000"/>
              <w:bottom w:val="nil"/>
              <w:right w:val="single" w:sz="6" w:space="0" w:color="000000"/>
            </w:tcBorders>
            <w:tcMar>
              <w:top w:w="56" w:type="dxa"/>
              <w:left w:w="56" w:type="dxa"/>
              <w:bottom w:w="56" w:type="dxa"/>
              <w:right w:w="56" w:type="dxa"/>
            </w:tcMar>
            <w:vAlign w:val="center"/>
          </w:tcPr>
          <w:p w14:paraId="3CBE2977"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Muzika</w:t>
            </w:r>
          </w:p>
        </w:tc>
        <w:tc>
          <w:tcPr>
            <w:tcW w:w="121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66498754"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r w:rsidRPr="006553CA">
              <w:rPr>
                <w:rFonts w:ascii="Times New Roman" w:eastAsia="Times New Roman" w:hAnsi="Times New Roman" w:cs="Times New Roman"/>
              </w:rPr>
              <w:t>1</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2DD99E3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096C799"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Savar</w:t>
            </w:r>
            <w:proofErr w:type="spellEnd"/>
            <w:r>
              <w:rPr>
                <w:rFonts w:ascii="Times New Roman" w:eastAsia="Times New Roman" w:hAnsi="Times New Roman" w:cs="Times New Roman"/>
              </w:rPr>
              <w:t>.</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0373ED7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2s</w:t>
            </w:r>
          </w:p>
        </w:tc>
      </w:tr>
      <w:tr w:rsidR="00AB072E" w14:paraId="4581D4F5" w14:textId="77777777" w:rsidTr="00B37480">
        <w:tc>
          <w:tcPr>
            <w:tcW w:w="4275" w:type="dxa"/>
            <w:tcBorders>
              <w:top w:val="single" w:sz="6" w:space="0" w:color="000000"/>
              <w:left w:val="single" w:sz="6" w:space="0" w:color="000000"/>
              <w:bottom w:val="nil"/>
              <w:right w:val="single" w:sz="6" w:space="0" w:color="000000"/>
            </w:tcBorders>
            <w:tcMar>
              <w:top w:w="56" w:type="dxa"/>
              <w:left w:w="56" w:type="dxa"/>
              <w:bottom w:w="56" w:type="dxa"/>
              <w:right w:w="56" w:type="dxa"/>
            </w:tcMar>
            <w:vAlign w:val="center"/>
          </w:tcPr>
          <w:p w14:paraId="3A8AD393" w14:textId="77777777" w:rsidR="00AB072E" w:rsidRPr="003F2C85" w:rsidRDefault="00AB072E" w:rsidP="00B37480">
            <w:pPr>
              <w:widowControl w:val="0"/>
              <w:tabs>
                <w:tab w:val="left" w:pos="3"/>
              </w:tabs>
              <w:spacing w:line="240" w:lineRule="auto"/>
              <w:jc w:val="both"/>
              <w:rPr>
                <w:rFonts w:ascii="Times New Roman" w:eastAsia="Times New Roman" w:hAnsi="Times New Roman" w:cs="Times New Roman"/>
                <w:color w:val="000000" w:themeColor="text1"/>
              </w:rPr>
            </w:pPr>
            <w:r w:rsidRPr="003F2C85">
              <w:rPr>
                <w:rFonts w:ascii="Times New Roman" w:eastAsia="Times New Roman" w:hAnsi="Times New Roman" w:cs="Times New Roman"/>
                <w:color w:val="000000" w:themeColor="text1"/>
              </w:rPr>
              <w:t>Šokis</w:t>
            </w:r>
          </w:p>
        </w:tc>
        <w:tc>
          <w:tcPr>
            <w:tcW w:w="121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7AE383BE" w14:textId="77777777" w:rsidR="00AB072E" w:rsidRPr="006553CA" w:rsidRDefault="00AB072E" w:rsidP="00B37480">
            <w:pPr>
              <w:tabs>
                <w:tab w:val="left" w:pos="3"/>
              </w:tabs>
              <w:spacing w:line="240" w:lineRule="auto"/>
              <w:jc w:val="center"/>
              <w:rPr>
                <w:rFonts w:ascii="Times New Roman" w:eastAsia="Times New Roman" w:hAnsi="Times New Roman" w:cs="Times New Roman"/>
              </w:rPr>
            </w:pPr>
            <w:r w:rsidRPr="006553CA">
              <w:rPr>
                <w:rFonts w:ascii="Times New Roman" w:eastAsia="Times New Roman" w:hAnsi="Times New Roman" w:cs="Times New Roman"/>
              </w:rPr>
              <w:t>23</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05420BF5" w14:textId="77777777" w:rsidR="00AB072E" w:rsidRPr="003F2C85"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3F2C85">
              <w:rPr>
                <w:rFonts w:ascii="Times New Roman" w:eastAsia="Times New Roman" w:hAnsi="Times New Roman" w:cs="Times New Roman"/>
                <w:color w:val="000000" w:themeColor="text1"/>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1D17A43" w14:textId="77777777" w:rsidR="00AB072E" w:rsidRPr="003F2C85"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3F2C85">
              <w:rPr>
                <w:rFonts w:ascii="Times New Roman" w:eastAsia="Times New Roman" w:hAnsi="Times New Roman" w:cs="Times New Roman"/>
                <w:color w:val="000000" w:themeColor="text1"/>
              </w:rPr>
              <w:t>1</w:t>
            </w:r>
          </w:p>
        </w:tc>
        <w:tc>
          <w:tcPr>
            <w:tcW w:w="1245" w:type="dxa"/>
            <w:tcBorders>
              <w:top w:val="single" w:sz="6" w:space="0" w:color="000000"/>
              <w:left w:val="nil"/>
              <w:bottom w:val="nil"/>
              <w:right w:val="single" w:sz="6" w:space="0" w:color="000000"/>
            </w:tcBorders>
            <w:tcMar>
              <w:top w:w="56" w:type="dxa"/>
              <w:left w:w="56" w:type="dxa"/>
              <w:bottom w:w="56" w:type="dxa"/>
              <w:right w:w="56" w:type="dxa"/>
            </w:tcMar>
            <w:vAlign w:val="center"/>
          </w:tcPr>
          <w:p w14:paraId="6C4C4862" w14:textId="77777777" w:rsidR="00AB072E" w:rsidRPr="003F2C85" w:rsidRDefault="00AB072E" w:rsidP="00B37480">
            <w:pPr>
              <w:widowControl w:val="0"/>
              <w:tabs>
                <w:tab w:val="left" w:pos="3"/>
              </w:tabs>
              <w:spacing w:line="240" w:lineRule="auto"/>
              <w:jc w:val="center"/>
              <w:rPr>
                <w:rFonts w:ascii="Times New Roman" w:eastAsia="Times New Roman" w:hAnsi="Times New Roman" w:cs="Times New Roman"/>
                <w:color w:val="000000" w:themeColor="text1"/>
              </w:rPr>
            </w:pPr>
            <w:r w:rsidRPr="003F2C85">
              <w:rPr>
                <w:rFonts w:ascii="Times New Roman" w:eastAsia="Times New Roman" w:hAnsi="Times New Roman" w:cs="Times New Roman"/>
                <w:color w:val="000000" w:themeColor="text1"/>
              </w:rPr>
              <w:t>2</w:t>
            </w:r>
          </w:p>
        </w:tc>
      </w:tr>
      <w:tr w:rsidR="00AB072E" w14:paraId="2C76A24B" w14:textId="77777777" w:rsidTr="00B37480">
        <w:tc>
          <w:tcPr>
            <w:tcW w:w="4275" w:type="dxa"/>
            <w:tcBorders>
              <w:top w:val="single" w:sz="6" w:space="0" w:color="000000"/>
              <w:left w:val="single" w:sz="6" w:space="0" w:color="000000"/>
              <w:bottom w:val="single" w:sz="6" w:space="0" w:color="000000"/>
              <w:right w:val="single" w:sz="6" w:space="0" w:color="000000"/>
            </w:tcBorders>
            <w:shd w:val="clear" w:color="auto" w:fill="999999"/>
            <w:tcMar>
              <w:top w:w="56" w:type="dxa"/>
              <w:left w:w="56" w:type="dxa"/>
              <w:bottom w:w="56" w:type="dxa"/>
              <w:right w:w="56" w:type="dxa"/>
            </w:tcMar>
            <w:vAlign w:val="center"/>
          </w:tcPr>
          <w:p w14:paraId="20D39080"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Taikomosios technologijos</w:t>
            </w:r>
          </w:p>
        </w:tc>
        <w:tc>
          <w:tcPr>
            <w:tcW w:w="1215" w:type="dxa"/>
            <w:tcBorders>
              <w:top w:val="single" w:sz="6" w:space="0" w:color="000000"/>
              <w:left w:val="nil"/>
              <w:bottom w:val="single" w:sz="6" w:space="0" w:color="000000"/>
              <w:right w:val="single" w:sz="6" w:space="0" w:color="000000"/>
            </w:tcBorders>
            <w:shd w:val="clear" w:color="auto" w:fill="999999"/>
            <w:tcMar>
              <w:top w:w="56" w:type="dxa"/>
              <w:left w:w="56" w:type="dxa"/>
              <w:bottom w:w="56" w:type="dxa"/>
              <w:right w:w="56" w:type="dxa"/>
            </w:tcMar>
            <w:vAlign w:val="center"/>
          </w:tcPr>
          <w:p w14:paraId="6F5B3BA4"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single" w:sz="6" w:space="0" w:color="000000"/>
              <w:left w:val="nil"/>
              <w:bottom w:val="single" w:sz="6" w:space="0" w:color="000000"/>
              <w:right w:val="single" w:sz="6" w:space="0" w:color="000000"/>
            </w:tcBorders>
            <w:shd w:val="clear" w:color="auto" w:fill="999999"/>
            <w:tcMar>
              <w:top w:w="56" w:type="dxa"/>
              <w:left w:w="56" w:type="dxa"/>
              <w:bottom w:w="56" w:type="dxa"/>
              <w:right w:w="56" w:type="dxa"/>
            </w:tcMar>
            <w:vAlign w:val="center"/>
          </w:tcPr>
          <w:p w14:paraId="1A0BE4D0"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999999"/>
            <w:tcMar>
              <w:top w:w="56" w:type="dxa"/>
              <w:left w:w="56" w:type="dxa"/>
              <w:bottom w:w="56" w:type="dxa"/>
              <w:right w:w="56" w:type="dxa"/>
            </w:tcMar>
            <w:vAlign w:val="center"/>
          </w:tcPr>
          <w:p w14:paraId="5555B822"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single" w:sz="6" w:space="0" w:color="000000"/>
              <w:left w:val="nil"/>
              <w:bottom w:val="single" w:sz="6" w:space="0" w:color="000000"/>
              <w:right w:val="single" w:sz="6" w:space="0" w:color="000000"/>
            </w:tcBorders>
            <w:shd w:val="clear" w:color="auto" w:fill="999999"/>
            <w:tcMar>
              <w:top w:w="56" w:type="dxa"/>
              <w:left w:w="56" w:type="dxa"/>
              <w:bottom w:w="56" w:type="dxa"/>
              <w:right w:w="56" w:type="dxa"/>
            </w:tcMar>
            <w:vAlign w:val="center"/>
          </w:tcPr>
          <w:p w14:paraId="5485CF82"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r>
      <w:tr w:rsidR="00AB072E" w14:paraId="5527D7F7"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5E3CD895"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Mityba</w:t>
            </w:r>
          </w:p>
        </w:tc>
        <w:tc>
          <w:tcPr>
            <w:tcW w:w="1215" w:type="dxa"/>
            <w:tcBorders>
              <w:top w:val="nil"/>
              <w:left w:val="nil"/>
              <w:bottom w:val="nil"/>
              <w:right w:val="single" w:sz="6" w:space="0" w:color="000000"/>
            </w:tcBorders>
            <w:tcMar>
              <w:top w:w="56" w:type="dxa"/>
              <w:left w:w="56" w:type="dxa"/>
              <w:bottom w:w="56" w:type="dxa"/>
              <w:right w:w="56" w:type="dxa"/>
            </w:tcMar>
            <w:vAlign w:val="center"/>
          </w:tcPr>
          <w:p w14:paraId="5F4DB4F4"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r w:rsidRPr="006553CA">
              <w:rPr>
                <w:rFonts w:ascii="Times New Roman" w:eastAsia="Times New Roman" w:hAnsi="Times New Roman" w:cs="Times New Roman"/>
              </w:rPr>
              <w:t>14</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4323D2E7"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505EAEB9"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5B61E1FF"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AB072E" w14:paraId="1EB09EFD"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749500E2"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Technologijos ir dizainas</w:t>
            </w:r>
          </w:p>
        </w:tc>
        <w:tc>
          <w:tcPr>
            <w:tcW w:w="121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134FDC5C"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r w:rsidRPr="006553CA">
              <w:rPr>
                <w:rFonts w:ascii="Times New Roman" w:eastAsia="Times New Roman" w:hAnsi="Times New Roman" w:cs="Times New Roman"/>
              </w:rPr>
              <w:t>8</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79C56B7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25B7CCD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6" w:space="0" w:color="000000"/>
              <w:left w:val="nil"/>
              <w:bottom w:val="single" w:sz="6" w:space="0" w:color="000000"/>
              <w:right w:val="single" w:sz="6" w:space="0" w:color="000000"/>
            </w:tcBorders>
            <w:tcMar>
              <w:top w:w="56" w:type="dxa"/>
              <w:left w:w="56" w:type="dxa"/>
              <w:bottom w:w="56" w:type="dxa"/>
              <w:right w:w="56" w:type="dxa"/>
            </w:tcMar>
            <w:vAlign w:val="center"/>
          </w:tcPr>
          <w:p w14:paraId="1739C7BF"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AB072E" w14:paraId="015E4526"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78D01704"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Laisvai pasirenkami dalykai:</w:t>
            </w:r>
          </w:p>
        </w:tc>
        <w:tc>
          <w:tcPr>
            <w:tcW w:w="121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620FDCC0"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r w:rsidRPr="006553CA">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1594ABF6"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395B9AA"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2200523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AB072E" w14:paraId="2E937EDB"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188F7562"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Lenkijos istorija</w:t>
            </w:r>
          </w:p>
        </w:tc>
        <w:tc>
          <w:tcPr>
            <w:tcW w:w="1215" w:type="dxa"/>
            <w:tcBorders>
              <w:top w:val="nil"/>
              <w:left w:val="nil"/>
              <w:bottom w:val="nil"/>
              <w:right w:val="single" w:sz="6" w:space="0" w:color="000000"/>
            </w:tcBorders>
            <w:tcMar>
              <w:top w:w="56" w:type="dxa"/>
              <w:left w:w="56" w:type="dxa"/>
              <w:bottom w:w="56" w:type="dxa"/>
              <w:right w:w="56" w:type="dxa"/>
            </w:tcMar>
            <w:vAlign w:val="center"/>
          </w:tcPr>
          <w:p w14:paraId="5296FB61"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r w:rsidRPr="006553CA">
              <w:rPr>
                <w:rFonts w:ascii="Times New Roman" w:eastAsia="Times New Roman" w:hAnsi="Times New Roman" w:cs="Times New Roman"/>
              </w:rPr>
              <w:t>6</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0536A839"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CE044C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nil"/>
              <w:right w:val="single" w:sz="6" w:space="0" w:color="000000"/>
            </w:tcBorders>
            <w:tcMar>
              <w:top w:w="56" w:type="dxa"/>
              <w:left w:w="56" w:type="dxa"/>
              <w:bottom w:w="56" w:type="dxa"/>
              <w:right w:w="56" w:type="dxa"/>
            </w:tcMar>
            <w:vAlign w:val="center"/>
          </w:tcPr>
          <w:p w14:paraId="62BAAD34"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AB072E" w14:paraId="1AC081E7" w14:textId="77777777" w:rsidTr="00B37480">
        <w:tc>
          <w:tcPr>
            <w:tcW w:w="4275" w:type="dxa"/>
            <w:tcBorders>
              <w:top w:val="nil"/>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6B765EAA" w14:textId="77777777" w:rsidR="00AB072E" w:rsidRDefault="00AB072E" w:rsidP="00B37480">
            <w:pPr>
              <w:widowControl w:val="0"/>
              <w:tabs>
                <w:tab w:val="left" w:pos="3"/>
              </w:tabs>
              <w:spacing w:line="240" w:lineRule="auto"/>
              <w:jc w:val="both"/>
              <w:rPr>
                <w:rFonts w:ascii="Times New Roman" w:eastAsia="Times New Roman" w:hAnsi="Times New Roman" w:cs="Times New Roman"/>
              </w:rPr>
            </w:pPr>
            <w:r>
              <w:rPr>
                <w:rFonts w:ascii="Times New Roman" w:eastAsia="Times New Roman" w:hAnsi="Times New Roman" w:cs="Times New Roman"/>
              </w:rPr>
              <w:t>Dalykų moduliai:</w:t>
            </w:r>
          </w:p>
        </w:tc>
        <w:tc>
          <w:tcPr>
            <w:tcW w:w="1215" w:type="dxa"/>
            <w:tcBorders>
              <w:top w:val="single" w:sz="6" w:space="0" w:color="000000"/>
              <w:left w:val="nil"/>
              <w:bottom w:val="single" w:sz="8" w:space="0" w:color="000000"/>
              <w:right w:val="single" w:sz="6" w:space="0" w:color="000000"/>
            </w:tcBorders>
            <w:shd w:val="clear" w:color="auto" w:fill="C0C0C0"/>
            <w:tcMar>
              <w:top w:w="56" w:type="dxa"/>
              <w:left w:w="56" w:type="dxa"/>
              <w:bottom w:w="56" w:type="dxa"/>
              <w:right w:w="56" w:type="dxa"/>
            </w:tcMar>
            <w:vAlign w:val="center"/>
          </w:tcPr>
          <w:p w14:paraId="371A880F"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single" w:sz="6" w:space="0" w:color="000000"/>
              <w:left w:val="nil"/>
              <w:bottom w:val="single" w:sz="8" w:space="0" w:color="000000"/>
              <w:right w:val="single" w:sz="6" w:space="0" w:color="000000"/>
            </w:tcBorders>
            <w:shd w:val="clear" w:color="auto" w:fill="C0C0C0"/>
            <w:tcMar>
              <w:top w:w="56" w:type="dxa"/>
              <w:left w:w="56" w:type="dxa"/>
              <w:bottom w:w="56" w:type="dxa"/>
              <w:right w:w="56" w:type="dxa"/>
            </w:tcMar>
            <w:vAlign w:val="center"/>
          </w:tcPr>
          <w:p w14:paraId="0FE27B4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nil"/>
              <w:bottom w:val="single" w:sz="8" w:space="0" w:color="000000"/>
              <w:right w:val="single" w:sz="6" w:space="0" w:color="000000"/>
            </w:tcBorders>
            <w:shd w:val="clear" w:color="auto" w:fill="C0C0C0"/>
            <w:tcMar>
              <w:top w:w="56" w:type="dxa"/>
              <w:left w:w="56" w:type="dxa"/>
              <w:bottom w:w="56" w:type="dxa"/>
              <w:right w:w="56" w:type="dxa"/>
            </w:tcMar>
            <w:vAlign w:val="center"/>
          </w:tcPr>
          <w:p w14:paraId="7EA0CFE6"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single" w:sz="6" w:space="0" w:color="000000"/>
              <w:left w:val="nil"/>
              <w:bottom w:val="single" w:sz="8" w:space="0" w:color="000000"/>
              <w:right w:val="single" w:sz="6" w:space="0" w:color="000000"/>
            </w:tcBorders>
            <w:shd w:val="clear" w:color="auto" w:fill="C0C0C0"/>
            <w:tcMar>
              <w:top w:w="56" w:type="dxa"/>
              <w:left w:w="56" w:type="dxa"/>
              <w:bottom w:w="56" w:type="dxa"/>
              <w:right w:w="56" w:type="dxa"/>
            </w:tcMar>
            <w:vAlign w:val="center"/>
          </w:tcPr>
          <w:p w14:paraId="7A549AB8"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r>
      <w:tr w:rsidR="00AB072E" w14:paraId="7AF482D5" w14:textId="77777777" w:rsidTr="00B37480">
        <w:tc>
          <w:tcPr>
            <w:tcW w:w="4275" w:type="dxa"/>
            <w:tcBorders>
              <w:top w:val="nil"/>
              <w:left w:val="single" w:sz="6" w:space="0" w:color="000000"/>
              <w:bottom w:val="single" w:sz="6" w:space="0" w:color="000000"/>
              <w:right w:val="single" w:sz="8" w:space="0" w:color="000000"/>
            </w:tcBorders>
            <w:tcMar>
              <w:top w:w="56" w:type="dxa"/>
              <w:left w:w="56" w:type="dxa"/>
              <w:bottom w:w="56" w:type="dxa"/>
              <w:right w:w="56" w:type="dxa"/>
            </w:tcMar>
            <w:vAlign w:val="center"/>
          </w:tcPr>
          <w:p w14:paraId="66443489" w14:textId="77777777" w:rsidR="00AB072E" w:rsidRPr="00643D69" w:rsidRDefault="00AB072E" w:rsidP="00B37480">
            <w:pPr>
              <w:widowControl w:val="0"/>
              <w:tabs>
                <w:tab w:val="left" w:pos="3"/>
              </w:tabs>
              <w:spacing w:line="240" w:lineRule="auto"/>
              <w:jc w:val="both"/>
              <w:rPr>
                <w:rFonts w:ascii="Times New Roman" w:eastAsia="Times New Roman" w:hAnsi="Times New Roman" w:cs="Times New Roman"/>
                <w:lang w:val="pl-PL"/>
              </w:rPr>
            </w:pPr>
            <w:proofErr w:type="spellStart"/>
            <w:r w:rsidRPr="00643D69">
              <w:rPr>
                <w:rFonts w:ascii="Times New Roman" w:eastAsia="Times New Roman" w:hAnsi="Times New Roman" w:cs="Times New Roman"/>
                <w:lang w:val="pl-PL"/>
              </w:rPr>
              <w:t>Matematikos</w:t>
            </w:r>
            <w:proofErr w:type="spellEnd"/>
            <w:r w:rsidRPr="00643D69">
              <w:rPr>
                <w:rFonts w:ascii="Times New Roman" w:eastAsia="Times New Roman" w:hAnsi="Times New Roman" w:cs="Times New Roman"/>
                <w:lang w:val="pl-PL"/>
              </w:rPr>
              <w:t xml:space="preserve"> (</w:t>
            </w:r>
            <w:proofErr w:type="spellStart"/>
            <w:r w:rsidRPr="00643D69">
              <w:rPr>
                <w:rFonts w:ascii="Times New Roman" w:eastAsia="Times New Roman" w:hAnsi="Times New Roman" w:cs="Times New Roman"/>
                <w:lang w:val="pl-PL"/>
              </w:rPr>
              <w:t>išplėstinio</w:t>
            </w:r>
            <w:proofErr w:type="spellEnd"/>
            <w:r w:rsidRPr="00643D69">
              <w:rPr>
                <w:rFonts w:ascii="Times New Roman" w:eastAsia="Times New Roman" w:hAnsi="Times New Roman" w:cs="Times New Roman"/>
                <w:lang w:val="pl-PL"/>
              </w:rPr>
              <w:t xml:space="preserve"> </w:t>
            </w:r>
            <w:proofErr w:type="spellStart"/>
            <w:r w:rsidRPr="00643D69">
              <w:rPr>
                <w:rFonts w:ascii="Times New Roman" w:eastAsia="Times New Roman" w:hAnsi="Times New Roman" w:cs="Times New Roman"/>
                <w:lang w:val="pl-PL"/>
              </w:rPr>
              <w:t>kurso</w:t>
            </w:r>
            <w:proofErr w:type="spellEnd"/>
            <w:r w:rsidRPr="00643D69">
              <w:rPr>
                <w:rFonts w:ascii="Times New Roman" w:eastAsia="Times New Roman" w:hAnsi="Times New Roman" w:cs="Times New Roman"/>
                <w:lang w:val="pl-PL"/>
              </w:rPr>
              <w:t xml:space="preserve">) </w:t>
            </w:r>
            <w:proofErr w:type="spellStart"/>
            <w:r w:rsidRPr="00643D69">
              <w:rPr>
                <w:rFonts w:ascii="Times New Roman" w:eastAsia="Times New Roman" w:hAnsi="Times New Roman" w:cs="Times New Roman"/>
                <w:lang w:val="pl-PL"/>
              </w:rPr>
              <w:t>modulis</w:t>
            </w:r>
            <w:proofErr w:type="spellEnd"/>
            <w:r w:rsidRPr="00643D69">
              <w:rPr>
                <w:rFonts w:ascii="Times New Roman" w:eastAsia="Times New Roman" w:hAnsi="Times New Roman" w:cs="Times New Roman"/>
                <w:lang w:val="pl-PL"/>
              </w:rPr>
              <w:t>: „</w:t>
            </w:r>
            <w:proofErr w:type="spellStart"/>
            <w:r w:rsidRPr="00643D69">
              <w:rPr>
                <w:rFonts w:ascii="Times New Roman" w:eastAsia="Times New Roman" w:hAnsi="Times New Roman" w:cs="Times New Roman"/>
                <w:lang w:val="pl-PL"/>
              </w:rPr>
              <w:t>Sprendimo</w:t>
            </w:r>
            <w:proofErr w:type="spellEnd"/>
            <w:r w:rsidRPr="00643D69">
              <w:rPr>
                <w:rFonts w:ascii="Times New Roman" w:eastAsia="Times New Roman" w:hAnsi="Times New Roman" w:cs="Times New Roman"/>
                <w:lang w:val="pl-PL"/>
              </w:rPr>
              <w:t xml:space="preserve"> </w:t>
            </w:r>
            <w:proofErr w:type="spellStart"/>
            <w:r w:rsidRPr="00643D69">
              <w:rPr>
                <w:rFonts w:ascii="Times New Roman" w:eastAsia="Times New Roman" w:hAnsi="Times New Roman" w:cs="Times New Roman"/>
                <w:lang w:val="pl-PL"/>
              </w:rPr>
              <w:t>strategijos</w:t>
            </w:r>
            <w:proofErr w:type="spellEnd"/>
            <w:r w:rsidRPr="00643D69">
              <w:rPr>
                <w:rFonts w:ascii="Times New Roman" w:eastAsia="Times New Roman" w:hAnsi="Times New Roman" w:cs="Times New Roman"/>
                <w:lang w:val="pl-PL"/>
              </w:rPr>
              <w:t xml:space="preserve"> </w:t>
            </w:r>
            <w:proofErr w:type="spellStart"/>
            <w:proofErr w:type="gramStart"/>
            <w:r w:rsidRPr="00643D69">
              <w:rPr>
                <w:rFonts w:ascii="Times New Roman" w:eastAsia="Times New Roman" w:hAnsi="Times New Roman" w:cs="Times New Roman"/>
                <w:lang w:val="pl-PL"/>
              </w:rPr>
              <w:t>paieška</w:t>
            </w:r>
            <w:proofErr w:type="spellEnd"/>
            <w:r w:rsidRPr="00643D69">
              <w:rPr>
                <w:rFonts w:ascii="Times New Roman" w:eastAsia="Times New Roman" w:hAnsi="Times New Roman" w:cs="Times New Roman"/>
                <w:lang w:val="pl-PL"/>
              </w:rPr>
              <w:t>“</w:t>
            </w:r>
            <w:proofErr w:type="gramEnd"/>
          </w:p>
        </w:tc>
        <w:tc>
          <w:tcPr>
            <w:tcW w:w="12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1A05FC2"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r w:rsidRPr="006553CA">
              <w:rPr>
                <w:rFonts w:ascii="Times New Roman" w:eastAsia="Times New Roman" w:hAnsi="Times New Roman" w:cs="Times New Roman"/>
              </w:rPr>
              <w:t>34</w:t>
            </w:r>
          </w:p>
        </w:tc>
        <w:tc>
          <w:tcPr>
            <w:tcW w:w="124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086763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171BC34"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234DCE6A"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AB072E" w14:paraId="59B6FA34" w14:textId="77777777" w:rsidTr="00B37480">
        <w:tc>
          <w:tcPr>
            <w:tcW w:w="4275" w:type="dxa"/>
            <w:tcBorders>
              <w:top w:val="nil"/>
              <w:left w:val="single" w:sz="6" w:space="0" w:color="000000"/>
              <w:bottom w:val="single" w:sz="6" w:space="0" w:color="000000"/>
              <w:right w:val="single" w:sz="8" w:space="0" w:color="000000"/>
            </w:tcBorders>
            <w:tcMar>
              <w:top w:w="56" w:type="dxa"/>
              <w:left w:w="56" w:type="dxa"/>
              <w:bottom w:w="56" w:type="dxa"/>
              <w:right w:w="56" w:type="dxa"/>
            </w:tcMar>
            <w:vAlign w:val="center"/>
          </w:tcPr>
          <w:p w14:paraId="114C2CC7" w14:textId="77777777" w:rsidR="00AB072E" w:rsidRPr="00043B60" w:rsidRDefault="00AB072E" w:rsidP="00B37480">
            <w:pPr>
              <w:widowControl w:val="0"/>
              <w:tabs>
                <w:tab w:val="left" w:pos="3"/>
              </w:tabs>
              <w:spacing w:line="240" w:lineRule="auto"/>
              <w:rPr>
                <w:rFonts w:ascii="Times New Roman" w:eastAsia="Times New Roman" w:hAnsi="Times New Roman" w:cs="Times New Roman"/>
              </w:rPr>
            </w:pPr>
            <w:r w:rsidRPr="00043B60">
              <w:rPr>
                <w:rFonts w:ascii="Times New Roman" w:eastAsia="Times New Roman" w:hAnsi="Times New Roman" w:cs="Times New Roman"/>
              </w:rPr>
              <w:t>Matematikos (bendrojo kurso) modulis: Matematikos rinktinių skyrių kartojimo uždaviniai</w:t>
            </w:r>
          </w:p>
        </w:tc>
        <w:tc>
          <w:tcPr>
            <w:tcW w:w="12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325E8A76" w14:textId="77777777" w:rsidR="00AB072E" w:rsidRPr="006553CA" w:rsidRDefault="00AB072E" w:rsidP="00B37480">
            <w:pPr>
              <w:widowControl w:val="0"/>
              <w:tabs>
                <w:tab w:val="left" w:pos="3"/>
              </w:tabs>
              <w:spacing w:line="240" w:lineRule="auto"/>
              <w:jc w:val="center"/>
              <w:rPr>
                <w:rFonts w:ascii="Times New Roman" w:eastAsia="Times New Roman" w:hAnsi="Times New Roman" w:cs="Times New Roman"/>
              </w:rPr>
            </w:pPr>
            <w:r w:rsidRPr="006553CA">
              <w:rPr>
                <w:rFonts w:ascii="Times New Roman" w:eastAsia="Times New Roman" w:hAnsi="Times New Roman" w:cs="Times New Roman"/>
              </w:rPr>
              <w:t>12</w:t>
            </w:r>
          </w:p>
        </w:tc>
        <w:tc>
          <w:tcPr>
            <w:tcW w:w="124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6FF2A53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4AB9DCD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vAlign w:val="center"/>
          </w:tcPr>
          <w:p w14:paraId="575B040B"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AB072E" w14:paraId="28E08546"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5BA97F6C" w14:textId="77777777" w:rsidR="00AB072E" w:rsidRPr="00043B60" w:rsidRDefault="00AB072E" w:rsidP="00B37480">
            <w:pPr>
              <w:widowControl w:val="0"/>
              <w:tabs>
                <w:tab w:val="left" w:pos="3"/>
              </w:tabs>
              <w:spacing w:line="240" w:lineRule="auto"/>
              <w:rPr>
                <w:rFonts w:ascii="Times New Roman" w:eastAsia="Times New Roman" w:hAnsi="Times New Roman" w:cs="Times New Roman"/>
              </w:rPr>
            </w:pPr>
            <w:r w:rsidRPr="00043B60">
              <w:rPr>
                <w:rFonts w:ascii="Times New Roman" w:eastAsia="Times New Roman" w:hAnsi="Times New Roman" w:cs="Times New Roman"/>
              </w:rPr>
              <w:t xml:space="preserve">Duomenų </w:t>
            </w:r>
            <w:proofErr w:type="spellStart"/>
            <w:r w:rsidRPr="00043B60">
              <w:rPr>
                <w:rFonts w:ascii="Times New Roman" w:eastAsia="Times New Roman" w:hAnsi="Times New Roman" w:cs="Times New Roman"/>
              </w:rPr>
              <w:t>tyrybos</w:t>
            </w:r>
            <w:proofErr w:type="spellEnd"/>
            <w:r w:rsidRPr="00043B60">
              <w:rPr>
                <w:rFonts w:ascii="Times New Roman" w:eastAsia="Times New Roman" w:hAnsi="Times New Roman" w:cs="Times New Roman"/>
              </w:rPr>
              <w:t>, programavimo ir saugaus elgesio pradmenys*</w:t>
            </w:r>
          </w:p>
        </w:tc>
        <w:tc>
          <w:tcPr>
            <w:tcW w:w="1215" w:type="dxa"/>
            <w:tcBorders>
              <w:top w:val="single" w:sz="8" w:space="0" w:color="000000"/>
              <w:left w:val="nil"/>
              <w:bottom w:val="single" w:sz="6" w:space="0" w:color="000000"/>
              <w:right w:val="single" w:sz="6" w:space="0" w:color="000000"/>
            </w:tcBorders>
            <w:tcMar>
              <w:top w:w="56" w:type="dxa"/>
              <w:left w:w="56" w:type="dxa"/>
              <w:bottom w:w="56" w:type="dxa"/>
              <w:right w:w="56" w:type="dxa"/>
            </w:tcMar>
            <w:vAlign w:val="center"/>
          </w:tcPr>
          <w:p w14:paraId="108A269B"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245" w:type="dxa"/>
            <w:tcBorders>
              <w:top w:val="single" w:sz="8" w:space="0" w:color="000000"/>
              <w:left w:val="nil"/>
              <w:bottom w:val="single" w:sz="6" w:space="0" w:color="000000"/>
              <w:right w:val="single" w:sz="6" w:space="0" w:color="000000"/>
            </w:tcBorders>
            <w:tcMar>
              <w:top w:w="56" w:type="dxa"/>
              <w:left w:w="56" w:type="dxa"/>
              <w:bottom w:w="56" w:type="dxa"/>
              <w:right w:w="56" w:type="dxa"/>
            </w:tcMar>
            <w:vAlign w:val="center"/>
          </w:tcPr>
          <w:p w14:paraId="1EF7D004"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8" w:space="0" w:color="000000"/>
              <w:left w:val="nil"/>
              <w:bottom w:val="single" w:sz="6" w:space="0" w:color="000000"/>
              <w:right w:val="single" w:sz="6" w:space="0" w:color="000000"/>
            </w:tcBorders>
            <w:tcMar>
              <w:top w:w="56" w:type="dxa"/>
              <w:left w:w="56" w:type="dxa"/>
              <w:bottom w:w="56" w:type="dxa"/>
              <w:right w:w="56" w:type="dxa"/>
            </w:tcMar>
            <w:vAlign w:val="center"/>
          </w:tcPr>
          <w:p w14:paraId="23F3FCC7"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single" w:sz="8" w:space="0" w:color="000000"/>
              <w:left w:val="nil"/>
              <w:bottom w:val="single" w:sz="6" w:space="0" w:color="000000"/>
              <w:right w:val="single" w:sz="6" w:space="0" w:color="000000"/>
            </w:tcBorders>
            <w:tcMar>
              <w:top w:w="56" w:type="dxa"/>
              <w:left w:w="56" w:type="dxa"/>
              <w:bottom w:w="56" w:type="dxa"/>
              <w:right w:w="56" w:type="dxa"/>
            </w:tcMar>
            <w:vAlign w:val="center"/>
          </w:tcPr>
          <w:p w14:paraId="6235112B"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AB072E" w14:paraId="4E0F7012" w14:textId="77777777" w:rsidTr="00B37480">
        <w:trPr>
          <w:trHeight w:val="539"/>
        </w:trPr>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4865A26D" w14:textId="77777777" w:rsidR="00AB072E" w:rsidRPr="00043B60" w:rsidRDefault="00AB072E" w:rsidP="00B37480">
            <w:pPr>
              <w:widowControl w:val="0"/>
              <w:tabs>
                <w:tab w:val="left" w:pos="3"/>
              </w:tabs>
              <w:spacing w:line="240" w:lineRule="auto"/>
              <w:rPr>
                <w:rFonts w:ascii="Times New Roman" w:eastAsia="Times New Roman" w:hAnsi="Times New Roman" w:cs="Times New Roman"/>
              </w:rPr>
            </w:pPr>
            <w:r w:rsidRPr="00043B60">
              <w:rPr>
                <w:rFonts w:ascii="Times New Roman" w:eastAsia="Times New Roman" w:hAnsi="Times New Roman" w:cs="Times New Roman"/>
                <w:color w:val="000000" w:themeColor="text1"/>
              </w:rPr>
              <w:t>Biologijos modulis: „Gyvybės procesų pagrindai“</w:t>
            </w:r>
          </w:p>
        </w:tc>
        <w:tc>
          <w:tcPr>
            <w:tcW w:w="121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7E14FAD2"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05E7589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173DFD36"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4027B31F"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AB072E" w14:paraId="73B71F53"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414B4B24" w14:textId="77777777" w:rsidR="00AB072E" w:rsidRPr="00043B60" w:rsidRDefault="00AB072E" w:rsidP="00B37480">
            <w:pPr>
              <w:widowControl w:val="0"/>
              <w:tabs>
                <w:tab w:val="left" w:pos="3"/>
              </w:tabs>
              <w:spacing w:line="240" w:lineRule="auto"/>
              <w:rPr>
                <w:rFonts w:ascii="Times New Roman" w:eastAsia="Times New Roman" w:hAnsi="Times New Roman" w:cs="Times New Roman"/>
              </w:rPr>
            </w:pPr>
            <w:r w:rsidRPr="00043B60">
              <w:rPr>
                <w:rFonts w:ascii="Times New Roman" w:eastAsia="Times New Roman" w:hAnsi="Times New Roman" w:cs="Times New Roman"/>
              </w:rPr>
              <w:lastRenderedPageBreak/>
              <w:t>Lietuvių kalbos ir literatūros (bendrojo kurso) modulis: „Lietuvių kalbos vartojimas”</w:t>
            </w:r>
          </w:p>
        </w:tc>
        <w:tc>
          <w:tcPr>
            <w:tcW w:w="1215" w:type="dxa"/>
            <w:tcBorders>
              <w:top w:val="nil"/>
              <w:left w:val="nil"/>
              <w:bottom w:val="single" w:sz="4" w:space="0" w:color="000000"/>
              <w:right w:val="single" w:sz="6" w:space="0" w:color="000000"/>
            </w:tcBorders>
            <w:tcMar>
              <w:top w:w="56" w:type="dxa"/>
              <w:left w:w="56" w:type="dxa"/>
              <w:bottom w:w="56" w:type="dxa"/>
              <w:right w:w="56" w:type="dxa"/>
            </w:tcMar>
            <w:vAlign w:val="center"/>
          </w:tcPr>
          <w:p w14:paraId="008E6D70" w14:textId="77777777" w:rsidR="00AB072E" w:rsidRPr="003F2C85" w:rsidRDefault="00AB072E" w:rsidP="00B37480">
            <w:pPr>
              <w:widowControl w:val="0"/>
              <w:tabs>
                <w:tab w:val="left" w:pos="3"/>
              </w:tabs>
              <w:spacing w:line="240" w:lineRule="auto"/>
              <w:jc w:val="center"/>
              <w:rPr>
                <w:rFonts w:ascii="Times New Roman" w:eastAsia="Times New Roman" w:hAnsi="Times New Roman" w:cs="Times New Roman"/>
                <w:lang w:val="pl-PL"/>
              </w:rPr>
            </w:pPr>
            <w:r>
              <w:rPr>
                <w:rFonts w:ascii="Times New Roman" w:eastAsia="Times New Roman" w:hAnsi="Times New Roman" w:cs="Times New Roman"/>
              </w:rPr>
              <w:t>21</w:t>
            </w:r>
          </w:p>
        </w:tc>
        <w:tc>
          <w:tcPr>
            <w:tcW w:w="1245" w:type="dxa"/>
            <w:tcBorders>
              <w:top w:val="nil"/>
              <w:left w:val="nil"/>
              <w:bottom w:val="single" w:sz="4" w:space="0" w:color="000000"/>
              <w:right w:val="single" w:sz="6" w:space="0" w:color="000000"/>
            </w:tcBorders>
            <w:tcMar>
              <w:top w:w="56" w:type="dxa"/>
              <w:left w:w="56" w:type="dxa"/>
              <w:bottom w:w="56" w:type="dxa"/>
              <w:right w:w="56" w:type="dxa"/>
            </w:tcMar>
            <w:vAlign w:val="center"/>
          </w:tcPr>
          <w:p w14:paraId="73090E7E"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nil"/>
              <w:left w:val="nil"/>
              <w:bottom w:val="single" w:sz="6" w:space="0" w:color="000000"/>
              <w:right w:val="single" w:sz="6" w:space="0" w:color="000000"/>
            </w:tcBorders>
            <w:tcMar>
              <w:top w:w="56" w:type="dxa"/>
              <w:left w:w="56" w:type="dxa"/>
              <w:bottom w:w="56" w:type="dxa"/>
              <w:right w:w="56" w:type="dxa"/>
            </w:tcMar>
            <w:vAlign w:val="center"/>
          </w:tcPr>
          <w:p w14:paraId="3D7DE97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4" w:space="0" w:color="000000"/>
              <w:right w:val="single" w:sz="6" w:space="0" w:color="000000"/>
            </w:tcBorders>
            <w:tcMar>
              <w:top w:w="56" w:type="dxa"/>
              <w:left w:w="56" w:type="dxa"/>
              <w:bottom w:w="56" w:type="dxa"/>
              <w:right w:w="56" w:type="dxa"/>
            </w:tcMar>
            <w:vAlign w:val="center"/>
          </w:tcPr>
          <w:p w14:paraId="2271683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r w:rsidR="00AB072E" w14:paraId="6223EE31"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5339B933" w14:textId="77777777" w:rsidR="00AB072E" w:rsidRPr="00043B60" w:rsidRDefault="00AB072E" w:rsidP="00B37480">
            <w:pPr>
              <w:widowControl w:val="0"/>
              <w:tabs>
                <w:tab w:val="left" w:pos="3"/>
              </w:tabs>
              <w:spacing w:line="240" w:lineRule="auto"/>
              <w:rPr>
                <w:rFonts w:ascii="Times New Roman" w:eastAsia="Times New Roman" w:hAnsi="Times New Roman" w:cs="Times New Roman"/>
              </w:rPr>
            </w:pPr>
            <w:r w:rsidRPr="00043B60">
              <w:rPr>
                <w:rFonts w:ascii="Times New Roman" w:eastAsia="Times New Roman" w:hAnsi="Times New Roman" w:cs="Times New Roman"/>
              </w:rPr>
              <w:t>Lietuvių kalbos ir literatūros (išplėstinio kurso) modulis: „Teksto kūrimas“</w:t>
            </w:r>
          </w:p>
        </w:tc>
        <w:tc>
          <w:tcPr>
            <w:tcW w:w="1215" w:type="dxa"/>
            <w:tcBorders>
              <w:top w:val="single" w:sz="4" w:space="0" w:color="000000"/>
              <w:left w:val="nil"/>
              <w:bottom w:val="single" w:sz="4" w:space="0" w:color="000000"/>
              <w:right w:val="single" w:sz="6" w:space="0" w:color="000000"/>
            </w:tcBorders>
            <w:tcMar>
              <w:top w:w="56" w:type="dxa"/>
              <w:left w:w="56" w:type="dxa"/>
              <w:bottom w:w="56" w:type="dxa"/>
              <w:right w:w="56" w:type="dxa"/>
            </w:tcMar>
            <w:vAlign w:val="center"/>
          </w:tcPr>
          <w:p w14:paraId="6882B1B7"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1245" w:type="dxa"/>
            <w:tcBorders>
              <w:top w:val="single" w:sz="4" w:space="0" w:color="000000"/>
              <w:left w:val="nil"/>
              <w:bottom w:val="single" w:sz="4" w:space="0" w:color="000000"/>
              <w:right w:val="single" w:sz="6" w:space="0" w:color="000000"/>
            </w:tcBorders>
            <w:tcMar>
              <w:top w:w="56" w:type="dxa"/>
              <w:left w:w="56" w:type="dxa"/>
              <w:bottom w:w="56" w:type="dxa"/>
              <w:right w:w="56" w:type="dxa"/>
            </w:tcMar>
            <w:vAlign w:val="center"/>
          </w:tcPr>
          <w:p w14:paraId="78E8B1AA"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4" w:space="0" w:color="000000"/>
            </w:tcBorders>
            <w:tcMar>
              <w:top w:w="56" w:type="dxa"/>
              <w:left w:w="56" w:type="dxa"/>
              <w:bottom w:w="56" w:type="dxa"/>
              <w:right w:w="56" w:type="dxa"/>
            </w:tcMar>
            <w:vAlign w:val="center"/>
          </w:tcPr>
          <w:p w14:paraId="11F4AE16"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2C7480C"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AB072E" w14:paraId="79C3A2FD" w14:textId="77777777" w:rsidTr="00B37480">
        <w:tc>
          <w:tcPr>
            <w:tcW w:w="4275" w:type="dxa"/>
            <w:tcBorders>
              <w:top w:val="nil"/>
              <w:left w:val="single" w:sz="6" w:space="0" w:color="000000"/>
              <w:bottom w:val="single" w:sz="6" w:space="0" w:color="000000"/>
              <w:right w:val="single" w:sz="6" w:space="0" w:color="000000"/>
            </w:tcBorders>
            <w:tcMar>
              <w:top w:w="56" w:type="dxa"/>
              <w:left w:w="56" w:type="dxa"/>
              <w:bottom w:w="56" w:type="dxa"/>
              <w:right w:w="56" w:type="dxa"/>
            </w:tcMar>
            <w:vAlign w:val="center"/>
          </w:tcPr>
          <w:p w14:paraId="1775B521" w14:textId="77777777" w:rsidR="00AB072E" w:rsidRPr="00043B60" w:rsidRDefault="00AB072E" w:rsidP="00B37480">
            <w:pPr>
              <w:widowControl w:val="0"/>
              <w:tabs>
                <w:tab w:val="left" w:pos="3"/>
              </w:tabs>
              <w:spacing w:line="240" w:lineRule="auto"/>
              <w:rPr>
                <w:rFonts w:ascii="Times New Roman" w:eastAsia="Times New Roman" w:hAnsi="Times New Roman" w:cs="Times New Roman"/>
              </w:rPr>
            </w:pPr>
            <w:r w:rsidRPr="00043B60">
              <w:rPr>
                <w:rFonts w:ascii="Times New Roman" w:eastAsia="Times New Roman" w:hAnsi="Times New Roman" w:cs="Times New Roman"/>
              </w:rPr>
              <w:t>Istorijos modulis: „Darbas su istorijos šaltiniais“</w:t>
            </w:r>
          </w:p>
        </w:tc>
        <w:tc>
          <w:tcPr>
            <w:tcW w:w="1215" w:type="dxa"/>
            <w:tcBorders>
              <w:top w:val="single" w:sz="4" w:space="0" w:color="000000"/>
              <w:left w:val="nil"/>
              <w:bottom w:val="single" w:sz="4" w:space="0" w:color="000000"/>
              <w:right w:val="single" w:sz="6" w:space="0" w:color="000000"/>
            </w:tcBorders>
            <w:tcMar>
              <w:top w:w="56" w:type="dxa"/>
              <w:left w:w="56" w:type="dxa"/>
              <w:bottom w:w="56" w:type="dxa"/>
              <w:right w:w="56" w:type="dxa"/>
            </w:tcMar>
            <w:vAlign w:val="center"/>
          </w:tcPr>
          <w:p w14:paraId="19B278F9"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245" w:type="dxa"/>
            <w:tcBorders>
              <w:top w:val="single" w:sz="4" w:space="0" w:color="000000"/>
              <w:left w:val="nil"/>
              <w:bottom w:val="single" w:sz="4" w:space="0" w:color="000000"/>
              <w:right w:val="single" w:sz="6" w:space="0" w:color="000000"/>
            </w:tcBorders>
            <w:tcMar>
              <w:top w:w="56" w:type="dxa"/>
              <w:left w:w="56" w:type="dxa"/>
              <w:bottom w:w="56" w:type="dxa"/>
              <w:right w:w="56" w:type="dxa"/>
            </w:tcMar>
            <w:vAlign w:val="center"/>
          </w:tcPr>
          <w:p w14:paraId="6ED7B4F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nil"/>
              <w:left w:val="nil"/>
              <w:bottom w:val="single" w:sz="6" w:space="0" w:color="000000"/>
              <w:right w:val="single" w:sz="4" w:space="0" w:color="000000"/>
            </w:tcBorders>
            <w:tcMar>
              <w:top w:w="56" w:type="dxa"/>
              <w:left w:w="56" w:type="dxa"/>
              <w:bottom w:w="56" w:type="dxa"/>
              <w:right w:w="56" w:type="dxa"/>
            </w:tcMar>
            <w:vAlign w:val="center"/>
          </w:tcPr>
          <w:p w14:paraId="6446064D"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D6C9601"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r>
      <w:tr w:rsidR="00AB072E" w14:paraId="6C3F581F" w14:textId="77777777" w:rsidTr="00B37480">
        <w:tc>
          <w:tcPr>
            <w:tcW w:w="4275" w:type="dxa"/>
            <w:tcBorders>
              <w:top w:val="nil"/>
              <w:left w:val="single" w:sz="6" w:space="0" w:color="000000"/>
              <w:bottom w:val="single" w:sz="4" w:space="0" w:color="auto"/>
              <w:right w:val="single" w:sz="4" w:space="0" w:color="000000"/>
            </w:tcBorders>
            <w:shd w:val="clear" w:color="auto" w:fill="C0C0C0"/>
            <w:tcMar>
              <w:top w:w="56" w:type="dxa"/>
              <w:left w:w="56" w:type="dxa"/>
              <w:bottom w:w="56" w:type="dxa"/>
              <w:right w:w="56" w:type="dxa"/>
            </w:tcMar>
            <w:vAlign w:val="center"/>
          </w:tcPr>
          <w:p w14:paraId="6150C336" w14:textId="77777777" w:rsidR="00AB072E" w:rsidRDefault="00AB072E" w:rsidP="00B37480">
            <w:pPr>
              <w:widowControl w:val="0"/>
              <w:tabs>
                <w:tab w:val="left" w:pos="3"/>
              </w:tabs>
              <w:spacing w:line="240" w:lineRule="auto"/>
              <w:rPr>
                <w:rFonts w:ascii="Times New Roman" w:eastAsia="Times New Roman" w:hAnsi="Times New Roman" w:cs="Times New Roman"/>
              </w:rPr>
            </w:pPr>
            <w:r>
              <w:rPr>
                <w:rFonts w:ascii="Times New Roman" w:eastAsia="Times New Roman" w:hAnsi="Times New Roman" w:cs="Times New Roman"/>
              </w:rPr>
              <w:t>Viso:</w:t>
            </w:r>
          </w:p>
        </w:tc>
        <w:tc>
          <w:tcPr>
            <w:tcW w:w="1215" w:type="dxa"/>
            <w:tcBorders>
              <w:top w:val="single" w:sz="4" w:space="0" w:color="000000"/>
              <w:left w:val="single" w:sz="4" w:space="0" w:color="000000"/>
              <w:bottom w:val="single" w:sz="4" w:space="0" w:color="auto"/>
              <w:right w:val="single" w:sz="4" w:space="0" w:color="000000"/>
            </w:tcBorders>
            <w:shd w:val="clear" w:color="auto" w:fill="C0C0C0"/>
            <w:tcMar>
              <w:top w:w="56" w:type="dxa"/>
              <w:left w:w="56" w:type="dxa"/>
              <w:bottom w:w="56" w:type="dxa"/>
              <w:right w:w="56" w:type="dxa"/>
            </w:tcMar>
            <w:vAlign w:val="center"/>
          </w:tcPr>
          <w:p w14:paraId="725DDFD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single" w:sz="4" w:space="0" w:color="000000"/>
              <w:left w:val="single" w:sz="4" w:space="0" w:color="000000"/>
              <w:bottom w:val="single" w:sz="4" w:space="0" w:color="auto"/>
              <w:right w:val="single" w:sz="4" w:space="0" w:color="000000"/>
            </w:tcBorders>
            <w:shd w:val="clear" w:color="auto" w:fill="C0C0C0"/>
            <w:tcMar>
              <w:top w:w="56" w:type="dxa"/>
              <w:left w:w="56" w:type="dxa"/>
              <w:bottom w:w="56" w:type="dxa"/>
              <w:right w:w="56" w:type="dxa"/>
            </w:tcMar>
            <w:vAlign w:val="center"/>
          </w:tcPr>
          <w:p w14:paraId="1660D9D4"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nil"/>
              <w:left w:val="single" w:sz="4" w:space="0" w:color="000000"/>
              <w:bottom w:val="single" w:sz="4" w:space="0" w:color="auto"/>
              <w:right w:val="single" w:sz="6" w:space="0" w:color="000000"/>
            </w:tcBorders>
            <w:shd w:val="clear" w:color="auto" w:fill="C0C0C0"/>
            <w:tcMar>
              <w:top w:w="56" w:type="dxa"/>
              <w:left w:w="56" w:type="dxa"/>
              <w:bottom w:w="56" w:type="dxa"/>
              <w:right w:w="56" w:type="dxa"/>
            </w:tcMar>
            <w:vAlign w:val="center"/>
          </w:tcPr>
          <w:p w14:paraId="1C915FC7"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39</w:t>
            </w:r>
          </w:p>
        </w:tc>
        <w:tc>
          <w:tcPr>
            <w:tcW w:w="1245" w:type="dxa"/>
            <w:tcBorders>
              <w:top w:val="single" w:sz="4" w:space="0" w:color="000000"/>
              <w:left w:val="nil"/>
              <w:bottom w:val="single" w:sz="4" w:space="0" w:color="auto"/>
              <w:right w:val="single" w:sz="6" w:space="0" w:color="000000"/>
            </w:tcBorders>
            <w:shd w:val="clear" w:color="auto" w:fill="C0C0C0"/>
            <w:tcMar>
              <w:top w:w="56" w:type="dxa"/>
              <w:left w:w="56" w:type="dxa"/>
              <w:bottom w:w="56" w:type="dxa"/>
              <w:right w:w="56" w:type="dxa"/>
            </w:tcMar>
            <w:vAlign w:val="center"/>
          </w:tcPr>
          <w:p w14:paraId="10140CE5"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103</w:t>
            </w:r>
          </w:p>
        </w:tc>
      </w:tr>
      <w:tr w:rsidR="00AB072E" w14:paraId="46B4AB45" w14:textId="77777777" w:rsidTr="00B37480">
        <w:tc>
          <w:tcPr>
            <w:tcW w:w="4275" w:type="dxa"/>
            <w:tcBorders>
              <w:top w:val="single" w:sz="4" w:space="0" w:color="auto"/>
              <w:left w:val="single" w:sz="6" w:space="0" w:color="000000"/>
              <w:bottom w:val="single" w:sz="6" w:space="0" w:color="000000"/>
              <w:right w:val="single" w:sz="6" w:space="0" w:color="000000"/>
            </w:tcBorders>
            <w:shd w:val="clear" w:color="auto" w:fill="C0C0C0"/>
            <w:tcMar>
              <w:top w:w="56" w:type="dxa"/>
              <w:left w:w="56" w:type="dxa"/>
              <w:bottom w:w="56" w:type="dxa"/>
              <w:right w:w="56" w:type="dxa"/>
            </w:tcMar>
            <w:vAlign w:val="center"/>
          </w:tcPr>
          <w:p w14:paraId="5524A089" w14:textId="77777777" w:rsidR="00AB072E" w:rsidRDefault="00AB072E" w:rsidP="00B37480">
            <w:pPr>
              <w:widowControl w:val="0"/>
              <w:tabs>
                <w:tab w:val="left" w:pos="3"/>
              </w:tabs>
              <w:spacing w:line="240" w:lineRule="auto"/>
              <w:rPr>
                <w:rFonts w:ascii="Times New Roman" w:eastAsia="Times New Roman" w:hAnsi="Times New Roman" w:cs="Times New Roman"/>
              </w:rPr>
            </w:pPr>
            <w:r>
              <w:rPr>
                <w:rFonts w:ascii="Times New Roman" w:eastAsia="Times New Roman" w:hAnsi="Times New Roman" w:cs="Times New Roman"/>
              </w:rPr>
              <w:t>Savarankiškai:</w:t>
            </w:r>
          </w:p>
        </w:tc>
        <w:tc>
          <w:tcPr>
            <w:tcW w:w="1215" w:type="dxa"/>
            <w:tcBorders>
              <w:top w:val="single" w:sz="4" w:space="0" w:color="auto"/>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792F8A99"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single" w:sz="4" w:space="0" w:color="auto"/>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2FE4FFD3"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45" w:type="dxa"/>
            <w:tcBorders>
              <w:top w:val="single" w:sz="4" w:space="0" w:color="auto"/>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7F371F62"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p>
        </w:tc>
        <w:tc>
          <w:tcPr>
            <w:tcW w:w="1245" w:type="dxa"/>
            <w:tcBorders>
              <w:top w:val="single" w:sz="4" w:space="0" w:color="auto"/>
              <w:left w:val="nil"/>
              <w:bottom w:val="single" w:sz="6" w:space="0" w:color="000000"/>
              <w:right w:val="single" w:sz="6" w:space="0" w:color="000000"/>
            </w:tcBorders>
            <w:shd w:val="clear" w:color="auto" w:fill="C0C0C0"/>
            <w:tcMar>
              <w:top w:w="56" w:type="dxa"/>
              <w:left w:w="56" w:type="dxa"/>
              <w:bottom w:w="56" w:type="dxa"/>
              <w:right w:w="56" w:type="dxa"/>
            </w:tcMar>
            <w:vAlign w:val="center"/>
          </w:tcPr>
          <w:p w14:paraId="00BBFBB9" w14:textId="77777777" w:rsidR="00AB072E" w:rsidRDefault="00AB072E" w:rsidP="00B37480">
            <w:pPr>
              <w:widowControl w:val="0"/>
              <w:tabs>
                <w:tab w:val="left" w:pos="3"/>
              </w:tabs>
              <w:spacing w:line="240" w:lineRule="auto"/>
              <w:jc w:val="center"/>
              <w:rPr>
                <w:rFonts w:ascii="Times New Roman" w:eastAsia="Times New Roman" w:hAnsi="Times New Roman" w:cs="Times New Roman"/>
              </w:rPr>
            </w:pPr>
            <w:r>
              <w:rPr>
                <w:rFonts w:ascii="Times New Roman" w:eastAsia="Times New Roman" w:hAnsi="Times New Roman" w:cs="Times New Roman"/>
              </w:rPr>
              <w:t>2</w:t>
            </w:r>
          </w:p>
        </w:tc>
      </w:tr>
    </w:tbl>
    <w:p w14:paraId="022EB49A" w14:textId="77777777" w:rsidR="00D97216" w:rsidRDefault="00D97216">
      <w:pPr>
        <w:keepNext/>
        <w:tabs>
          <w:tab w:val="right" w:pos="9911"/>
        </w:tabs>
        <w:spacing w:line="240" w:lineRule="auto"/>
        <w:rPr>
          <w:rFonts w:ascii="Times New Roman" w:eastAsia="Times New Roman" w:hAnsi="Times New Roman" w:cs="Times New Roman"/>
          <w:sz w:val="24"/>
          <w:szCs w:val="24"/>
        </w:rPr>
      </w:pPr>
    </w:p>
    <w:p w14:paraId="3C5FA061" w14:textId="6D3477F3" w:rsidR="00AB072E" w:rsidRPr="00AB072E" w:rsidRDefault="00AB072E" w:rsidP="00DC0326">
      <w:pPr>
        <w:pStyle w:val="AntrBUP1"/>
      </w:pPr>
      <w:r w:rsidRPr="00AB072E">
        <w:t>P</w:t>
      </w:r>
      <w:r>
        <w:t>apunkčio</w:t>
      </w:r>
      <w:r w:rsidRPr="00AB072E">
        <w:t xml:space="preserve"> pakeitimas</w:t>
      </w:r>
    </w:p>
    <w:p w14:paraId="3B986E3F" w14:textId="14DB316F" w:rsidR="00AB072E" w:rsidRPr="00AB072E" w:rsidRDefault="00AB072E" w:rsidP="00DC0326">
      <w:pPr>
        <w:pStyle w:val="AntrBUP1"/>
      </w:pPr>
      <w:r w:rsidRPr="00AB072E">
        <w:t>N</w:t>
      </w:r>
      <w:r>
        <w:t>r</w:t>
      </w:r>
      <w:r w:rsidRPr="00AB072E">
        <w:t>. V-483, 2026-09-21</w:t>
      </w:r>
    </w:p>
    <w:p w14:paraId="3A3F050C" w14:textId="77777777" w:rsidR="004B351B" w:rsidRDefault="004B351B">
      <w:pPr>
        <w:spacing w:line="240" w:lineRule="auto"/>
        <w:jc w:val="both"/>
        <w:rPr>
          <w:rFonts w:ascii="Times New Roman" w:eastAsia="Times New Roman" w:hAnsi="Times New Roman" w:cs="Times New Roman"/>
          <w:sz w:val="20"/>
          <w:szCs w:val="20"/>
        </w:rPr>
      </w:pPr>
    </w:p>
    <w:p w14:paraId="1EB1836A" w14:textId="77777777" w:rsidR="00D97216" w:rsidRPr="00D97216" w:rsidRDefault="00FB020C" w:rsidP="003D7ED7">
      <w:pPr>
        <w:spacing w:line="240" w:lineRule="auto"/>
        <w:ind w:firstLine="56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*informatikos modulis „Duomenų </w:t>
      </w:r>
      <w:proofErr w:type="spellStart"/>
      <w:r>
        <w:rPr>
          <w:rFonts w:ascii="Times New Roman" w:eastAsia="Times New Roman" w:hAnsi="Times New Roman" w:cs="Times New Roman"/>
          <w:sz w:val="20"/>
          <w:szCs w:val="20"/>
        </w:rPr>
        <w:t>tyrybos</w:t>
      </w:r>
      <w:proofErr w:type="spellEnd"/>
      <w:r>
        <w:rPr>
          <w:rFonts w:ascii="Times New Roman" w:eastAsia="Times New Roman" w:hAnsi="Times New Roman" w:cs="Times New Roman"/>
          <w:sz w:val="20"/>
          <w:szCs w:val="20"/>
        </w:rPr>
        <w:t>, programavimo ir saugaus elgesio pradmenys“ (70 pamokų) privalomas, pasirinkusiems mokytis informatiką.</w:t>
      </w:r>
      <w:bookmarkStart w:id="60" w:name="_heading=h.bfjfud3o575" w:colFirst="0" w:colLast="0"/>
      <w:bookmarkEnd w:id="60"/>
    </w:p>
    <w:p w14:paraId="0D2FD6AF" w14:textId="79B7434B" w:rsidR="004B351B" w:rsidRPr="00D4068D" w:rsidRDefault="003D7ED7" w:rsidP="003D7ED7">
      <w:pPr>
        <w:jc w:val="both"/>
        <w:rPr>
          <w:rFonts w:ascii="Times New Roman" w:eastAsia="Times New Roman" w:hAnsi="Times New Roman" w:cs="Times New Roman"/>
          <w:b/>
          <w:sz w:val="24"/>
          <w:szCs w:val="24"/>
        </w:rPr>
      </w:pPr>
      <w:bookmarkStart w:id="61" w:name="_heading=h.vin24fxr4qfs" w:colFirst="0" w:colLast="0"/>
      <w:bookmarkStart w:id="62" w:name="_heading=h.bh2i5euzo7nf" w:colFirst="0" w:colLast="0"/>
      <w:bookmarkEnd w:id="61"/>
      <w:bookmarkEnd w:id="62"/>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FB020C">
        <w:rPr>
          <w:rFonts w:ascii="Times New Roman" w:eastAsia="Times New Roman" w:hAnsi="Times New Roman" w:cs="Times New Roman"/>
          <w:sz w:val="20"/>
          <w:szCs w:val="20"/>
        </w:rPr>
        <w:t xml:space="preserve">**informatikos modulis „Duomenų </w:t>
      </w:r>
      <w:proofErr w:type="spellStart"/>
      <w:r w:rsidR="00FB020C">
        <w:rPr>
          <w:rFonts w:ascii="Times New Roman" w:eastAsia="Times New Roman" w:hAnsi="Times New Roman" w:cs="Times New Roman"/>
          <w:sz w:val="20"/>
          <w:szCs w:val="20"/>
        </w:rPr>
        <w:t>tyrybos</w:t>
      </w:r>
      <w:proofErr w:type="spellEnd"/>
      <w:r w:rsidR="00FB020C">
        <w:rPr>
          <w:rFonts w:ascii="Times New Roman" w:eastAsia="Times New Roman" w:hAnsi="Times New Roman" w:cs="Times New Roman"/>
          <w:sz w:val="20"/>
          <w:szCs w:val="20"/>
        </w:rPr>
        <w:t>, programavimo ir saugaus elgesio pradmenys“ (70 pamokų) privalomas, pasirinkusiems mokytis informatiką.</w:t>
      </w:r>
    </w:p>
    <w:p w14:paraId="7F4BC220" w14:textId="069D8ADD" w:rsidR="004B351B" w:rsidRDefault="00FB020C" w:rsidP="003D7ED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67. Besimokantiesiems pagal vidurinio ugdymo programą minimalus pamokų skaičius – 27 pamokos per savaitę, maksimalus – 35 pamokos per savaitę.</w:t>
      </w:r>
    </w:p>
    <w:p w14:paraId="18633B91" w14:textId="77777777" w:rsidR="004B351B" w:rsidRDefault="004B351B">
      <w:pPr>
        <w:tabs>
          <w:tab w:val="left" w:pos="540"/>
        </w:tabs>
        <w:ind w:firstLine="709"/>
        <w:jc w:val="both"/>
        <w:rPr>
          <w:rFonts w:ascii="Times New Roman" w:eastAsia="Times New Roman" w:hAnsi="Times New Roman" w:cs="Times New Roman"/>
          <w:sz w:val="24"/>
          <w:szCs w:val="24"/>
        </w:rPr>
      </w:pPr>
    </w:p>
    <w:p w14:paraId="26DCC361" w14:textId="77777777" w:rsidR="00D4068D" w:rsidRDefault="00D4068D">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br w:type="page"/>
      </w:r>
    </w:p>
    <w:p w14:paraId="31F0D98E" w14:textId="3BB19638" w:rsidR="004B351B" w:rsidRDefault="00FB020C">
      <w:pPr>
        <w:tabs>
          <w:tab w:val="left" w:pos="540"/>
        </w:tabs>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VI SKYRIUS</w:t>
      </w:r>
    </w:p>
    <w:p w14:paraId="7FD6F90B" w14:textId="77777777" w:rsidR="004B351B" w:rsidRPr="00113F42" w:rsidRDefault="00FB020C" w:rsidP="00113F42">
      <w:pPr>
        <w:pStyle w:val="Skyriupavad"/>
      </w:pPr>
      <w:bookmarkStart w:id="63" w:name="_Toc238034866"/>
      <w:bookmarkStart w:id="64" w:name="_Toc238036063"/>
      <w:r w:rsidRPr="00113F42">
        <w:t>MOKINIŲ, TURINČIŲ SPECIALIŲJŲ UGDYMOSI POREIKIŲ (IŠSKYRUS ATSIRANDANČIUS DĖL IŠSKIRTINIŲ GABUMŲ), UGDYMO ORGANIZAVIMAS</w:t>
      </w:r>
      <w:bookmarkEnd w:id="63"/>
      <w:bookmarkEnd w:id="64"/>
    </w:p>
    <w:p w14:paraId="751D20BD" w14:textId="5142CBC5" w:rsidR="004B351B" w:rsidRDefault="004B351B">
      <w:pPr>
        <w:tabs>
          <w:tab w:val="left" w:pos="10206"/>
        </w:tabs>
        <w:ind w:firstLine="720"/>
        <w:jc w:val="both"/>
        <w:rPr>
          <w:rFonts w:ascii="Times New Roman" w:eastAsia="Times New Roman" w:hAnsi="Times New Roman" w:cs="Times New Roman"/>
          <w:sz w:val="24"/>
          <w:szCs w:val="24"/>
        </w:rPr>
      </w:pPr>
    </w:p>
    <w:p w14:paraId="797DFBB3"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 Gimnazija, organizuodama specialiųjų ugdymosi poreikių turinčių mokinių ugdymą, vadovaujasi pradinio, pagrindinio ir vidurinio ugdymo programų BUP numatytomis mokinių, turinčių specialiųjų ugdymosi poreikių (išskyrus atsirandančius dėl išskirtinių gabumų), ugdymo organizavimo pagrindinėmis nuostatomis.</w:t>
      </w:r>
    </w:p>
    <w:p w14:paraId="7760C8DA" w14:textId="015C0D88" w:rsidR="0069394B" w:rsidRPr="00B16F74" w:rsidRDefault="00FB020C" w:rsidP="0069394B">
      <w:pPr>
        <w:tabs>
          <w:tab w:val="left" w:pos="10206"/>
        </w:tabs>
        <w:ind w:firstLine="720"/>
        <w:jc w:val="both"/>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rPr>
        <w:t>69</w:t>
      </w:r>
      <w:r w:rsidRPr="00B16F74">
        <w:rPr>
          <w:rFonts w:ascii="Times New Roman" w:eastAsia="Times New Roman" w:hAnsi="Times New Roman" w:cs="Times New Roman"/>
          <w:sz w:val="24"/>
          <w:szCs w:val="24"/>
        </w:rPr>
        <w:t xml:space="preserve">. </w:t>
      </w:r>
      <w:r w:rsidR="0069394B" w:rsidRPr="00B16F74">
        <w:rPr>
          <w:rFonts w:ascii="Times New Roman" w:eastAsia="Times New Roman" w:hAnsi="Times New Roman" w:cs="Times New Roman"/>
          <w:sz w:val="24"/>
          <w:szCs w:val="24"/>
        </w:rPr>
        <w:t xml:space="preserve">Mokiniai, turintys specialiųjų ugdymosi poreikių, mokosi pagal pritaikytas ar individualizuotas bendrąsias ugdymo programas. Mokytojas programas rengia pagal Lietuvos </w:t>
      </w:r>
      <w:r w:rsidR="0069394B" w:rsidRPr="00B16F74">
        <w:rPr>
          <w:rFonts w:ascii="Times New Roman" w:eastAsia="Times New Roman" w:hAnsi="Times New Roman" w:cs="Times New Roman"/>
          <w:sz w:val="24"/>
          <w:szCs w:val="24"/>
          <w:lang w:val="lt-LT"/>
        </w:rPr>
        <w:t xml:space="preserve">įtraukties švietimo centro programų rengimo formą </w:t>
      </w:r>
      <w:r w:rsidR="0069394B" w:rsidRPr="00B16F74">
        <w:rPr>
          <w:rFonts w:ascii="Times New Roman" w:eastAsia="Times New Roman" w:hAnsi="Times New Roman" w:cs="Times New Roman"/>
          <w:sz w:val="24"/>
          <w:szCs w:val="24"/>
        </w:rPr>
        <w:t>(nuoroda: </w:t>
      </w:r>
      <w:hyperlink r:id="rId13" w:tgtFrame="_blank" w:history="1">
        <w:r w:rsidR="0069394B" w:rsidRPr="00B16F74">
          <w:rPr>
            <w:rStyle w:val="Hipersaitas"/>
            <w:rFonts w:ascii="Times New Roman" w:eastAsia="Times New Roman" w:hAnsi="Times New Roman" w:cs="Times New Roman"/>
            <w:color w:val="auto"/>
            <w:sz w:val="24"/>
            <w:szCs w:val="24"/>
          </w:rPr>
          <w:t>https://lisc.lt/bendruju-programu-pritaikymo-u-rengimo-forma/</w:t>
        </w:r>
      </w:hyperlink>
      <w:r w:rsidR="0069394B" w:rsidRPr="00B16F74">
        <w:rPr>
          <w:rFonts w:ascii="Times New Roman" w:eastAsia="Times New Roman" w:hAnsi="Times New Roman" w:cs="Times New Roman"/>
          <w:sz w:val="24"/>
          <w:szCs w:val="24"/>
        </w:rPr>
        <w:t> ).</w:t>
      </w:r>
    </w:p>
    <w:p w14:paraId="0E601471" w14:textId="7504190F" w:rsidR="004B351B" w:rsidRPr="00B16F74" w:rsidRDefault="00FB020C">
      <w:pPr>
        <w:tabs>
          <w:tab w:val="left" w:pos="10206"/>
        </w:tabs>
        <w:ind w:firstLine="720"/>
        <w:jc w:val="both"/>
        <w:rPr>
          <w:rFonts w:ascii="Times New Roman" w:eastAsia="Times New Roman" w:hAnsi="Times New Roman" w:cs="Times New Roman"/>
          <w:sz w:val="24"/>
          <w:szCs w:val="24"/>
        </w:rPr>
      </w:pPr>
      <w:r w:rsidRPr="00B16F74">
        <w:rPr>
          <w:rFonts w:ascii="Times New Roman" w:eastAsia="Times New Roman" w:hAnsi="Times New Roman" w:cs="Times New Roman"/>
          <w:sz w:val="24"/>
          <w:szCs w:val="24"/>
        </w:rPr>
        <w:t>70. Kiekvienam mokiniui, turinčiam specialiųjų ugdymosi poreikių, rengiamas individualus ugdymo planas, kurio sudėtinė dalis yra pagalbos planas, apimantis pagalbą ugdymo procese ir kitų specialistų (logopedo, specialiojo pedagogo, psichologo, socialinio pedagogo, mokinio padėjėjo) teikiamą pagalbą, didinančią ugdymo veiksmingumą (Priedas Nr. 1</w:t>
      </w:r>
      <w:r w:rsidR="0069394B" w:rsidRPr="00B16F74">
        <w:rPr>
          <w:rFonts w:ascii="Times New Roman" w:eastAsia="Times New Roman" w:hAnsi="Times New Roman" w:cs="Times New Roman"/>
          <w:sz w:val="24"/>
          <w:szCs w:val="24"/>
        </w:rPr>
        <w:t>7</w:t>
      </w:r>
      <w:r w:rsidRPr="00B16F74">
        <w:rPr>
          <w:rFonts w:ascii="Times New Roman" w:eastAsia="Times New Roman" w:hAnsi="Times New Roman" w:cs="Times New Roman"/>
          <w:sz w:val="24"/>
          <w:szCs w:val="24"/>
        </w:rPr>
        <w:t xml:space="preserve"> )</w:t>
      </w:r>
      <w:r w:rsidR="000D4456" w:rsidRPr="00B16F74">
        <w:rPr>
          <w:rFonts w:ascii="Times New Roman" w:eastAsia="Times New Roman" w:hAnsi="Times New Roman" w:cs="Times New Roman"/>
          <w:sz w:val="24"/>
          <w:szCs w:val="24"/>
        </w:rPr>
        <w:t xml:space="preserve">. </w:t>
      </w:r>
    </w:p>
    <w:p w14:paraId="16FCE3AF" w14:textId="6E938063" w:rsidR="004B351B" w:rsidRPr="00B16F74" w:rsidRDefault="00FB020C">
      <w:pPr>
        <w:tabs>
          <w:tab w:val="left" w:pos="10206"/>
        </w:tabs>
        <w:ind w:firstLine="720"/>
        <w:jc w:val="both"/>
        <w:rPr>
          <w:rFonts w:ascii="Times New Roman" w:eastAsia="Times New Roman" w:hAnsi="Times New Roman" w:cs="Times New Roman"/>
          <w:sz w:val="24"/>
          <w:szCs w:val="24"/>
        </w:rPr>
      </w:pPr>
      <w:r w:rsidRPr="00B16F74">
        <w:rPr>
          <w:rFonts w:ascii="Times New Roman" w:eastAsia="Times New Roman" w:hAnsi="Times New Roman" w:cs="Times New Roman"/>
          <w:sz w:val="24"/>
          <w:szCs w:val="24"/>
        </w:rPr>
        <w:t>70.</w:t>
      </w:r>
      <w:r w:rsidR="00F075D9" w:rsidRPr="00B16F74">
        <w:rPr>
          <w:rFonts w:ascii="Times New Roman" w:eastAsia="Times New Roman" w:hAnsi="Times New Roman" w:cs="Times New Roman"/>
          <w:sz w:val="24"/>
          <w:szCs w:val="24"/>
        </w:rPr>
        <w:t>1</w:t>
      </w:r>
      <w:r w:rsidRPr="00B16F74">
        <w:rPr>
          <w:rFonts w:ascii="Times New Roman" w:eastAsia="Times New Roman" w:hAnsi="Times New Roman" w:cs="Times New Roman"/>
          <w:sz w:val="24"/>
          <w:szCs w:val="24"/>
        </w:rPr>
        <w:t>. planui rengti bei įgyvendinimui koordinuoti Vaiko gerovės komisijos pirmininkas skiria koordinuojantį asmenį, kuris kartu su mokytojais ir švietimo pagalbą teikiančiais specialistais, vaiku, su jo tėvais</w:t>
      </w:r>
      <w:r w:rsidR="00C149E8" w:rsidRPr="00B16F74">
        <w:rPr>
          <w:rFonts w:ascii="Times New Roman" w:eastAsia="Times New Roman" w:hAnsi="Times New Roman" w:cs="Times New Roman"/>
          <w:sz w:val="24"/>
          <w:szCs w:val="24"/>
        </w:rPr>
        <w:t xml:space="preserve"> (globėjais, rūpintojais)</w:t>
      </w:r>
      <w:r w:rsidRPr="00B16F74">
        <w:rPr>
          <w:rFonts w:ascii="Times New Roman" w:eastAsia="Times New Roman" w:hAnsi="Times New Roman" w:cs="Times New Roman"/>
          <w:sz w:val="24"/>
          <w:szCs w:val="24"/>
        </w:rPr>
        <w:t xml:space="preserve"> numato ugdymo ir pagalbos tikslus;</w:t>
      </w:r>
    </w:p>
    <w:p w14:paraId="7EB75FA0" w14:textId="4B6EF65F" w:rsidR="004B351B" w:rsidRPr="00B16F74" w:rsidRDefault="00FB020C">
      <w:pPr>
        <w:tabs>
          <w:tab w:val="left" w:pos="10206"/>
        </w:tabs>
        <w:ind w:firstLine="720"/>
        <w:jc w:val="both"/>
        <w:rPr>
          <w:rFonts w:ascii="Times New Roman" w:eastAsia="Times New Roman" w:hAnsi="Times New Roman" w:cs="Times New Roman"/>
          <w:sz w:val="24"/>
          <w:szCs w:val="24"/>
        </w:rPr>
      </w:pPr>
      <w:r w:rsidRPr="00B16F74">
        <w:rPr>
          <w:rFonts w:ascii="Times New Roman" w:eastAsia="Times New Roman" w:hAnsi="Times New Roman" w:cs="Times New Roman"/>
          <w:sz w:val="24"/>
          <w:szCs w:val="24"/>
        </w:rPr>
        <w:t>70.</w:t>
      </w:r>
      <w:r w:rsidR="00F075D9" w:rsidRPr="00B16F74">
        <w:rPr>
          <w:rFonts w:ascii="Times New Roman" w:eastAsia="Times New Roman" w:hAnsi="Times New Roman" w:cs="Times New Roman"/>
          <w:sz w:val="24"/>
          <w:szCs w:val="24"/>
        </w:rPr>
        <w:t>2</w:t>
      </w:r>
      <w:r w:rsidRPr="00B16F74">
        <w:rPr>
          <w:rFonts w:ascii="Times New Roman" w:eastAsia="Times New Roman" w:hAnsi="Times New Roman" w:cs="Times New Roman"/>
          <w:sz w:val="24"/>
          <w:szCs w:val="24"/>
        </w:rPr>
        <w:t>. planui įgyvendinti sudaromi individualūs tva</w:t>
      </w:r>
      <w:r w:rsidR="00C149E8" w:rsidRPr="00B16F74">
        <w:rPr>
          <w:rFonts w:ascii="Times New Roman" w:eastAsia="Times New Roman" w:hAnsi="Times New Roman" w:cs="Times New Roman"/>
          <w:sz w:val="24"/>
          <w:szCs w:val="24"/>
        </w:rPr>
        <w:t>rkaraščiai;</w:t>
      </w:r>
    </w:p>
    <w:p w14:paraId="5BDC8006" w14:textId="2BCF7164" w:rsidR="004B351B" w:rsidRPr="00B16F74" w:rsidRDefault="00FB020C">
      <w:pPr>
        <w:tabs>
          <w:tab w:val="left" w:pos="10206"/>
        </w:tabs>
        <w:ind w:firstLine="720"/>
        <w:jc w:val="both"/>
        <w:rPr>
          <w:rFonts w:ascii="Times New Roman" w:eastAsia="Times New Roman" w:hAnsi="Times New Roman" w:cs="Times New Roman"/>
          <w:sz w:val="24"/>
          <w:szCs w:val="24"/>
        </w:rPr>
      </w:pPr>
      <w:r w:rsidRPr="00B16F74">
        <w:rPr>
          <w:rFonts w:ascii="Times New Roman" w:eastAsia="Times New Roman" w:hAnsi="Times New Roman" w:cs="Times New Roman"/>
          <w:sz w:val="24"/>
          <w:szCs w:val="24"/>
        </w:rPr>
        <w:t>70.</w:t>
      </w:r>
      <w:r w:rsidR="00F075D9" w:rsidRPr="00B16F74">
        <w:rPr>
          <w:rFonts w:ascii="Times New Roman" w:eastAsia="Times New Roman" w:hAnsi="Times New Roman" w:cs="Times New Roman"/>
          <w:sz w:val="24"/>
          <w:szCs w:val="24"/>
        </w:rPr>
        <w:t>3</w:t>
      </w:r>
      <w:r w:rsidRPr="00B16F74">
        <w:rPr>
          <w:rFonts w:ascii="Times New Roman" w:eastAsia="Times New Roman" w:hAnsi="Times New Roman" w:cs="Times New Roman"/>
          <w:sz w:val="24"/>
          <w:szCs w:val="24"/>
        </w:rPr>
        <w:t>. numatant, kad pradinio ugdymo programoje galima koreguoti iki 20 procentų, o pagrindinio ugdymo programoje iki 30 procentų dalykų programoms įgyvendinti BUP numatytų metinių pamokų skaičiaus.</w:t>
      </w:r>
    </w:p>
    <w:p w14:paraId="6EF094EE" w14:textId="7367DAEA" w:rsidR="00F075D9" w:rsidRPr="00B16F74" w:rsidRDefault="00F075D9" w:rsidP="00F075D9">
      <w:pPr>
        <w:ind w:firstLine="567"/>
        <w:jc w:val="both"/>
        <w:rPr>
          <w:rFonts w:ascii="Times New Roman" w:hAnsi="Times New Roman" w:cs="Times New Roman"/>
          <w:sz w:val="24"/>
          <w:szCs w:val="24"/>
        </w:rPr>
      </w:pPr>
      <w:r w:rsidRPr="00B16F74">
        <w:rPr>
          <w:rFonts w:ascii="Times New Roman" w:eastAsia="Times New Roman" w:hAnsi="Times New Roman" w:cs="Times New Roman"/>
          <w:sz w:val="24"/>
          <w:szCs w:val="24"/>
        </w:rPr>
        <w:t>70.4.</w:t>
      </w:r>
      <w:r w:rsidRPr="00B16F74">
        <w:t xml:space="preserve"> </w:t>
      </w:r>
      <w:r w:rsidRPr="00B16F74">
        <w:rPr>
          <w:rFonts w:ascii="Times New Roman" w:hAnsi="Times New Roman" w:cs="Times New Roman"/>
          <w:sz w:val="24"/>
          <w:szCs w:val="24"/>
        </w:rPr>
        <w:t xml:space="preserve">Gimnazija, rengdama mokiniui individualų ugdymo planą, gali priimti individualius sprendimus dėl socialinės-pilietinės veiklos atlikimo, atsižvelgdama į mokinio individualias galias ir gebėjimus. Gimnazija gali individualiai parinkti veiklas ir jų teikėjus, siūlyti šias veiklas atlikti </w:t>
      </w:r>
      <w:r w:rsidR="00817263" w:rsidRPr="00B16F74">
        <w:rPr>
          <w:rFonts w:ascii="Times New Roman" w:hAnsi="Times New Roman" w:cs="Times New Roman"/>
          <w:sz w:val="24"/>
          <w:szCs w:val="24"/>
        </w:rPr>
        <w:t>gimnazijoj</w:t>
      </w:r>
      <w:r w:rsidRPr="00B16F74">
        <w:rPr>
          <w:rFonts w:ascii="Times New Roman" w:hAnsi="Times New Roman" w:cs="Times New Roman"/>
          <w:sz w:val="24"/>
          <w:szCs w:val="24"/>
        </w:rPr>
        <w:t>e, taip pat, atsižvelgdama į mokinio galias, atleisti jį nuo socialinės-pilietinės veiklos arba sumažinti jai skiriamų valandų skaičių.</w:t>
      </w:r>
    </w:p>
    <w:p w14:paraId="40F0B042" w14:textId="77777777" w:rsidR="0069394B" w:rsidRPr="00B16F74" w:rsidRDefault="00F075D9" w:rsidP="0069394B">
      <w:pPr>
        <w:tabs>
          <w:tab w:val="left" w:pos="10206"/>
        </w:tabs>
        <w:ind w:firstLine="720"/>
        <w:jc w:val="both"/>
        <w:rPr>
          <w:rFonts w:ascii="Times New Roman" w:hAnsi="Times New Roman" w:cs="Times New Roman"/>
          <w:sz w:val="24"/>
          <w:szCs w:val="24"/>
        </w:rPr>
      </w:pPr>
      <w:r w:rsidRPr="00B16F74">
        <w:rPr>
          <w:rFonts w:ascii="Times New Roman" w:eastAsia="Times New Roman" w:hAnsi="Times New Roman" w:cs="Times New Roman"/>
          <w:sz w:val="24"/>
          <w:szCs w:val="24"/>
        </w:rPr>
        <w:t xml:space="preserve">70.5. </w:t>
      </w:r>
      <w:r w:rsidR="0069394B" w:rsidRPr="00B16F74">
        <w:rPr>
          <w:rFonts w:ascii="Times New Roman" w:hAnsi="Times New Roman" w:cs="Times New Roman"/>
          <w:sz w:val="24"/>
          <w:szCs w:val="24"/>
        </w:rPr>
        <w:t>Gimnazija sudaro galimybę mokinio, turinčio specialiųjų ugdymosi poreikių, tėvams (globėjams, rūpintojams) dalyvauti rengiant individualų ugdymo planą. Su parengtu individualiu ugdymo planu mokinio tėvai (globėjai, rūpintojai) supažindinami pasirašytinai.</w:t>
      </w:r>
    </w:p>
    <w:p w14:paraId="35284C9C" w14:textId="6B7DC775" w:rsidR="00E86C39" w:rsidRPr="00B16F74"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B16F74">
        <w:rPr>
          <w:rFonts w:ascii="Times New Roman" w:eastAsia="Times New Roman" w:hAnsi="Times New Roman" w:cs="Times New Roman"/>
          <w:sz w:val="24"/>
          <w:szCs w:val="24"/>
        </w:rPr>
        <w:t>Mokytojai kiekvienam mokiniui, turinčiam specialiųjų ugdymosi poreikių, r</w:t>
      </w:r>
      <w:r w:rsidR="00C149E8" w:rsidRPr="00B16F74">
        <w:rPr>
          <w:rFonts w:ascii="Times New Roman" w:eastAsia="Times New Roman" w:hAnsi="Times New Roman" w:cs="Times New Roman"/>
          <w:sz w:val="24"/>
          <w:szCs w:val="24"/>
        </w:rPr>
        <w:t>engia pritaikytą ar individualizuotą</w:t>
      </w:r>
      <w:r w:rsidRPr="00B16F74">
        <w:rPr>
          <w:rFonts w:ascii="Times New Roman" w:eastAsia="Times New Roman" w:hAnsi="Times New Roman" w:cs="Times New Roman"/>
          <w:sz w:val="24"/>
          <w:szCs w:val="24"/>
        </w:rPr>
        <w:t xml:space="preserve"> ugdymo programą pagal nustatytą Gimnazijoje formą, atsižvelgdamas į mokinio ugdymosi poreikius, Gimnazijos Vaiko gerovės komisijos, specialiojo pedagogo rekomendacijas (iki rugsėjo 1 d. - I pusmečiui; iki vasario 1 d. - II pusmečiui). </w:t>
      </w:r>
    </w:p>
    <w:p w14:paraId="660FBBC2" w14:textId="77777777" w:rsidR="004B351B" w:rsidRDefault="00E86C39">
      <w:pPr>
        <w:tabs>
          <w:tab w:val="left" w:pos="10206"/>
        </w:tabs>
        <w:ind w:firstLine="720"/>
        <w:jc w:val="both"/>
        <w:rPr>
          <w:rFonts w:ascii="Times New Roman" w:eastAsia="Times New Roman" w:hAnsi="Times New Roman" w:cs="Times New Roman"/>
          <w:sz w:val="24"/>
          <w:szCs w:val="24"/>
        </w:rPr>
      </w:pPr>
      <w:r w:rsidRPr="00B16F74">
        <w:rPr>
          <w:rFonts w:ascii="Times New Roman" w:eastAsia="Times New Roman" w:hAnsi="Times New Roman" w:cs="Times New Roman"/>
          <w:sz w:val="24"/>
          <w:szCs w:val="24"/>
        </w:rPr>
        <w:t xml:space="preserve">72. </w:t>
      </w:r>
      <w:r w:rsidR="00FB020C" w:rsidRPr="00B16F74">
        <w:rPr>
          <w:rFonts w:ascii="Times New Roman" w:eastAsia="Times New Roman" w:hAnsi="Times New Roman" w:cs="Times New Roman"/>
          <w:sz w:val="24"/>
          <w:szCs w:val="24"/>
        </w:rPr>
        <w:t>Gimnazijoje, atsižvelgiant į mokinių specialiuosius ugdymosi poreikius</w:t>
      </w:r>
      <w:r w:rsidR="00FB020C">
        <w:rPr>
          <w:rFonts w:ascii="Times New Roman" w:eastAsia="Times New Roman" w:hAnsi="Times New Roman" w:cs="Times New Roman"/>
          <w:sz w:val="24"/>
          <w:szCs w:val="24"/>
        </w:rPr>
        <w:t>, turimas mokymosi lėšas ir ugdymo(-</w:t>
      </w:r>
      <w:proofErr w:type="spellStart"/>
      <w:r w:rsidR="00FB020C">
        <w:rPr>
          <w:rFonts w:ascii="Times New Roman" w:eastAsia="Times New Roman" w:hAnsi="Times New Roman" w:cs="Times New Roman"/>
          <w:sz w:val="24"/>
          <w:szCs w:val="24"/>
        </w:rPr>
        <w:t>si</w:t>
      </w:r>
      <w:proofErr w:type="spellEnd"/>
      <w:r w:rsidR="00FB020C">
        <w:rPr>
          <w:rFonts w:ascii="Times New Roman" w:eastAsia="Times New Roman" w:hAnsi="Times New Roman" w:cs="Times New Roman"/>
          <w:sz w:val="24"/>
          <w:szCs w:val="24"/>
        </w:rPr>
        <w:t xml:space="preserve">) aplinką, šie mokiniai mokosi: </w:t>
      </w:r>
    </w:p>
    <w:p w14:paraId="04A2FF6F"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.1. kartu su visa klase; </w:t>
      </w:r>
    </w:p>
    <w:p w14:paraId="7C2E05C2"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r w:rsidR="00E86C39">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.2. specialiąją pedagoginę pagalbą mokiniams teikiant per pamokas kartu su visa klase, pavienio ar grupinio mokymosi forma tik dalyje dalykų, kurių mokymui mokiniams reikalinga specialisto pagalba. </w:t>
      </w:r>
    </w:p>
    <w:p w14:paraId="0C9FEBC6" w14:textId="77777777" w:rsidR="004B351B" w:rsidRDefault="00E86C39">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w:t>
      </w:r>
      <w:r w:rsidR="00FB020C">
        <w:rPr>
          <w:rFonts w:ascii="Times New Roman" w:eastAsia="Times New Roman" w:hAnsi="Times New Roman" w:cs="Times New Roman"/>
          <w:sz w:val="24"/>
          <w:szCs w:val="24"/>
        </w:rPr>
        <w:t>. Mokiniui, kuris:</w:t>
      </w:r>
    </w:p>
    <w:p w14:paraId="6E24CDFD"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.1. </w:t>
      </w:r>
      <w:r w:rsidRPr="00E86C39">
        <w:rPr>
          <w:rFonts w:ascii="Times New Roman" w:eastAsia="Times New Roman" w:hAnsi="Times New Roman" w:cs="Times New Roman"/>
          <w:i/>
          <w:sz w:val="24"/>
          <w:szCs w:val="24"/>
        </w:rPr>
        <w:t>mokosi pagal pritaikytą bendrojo ugdymo programą:</w:t>
      </w:r>
    </w:p>
    <w:p w14:paraId="14FF528E"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.1.1. planas sudaromas, koreguojant iki 25 procentų BUP dalykų programoms įgyvendinti skirtą pamokų skaičių;</w:t>
      </w:r>
    </w:p>
    <w:p w14:paraId="220EDDF1"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.1.2. suderinus su mokinio tėvais, mokinys gali vėliau pradėti mokytis užsienio kalbos, vietoj šių pamokų galima organizuoti lietuvių kalbos pamokas;</w:t>
      </w:r>
    </w:p>
    <w:p w14:paraId="2F651D8D"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.2. </w:t>
      </w:r>
      <w:r w:rsidRPr="00E86C39">
        <w:rPr>
          <w:rFonts w:ascii="Times New Roman" w:eastAsia="Times New Roman" w:hAnsi="Times New Roman" w:cs="Times New Roman"/>
          <w:i/>
          <w:sz w:val="24"/>
          <w:szCs w:val="24"/>
        </w:rPr>
        <w:t>turi įvairiapusių raidos sutrikimų:</w:t>
      </w:r>
      <w:r>
        <w:rPr>
          <w:rFonts w:ascii="Times New Roman" w:eastAsia="Times New Roman" w:hAnsi="Times New Roman" w:cs="Times New Roman"/>
          <w:sz w:val="24"/>
          <w:szCs w:val="24"/>
        </w:rPr>
        <w:t xml:space="preserve"> </w:t>
      </w:r>
    </w:p>
    <w:p w14:paraId="552B6A23"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.2.1. planas sudaromas vadovaujantis BUP ir jei reikia skiriamas mokinio padėjėjas; </w:t>
      </w:r>
    </w:p>
    <w:p w14:paraId="7D93983A"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.2.2. plane numatomi elgesio prevencijos ir intervencijos būdai, socialinių įgūdžių ugdymo veiklos;</w:t>
      </w:r>
    </w:p>
    <w:p w14:paraId="2243EF45"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.2.3. kartą per mėnesį arba užfiksavus mokinio pažangą ar nustačius, kad ugdymo procese pažanga nedaroma, planas peržiūrimas ir koreguojamas; </w:t>
      </w:r>
    </w:p>
    <w:p w14:paraId="233EE9D5"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.2.4. pagal poreikį turi būti užtikrintos sąlygos ugdomosios veiklos metu daryti fizinio aktyvumo pertraukas, jų metu pagal galimybes panaudojant specialias priemones (minkštasuolius, balansavimo, </w:t>
      </w:r>
      <w:proofErr w:type="spellStart"/>
      <w:r>
        <w:rPr>
          <w:rFonts w:ascii="Times New Roman" w:eastAsia="Times New Roman" w:hAnsi="Times New Roman" w:cs="Times New Roman"/>
          <w:sz w:val="24"/>
          <w:szCs w:val="24"/>
        </w:rPr>
        <w:t>supimosi</w:t>
      </w:r>
      <w:proofErr w:type="spellEnd"/>
      <w:r>
        <w:rPr>
          <w:rFonts w:ascii="Times New Roman" w:eastAsia="Times New Roman" w:hAnsi="Times New Roman" w:cs="Times New Roman"/>
          <w:sz w:val="24"/>
          <w:szCs w:val="24"/>
        </w:rPr>
        <w:t xml:space="preserve"> priemones ir kt.);</w:t>
      </w:r>
    </w:p>
    <w:p w14:paraId="3F9D59F5"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.2.5. pagal poreikį ir gimnazijos galimybes užtikrinama, kad bus taikomi vizualinio struktūravimo metodai ir priemonės pamokų ir pertraukų metu (struktūruotos erdvės, veiklos, užduotys, naudojama vaizdinė dienotvarkė, pasirinkimų lentelės ir kt.) bei teikiama kita vizualinė pagalba.</w:t>
      </w:r>
    </w:p>
    <w:p w14:paraId="1290F415" w14:textId="77777777" w:rsidR="004B351B" w:rsidRDefault="00FB020C">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.3. </w:t>
      </w:r>
      <w:r w:rsidR="00E86C39">
        <w:rPr>
          <w:rFonts w:ascii="Times New Roman" w:eastAsia="Times New Roman" w:hAnsi="Times New Roman" w:cs="Times New Roman"/>
          <w:sz w:val="24"/>
          <w:szCs w:val="24"/>
        </w:rPr>
        <w:t>turi</w:t>
      </w:r>
      <w:r>
        <w:rPr>
          <w:rFonts w:ascii="Times New Roman" w:eastAsia="Times New Roman" w:hAnsi="Times New Roman" w:cs="Times New Roman"/>
          <w:sz w:val="24"/>
          <w:szCs w:val="24"/>
        </w:rPr>
        <w:t xml:space="preserve"> judesio ir padėties bei neurologinių sutrikimų (išskyrus lengvus)</w:t>
      </w:r>
      <w:r w:rsidR="00E86C39">
        <w:rPr>
          <w:rFonts w:ascii="Times New Roman" w:eastAsia="Times New Roman" w:hAnsi="Times New Roman" w:cs="Times New Roman"/>
          <w:sz w:val="24"/>
          <w:szCs w:val="24"/>
        </w:rPr>
        <w:t xml:space="preserve"> gali nesimokyti technologijų</w:t>
      </w:r>
      <w:r>
        <w:rPr>
          <w:rFonts w:ascii="Times New Roman" w:eastAsia="Times New Roman" w:hAnsi="Times New Roman" w:cs="Times New Roman"/>
          <w:sz w:val="24"/>
          <w:szCs w:val="24"/>
        </w:rPr>
        <w:t>, o vietoj jų mokinys gali rinktis kitus individualaus ugdymo plano dalykus, tenkinančius specialiuosius ugdymosi poreikius, gauti pedagoginę ar specialiąją pedagoginę pagalbą, mokytis lietuvių kalbos ir literatūros;</w:t>
      </w:r>
    </w:p>
    <w:p w14:paraId="6FB412B1" w14:textId="60E05F71" w:rsidR="004B351B" w:rsidRDefault="00E86C39">
      <w:pPr>
        <w:tabs>
          <w:tab w:val="left" w:pos="10206"/>
        </w:tabs>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r w:rsidR="00FB020C">
        <w:rPr>
          <w:rFonts w:ascii="Times New Roman" w:eastAsia="Times New Roman" w:hAnsi="Times New Roman" w:cs="Times New Roman"/>
          <w:sz w:val="24"/>
          <w:szCs w:val="24"/>
        </w:rPr>
        <w:t>. Mokinio, kuriam bendrojo ugdymo programa pritaikoma, mokymosi pažanga ir pasiekimai ugdymo procese vertinami pagal numatytus individualios pažangos keliamus tikslus, aptartus su mokiniu, jo tėvais (globėjais, rūpintojais), švietimo pagalbą teikiančiais specialistais, kokiais aspektais bus pritaikomas ugdymo turinys (ko sieks ir mokysis mokinys, kaip bus mokoma(</w:t>
      </w:r>
      <w:proofErr w:type="spellStart"/>
      <w:r w:rsidR="00FB020C">
        <w:rPr>
          <w:rFonts w:ascii="Times New Roman" w:eastAsia="Times New Roman" w:hAnsi="Times New Roman" w:cs="Times New Roman"/>
          <w:sz w:val="24"/>
          <w:szCs w:val="24"/>
        </w:rPr>
        <w:t>si</w:t>
      </w:r>
      <w:proofErr w:type="spellEnd"/>
      <w:r w:rsidR="00FB020C">
        <w:rPr>
          <w:rFonts w:ascii="Times New Roman" w:eastAsia="Times New Roman" w:hAnsi="Times New Roman" w:cs="Times New Roman"/>
          <w:sz w:val="24"/>
          <w:szCs w:val="24"/>
        </w:rPr>
        <w:t>), kokie bus mokinio mokymosi pasiekimų vertinimo ir pa(</w:t>
      </w:r>
      <w:proofErr w:type="spellStart"/>
      <w:r w:rsidR="00FB020C">
        <w:rPr>
          <w:rFonts w:ascii="Times New Roman" w:eastAsia="Times New Roman" w:hAnsi="Times New Roman" w:cs="Times New Roman"/>
          <w:sz w:val="24"/>
          <w:szCs w:val="24"/>
        </w:rPr>
        <w:t>si</w:t>
      </w:r>
      <w:proofErr w:type="spellEnd"/>
      <w:r w:rsidR="00FB020C">
        <w:rPr>
          <w:rFonts w:ascii="Times New Roman" w:eastAsia="Times New Roman" w:hAnsi="Times New Roman" w:cs="Times New Roman"/>
          <w:sz w:val="24"/>
          <w:szCs w:val="24"/>
        </w:rPr>
        <w:t>)tikrinimo būdai, kokiomis mokymo(</w:t>
      </w:r>
      <w:proofErr w:type="spellStart"/>
      <w:r w:rsidR="00FB020C">
        <w:rPr>
          <w:rFonts w:ascii="Times New Roman" w:eastAsia="Times New Roman" w:hAnsi="Times New Roman" w:cs="Times New Roman"/>
          <w:sz w:val="24"/>
          <w:szCs w:val="24"/>
        </w:rPr>
        <w:t>si</w:t>
      </w:r>
      <w:proofErr w:type="spellEnd"/>
      <w:r w:rsidR="00FB020C">
        <w:rPr>
          <w:rFonts w:ascii="Times New Roman" w:eastAsia="Times New Roman" w:hAnsi="Times New Roman" w:cs="Times New Roman"/>
          <w:sz w:val="24"/>
          <w:szCs w:val="24"/>
        </w:rPr>
        <w:t xml:space="preserve">) priemonėmis bus naudojamasi) (Priedas Nr. </w:t>
      </w:r>
      <w:r w:rsidR="00B113FE">
        <w:rPr>
          <w:rFonts w:ascii="Times New Roman" w:eastAsia="Times New Roman" w:hAnsi="Times New Roman" w:cs="Times New Roman"/>
          <w:sz w:val="24"/>
          <w:szCs w:val="24"/>
        </w:rPr>
        <w:t>18</w:t>
      </w:r>
      <w:r w:rsidR="00FB020C">
        <w:rPr>
          <w:rFonts w:ascii="Times New Roman" w:eastAsia="Times New Roman" w:hAnsi="Times New Roman" w:cs="Times New Roman"/>
          <w:sz w:val="24"/>
          <w:szCs w:val="24"/>
        </w:rPr>
        <w:t>).</w:t>
      </w:r>
    </w:p>
    <w:p w14:paraId="6A3DFF58" w14:textId="0AA5A2B3" w:rsidR="004B351B" w:rsidRDefault="00E86C39">
      <w:pPr>
        <w:spacing w:line="25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r w:rsidR="00FB020C">
        <w:rPr>
          <w:rFonts w:ascii="Times New Roman" w:eastAsia="Times New Roman" w:hAnsi="Times New Roman" w:cs="Times New Roman"/>
          <w:sz w:val="24"/>
          <w:szCs w:val="24"/>
        </w:rPr>
        <w:t xml:space="preserve">. Švietimo pagalbą teikiantys specialistai padeda įveikti mokymosi sunkumus, bendradarbiaudami dirba komandose kartu su mokytojais, mokinio tėvais (globėjais), teikia konsultacinę pagalbą ir įgalina mokinio tėvus (globėjus, rūpintojais), padėti mokiniui ugdytis, sudaryti sąlygas mokytis ir užtikrinti jo gerovę. </w:t>
      </w:r>
    </w:p>
    <w:p w14:paraId="6779B44C" w14:textId="77777777" w:rsidR="004B351B" w:rsidRDefault="00E86C39">
      <w:pPr>
        <w:spacing w:line="25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r w:rsidR="00FB020C">
        <w:rPr>
          <w:rFonts w:ascii="Times New Roman" w:eastAsia="Times New Roman" w:hAnsi="Times New Roman" w:cs="Times New Roman"/>
          <w:sz w:val="24"/>
          <w:szCs w:val="24"/>
        </w:rPr>
        <w:t>. Švietimo pagalba mokiniui teikiama laikinai ar nuolat ugdymo proceso metu ar pasibaigus ugdymo procesui, konsultuojant mokinį, atsižvelgiant į individualiame ugdymo plane keliamus ugdymo(</w:t>
      </w:r>
      <w:proofErr w:type="spellStart"/>
      <w:r w:rsidR="00FB020C">
        <w:rPr>
          <w:rFonts w:ascii="Times New Roman" w:eastAsia="Times New Roman" w:hAnsi="Times New Roman" w:cs="Times New Roman"/>
          <w:sz w:val="24"/>
          <w:szCs w:val="24"/>
        </w:rPr>
        <w:t>si</w:t>
      </w:r>
      <w:proofErr w:type="spellEnd"/>
      <w:r w:rsidR="00FB020C">
        <w:rPr>
          <w:rFonts w:ascii="Times New Roman" w:eastAsia="Times New Roman" w:hAnsi="Times New Roman" w:cs="Times New Roman"/>
          <w:sz w:val="24"/>
          <w:szCs w:val="24"/>
        </w:rPr>
        <w:t xml:space="preserve">) tikslus. Siekiant įtraukties į ugdymo procesą ir teikiant pagalbą pamokoje, klasėje pasirenkami kuo mažiau </w:t>
      </w:r>
      <w:proofErr w:type="spellStart"/>
      <w:r w:rsidR="00FB020C">
        <w:rPr>
          <w:rFonts w:ascii="Times New Roman" w:eastAsia="Times New Roman" w:hAnsi="Times New Roman" w:cs="Times New Roman"/>
          <w:sz w:val="24"/>
          <w:szCs w:val="24"/>
        </w:rPr>
        <w:t>stigmatizuojantys</w:t>
      </w:r>
      <w:proofErr w:type="spellEnd"/>
      <w:r w:rsidR="00FB020C">
        <w:rPr>
          <w:rFonts w:ascii="Times New Roman" w:eastAsia="Times New Roman" w:hAnsi="Times New Roman" w:cs="Times New Roman"/>
          <w:sz w:val="24"/>
          <w:szCs w:val="24"/>
        </w:rPr>
        <w:t xml:space="preserve"> ugdymo ir švietimo pagalbos teikimo būdai.</w:t>
      </w:r>
    </w:p>
    <w:p w14:paraId="4306C5F0" w14:textId="77777777" w:rsidR="004B351B" w:rsidRDefault="00E86C39">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r w:rsidR="00FB020C">
        <w:rPr>
          <w:rFonts w:ascii="Times New Roman" w:eastAsia="Times New Roman" w:hAnsi="Times New Roman" w:cs="Times New Roman"/>
          <w:sz w:val="24"/>
          <w:szCs w:val="24"/>
        </w:rPr>
        <w:t xml:space="preserve">. Švietimo pagalbos teikimo formos parenkamos mokiniui individualiai ar grupėmis: specialiosios pamokos, specialiosios pratybos, konsultacijos, pagalba ugdymosi veiklose, savirūpos procese ir kt.; </w:t>
      </w:r>
    </w:p>
    <w:p w14:paraId="75E46B77" w14:textId="77777777"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r w:rsidR="00E86C39">
        <w:rPr>
          <w:rFonts w:ascii="Times New Roman" w:eastAsia="Times New Roman" w:hAnsi="Times New Roman" w:cs="Times New Roman"/>
          <w:sz w:val="24"/>
          <w:szCs w:val="24"/>
        </w:rPr>
        <w:t>7</w:t>
      </w:r>
      <w:r>
        <w:rPr>
          <w:rFonts w:ascii="Times New Roman" w:eastAsia="Times New Roman" w:hAnsi="Times New Roman" w:cs="Times New Roman"/>
          <w:sz w:val="24"/>
          <w:szCs w:val="24"/>
        </w:rPr>
        <w:t>.1. specialioji pamoka, skirta mokymosi sunkumams ar sutrikimams, kylantiems dėl įgimtų ar įgytų sutrikimų, įveikti;</w:t>
      </w:r>
    </w:p>
    <w:p w14:paraId="56FBA7EB" w14:textId="77777777" w:rsidR="004B351B" w:rsidRDefault="00FB020C">
      <w:pP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7</w:t>
      </w:r>
      <w:r>
        <w:rPr>
          <w:rFonts w:ascii="Times New Roman" w:eastAsia="Times New Roman" w:hAnsi="Times New Roman" w:cs="Times New Roman"/>
          <w:sz w:val="24"/>
          <w:szCs w:val="24"/>
        </w:rPr>
        <w:t>.2. specialiosios pratybos, skirtos švietimo veiksmingumui didinti, įgimtiems ar įgytiems sutrikimams kompensuoti, gebėjimams ir galioms plėtoti, kurios vykdomos individualiai ar grupėmis (2–8 mokiniai).</w:t>
      </w:r>
    </w:p>
    <w:p w14:paraId="0F65CD99" w14:textId="77777777" w:rsidR="004B351B" w:rsidRDefault="00E86C3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r w:rsidR="00FB020C">
        <w:rPr>
          <w:rFonts w:ascii="Times New Roman" w:eastAsia="Times New Roman" w:hAnsi="Times New Roman" w:cs="Times New Roman"/>
          <w:sz w:val="24"/>
          <w:szCs w:val="24"/>
        </w:rPr>
        <w:t>. Mokinio, turinčio specialiųjų ugdymosi poreikių, mokymą namie savarankišku ar nuotoliniu mokymo proceso organizavimo būdu organizuoja gimnazija pagal Vaiko gerovės komisijos ir pedagoginės psichologinės tarnybos, gydytojų rekomendacijas, sudariusi mokinio individualų ugdymo planą mokymosi namie laikotarpiui.</w:t>
      </w:r>
    </w:p>
    <w:p w14:paraId="4F8D1749" w14:textId="77777777" w:rsidR="004B351B" w:rsidRDefault="00E86C3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79</w:t>
      </w:r>
      <w:r w:rsidR="00FB020C">
        <w:rPr>
          <w:rFonts w:ascii="Times New Roman" w:eastAsia="Times New Roman" w:hAnsi="Times New Roman" w:cs="Times New Roman"/>
          <w:sz w:val="24"/>
          <w:szCs w:val="24"/>
        </w:rPr>
        <w:t>. Mokiniui, kuris mokosi pagal:</w:t>
      </w:r>
    </w:p>
    <w:p w14:paraId="72C327E7"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9</w:t>
      </w:r>
      <w:r>
        <w:rPr>
          <w:rFonts w:ascii="Times New Roman" w:eastAsia="Times New Roman" w:hAnsi="Times New Roman" w:cs="Times New Roman"/>
          <w:sz w:val="24"/>
          <w:szCs w:val="24"/>
        </w:rPr>
        <w:t>.1. pritaikytą pradinio ugdymo programą, vadovaujantis gimnazijos ugdymo planų 39 punktu:</w:t>
      </w:r>
    </w:p>
    <w:p w14:paraId="43DEC7B2"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9</w:t>
      </w:r>
      <w:r>
        <w:rPr>
          <w:rFonts w:ascii="Times New Roman" w:eastAsia="Times New Roman" w:hAnsi="Times New Roman" w:cs="Times New Roman"/>
          <w:sz w:val="24"/>
          <w:szCs w:val="24"/>
        </w:rPr>
        <w:t>.1.1. skiriama 70 ir daugiau pamokų per dvejus mokslo metus specialiosioms pamokoms ar specialiajai pedagoginei pagalbai teikti;</w:t>
      </w:r>
    </w:p>
    <w:p w14:paraId="549FDE64" w14:textId="34BEE840"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9</w:t>
      </w:r>
      <w:r>
        <w:rPr>
          <w:rFonts w:ascii="Times New Roman" w:eastAsia="Times New Roman" w:hAnsi="Times New Roman" w:cs="Times New Roman"/>
          <w:sz w:val="24"/>
          <w:szCs w:val="24"/>
        </w:rPr>
        <w:t>.1.2. mokiniui su vidutiniu, žymiu ir labai žymiu intelekto sutrikimu, pagal pradinio ugdymo individualizuotą programą, skiriama 560 pamokų per dvejus mokslo metus (8 pamokas per savaitę), iš jų ne mažiau kaip 70 pamokų per dvejus mokslo metus skiriama specialiosioms pamokoms ar specialiajai pedagoginei pagalbai teikti;</w:t>
      </w:r>
    </w:p>
    <w:p w14:paraId="14237D4B"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86C39">
        <w:rPr>
          <w:rFonts w:ascii="Times New Roman" w:eastAsia="Times New Roman" w:hAnsi="Times New Roman" w:cs="Times New Roman"/>
          <w:sz w:val="24"/>
          <w:szCs w:val="24"/>
        </w:rPr>
        <w:t>9</w:t>
      </w:r>
      <w:r>
        <w:rPr>
          <w:rFonts w:ascii="Times New Roman" w:eastAsia="Times New Roman" w:hAnsi="Times New Roman" w:cs="Times New Roman"/>
          <w:sz w:val="24"/>
          <w:szCs w:val="24"/>
        </w:rPr>
        <w:t>.2. pritaikytą pagrindinio ugdymo programą, mokyti namie gimnazija skiria pamokų, vadovaudamasi gimnazijos ugdymo planų 50 punktu, iš jų iki 72 pamokų skiriama specialiosioms pamokoms, specialiosioms pratyboms ar konsultacijoms, o mokiniui, kuris mokosi tautinės mažumos kalba, papildomai skiriama 36–72 valandas lietuvių kalbai ir literatūrai mokyti.</w:t>
      </w:r>
    </w:p>
    <w:p w14:paraId="308A6D5B" w14:textId="2406D721" w:rsidR="004B351B" w:rsidRDefault="00E86C39">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r w:rsidR="00FB020C">
        <w:rPr>
          <w:rFonts w:ascii="Times New Roman" w:eastAsia="Times New Roman" w:hAnsi="Times New Roman" w:cs="Times New Roman"/>
          <w:sz w:val="24"/>
          <w:szCs w:val="24"/>
        </w:rPr>
        <w:t xml:space="preserve">. Bendrųjų ugdymo planų prieduose pateikiama Pradinio, pagrindinio ir vidurinio ugdymo organizavimas karantino, ekstremalios situacijos, ekstremalaus įvykio ar įvykio, keliančio pavojų mokinių sveikatai ir gyvybei, laikotarpiu ar esant aplinkybėms </w:t>
      </w:r>
      <w:r w:rsidR="00817263">
        <w:rPr>
          <w:rFonts w:ascii="Times New Roman" w:eastAsia="Times New Roman" w:hAnsi="Times New Roman" w:cs="Times New Roman"/>
          <w:sz w:val="24"/>
          <w:szCs w:val="24"/>
        </w:rPr>
        <w:t>gimnazijoj</w:t>
      </w:r>
      <w:r w:rsidR="00FB020C">
        <w:rPr>
          <w:rFonts w:ascii="Times New Roman" w:eastAsia="Times New Roman" w:hAnsi="Times New Roman" w:cs="Times New Roman"/>
          <w:sz w:val="24"/>
          <w:szCs w:val="24"/>
        </w:rPr>
        <w:t xml:space="preserve">e, dėl kurių ugdymo procesas negali būti organizuojamas kasdieniu mokymo proceso organizavimo būdu (Priedas Nr. </w:t>
      </w:r>
      <w:r w:rsidR="00B113FE">
        <w:rPr>
          <w:rFonts w:ascii="Times New Roman" w:eastAsia="Times New Roman" w:hAnsi="Times New Roman" w:cs="Times New Roman"/>
          <w:sz w:val="24"/>
          <w:szCs w:val="24"/>
        </w:rPr>
        <w:t>19</w:t>
      </w:r>
      <w:r w:rsidR="00FB020C">
        <w:rPr>
          <w:rFonts w:ascii="Times New Roman" w:eastAsia="Times New Roman" w:hAnsi="Times New Roman" w:cs="Times New Roman"/>
          <w:sz w:val="24"/>
          <w:szCs w:val="24"/>
        </w:rPr>
        <w:t>).</w:t>
      </w:r>
    </w:p>
    <w:p w14:paraId="4991FDFF" w14:textId="77777777" w:rsidR="004B351B" w:rsidRDefault="004B351B">
      <w:pPr>
        <w:ind w:left="1140" w:firstLine="705"/>
        <w:jc w:val="both"/>
        <w:rPr>
          <w:rFonts w:ascii="Times New Roman" w:eastAsia="Times New Roman" w:hAnsi="Times New Roman" w:cs="Times New Roman"/>
          <w:sz w:val="24"/>
          <w:szCs w:val="24"/>
        </w:rPr>
      </w:pPr>
    </w:p>
    <w:p w14:paraId="00C9F37C" w14:textId="6353784D" w:rsidR="00296337" w:rsidRDefault="0029633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94D8F94" w14:textId="19DC7C28" w:rsidR="00296337" w:rsidRDefault="00296337" w:rsidP="00296337">
      <w:pPr>
        <w:tabs>
          <w:tab w:val="left" w:pos="540"/>
        </w:tabs>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VII SKYRIUS</w:t>
      </w:r>
    </w:p>
    <w:p w14:paraId="6BEFF21C" w14:textId="3B68A01C" w:rsidR="00296337" w:rsidRPr="004808BA" w:rsidRDefault="00296337" w:rsidP="00113F42">
      <w:pPr>
        <w:pStyle w:val="Skyriupavad"/>
      </w:pPr>
      <w:bookmarkStart w:id="65" w:name="_Toc238034867"/>
      <w:bookmarkStart w:id="66" w:name="_Toc238036064"/>
      <w:r w:rsidRPr="004808BA">
        <w:t>UŽSIENIEČIŲ IR LIETUVOS RESPUBLIKOS PILIEČIŲ, ATVYKUSIŲ AR GRĮŽUSIŲ GYVENTI IR DIRBTI LIETUVOS RESPUBLIKOJE, UGDYMO ORGANIZAVIMAS</w:t>
      </w:r>
      <w:bookmarkEnd w:id="65"/>
      <w:bookmarkEnd w:id="66"/>
    </w:p>
    <w:p w14:paraId="6F27FF00" w14:textId="4D72E862" w:rsidR="00296337" w:rsidRPr="004808BA"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81</w:t>
      </w:r>
      <w:r w:rsidRPr="004808BA">
        <w:rPr>
          <w:rFonts w:ascii="Times New Roman" w:hAnsi="Times New Roman" w:cs="Times New Roman"/>
          <w:sz w:val="24"/>
          <w:szCs w:val="24"/>
        </w:rPr>
        <w:t xml:space="preserve">. Mokiniui atvykus į </w:t>
      </w:r>
      <w:r>
        <w:rPr>
          <w:rFonts w:ascii="Times New Roman" w:hAnsi="Times New Roman" w:cs="Times New Roman"/>
          <w:sz w:val="24"/>
          <w:szCs w:val="24"/>
        </w:rPr>
        <w:t>gimnaziją</w:t>
      </w:r>
      <w:r w:rsidRPr="004808BA">
        <w:rPr>
          <w:rFonts w:ascii="Times New Roman" w:hAnsi="Times New Roman" w:cs="Times New Roman"/>
          <w:sz w:val="24"/>
          <w:szCs w:val="24"/>
        </w:rPr>
        <w:t>, kartu su tėvais (globėjais, rūpintojais) aptariamas preliminarus mokinio adaptacijos laikotarpis ir sudaromas individualus ugdymosi planas, kuriame numatoma:</w:t>
      </w:r>
    </w:p>
    <w:p w14:paraId="6C6E9351" w14:textId="4C49C35B" w:rsidR="00296337" w:rsidRPr="004808BA"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81</w:t>
      </w:r>
      <w:r w:rsidRPr="004808BA">
        <w:rPr>
          <w:rFonts w:ascii="Times New Roman" w:hAnsi="Times New Roman" w:cs="Times New Roman"/>
          <w:sz w:val="24"/>
          <w:szCs w:val="24"/>
        </w:rPr>
        <w:t>.1. lietuvių kalbos mokymosi tikslai, mokymosi būdai, intensyvumas, papildomų konsultacijų forma;</w:t>
      </w:r>
    </w:p>
    <w:p w14:paraId="69166F0D" w14:textId="44D84609" w:rsidR="00296337" w:rsidRPr="004808BA"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81</w:t>
      </w:r>
      <w:r w:rsidRPr="004808BA">
        <w:rPr>
          <w:rFonts w:ascii="Times New Roman" w:hAnsi="Times New Roman" w:cs="Times New Roman"/>
          <w:sz w:val="24"/>
          <w:szCs w:val="24"/>
        </w:rPr>
        <w:t>.2. bendrojo ugdymo dalykų mokymosi perspektyvos, galimas pamokų, skirtų tam tikrų dalykų mokymuisi, laikinas perskirstymas arba laikinas tam tikrų dalykų mokymosi sustabdymas tam, kad būtų skiriama daugiau laiko lietuvių kalbos mokymuisi;</w:t>
      </w:r>
    </w:p>
    <w:p w14:paraId="1CAF43D4" w14:textId="3803A827" w:rsidR="00296337" w:rsidRPr="004808BA"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81</w:t>
      </w:r>
      <w:r w:rsidRPr="004808BA">
        <w:rPr>
          <w:rFonts w:ascii="Times New Roman" w:hAnsi="Times New Roman" w:cs="Times New Roman"/>
          <w:sz w:val="24"/>
          <w:szCs w:val="24"/>
        </w:rPr>
        <w:t>.3. pasiekimų vertinimo dažnumas, grįžtamojo ryšio teikimo formos, mokymosi pagalbos galimybės;</w:t>
      </w:r>
    </w:p>
    <w:p w14:paraId="0AC9EA65" w14:textId="7F56B4AF" w:rsidR="00296337" w:rsidRPr="004808BA"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81</w:t>
      </w:r>
      <w:r w:rsidRPr="004808BA">
        <w:rPr>
          <w:rFonts w:ascii="Times New Roman" w:hAnsi="Times New Roman" w:cs="Times New Roman"/>
          <w:sz w:val="24"/>
          <w:szCs w:val="24"/>
        </w:rPr>
        <w:t>.4. dalyvavimas neformaliojo vaikų švietimo veiklose.</w:t>
      </w:r>
    </w:p>
    <w:p w14:paraId="7F31D804" w14:textId="3C5E9995" w:rsidR="00296337" w:rsidRPr="004808BA"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82</w:t>
      </w:r>
      <w:r w:rsidRPr="004808BA">
        <w:rPr>
          <w:rFonts w:ascii="Times New Roman" w:hAnsi="Times New Roman" w:cs="Times New Roman"/>
          <w:sz w:val="24"/>
          <w:szCs w:val="24"/>
        </w:rPr>
        <w:t>. Siekiant veiksmingo lietuvių kalbos mokymosi:</w:t>
      </w:r>
    </w:p>
    <w:p w14:paraId="3638FB8D" w14:textId="44A25445" w:rsidR="00296337"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82</w:t>
      </w:r>
      <w:r w:rsidRPr="004808BA">
        <w:rPr>
          <w:rFonts w:ascii="Times New Roman" w:hAnsi="Times New Roman" w:cs="Times New Roman"/>
          <w:sz w:val="24"/>
          <w:szCs w:val="24"/>
        </w:rPr>
        <w:t xml:space="preserve">.1. </w:t>
      </w:r>
      <w:r>
        <w:rPr>
          <w:rFonts w:ascii="Times New Roman" w:hAnsi="Times New Roman" w:cs="Times New Roman"/>
          <w:sz w:val="24"/>
          <w:szCs w:val="24"/>
        </w:rPr>
        <w:t xml:space="preserve">Grįžęs iš užsienio 3a </w:t>
      </w:r>
      <w:r w:rsidRPr="004808BA">
        <w:rPr>
          <w:rFonts w:ascii="Times New Roman" w:hAnsi="Times New Roman" w:cs="Times New Roman"/>
          <w:sz w:val="24"/>
          <w:szCs w:val="24"/>
        </w:rPr>
        <w:t>klas</w:t>
      </w:r>
      <w:r>
        <w:rPr>
          <w:rFonts w:ascii="Times New Roman" w:hAnsi="Times New Roman" w:cs="Times New Roman"/>
          <w:sz w:val="24"/>
          <w:szCs w:val="24"/>
        </w:rPr>
        <w:t>ės</w:t>
      </w:r>
      <w:r w:rsidRPr="004808BA">
        <w:rPr>
          <w:rFonts w:ascii="Times New Roman" w:hAnsi="Times New Roman" w:cs="Times New Roman"/>
          <w:sz w:val="24"/>
          <w:szCs w:val="24"/>
        </w:rPr>
        <w:t xml:space="preserve"> mokin</w:t>
      </w:r>
      <w:r>
        <w:rPr>
          <w:rFonts w:ascii="Times New Roman" w:hAnsi="Times New Roman" w:cs="Times New Roman"/>
          <w:sz w:val="24"/>
          <w:szCs w:val="24"/>
        </w:rPr>
        <w:t xml:space="preserve">ys </w:t>
      </w:r>
      <w:r w:rsidRPr="004808BA">
        <w:rPr>
          <w:rFonts w:ascii="Times New Roman" w:hAnsi="Times New Roman" w:cs="Times New Roman"/>
          <w:sz w:val="24"/>
          <w:szCs w:val="24"/>
        </w:rPr>
        <w:t>mokom</w:t>
      </w:r>
      <w:r>
        <w:rPr>
          <w:rFonts w:ascii="Times New Roman" w:hAnsi="Times New Roman" w:cs="Times New Roman"/>
          <w:sz w:val="24"/>
          <w:szCs w:val="24"/>
        </w:rPr>
        <w:t>as</w:t>
      </w:r>
      <w:r w:rsidRPr="004808BA">
        <w:rPr>
          <w:rFonts w:ascii="Times New Roman" w:hAnsi="Times New Roman" w:cs="Times New Roman"/>
          <w:sz w:val="24"/>
          <w:szCs w:val="24"/>
        </w:rPr>
        <w:t xml:space="preserve"> lietuvių kalbos ir literatūros dalyko kartu su bendraklasiais taikant vadinamą „panardinimo“ metodiką ir </w:t>
      </w:r>
      <w:proofErr w:type="spellStart"/>
      <w:r w:rsidRPr="004808BA">
        <w:rPr>
          <w:rFonts w:ascii="Times New Roman" w:hAnsi="Times New Roman" w:cs="Times New Roman"/>
          <w:sz w:val="24"/>
          <w:szCs w:val="24"/>
        </w:rPr>
        <w:t>pastoliavimo</w:t>
      </w:r>
      <w:proofErr w:type="spellEnd"/>
      <w:r w:rsidRPr="004808BA">
        <w:rPr>
          <w:rFonts w:ascii="Times New Roman" w:hAnsi="Times New Roman" w:cs="Times New Roman"/>
          <w:sz w:val="24"/>
          <w:szCs w:val="24"/>
        </w:rPr>
        <w:t xml:space="preserve"> praktiką, padedančią mokin</w:t>
      </w:r>
      <w:r>
        <w:rPr>
          <w:rFonts w:ascii="Times New Roman" w:hAnsi="Times New Roman" w:cs="Times New Roman"/>
          <w:sz w:val="24"/>
          <w:szCs w:val="24"/>
        </w:rPr>
        <w:t>iui</w:t>
      </w:r>
      <w:r w:rsidRPr="004808BA">
        <w:rPr>
          <w:rFonts w:ascii="Times New Roman" w:hAnsi="Times New Roman" w:cs="Times New Roman"/>
          <w:sz w:val="24"/>
          <w:szCs w:val="24"/>
        </w:rPr>
        <w:t xml:space="preserve"> įveikti kliūtis mokymosi procese. Vadovaujantis Mokymo lėšų apskaičiavimo, paskirstymo ir panaudojimo tvarkos aprašo, patvirtinto Lietuvos Respublikos Vyriausybės 2018 m. liepos 11 d. nutarimu Nr. 679 „Dėl Mokymo lėšų apskaičiavimo, paskirstymo ir panaudojimo tvarkos aprašo patvirtinimo“, 1</w:t>
      </w:r>
      <w:r w:rsidR="000E71BE">
        <w:rPr>
          <w:rFonts w:ascii="Times New Roman" w:hAnsi="Times New Roman" w:cs="Times New Roman"/>
          <w:sz w:val="24"/>
          <w:szCs w:val="24"/>
        </w:rPr>
        <w:t xml:space="preserve"> </w:t>
      </w:r>
      <w:r w:rsidRPr="004808BA">
        <w:rPr>
          <w:rFonts w:ascii="Times New Roman" w:hAnsi="Times New Roman" w:cs="Times New Roman"/>
          <w:sz w:val="24"/>
          <w:szCs w:val="24"/>
        </w:rPr>
        <w:t>priedo 2.1.4</w:t>
      </w:r>
      <w:r w:rsidR="00D26C03">
        <w:rPr>
          <w:rFonts w:ascii="Times New Roman" w:hAnsi="Times New Roman" w:cs="Times New Roman"/>
          <w:sz w:val="24"/>
          <w:szCs w:val="24"/>
        </w:rPr>
        <w:t xml:space="preserve">. </w:t>
      </w:r>
      <w:r w:rsidRPr="004808BA">
        <w:rPr>
          <w:rFonts w:ascii="Times New Roman" w:hAnsi="Times New Roman" w:cs="Times New Roman"/>
          <w:sz w:val="24"/>
          <w:szCs w:val="24"/>
        </w:rPr>
        <w:t xml:space="preserve">papunkčiu, mokiniui skirtos papildomos lėšos naudojamos tikslinėms </w:t>
      </w:r>
      <w:r w:rsidRPr="00C67E73">
        <w:rPr>
          <w:rFonts w:ascii="Times New Roman" w:hAnsi="Times New Roman" w:cs="Times New Roman"/>
          <w:sz w:val="24"/>
          <w:szCs w:val="24"/>
        </w:rPr>
        <w:t>individualioms lietuvių kalbos ir literatūros konsultacijoms, skiriant joms 3–4 valandas per savaitę.</w:t>
      </w:r>
    </w:p>
    <w:p w14:paraId="31565ED8" w14:textId="1DA734BD" w:rsidR="00296337"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82</w:t>
      </w:r>
      <w:r w:rsidRPr="004808BA">
        <w:rPr>
          <w:rFonts w:ascii="Times New Roman" w:hAnsi="Times New Roman" w:cs="Times New Roman"/>
          <w:sz w:val="24"/>
          <w:szCs w:val="24"/>
        </w:rPr>
        <w:t xml:space="preserve">.2. </w:t>
      </w:r>
      <w:r>
        <w:rPr>
          <w:rFonts w:ascii="Times New Roman" w:hAnsi="Times New Roman" w:cs="Times New Roman"/>
          <w:sz w:val="24"/>
          <w:szCs w:val="24"/>
        </w:rPr>
        <w:t>Grįžęs iš užsienio 6a klasės</w:t>
      </w:r>
      <w:r w:rsidRPr="004808BA">
        <w:rPr>
          <w:rFonts w:ascii="Times New Roman" w:hAnsi="Times New Roman" w:cs="Times New Roman"/>
          <w:sz w:val="24"/>
          <w:szCs w:val="24"/>
        </w:rPr>
        <w:t xml:space="preserve"> mokin</w:t>
      </w:r>
      <w:r>
        <w:rPr>
          <w:rFonts w:ascii="Times New Roman" w:hAnsi="Times New Roman" w:cs="Times New Roman"/>
          <w:sz w:val="24"/>
          <w:szCs w:val="24"/>
        </w:rPr>
        <w:t>ys</w:t>
      </w:r>
      <w:r w:rsidRPr="004808BA">
        <w:rPr>
          <w:rFonts w:ascii="Times New Roman" w:hAnsi="Times New Roman" w:cs="Times New Roman"/>
          <w:sz w:val="24"/>
          <w:szCs w:val="24"/>
        </w:rPr>
        <w:t xml:space="preserve"> lietuvių kalbos mok</w:t>
      </w:r>
      <w:r>
        <w:rPr>
          <w:rFonts w:ascii="Times New Roman" w:hAnsi="Times New Roman" w:cs="Times New Roman"/>
          <w:sz w:val="24"/>
          <w:szCs w:val="24"/>
        </w:rPr>
        <w:t>omas klasėje</w:t>
      </w:r>
      <w:r w:rsidRPr="004808BA">
        <w:rPr>
          <w:rFonts w:ascii="Times New Roman" w:hAnsi="Times New Roman" w:cs="Times New Roman"/>
          <w:sz w:val="24"/>
          <w:szCs w:val="24"/>
        </w:rPr>
        <w:t xml:space="preserve"> pagal Lietuvių kalbos pagal kalbos mokėjimo lygius (A1–B2) bendrąją programą, patvirtintą Lietuvos Respublikos švietimo, mokslo ir sporto ministro 2022 m. rugpjūčio 24 d. įsakymu Nr. V-1269 „Dėl P</w:t>
      </w:r>
      <w:r w:rsidRPr="004808BA">
        <w:rPr>
          <w:rFonts w:ascii="Times New Roman" w:hAnsi="Times New Roman" w:cs="Times New Roman"/>
          <w:color w:val="000000"/>
          <w:sz w:val="24"/>
          <w:szCs w:val="24"/>
        </w:rPr>
        <w:t>riešmokyklinio, pradinio, pagrindinio ir vidurinio ugdymo bendrųjų programų patvirtinimo“.</w:t>
      </w:r>
      <w:r w:rsidRPr="004808BA">
        <w:rPr>
          <w:rFonts w:ascii="Times New Roman" w:hAnsi="Times New Roman" w:cs="Times New Roman"/>
          <w:sz w:val="24"/>
          <w:szCs w:val="24"/>
        </w:rPr>
        <w:t xml:space="preserve"> Lietuvių kalbai mokyti skiriama ne mažiau pamokų, nei numatyta lietuvių kalbos ir literatūros dalykui mokantis pagal Lietuvių kalbos ir literatūros bendrąją</w:t>
      </w:r>
      <w:r w:rsidRPr="004808BA">
        <w:rPr>
          <w:rFonts w:ascii="Times New Roman" w:hAnsi="Times New Roman" w:cs="Times New Roman"/>
          <w:b/>
          <w:bCs/>
          <w:sz w:val="24"/>
          <w:szCs w:val="24"/>
        </w:rPr>
        <w:t xml:space="preserve"> </w:t>
      </w:r>
      <w:r w:rsidRPr="004808BA">
        <w:rPr>
          <w:rFonts w:ascii="Times New Roman" w:hAnsi="Times New Roman" w:cs="Times New Roman"/>
          <w:sz w:val="24"/>
          <w:szCs w:val="24"/>
        </w:rPr>
        <w:t>programą. Taip pat organizuojamos papildomos individualios konsultacijos lietuvių kalbos gebėjimams įtvirtinti ir plėtoti</w:t>
      </w:r>
      <w:r>
        <w:rPr>
          <w:rFonts w:ascii="Times New Roman" w:hAnsi="Times New Roman" w:cs="Times New Roman"/>
          <w:sz w:val="24"/>
          <w:szCs w:val="24"/>
        </w:rPr>
        <w:t xml:space="preserve">, skiriant 4-5 valandas per savaitę. </w:t>
      </w:r>
    </w:p>
    <w:p w14:paraId="6BE06C08" w14:textId="59815AEF" w:rsidR="00296337" w:rsidRPr="004808BA"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83</w:t>
      </w:r>
      <w:r w:rsidRPr="004808BA">
        <w:rPr>
          <w:rFonts w:ascii="Times New Roman" w:hAnsi="Times New Roman" w:cs="Times New Roman"/>
          <w:sz w:val="24"/>
          <w:szCs w:val="24"/>
        </w:rPr>
        <w:t xml:space="preserve">. Mokant užsieniečius, grįžusius ar atvykusius Lietuvos piliečius lietuvių kalbos bendrosios paskirties klasėse, taikoma komunikacinė kalbos mokymo prieiga. </w:t>
      </w:r>
    </w:p>
    <w:p w14:paraId="1B9D6811" w14:textId="528A7431" w:rsidR="00296337" w:rsidRPr="004808BA" w:rsidRDefault="00296337" w:rsidP="00296337">
      <w:pPr>
        <w:ind w:firstLine="567"/>
        <w:jc w:val="both"/>
        <w:rPr>
          <w:rFonts w:ascii="Times New Roman" w:hAnsi="Times New Roman" w:cs="Times New Roman"/>
          <w:sz w:val="24"/>
          <w:szCs w:val="24"/>
        </w:rPr>
      </w:pPr>
      <w:r>
        <w:rPr>
          <w:rFonts w:ascii="Times New Roman" w:hAnsi="Times New Roman" w:cs="Times New Roman"/>
          <w:sz w:val="24"/>
          <w:szCs w:val="24"/>
        </w:rPr>
        <w:t>84</w:t>
      </w:r>
      <w:r w:rsidRPr="004808BA">
        <w:rPr>
          <w:rFonts w:ascii="Times New Roman" w:hAnsi="Times New Roman" w:cs="Times New Roman"/>
          <w:sz w:val="24"/>
          <w:szCs w:val="24"/>
        </w:rPr>
        <w:t>. Mokantis bendrojo ugdymo dalykų mokymas individualizuojamas ir diferencijuojamas, atsižvelgiant į ankstesnę dalyko mokymosi patirtį ir kalbos mokėjimo lygį. Būtina užtikrinti, kad nepakankamas lietuvių kalbos mokėjimas nesudarytų prielaidų atsirasti dalyko mokymosi spragoms.</w:t>
      </w:r>
    </w:p>
    <w:p w14:paraId="00AE2314" w14:textId="24984ED3" w:rsidR="00296337" w:rsidRPr="00C752F8" w:rsidRDefault="00296337" w:rsidP="00296337">
      <w:pPr>
        <w:ind w:firstLine="567"/>
        <w:jc w:val="both"/>
        <w:rPr>
          <w:rFonts w:ascii="Times New Roman" w:hAnsi="Times New Roman" w:cs="Times New Roman"/>
          <w:color w:val="000000"/>
          <w:sz w:val="24"/>
          <w:szCs w:val="24"/>
        </w:rPr>
      </w:pPr>
      <w:r>
        <w:rPr>
          <w:rFonts w:ascii="Times New Roman" w:hAnsi="Times New Roman" w:cs="Times New Roman"/>
          <w:sz w:val="24"/>
          <w:szCs w:val="24"/>
        </w:rPr>
        <w:t>85</w:t>
      </w:r>
      <w:r w:rsidRPr="004808BA">
        <w:rPr>
          <w:rFonts w:ascii="Times New Roman" w:hAnsi="Times New Roman" w:cs="Times New Roman"/>
          <w:sz w:val="24"/>
          <w:szCs w:val="24"/>
        </w:rPr>
        <w:t xml:space="preserve">. Mokinio mokymosi pažanga vertinama formuojamuoju būdu. </w:t>
      </w:r>
      <w:r w:rsidRPr="004808BA">
        <w:rPr>
          <w:rFonts w:ascii="Times New Roman" w:hAnsi="Times New Roman" w:cs="Times New Roman"/>
          <w:color w:val="000000"/>
          <w:sz w:val="24"/>
          <w:szCs w:val="24"/>
        </w:rPr>
        <w:t xml:space="preserve">Pasibaigus adaptaciniam laikotarpiui, nustatomas mokinio kalbinės kompetencijos lygmuo, įvertinimas jo pasirengimas toliau mokytis mokinio amžių atitinkančioje klasėje arba, identifikavus didesnius mokymosi skirtumus, mokiniui gali būti siūloma mokytis metais žemesnėje klasėje. Antraisiais </w:t>
      </w:r>
      <w:r w:rsidRPr="004808BA">
        <w:rPr>
          <w:rFonts w:ascii="Times New Roman" w:hAnsi="Times New Roman" w:cs="Times New Roman"/>
          <w:color w:val="000000"/>
          <w:sz w:val="24"/>
          <w:szCs w:val="24"/>
        </w:rPr>
        <w:lastRenderedPageBreak/>
        <w:t xml:space="preserve">metais, o jei reikia ir ilgiau, mokiniui sudaromos sąlygos toliau plėtoti lietuvių kalbos gebėjimus laikinojoje grupėje arba individualiai. </w:t>
      </w:r>
    </w:p>
    <w:p w14:paraId="33847402" w14:textId="0214B206" w:rsidR="00296337" w:rsidRPr="004808BA" w:rsidRDefault="00296337" w:rsidP="003F5BF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w:t>
      </w:r>
      <w:r w:rsidRPr="004808BA">
        <w:rPr>
          <w:rFonts w:ascii="Times New Roman" w:eastAsia="Times New Roman" w:hAnsi="Times New Roman" w:cs="Times New Roman"/>
          <w:sz w:val="24"/>
          <w:szCs w:val="24"/>
        </w:rPr>
        <w:t>. Už iš užsienio grįžusių ar atvykusių mokinių ugdymo organizavimą atsakingi vadovo paskirti direktoriaus pavaduotojai ugdymui.</w:t>
      </w:r>
    </w:p>
    <w:p w14:paraId="143B1D9B" w14:textId="77777777" w:rsidR="004B351B" w:rsidRDefault="004B351B" w:rsidP="003F5BFC">
      <w:pPr>
        <w:ind w:left="1140" w:firstLine="705"/>
        <w:jc w:val="both"/>
        <w:rPr>
          <w:rFonts w:ascii="Times New Roman" w:eastAsia="Times New Roman" w:hAnsi="Times New Roman" w:cs="Times New Roman"/>
          <w:sz w:val="24"/>
          <w:szCs w:val="24"/>
        </w:rPr>
      </w:pPr>
    </w:p>
    <w:p w14:paraId="5E8E9956" w14:textId="77777777" w:rsidR="004B351B" w:rsidRDefault="00FB020C">
      <w:pPr>
        <w:spacing w:after="160" w:line="259" w:lineRule="auto"/>
      </w:pPr>
      <w:r>
        <w:br w:type="page"/>
      </w:r>
    </w:p>
    <w:p w14:paraId="1F9D686A" w14:textId="4E2A4C44" w:rsidR="004B351B" w:rsidRDefault="00304D12">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radinio, pagrindinio,</w:t>
      </w:r>
    </w:p>
    <w:p w14:paraId="74BB6639" w14:textId="2B6E77D0"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vidurinio ugdymo programos</w:t>
      </w:r>
    </w:p>
    <w:p w14:paraId="544D8FFE" w14:textId="47F742F3"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ugdymo plano priedas Nr. 1a</w:t>
      </w:r>
    </w:p>
    <w:p w14:paraId="3E99E3B5" w14:textId="77777777" w:rsidR="004B351B" w:rsidRDefault="004B351B">
      <w:pPr>
        <w:spacing w:line="240" w:lineRule="auto"/>
        <w:jc w:val="right"/>
        <w:rPr>
          <w:rFonts w:ascii="Times New Roman" w:eastAsia="Times New Roman" w:hAnsi="Times New Roman" w:cs="Times New Roman"/>
          <w:sz w:val="24"/>
          <w:szCs w:val="24"/>
        </w:rPr>
      </w:pPr>
    </w:p>
    <w:p w14:paraId="30C167D4" w14:textId="77777777" w:rsidR="004B351B" w:rsidRDefault="00FB020C" w:rsidP="00B05BE8">
      <w:pPr>
        <w:pStyle w:val="Priedai"/>
      </w:pPr>
      <w:bookmarkStart w:id="67" w:name="_Toc238037061"/>
      <w:r>
        <w:t>1-4 KLASIŲ MOKYTOJŲ ILGALAIKIO PLANO FORMA</w:t>
      </w:r>
      <w:bookmarkEnd w:id="67"/>
    </w:p>
    <w:p w14:paraId="06B8F807" w14:textId="77777777" w:rsidR="004B351B" w:rsidRDefault="004B351B">
      <w:pPr>
        <w:spacing w:line="240" w:lineRule="auto"/>
        <w:rPr>
          <w:rFonts w:ascii="Times New Roman" w:eastAsia="Times New Roman" w:hAnsi="Times New Roman" w:cs="Times New Roman"/>
          <w:sz w:val="24"/>
          <w:szCs w:val="24"/>
        </w:rPr>
      </w:pPr>
    </w:p>
    <w:tbl>
      <w:tblPr>
        <w:tblStyle w:val="afffffff"/>
        <w:tblW w:w="7335" w:type="dxa"/>
        <w:tblInd w:w="0" w:type="dxa"/>
        <w:tblLayout w:type="fixed"/>
        <w:tblLook w:val="0400" w:firstRow="0" w:lastRow="0" w:firstColumn="0" w:lastColumn="0" w:noHBand="0" w:noVBand="1"/>
      </w:tblPr>
      <w:tblGrid>
        <w:gridCol w:w="3825"/>
        <w:gridCol w:w="3510"/>
      </w:tblGrid>
      <w:tr w:rsidR="004B351B" w14:paraId="47954ED5" w14:textId="77777777">
        <w:trPr>
          <w:trHeight w:val="1860"/>
        </w:trPr>
        <w:tc>
          <w:tcPr>
            <w:tcW w:w="3825" w:type="dxa"/>
            <w:tcMar>
              <w:top w:w="0" w:type="dxa"/>
              <w:left w:w="100" w:type="dxa"/>
              <w:bottom w:w="0" w:type="dxa"/>
              <w:right w:w="100" w:type="dxa"/>
            </w:tcMar>
          </w:tcPr>
          <w:p w14:paraId="010FC704" w14:textId="77777777" w:rsidR="004B351B" w:rsidRDefault="00FB020C">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APROBUOTA</w:t>
            </w:r>
          </w:p>
          <w:p w14:paraId="555286D8"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MG posėdyje</w:t>
            </w:r>
          </w:p>
          <w:p w14:paraId="5A0BF49E"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Protokolo Nr. … </w:t>
            </w:r>
          </w:p>
          <w:p w14:paraId="17B44923" w14:textId="2D499EDB"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202</w:t>
            </w:r>
            <w:r w:rsidR="002A2436">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tc>
        <w:tc>
          <w:tcPr>
            <w:tcW w:w="3510" w:type="dxa"/>
            <w:tcMar>
              <w:top w:w="0" w:type="dxa"/>
              <w:left w:w="100" w:type="dxa"/>
              <w:bottom w:w="0" w:type="dxa"/>
              <w:right w:w="100" w:type="dxa"/>
            </w:tcMar>
          </w:tcPr>
          <w:p w14:paraId="7A66813A" w14:textId="77777777" w:rsidR="004B351B" w:rsidRDefault="004B351B">
            <w:pPr>
              <w:spacing w:line="240" w:lineRule="auto"/>
              <w:jc w:val="both"/>
              <w:rPr>
                <w:rFonts w:ascii="Times New Roman" w:eastAsia="Times New Roman" w:hAnsi="Times New Roman" w:cs="Times New Roman"/>
                <w:sz w:val="24"/>
                <w:szCs w:val="24"/>
              </w:rPr>
            </w:pPr>
          </w:p>
          <w:p w14:paraId="49789325"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SUDERINTA </w:t>
            </w:r>
          </w:p>
          <w:p w14:paraId="31B1BCB2" w14:textId="77777777" w:rsidR="004B351B" w:rsidRDefault="00FB020C">
            <w:pPr>
              <w:spacing w:line="240" w:lineRule="auto"/>
              <w:ind w:right="-251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pavaduotoja ugdymui</w:t>
            </w:r>
          </w:p>
          <w:p w14:paraId="0AA0D2BB"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Beata </w:t>
            </w:r>
            <w:proofErr w:type="spellStart"/>
            <w:r>
              <w:rPr>
                <w:rFonts w:ascii="Times New Roman" w:eastAsia="Times New Roman" w:hAnsi="Times New Roman" w:cs="Times New Roman"/>
                <w:sz w:val="24"/>
                <w:szCs w:val="24"/>
              </w:rPr>
              <w:t>Zarumna</w:t>
            </w:r>
            <w:proofErr w:type="spellEnd"/>
          </w:p>
          <w:p w14:paraId="56C11025" w14:textId="19EF1AC2"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2A2436">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002A2436">
              <w:rPr>
                <w:rFonts w:ascii="Times New Roman" w:eastAsia="Times New Roman" w:hAnsi="Times New Roman" w:cs="Times New Roman"/>
                <w:sz w:val="24"/>
                <w:szCs w:val="24"/>
              </w:rPr>
              <w:t>...-...</w:t>
            </w:r>
          </w:p>
        </w:tc>
      </w:tr>
    </w:tbl>
    <w:p w14:paraId="45FE10BA" w14:textId="2EFB0214"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202</w:t>
      </w:r>
      <w:r w:rsidR="002A2436">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-202</w:t>
      </w:r>
      <w:r w:rsidR="002A2436">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 xml:space="preserve"> M. M.</w:t>
      </w:r>
    </w:p>
    <w:p w14:paraId="3ED4971F"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ILGALAIKIS PLANAS</w:t>
      </w:r>
    </w:p>
    <w:p w14:paraId="7CB65B25"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p>
    <w:p w14:paraId="7AD3A74E"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DALYKAS:</w:t>
      </w:r>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w:t>
      </w:r>
    </w:p>
    <w:p w14:paraId="24C647C2"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KLASĖ:</w:t>
      </w:r>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w:t>
      </w:r>
    </w:p>
    <w:p w14:paraId="65BBB105"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 xml:space="preserve">PLANĄ PARENGĖ: </w:t>
      </w:r>
      <w:r>
        <w:rPr>
          <w:rFonts w:ascii="Times New Roman" w:eastAsia="Times New Roman" w:hAnsi="Times New Roman" w:cs="Times New Roman"/>
          <w:sz w:val="24"/>
          <w:szCs w:val="24"/>
        </w:rPr>
        <w:t>…</w:t>
      </w:r>
    </w:p>
    <w:p w14:paraId="6C82FAF5"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7E289A7"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 xml:space="preserve">PAMOKŲ SKAIČIUS: </w:t>
      </w:r>
      <w:r>
        <w:rPr>
          <w:rFonts w:ascii="Times New Roman" w:eastAsia="Times New Roman" w:hAnsi="Times New Roman" w:cs="Times New Roman"/>
          <w:sz w:val="24"/>
          <w:szCs w:val="24"/>
        </w:rPr>
        <w:t>… val. per savaitę /… val. per metus (iš jų … val. skiriamos privalomajam ugdymo turiniui, … val. skiriamos pasirenkamajam ugdymo turiniui)</w:t>
      </w:r>
    </w:p>
    <w:p w14:paraId="48C7C739"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332C3C7"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MOKYMO(-SI) TIKSLAS(-AI) IR UŽDAVINIAI:</w:t>
      </w:r>
    </w:p>
    <w:p w14:paraId="3D8D7C9D"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Tikslas – …</w:t>
      </w:r>
    </w:p>
    <w:p w14:paraId="77F26C46"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Siekdami tikslo mokiniai:</w:t>
      </w:r>
    </w:p>
    <w:p w14:paraId="2A30A015" w14:textId="77777777" w:rsidR="004B351B" w:rsidRDefault="00FB020C">
      <w:pPr>
        <w:numPr>
          <w:ilvl w:val="0"/>
          <w:numId w:val="5"/>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67A19C6"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r>
        <w:rPr>
          <w:rFonts w:ascii="Times New Roman" w:eastAsia="Times New Roman" w:hAnsi="Times New Roman" w:cs="Times New Roman"/>
          <w:color w:val="FF9900"/>
          <w:sz w:val="24"/>
          <w:szCs w:val="24"/>
        </w:rPr>
        <w:t> </w:t>
      </w:r>
    </w:p>
    <w:p w14:paraId="353B9A18"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VERTINIMAS:</w:t>
      </w:r>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Mokinių pasiekimai vertinami vadovaujantis Šalčininkų Jano Sniadeckio gimnazijoje patvirtintu mokinių pažangos ir pasiekimų vertinimo aprašu.</w:t>
      </w:r>
    </w:p>
    <w:p w14:paraId="4A936A67"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p w14:paraId="1465C989"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UGDOMOS KOMPETENCIJOS: </w:t>
      </w:r>
      <w:r>
        <w:rPr>
          <w:rFonts w:ascii="Times New Roman" w:eastAsia="Times New Roman" w:hAnsi="Times New Roman" w:cs="Times New Roman"/>
          <w:sz w:val="24"/>
          <w:szCs w:val="24"/>
          <w:highlight w:val="white"/>
        </w:rPr>
        <w:t>…</w:t>
      </w:r>
    </w:p>
    <w:p w14:paraId="1FF157A0"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color w:val="FF9900"/>
          <w:sz w:val="24"/>
          <w:szCs w:val="24"/>
        </w:rPr>
        <w:t> </w:t>
      </w:r>
    </w:p>
    <w:p w14:paraId="08BB5A36"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PRIEMONĖS:</w:t>
      </w:r>
    </w:p>
    <w:p w14:paraId="16808F3A"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D037418" w14:textId="77777777" w:rsidR="004B351B" w:rsidRDefault="004B351B">
      <w:pPr>
        <w:spacing w:line="240" w:lineRule="auto"/>
        <w:rPr>
          <w:rFonts w:ascii="Times New Roman" w:eastAsia="Times New Roman" w:hAnsi="Times New Roman" w:cs="Times New Roman"/>
          <w:sz w:val="24"/>
          <w:szCs w:val="24"/>
        </w:rPr>
      </w:pPr>
    </w:p>
    <w:p w14:paraId="68899642" w14:textId="77777777" w:rsidR="004B351B" w:rsidRDefault="004B351B">
      <w:pPr>
        <w:spacing w:line="240" w:lineRule="auto"/>
        <w:rPr>
          <w:rFonts w:ascii="Times New Roman" w:eastAsia="Times New Roman" w:hAnsi="Times New Roman" w:cs="Times New Roman"/>
          <w:sz w:val="24"/>
          <w:szCs w:val="24"/>
        </w:rPr>
      </w:pPr>
    </w:p>
    <w:tbl>
      <w:tblPr>
        <w:tblStyle w:val="afffffff0"/>
        <w:tblW w:w="885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980"/>
        <w:gridCol w:w="810"/>
        <w:gridCol w:w="810"/>
        <w:gridCol w:w="1740"/>
        <w:gridCol w:w="2385"/>
        <w:gridCol w:w="1125"/>
      </w:tblGrid>
      <w:tr w:rsidR="004B351B" w14:paraId="5D8CE377" w14:textId="77777777">
        <w:trPr>
          <w:trHeight w:val="690"/>
        </w:trPr>
        <w:tc>
          <w:tcPr>
            <w:tcW w:w="1980" w:type="dxa"/>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1563E24"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Mokymo(</w:t>
            </w:r>
            <w:proofErr w:type="spellStart"/>
            <w:r>
              <w:rPr>
                <w:rFonts w:ascii="Times New Roman" w:eastAsia="Times New Roman" w:hAnsi="Times New Roman" w:cs="Times New Roman"/>
                <w:b/>
                <w:sz w:val="24"/>
                <w:szCs w:val="24"/>
              </w:rPr>
              <w:t>si</w:t>
            </w:r>
            <w:proofErr w:type="spellEnd"/>
            <w:r>
              <w:rPr>
                <w:rFonts w:ascii="Times New Roman" w:eastAsia="Times New Roman" w:hAnsi="Times New Roman" w:cs="Times New Roman"/>
                <w:b/>
                <w:sz w:val="24"/>
                <w:szCs w:val="24"/>
              </w:rPr>
              <w:t>) turinio tema</w:t>
            </w:r>
          </w:p>
        </w:tc>
        <w:tc>
          <w:tcPr>
            <w:tcW w:w="1620" w:type="dxa"/>
            <w:gridSpan w:val="2"/>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49AAE96"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Valandų skaičius</w:t>
            </w:r>
          </w:p>
          <w:p w14:paraId="1D28A396" w14:textId="77777777" w:rsidR="004B351B" w:rsidRDefault="00FB020C">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740"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B18706F"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Galimos mokinių veiklos</w:t>
            </w:r>
          </w:p>
        </w:tc>
        <w:tc>
          <w:tcPr>
            <w:tcW w:w="2385"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39E1BFB"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Integracija, </w:t>
            </w:r>
            <w:proofErr w:type="spellStart"/>
            <w:r>
              <w:rPr>
                <w:rFonts w:ascii="Times New Roman" w:eastAsia="Times New Roman" w:hAnsi="Times New Roman" w:cs="Times New Roman"/>
                <w:b/>
                <w:sz w:val="24"/>
                <w:szCs w:val="24"/>
              </w:rPr>
              <w:t>tarpdalykinės</w:t>
            </w:r>
            <w:proofErr w:type="spellEnd"/>
            <w:r>
              <w:rPr>
                <w:rFonts w:ascii="Times New Roman" w:eastAsia="Times New Roman" w:hAnsi="Times New Roman" w:cs="Times New Roman"/>
                <w:b/>
                <w:sz w:val="24"/>
                <w:szCs w:val="24"/>
              </w:rPr>
              <w:t xml:space="preserve"> temos</w:t>
            </w:r>
          </w:p>
        </w:tc>
        <w:tc>
          <w:tcPr>
            <w:tcW w:w="1125"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3A434DD"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Pastabos</w:t>
            </w:r>
          </w:p>
        </w:tc>
      </w:tr>
      <w:tr w:rsidR="004B351B" w14:paraId="63083D84" w14:textId="77777777">
        <w:trPr>
          <w:trHeight w:val="420"/>
        </w:trPr>
        <w:tc>
          <w:tcPr>
            <w:tcW w:w="1980" w:type="dxa"/>
            <w:vMerge/>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FF3CA1" w14:textId="77777777" w:rsidR="004B351B" w:rsidRDefault="004B351B">
            <w:pPr>
              <w:widowControl w:val="0"/>
              <w:pBdr>
                <w:top w:val="nil"/>
                <w:left w:val="nil"/>
                <w:bottom w:val="nil"/>
                <w:right w:val="nil"/>
                <w:between w:val="nil"/>
              </w:pBdr>
              <w:rPr>
                <w:rFonts w:ascii="Times New Roman" w:eastAsia="Times New Roman" w:hAnsi="Times New Roman" w:cs="Times New Roman"/>
                <w:b/>
                <w:sz w:val="24"/>
                <w:szCs w:val="24"/>
              </w:rPr>
            </w:pP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5AC58B48"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70%</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677D3C18"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30%</w:t>
            </w:r>
          </w:p>
        </w:tc>
        <w:tc>
          <w:tcPr>
            <w:tcW w:w="1740"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A776273" w14:textId="77777777" w:rsidR="004B351B" w:rsidRDefault="004B351B">
            <w:pPr>
              <w:widowControl w:val="0"/>
              <w:pBdr>
                <w:top w:val="nil"/>
                <w:left w:val="nil"/>
                <w:bottom w:val="nil"/>
                <w:right w:val="nil"/>
                <w:between w:val="nil"/>
              </w:pBdr>
              <w:rPr>
                <w:rFonts w:ascii="Times New Roman" w:eastAsia="Times New Roman" w:hAnsi="Times New Roman" w:cs="Times New Roman"/>
                <w:b/>
                <w:sz w:val="24"/>
                <w:szCs w:val="24"/>
              </w:rPr>
            </w:pPr>
          </w:p>
        </w:tc>
        <w:tc>
          <w:tcPr>
            <w:tcW w:w="2385"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108A7AC" w14:textId="77777777" w:rsidR="004B351B" w:rsidRDefault="004B351B">
            <w:pPr>
              <w:widowControl w:val="0"/>
              <w:pBdr>
                <w:top w:val="nil"/>
                <w:left w:val="nil"/>
                <w:bottom w:val="nil"/>
                <w:right w:val="nil"/>
                <w:between w:val="nil"/>
              </w:pBdr>
              <w:rPr>
                <w:rFonts w:ascii="Times New Roman" w:eastAsia="Times New Roman" w:hAnsi="Times New Roman" w:cs="Times New Roman"/>
                <w:b/>
                <w:sz w:val="24"/>
                <w:szCs w:val="24"/>
              </w:rPr>
            </w:pPr>
          </w:p>
        </w:tc>
        <w:tc>
          <w:tcPr>
            <w:tcW w:w="1125"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4155FC8" w14:textId="77777777" w:rsidR="004B351B" w:rsidRDefault="004B351B">
            <w:pPr>
              <w:widowControl w:val="0"/>
              <w:pBdr>
                <w:top w:val="nil"/>
                <w:left w:val="nil"/>
                <w:bottom w:val="nil"/>
                <w:right w:val="nil"/>
                <w:between w:val="nil"/>
              </w:pBdr>
              <w:rPr>
                <w:rFonts w:ascii="Times New Roman" w:eastAsia="Times New Roman" w:hAnsi="Times New Roman" w:cs="Times New Roman"/>
                <w:b/>
                <w:sz w:val="24"/>
                <w:szCs w:val="24"/>
              </w:rPr>
            </w:pPr>
          </w:p>
        </w:tc>
      </w:tr>
      <w:tr w:rsidR="004B351B" w14:paraId="4EE93A6E" w14:textId="77777777">
        <w:trPr>
          <w:trHeight w:val="285"/>
        </w:trPr>
        <w:tc>
          <w:tcPr>
            <w:tcW w:w="19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2CE431"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2B3B1394"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146ADE33"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62DAFE4D"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14:paraId="065ABD86"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125" w:type="dxa"/>
            <w:tcBorders>
              <w:top w:val="nil"/>
              <w:left w:val="nil"/>
              <w:bottom w:val="single" w:sz="6" w:space="0" w:color="000000"/>
              <w:right w:val="single" w:sz="6" w:space="0" w:color="000000"/>
            </w:tcBorders>
            <w:tcMar>
              <w:top w:w="0" w:type="dxa"/>
              <w:left w:w="100" w:type="dxa"/>
              <w:bottom w:w="0" w:type="dxa"/>
              <w:right w:w="100" w:type="dxa"/>
            </w:tcMar>
          </w:tcPr>
          <w:p w14:paraId="62256038"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r w:rsidR="004B351B" w14:paraId="6BF5D045" w14:textId="77777777">
        <w:trPr>
          <w:trHeight w:val="285"/>
        </w:trPr>
        <w:tc>
          <w:tcPr>
            <w:tcW w:w="19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7371FD"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3BE8E38F"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706EA6F5"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6008062E"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14:paraId="2EE1F23F"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125" w:type="dxa"/>
            <w:tcBorders>
              <w:top w:val="nil"/>
              <w:left w:val="nil"/>
              <w:bottom w:val="single" w:sz="6" w:space="0" w:color="000000"/>
              <w:right w:val="single" w:sz="6" w:space="0" w:color="000000"/>
            </w:tcBorders>
            <w:tcMar>
              <w:top w:w="0" w:type="dxa"/>
              <w:left w:w="100" w:type="dxa"/>
              <w:bottom w:w="0" w:type="dxa"/>
              <w:right w:w="100" w:type="dxa"/>
            </w:tcMar>
          </w:tcPr>
          <w:p w14:paraId="2D172511"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r w:rsidR="004B351B" w14:paraId="54F241A7" w14:textId="77777777">
        <w:trPr>
          <w:trHeight w:val="285"/>
        </w:trPr>
        <w:tc>
          <w:tcPr>
            <w:tcW w:w="19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43D1C3"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54D318DB"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416D5C6E"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1B7FBDC2"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14:paraId="0E9F6E22"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125" w:type="dxa"/>
            <w:tcBorders>
              <w:top w:val="nil"/>
              <w:left w:val="nil"/>
              <w:bottom w:val="single" w:sz="6" w:space="0" w:color="000000"/>
              <w:right w:val="single" w:sz="6" w:space="0" w:color="000000"/>
            </w:tcBorders>
            <w:tcMar>
              <w:top w:w="0" w:type="dxa"/>
              <w:left w:w="100" w:type="dxa"/>
              <w:bottom w:w="0" w:type="dxa"/>
              <w:right w:w="100" w:type="dxa"/>
            </w:tcMar>
          </w:tcPr>
          <w:p w14:paraId="1550B9BD"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r w:rsidR="004B351B" w14:paraId="40E57875" w14:textId="77777777">
        <w:trPr>
          <w:trHeight w:val="285"/>
        </w:trPr>
        <w:tc>
          <w:tcPr>
            <w:tcW w:w="19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CCD9422"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25B8CED8"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3DE3FCED"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6E6ADC5F"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14:paraId="14952545"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125" w:type="dxa"/>
            <w:tcBorders>
              <w:top w:val="nil"/>
              <w:left w:val="nil"/>
              <w:bottom w:val="single" w:sz="6" w:space="0" w:color="000000"/>
              <w:right w:val="single" w:sz="6" w:space="0" w:color="000000"/>
            </w:tcBorders>
            <w:tcMar>
              <w:top w:w="0" w:type="dxa"/>
              <w:left w:w="100" w:type="dxa"/>
              <w:bottom w:w="0" w:type="dxa"/>
              <w:right w:w="100" w:type="dxa"/>
            </w:tcMar>
          </w:tcPr>
          <w:p w14:paraId="38C38C2D"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r w:rsidR="004B351B" w14:paraId="7A1B05F5" w14:textId="77777777">
        <w:trPr>
          <w:trHeight w:val="285"/>
        </w:trPr>
        <w:tc>
          <w:tcPr>
            <w:tcW w:w="19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4AFFBD"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5E41CA54"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1CFBDC19"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05376DEC"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14:paraId="3A80AB1C"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125" w:type="dxa"/>
            <w:tcBorders>
              <w:top w:val="nil"/>
              <w:left w:val="nil"/>
              <w:bottom w:val="single" w:sz="6" w:space="0" w:color="000000"/>
              <w:right w:val="single" w:sz="6" w:space="0" w:color="000000"/>
            </w:tcBorders>
            <w:tcMar>
              <w:top w:w="0" w:type="dxa"/>
              <w:left w:w="100" w:type="dxa"/>
              <w:bottom w:w="0" w:type="dxa"/>
              <w:right w:w="100" w:type="dxa"/>
            </w:tcMar>
          </w:tcPr>
          <w:p w14:paraId="753129BC"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r w:rsidR="004B351B" w14:paraId="1B3CF12E" w14:textId="77777777">
        <w:trPr>
          <w:trHeight w:val="285"/>
        </w:trPr>
        <w:tc>
          <w:tcPr>
            <w:tcW w:w="19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9C08129"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6927F728"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810" w:type="dxa"/>
            <w:tcBorders>
              <w:top w:val="nil"/>
              <w:left w:val="nil"/>
              <w:bottom w:val="single" w:sz="6" w:space="0" w:color="000000"/>
              <w:right w:val="single" w:sz="6" w:space="0" w:color="000000"/>
            </w:tcBorders>
            <w:tcMar>
              <w:top w:w="0" w:type="dxa"/>
              <w:left w:w="100" w:type="dxa"/>
              <w:bottom w:w="0" w:type="dxa"/>
              <w:right w:w="100" w:type="dxa"/>
            </w:tcMar>
          </w:tcPr>
          <w:p w14:paraId="3D419DB6"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740" w:type="dxa"/>
            <w:tcBorders>
              <w:top w:val="nil"/>
              <w:left w:val="nil"/>
              <w:bottom w:val="single" w:sz="6" w:space="0" w:color="000000"/>
              <w:right w:val="single" w:sz="6" w:space="0" w:color="000000"/>
            </w:tcBorders>
            <w:tcMar>
              <w:top w:w="0" w:type="dxa"/>
              <w:left w:w="100" w:type="dxa"/>
              <w:bottom w:w="0" w:type="dxa"/>
              <w:right w:w="100" w:type="dxa"/>
            </w:tcMar>
          </w:tcPr>
          <w:p w14:paraId="194C2357"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14:paraId="18F47A61"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c>
          <w:tcPr>
            <w:tcW w:w="1125" w:type="dxa"/>
            <w:tcBorders>
              <w:top w:val="nil"/>
              <w:left w:val="nil"/>
              <w:bottom w:val="single" w:sz="6" w:space="0" w:color="000000"/>
              <w:right w:val="single" w:sz="6" w:space="0" w:color="000000"/>
            </w:tcBorders>
            <w:tcMar>
              <w:top w:w="0" w:type="dxa"/>
              <w:left w:w="100" w:type="dxa"/>
              <w:bottom w:w="0" w:type="dxa"/>
              <w:right w:w="100" w:type="dxa"/>
            </w:tcMar>
          </w:tcPr>
          <w:p w14:paraId="7607906F" w14:textId="77777777" w:rsidR="004B351B" w:rsidRDefault="00FB020C">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c>
      </w:tr>
    </w:tbl>
    <w:p w14:paraId="0BFD391F" w14:textId="77777777" w:rsidR="004B351B" w:rsidRDefault="004B351B">
      <w:pPr>
        <w:spacing w:line="240" w:lineRule="auto"/>
        <w:rPr>
          <w:rFonts w:ascii="Times New Roman" w:eastAsia="Times New Roman" w:hAnsi="Times New Roman" w:cs="Times New Roman"/>
          <w:sz w:val="24"/>
          <w:szCs w:val="24"/>
        </w:rPr>
      </w:pPr>
    </w:p>
    <w:p w14:paraId="0C8511B6"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p w14:paraId="6805367A" w14:textId="228C5FDE" w:rsidR="004B351B" w:rsidRDefault="00304D12">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radinio, pagrindinio,</w:t>
      </w:r>
    </w:p>
    <w:p w14:paraId="2B07CB7A" w14:textId="73D03CB1"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vidurinio ugdymo programos</w:t>
      </w:r>
    </w:p>
    <w:p w14:paraId="6515C309" w14:textId="41599C95"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ugdymo plano priedas Nr. 1b</w:t>
      </w:r>
    </w:p>
    <w:p w14:paraId="0EE8278F" w14:textId="77777777" w:rsidR="004B351B" w:rsidRDefault="004B351B">
      <w:pPr>
        <w:spacing w:line="240" w:lineRule="auto"/>
        <w:rPr>
          <w:rFonts w:ascii="Times New Roman" w:eastAsia="Times New Roman" w:hAnsi="Times New Roman" w:cs="Times New Roman"/>
          <w:sz w:val="24"/>
          <w:szCs w:val="24"/>
        </w:rPr>
      </w:pPr>
    </w:p>
    <w:p w14:paraId="7B425304" w14:textId="77777777" w:rsidR="004B351B" w:rsidRDefault="00FB020C" w:rsidP="00B05BE8">
      <w:pPr>
        <w:pStyle w:val="Priedai"/>
        <w:rPr>
          <w:color w:val="FF9900"/>
        </w:rPr>
      </w:pPr>
      <w:bookmarkStart w:id="68" w:name="_Toc238037062"/>
      <w:r>
        <w:t>1-4 KLASIŲ VADOVŲ VEIKLOS PLANO FORMA</w:t>
      </w:r>
      <w:bookmarkEnd w:id="68"/>
      <w:r>
        <w:rPr>
          <w:color w:val="FF9900"/>
        </w:rPr>
        <w:t> </w:t>
      </w:r>
    </w:p>
    <w:p w14:paraId="3A77B7E4"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ŠALČININKŲ JANO SNIADECKIO GIMNAZIJA</w:t>
      </w:r>
    </w:p>
    <w:p w14:paraId="1DD66DFD"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p w14:paraId="46463350" w14:textId="25D8CE35"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…KLASĖS VEIKLOS PLANAS</w:t>
      </w:r>
    </w:p>
    <w:p w14:paraId="0E2B6AF1" w14:textId="77777777" w:rsidR="004B351B" w:rsidRDefault="004B351B">
      <w:pPr>
        <w:spacing w:line="240" w:lineRule="auto"/>
        <w:jc w:val="center"/>
        <w:rPr>
          <w:rFonts w:ascii="Times New Roman" w:eastAsia="Times New Roman" w:hAnsi="Times New Roman" w:cs="Times New Roman"/>
          <w:sz w:val="24"/>
          <w:szCs w:val="24"/>
        </w:rPr>
      </w:pPr>
    </w:p>
    <w:p w14:paraId="32B26217" w14:textId="147C240E"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202</w:t>
      </w:r>
      <w:r w:rsidR="002A2436">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-202</w:t>
      </w:r>
      <w:r w:rsidR="002A2436">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 xml:space="preserve"> M. M. </w:t>
      </w:r>
    </w:p>
    <w:p w14:paraId="0069CB39"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p w14:paraId="75A60C64"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Parengė: … klasės vadovė …</w:t>
      </w:r>
    </w:p>
    <w:p w14:paraId="7E364B7E"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p w14:paraId="03FB100C"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SUDERINTA</w:t>
      </w:r>
    </w:p>
    <w:p w14:paraId="51A345CB"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Šalčininkų Jano Sniadeckio gimnazijos</w:t>
      </w:r>
    </w:p>
    <w:p w14:paraId="7FB967BD"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pavaduotoja ugdymui</w:t>
      </w:r>
    </w:p>
    <w:p w14:paraId="06CDCC8D"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
    <w:p w14:paraId="202CFFB0"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p w14:paraId="7959BAD5"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Klasės seniūnas:</w:t>
      </w:r>
    </w:p>
    <w:p w14:paraId="02616A8E" w14:textId="77777777" w:rsidR="004B351B" w:rsidRDefault="004B351B">
      <w:pPr>
        <w:spacing w:line="240" w:lineRule="auto"/>
        <w:jc w:val="both"/>
        <w:rPr>
          <w:rFonts w:ascii="Times New Roman" w:eastAsia="Times New Roman" w:hAnsi="Times New Roman" w:cs="Times New Roman"/>
          <w:sz w:val="24"/>
          <w:szCs w:val="24"/>
        </w:rPr>
      </w:pPr>
    </w:p>
    <w:p w14:paraId="6E416FB9"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Tėvų komiteto pirmininkas:</w:t>
      </w:r>
    </w:p>
    <w:p w14:paraId="5F67F781"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p w14:paraId="328F04FA"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Tikslai:</w:t>
      </w:r>
    </w:p>
    <w:p w14:paraId="33BEC0FD" w14:textId="77777777" w:rsidR="004B351B" w:rsidRDefault="004B351B">
      <w:pPr>
        <w:spacing w:line="240" w:lineRule="auto"/>
        <w:jc w:val="both"/>
        <w:rPr>
          <w:rFonts w:ascii="Times New Roman" w:eastAsia="Times New Roman" w:hAnsi="Times New Roman" w:cs="Times New Roman"/>
          <w:sz w:val="24"/>
          <w:szCs w:val="24"/>
        </w:rPr>
      </w:pPr>
    </w:p>
    <w:p w14:paraId="37FE7F67"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Klasės charakteristika</w:t>
      </w:r>
    </w:p>
    <w:p w14:paraId="396A75EC"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Mokinių skaičius:</w:t>
      </w:r>
    </w:p>
    <w:p w14:paraId="443AC0F7"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mokinių, iš jų … mergaičių ir … berniukai.</w:t>
      </w:r>
    </w:p>
    <w:p w14:paraId="1D09A298"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Amžius:</w:t>
      </w:r>
    </w:p>
    <w:p w14:paraId="15AF530D"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Mokiniams nuo … iki … metų.</w:t>
      </w:r>
    </w:p>
    <w:p w14:paraId="0211C52F"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Šeimų socialinė-ekonominė padėtis:</w:t>
      </w:r>
    </w:p>
    <w:p w14:paraId="7EC65D09"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Ugdymosi ypatumai:</w:t>
      </w:r>
    </w:p>
    <w:p w14:paraId="1AEC0E9F"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Elgesys ir drausmė:</w:t>
      </w:r>
    </w:p>
    <w:p w14:paraId="6CF9A6FA"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Motyvacija mokytis:</w:t>
      </w:r>
    </w:p>
    <w:p w14:paraId="4087AE05"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Santykiai klasėje:</w:t>
      </w:r>
    </w:p>
    <w:p w14:paraId="302BD08E"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Bendradarbiavimas su tėvais:</w:t>
      </w:r>
    </w:p>
    <w:p w14:paraId="1BECB027"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bl>
      <w:tblPr>
        <w:tblStyle w:val="afffffff1"/>
        <w:tblW w:w="9780" w:type="dxa"/>
        <w:tblInd w:w="0" w:type="dxa"/>
        <w:tblLayout w:type="fixed"/>
        <w:tblLook w:val="0400" w:firstRow="0" w:lastRow="0" w:firstColumn="0" w:lastColumn="0" w:noHBand="0" w:noVBand="1"/>
      </w:tblPr>
      <w:tblGrid>
        <w:gridCol w:w="1515"/>
        <w:gridCol w:w="5955"/>
        <w:gridCol w:w="2310"/>
      </w:tblGrid>
      <w:tr w:rsidR="004B351B" w14:paraId="5365B66A"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22E9677"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Mėnuo</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04F4C51"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Veikla</w:t>
            </w: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D2F8748"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Pastabos</w:t>
            </w:r>
          </w:p>
        </w:tc>
      </w:tr>
      <w:tr w:rsidR="004B351B" w14:paraId="7DECBD78" w14:textId="77777777">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13D1A9"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Rugsėjis</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35EE902"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B1DB670"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r w:rsidR="004B351B" w14:paraId="3D895172"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E2DA9F6"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Spalis</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8DE4EDC"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3841794"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r w:rsidR="004B351B" w14:paraId="5F2984BD"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8066398"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Lapkritis</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827AE9D"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5628231"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r w:rsidR="004B351B" w14:paraId="5506A0AE"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6D63913"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Gruodis</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35875C0"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3AA3D83"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r w:rsidR="004B351B" w14:paraId="00419DED"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A4F2819"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Sausis</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9C22EB5"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986B7B0"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r w:rsidR="004B351B" w14:paraId="069C45DE"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0544F68"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Vasaris</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D773F77"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2CABC08"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r w:rsidR="004B351B" w14:paraId="46B99AA5"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43109A6"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Kovas</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84C0164"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6DE3C3B"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r w:rsidR="004B351B" w14:paraId="0480D7B3"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96E857B"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Balandis</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039BDA"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57E9758"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r w:rsidR="004B351B" w14:paraId="2B8C6878"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DDFAF53"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Gegužė</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955FBAC"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2A4E907"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r w:rsidR="004B351B" w14:paraId="769E7DE7" w14:textId="77777777">
        <w:trPr>
          <w:trHeight w:val="285"/>
        </w:trPr>
        <w:tc>
          <w:tcPr>
            <w:tcW w:w="15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4907C8A"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Birželis</w:t>
            </w:r>
          </w:p>
        </w:tc>
        <w:tc>
          <w:tcPr>
            <w:tcW w:w="59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60695C4" w14:textId="77777777" w:rsidR="004B351B" w:rsidRDefault="004B351B">
            <w:pPr>
              <w:spacing w:line="240" w:lineRule="auto"/>
              <w:rPr>
                <w:rFonts w:ascii="Times New Roman" w:eastAsia="Times New Roman" w:hAnsi="Times New Roman" w:cs="Times New Roman"/>
                <w:sz w:val="24"/>
                <w:szCs w:val="24"/>
              </w:rPr>
            </w:pPr>
          </w:p>
        </w:tc>
        <w:tc>
          <w:tcPr>
            <w:tcW w:w="231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5AC8606"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r>
    </w:tbl>
    <w:p w14:paraId="3950EC26" w14:textId="77777777" w:rsidR="004B351B" w:rsidRDefault="004B351B">
      <w:pPr>
        <w:rPr>
          <w:rFonts w:ascii="Times New Roman" w:eastAsia="Times New Roman" w:hAnsi="Times New Roman" w:cs="Times New Roman"/>
          <w:sz w:val="24"/>
          <w:szCs w:val="24"/>
        </w:rPr>
      </w:pPr>
    </w:p>
    <w:p w14:paraId="70803090" w14:textId="77777777" w:rsidR="004B351B" w:rsidRDefault="004B351B">
      <w:pPr>
        <w:rPr>
          <w:rFonts w:ascii="Times New Roman" w:eastAsia="Times New Roman" w:hAnsi="Times New Roman" w:cs="Times New Roman"/>
          <w:sz w:val="24"/>
          <w:szCs w:val="24"/>
        </w:rPr>
      </w:pPr>
    </w:p>
    <w:p w14:paraId="031360AE" w14:textId="77777777" w:rsidR="0050175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 xml:space="preserve">radinio, </w:t>
      </w:r>
    </w:p>
    <w:p w14:paraId="3175D01A" w14:textId="5BCCE6A1" w:rsidR="0050175B" w:rsidRDefault="00FB020C" w:rsidP="0050175B">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pagrindinio,</w:t>
      </w:r>
      <w:r w:rsidR="005017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vidurinio ugdymo </w:t>
      </w:r>
    </w:p>
    <w:p w14:paraId="678105EB" w14:textId="77777777" w:rsidR="0050175B" w:rsidRDefault="00FB020C" w:rsidP="0050175B">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programos</w:t>
      </w:r>
      <w:r w:rsidR="005017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ugdymo plano</w:t>
      </w:r>
    </w:p>
    <w:p w14:paraId="11DBCB1E" w14:textId="42558FF8" w:rsidR="004B351B" w:rsidRDefault="00FB020C" w:rsidP="0050175B">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priedas Nr. 2</w:t>
      </w:r>
    </w:p>
    <w:p w14:paraId="380BF100" w14:textId="77777777" w:rsidR="004B351B" w:rsidRDefault="004B351B">
      <w:pPr>
        <w:spacing w:after="240"/>
        <w:rPr>
          <w:rFonts w:ascii="Times New Roman" w:eastAsia="Times New Roman" w:hAnsi="Times New Roman" w:cs="Times New Roman"/>
          <w:sz w:val="24"/>
          <w:szCs w:val="24"/>
        </w:rPr>
      </w:pPr>
    </w:p>
    <w:p w14:paraId="3D296232" w14:textId="77777777" w:rsidR="004B351B" w:rsidRDefault="00FB020C" w:rsidP="00B05BE8">
      <w:pPr>
        <w:pStyle w:val="Priedai"/>
      </w:pPr>
      <w:bookmarkStart w:id="69" w:name="_Toc238037063"/>
      <w:r>
        <w:t>PAGRINDINIO IR VIDURINIO UGDYMO ILGALAIKIO PLANO FORMA</w:t>
      </w:r>
      <w:bookmarkEnd w:id="69"/>
    </w:p>
    <w:p w14:paraId="77A8DFCB" w14:textId="77777777" w:rsidR="004B351B" w:rsidRDefault="004B351B">
      <w:pPr>
        <w:rPr>
          <w:rFonts w:ascii="Times New Roman" w:eastAsia="Times New Roman" w:hAnsi="Times New Roman" w:cs="Times New Roman"/>
          <w:sz w:val="24"/>
          <w:szCs w:val="24"/>
        </w:rPr>
      </w:pPr>
    </w:p>
    <w:p w14:paraId="249E6177" w14:textId="478631C8" w:rsidR="004B351B" w:rsidRDefault="00FB020C">
      <w:pPr>
        <w:pBdr>
          <w:top w:val="nil"/>
          <w:left w:val="nil"/>
          <w:bottom w:val="nil"/>
          <w:right w:val="nil"/>
          <w:between w:val="nil"/>
        </w:pBdr>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248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SUDERINTA</w:t>
      </w:r>
      <w:r>
        <w:rPr>
          <w:rFonts w:ascii="Times New Roman" w:eastAsia="Times New Roman" w:hAnsi="Times New Roman" w:cs="Times New Roman"/>
          <w:sz w:val="24"/>
          <w:szCs w:val="24"/>
        </w:rPr>
        <w:tab/>
      </w:r>
    </w:p>
    <w:p w14:paraId="6B0DC94D" w14:textId="77777777" w:rsidR="004B351B" w:rsidRDefault="00FB020C">
      <w:pPr>
        <w:pBdr>
          <w:top w:val="nil"/>
          <w:left w:val="nil"/>
          <w:bottom w:val="nil"/>
          <w:right w:val="nil"/>
          <w:between w:val="nil"/>
        </w:pBdr>
        <w:spacing w:after="6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Direktoriau pavaduotoja ugdymui</w:t>
      </w:r>
    </w:p>
    <w:p w14:paraId="0AF07C39" w14:textId="77777777" w:rsidR="004B351B" w:rsidRDefault="00FB020C">
      <w:pPr>
        <w:pBdr>
          <w:top w:val="nil"/>
          <w:left w:val="nil"/>
          <w:bottom w:val="nil"/>
          <w:right w:val="nil"/>
          <w:between w:val="nil"/>
        </w:pBdr>
        <w:spacing w:after="6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APTARTA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18"/>
          <w:szCs w:val="18"/>
        </w:rPr>
        <w:t>______________________</w:t>
      </w:r>
    </w:p>
    <w:p w14:paraId="46DA43E4" w14:textId="77777777" w:rsidR="004B351B" w:rsidRDefault="00FB020C">
      <w:pPr>
        <w:pBdr>
          <w:top w:val="nil"/>
          <w:left w:val="nil"/>
          <w:bottom w:val="nil"/>
          <w:right w:val="nil"/>
          <w:between w:val="nil"/>
        </w:pBdr>
        <w:spacing w:after="6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MG posėdyje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(parašas, vardas pavardė)</w:t>
      </w:r>
    </w:p>
    <w:p w14:paraId="3E6B499C" w14:textId="77777777" w:rsidR="004B351B" w:rsidRDefault="00FB020C">
      <w:pPr>
        <w:pBdr>
          <w:top w:val="nil"/>
          <w:left w:val="nil"/>
          <w:bottom w:val="nil"/>
          <w:right w:val="nil"/>
          <w:between w:val="nil"/>
        </w:pBdr>
        <w:spacing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Protokolo Nr.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14:paraId="34F3BFF6"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Data               </w:t>
      </w:r>
    </w:p>
    <w:p w14:paraId="0618157D"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4FD1D12" w14:textId="0C7DB5E9"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202</w:t>
      </w:r>
      <w:r w:rsidR="003A460A">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-202</w:t>
      </w:r>
      <w:r w:rsidR="003A460A">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 xml:space="preserve"> M.M.</w:t>
      </w:r>
    </w:p>
    <w:p w14:paraId="5D513260" w14:textId="77777777" w:rsidR="004B351B" w:rsidRDefault="004B351B">
      <w:pPr>
        <w:rPr>
          <w:rFonts w:ascii="Times New Roman" w:eastAsia="Times New Roman" w:hAnsi="Times New Roman" w:cs="Times New Roman"/>
          <w:sz w:val="24"/>
          <w:szCs w:val="24"/>
        </w:rPr>
      </w:pPr>
    </w:p>
    <w:p w14:paraId="0F0669DD"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ILGALAIKIS PLANAS</w:t>
      </w:r>
    </w:p>
    <w:p w14:paraId="041806B9" w14:textId="77777777" w:rsidR="004B351B" w:rsidRDefault="00FB020C">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28C6ACF8"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8E65DB0"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DALYKAS:</w:t>
      </w:r>
      <w:r>
        <w:rPr>
          <w:rFonts w:ascii="Times New Roman" w:eastAsia="Times New Roman" w:hAnsi="Times New Roman" w:cs="Times New Roman"/>
          <w:smallCaps/>
          <w:sz w:val="24"/>
          <w:szCs w:val="24"/>
        </w:rPr>
        <w:t>____________________________________</w:t>
      </w:r>
    </w:p>
    <w:p w14:paraId="68A52099"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KLASĖ, KURSAS:</w:t>
      </w:r>
      <w:r>
        <w:rPr>
          <w:rFonts w:ascii="Times New Roman" w:eastAsia="Times New Roman" w:hAnsi="Times New Roman" w:cs="Times New Roman"/>
          <w:smallCaps/>
          <w:sz w:val="24"/>
          <w:szCs w:val="24"/>
        </w:rPr>
        <w:t>______________________________</w:t>
      </w:r>
    </w:p>
    <w:p w14:paraId="21E06A7F"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 xml:space="preserve">PLANĄ PARENGĖ: </w:t>
      </w:r>
      <w:r>
        <w:rPr>
          <w:rFonts w:ascii="Times New Roman" w:eastAsia="Times New Roman" w:hAnsi="Times New Roman" w:cs="Times New Roman"/>
          <w:smallCaps/>
          <w:sz w:val="24"/>
          <w:szCs w:val="24"/>
        </w:rPr>
        <w:t>_____________________________________________________________________</w:t>
      </w:r>
    </w:p>
    <w:p w14:paraId="3962469B" w14:textId="0230AB1E"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vardas, pavardė, kvalifikacinė kategorija)</w:t>
      </w:r>
    </w:p>
    <w:p w14:paraId="0A3B7231" w14:textId="77777777" w:rsidR="004B351B" w:rsidRDefault="004B351B">
      <w:pPr>
        <w:rPr>
          <w:rFonts w:ascii="Times New Roman" w:eastAsia="Times New Roman" w:hAnsi="Times New Roman" w:cs="Times New Roman"/>
          <w:sz w:val="24"/>
          <w:szCs w:val="24"/>
        </w:rPr>
      </w:pPr>
    </w:p>
    <w:p w14:paraId="25987906"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PAMOKŲ SKAIČIUS:</w:t>
      </w:r>
      <w:r>
        <w:rPr>
          <w:rFonts w:ascii="Times New Roman" w:eastAsia="Times New Roman" w:hAnsi="Times New Roman" w:cs="Times New Roman"/>
          <w:smallCaps/>
          <w:sz w:val="24"/>
          <w:szCs w:val="24"/>
        </w:rPr>
        <w:t>___________________________</w:t>
      </w:r>
    </w:p>
    <w:p w14:paraId="6567AFFF" w14:textId="20213FC5"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(V</w:t>
      </w:r>
      <w:r>
        <w:rPr>
          <w:rFonts w:ascii="Times New Roman" w:eastAsia="Times New Roman" w:hAnsi="Times New Roman" w:cs="Times New Roman"/>
          <w:sz w:val="24"/>
          <w:szCs w:val="24"/>
        </w:rPr>
        <w:t>alandų skaičius per savaitę / mokslo metus)</w:t>
      </w:r>
    </w:p>
    <w:p w14:paraId="55D7BB27" w14:textId="77777777" w:rsidR="004B351B" w:rsidRDefault="004B351B">
      <w:pPr>
        <w:rPr>
          <w:rFonts w:ascii="Times New Roman" w:eastAsia="Times New Roman" w:hAnsi="Times New Roman" w:cs="Times New Roman"/>
          <w:sz w:val="24"/>
          <w:szCs w:val="24"/>
        </w:rPr>
      </w:pPr>
    </w:p>
    <w:p w14:paraId="5033A820"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MOKYMO(-SI) TIKSLAS(-AI) IR UŽDAVINIAI: </w:t>
      </w:r>
    </w:p>
    <w:p w14:paraId="68C5AF1C" w14:textId="77777777" w:rsidR="004B351B" w:rsidRDefault="004B351B">
      <w:pPr>
        <w:pBdr>
          <w:top w:val="nil"/>
          <w:left w:val="nil"/>
          <w:bottom w:val="nil"/>
          <w:right w:val="nil"/>
          <w:between w:val="nil"/>
        </w:pBdr>
        <w:spacing w:line="240" w:lineRule="auto"/>
        <w:jc w:val="both"/>
        <w:rPr>
          <w:rFonts w:ascii="Times New Roman" w:eastAsia="Times New Roman" w:hAnsi="Times New Roman" w:cs="Times New Roman"/>
          <w:b/>
          <w:sz w:val="24"/>
          <w:szCs w:val="24"/>
        </w:rPr>
      </w:pPr>
    </w:p>
    <w:p w14:paraId="02DBBD10" w14:textId="77777777" w:rsidR="004B351B" w:rsidRDefault="004B351B">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42F0B3E7"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PEDAGOGINĖ KLASĖS CHARAKTERISTIKA </w:t>
      </w:r>
    </w:p>
    <w:p w14:paraId="27327B64" w14:textId="77777777" w:rsidR="004B351B" w:rsidRDefault="00FB020C">
      <w:pPr>
        <w:numPr>
          <w:ilvl w:val="0"/>
          <w:numId w:val="4"/>
        </w:numPr>
        <w:pBdr>
          <w:top w:val="nil"/>
          <w:left w:val="nil"/>
          <w:bottom w:val="nil"/>
          <w:right w:val="nil"/>
          <w:between w:val="nil"/>
        </w:pBdr>
        <w:spacing w:line="240" w:lineRule="auto"/>
        <w:ind w:left="6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(Mokinių skaičius, dalyko mokymosi vidurkis)</w:t>
      </w:r>
    </w:p>
    <w:p w14:paraId="56B466F8" w14:textId="77777777" w:rsidR="004B351B" w:rsidRDefault="00FB020C">
      <w:pPr>
        <w:numPr>
          <w:ilvl w:val="0"/>
          <w:numId w:val="9"/>
        </w:numPr>
        <w:pBdr>
          <w:top w:val="nil"/>
          <w:left w:val="nil"/>
          <w:bottom w:val="nil"/>
          <w:right w:val="nil"/>
          <w:between w:val="nil"/>
        </w:pBdr>
        <w:spacing w:line="240" w:lineRule="auto"/>
        <w:ind w:left="6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Pagalba (specialioji, pedagoginė, psichologinė) mokiniams. (Pvz. </w:t>
      </w:r>
      <w:r>
        <w:rPr>
          <w:rFonts w:ascii="Times New Roman" w:eastAsia="Times New Roman" w:hAnsi="Times New Roman" w:cs="Times New Roman"/>
          <w:i/>
          <w:sz w:val="24"/>
          <w:szCs w:val="24"/>
        </w:rPr>
        <w:t>Specialioji pagalba teikiama 2 mokiniams.)</w:t>
      </w:r>
    </w:p>
    <w:p w14:paraId="61DF2869" w14:textId="77777777" w:rsidR="004B351B" w:rsidRDefault="00FB020C">
      <w:pPr>
        <w:numPr>
          <w:ilvl w:val="0"/>
          <w:numId w:val="9"/>
        </w:numPr>
        <w:pBdr>
          <w:top w:val="nil"/>
          <w:left w:val="nil"/>
          <w:bottom w:val="nil"/>
          <w:right w:val="nil"/>
          <w:between w:val="nil"/>
        </w:pBdr>
        <w:spacing w:line="240" w:lineRule="auto"/>
        <w:ind w:left="64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Mokinių mokymosi motyvacija, elgesys, dėmesingumas, pareigingumas, gebėjimas bendradarbiauti, kt.</w:t>
      </w:r>
    </w:p>
    <w:p w14:paraId="491E28B3" w14:textId="77777777" w:rsidR="004B351B" w:rsidRDefault="004B351B">
      <w:pPr>
        <w:rPr>
          <w:rFonts w:ascii="Times New Roman" w:eastAsia="Times New Roman" w:hAnsi="Times New Roman" w:cs="Times New Roman"/>
          <w:sz w:val="24"/>
          <w:szCs w:val="24"/>
        </w:rPr>
      </w:pPr>
    </w:p>
    <w:p w14:paraId="250C2BBA"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sectPr w:rsidR="004B351B">
          <w:pgSz w:w="11906" w:h="16838"/>
          <w:pgMar w:top="1440" w:right="1440" w:bottom="1440" w:left="1440" w:header="720" w:footer="720" w:gutter="0"/>
          <w:cols w:space="1296"/>
        </w:sectPr>
      </w:pPr>
      <w:r>
        <w:rPr>
          <w:rFonts w:ascii="Times New Roman" w:eastAsia="Times New Roman" w:hAnsi="Times New Roman" w:cs="Times New Roman"/>
          <w:b/>
          <w:smallCaps/>
          <w:sz w:val="24"/>
          <w:szCs w:val="24"/>
        </w:rPr>
        <w:t>VERTINIMAS:</w:t>
      </w:r>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Mokinių pasiekimai vertinami vadovaujantis Šalčininkų Jano Sniadeckio gimnazijoje patvirtintu mokinių pažangos ir pasiekimų vertinimo aprašu. </w:t>
      </w:r>
    </w:p>
    <w:p w14:paraId="5EF64A19" w14:textId="77777777" w:rsidR="004B351B" w:rsidRDefault="00FB020C">
      <w:pPr>
        <w:pBdr>
          <w:top w:val="nil"/>
          <w:left w:val="nil"/>
          <w:bottom w:val="nil"/>
          <w:right w:val="nil"/>
          <w:between w:val="nil"/>
        </w:pBdr>
        <w:spacing w:line="240" w:lineRule="auto"/>
        <w:ind w:hanging="1"/>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UGDOMOS KOMPETENCIJOS: </w:t>
      </w:r>
      <w:r>
        <w:rPr>
          <w:rFonts w:ascii="Times New Roman" w:eastAsia="Times New Roman" w:hAnsi="Times New Roman" w:cs="Times New Roman"/>
          <w:sz w:val="24"/>
          <w:szCs w:val="24"/>
        </w:rPr>
        <w:t>komunikavimo, kultūrinė, kūrybiškumo, pažinimo, pilietiškumo, socialinė, emocinė ir sveikos gyvensenos, skaitmeninė.</w:t>
      </w:r>
    </w:p>
    <w:p w14:paraId="29857E85" w14:textId="77777777" w:rsidR="004B351B" w:rsidRDefault="004B351B">
      <w:pPr>
        <w:rPr>
          <w:rFonts w:ascii="Times New Roman" w:eastAsia="Times New Roman" w:hAnsi="Times New Roman" w:cs="Times New Roman"/>
          <w:sz w:val="24"/>
          <w:szCs w:val="24"/>
        </w:rPr>
      </w:pPr>
    </w:p>
    <w:p w14:paraId="01537B34"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mallCaps/>
          <w:sz w:val="24"/>
          <w:szCs w:val="24"/>
        </w:rPr>
        <w:t>PRIEMONĖS:</w:t>
      </w:r>
      <w:r>
        <w:rPr>
          <w:rFonts w:ascii="Times New Roman" w:eastAsia="Times New Roman" w:hAnsi="Times New Roman" w:cs="Times New Roman"/>
          <w:smallCaps/>
          <w:sz w:val="24"/>
          <w:szCs w:val="24"/>
        </w:rPr>
        <w:t xml:space="preserve"> </w:t>
      </w:r>
    </w:p>
    <w:p w14:paraId="7AAA26EB" w14:textId="6A818A04" w:rsidR="004B351B" w:rsidRDefault="004B351B">
      <w:pPr>
        <w:spacing w:after="240"/>
        <w:rPr>
          <w:rFonts w:ascii="Times New Roman" w:eastAsia="Times New Roman" w:hAnsi="Times New Roman" w:cs="Times New Roman"/>
          <w:sz w:val="24"/>
          <w:szCs w:val="24"/>
        </w:rPr>
      </w:pPr>
    </w:p>
    <w:tbl>
      <w:tblPr>
        <w:tblStyle w:val="afffffff2"/>
        <w:tblW w:w="12950" w:type="dxa"/>
        <w:tblInd w:w="0" w:type="dxa"/>
        <w:tblLayout w:type="fixed"/>
        <w:tblLook w:val="0400" w:firstRow="0" w:lastRow="0" w:firstColumn="0" w:lastColumn="0" w:noHBand="0" w:noVBand="1"/>
      </w:tblPr>
      <w:tblGrid>
        <w:gridCol w:w="1820"/>
        <w:gridCol w:w="1258"/>
        <w:gridCol w:w="2717"/>
        <w:gridCol w:w="1864"/>
        <w:gridCol w:w="2751"/>
        <w:gridCol w:w="2540"/>
      </w:tblGrid>
      <w:tr w:rsidR="004B351B" w14:paraId="21F25A74" w14:textId="77777777">
        <w:trPr>
          <w:trHeight w:val="1881"/>
        </w:trPr>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A40BF1"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w:t>
            </w:r>
            <w:proofErr w:type="spellStart"/>
            <w:r>
              <w:rPr>
                <w:rFonts w:ascii="Times New Roman" w:eastAsia="Times New Roman" w:hAnsi="Times New Roman" w:cs="Times New Roman"/>
                <w:b/>
                <w:sz w:val="24"/>
                <w:szCs w:val="24"/>
              </w:rPr>
              <w:t>si</w:t>
            </w:r>
            <w:proofErr w:type="spellEnd"/>
            <w:r>
              <w:rPr>
                <w:rFonts w:ascii="Times New Roman" w:eastAsia="Times New Roman" w:hAnsi="Times New Roman" w:cs="Times New Roman"/>
                <w:b/>
                <w:sz w:val="24"/>
                <w:szCs w:val="24"/>
              </w:rPr>
              <w:t>) turinys</w:t>
            </w:r>
          </w:p>
        </w:tc>
        <w:tc>
          <w:tcPr>
            <w:tcW w:w="12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6B0A9E"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Val. skaičius</w:t>
            </w:r>
          </w:p>
          <w:p w14:paraId="61834928" w14:textId="77777777" w:rsidR="004B351B" w:rsidRDefault="004B351B">
            <w:pPr>
              <w:rPr>
                <w:rFonts w:ascii="Times New Roman" w:eastAsia="Times New Roman" w:hAnsi="Times New Roman" w:cs="Times New Roman"/>
                <w:sz w:val="24"/>
                <w:szCs w:val="24"/>
              </w:rPr>
            </w:pPr>
          </w:p>
          <w:p w14:paraId="049A63D1" w14:textId="77777777" w:rsidR="004B351B" w:rsidRDefault="004B351B">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p>
        </w:tc>
        <w:tc>
          <w:tcPr>
            <w:tcW w:w="27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F40C10"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Kompetencijų ugdymo(</w:t>
            </w:r>
            <w:proofErr w:type="spellStart"/>
            <w:r>
              <w:rPr>
                <w:rFonts w:ascii="Times New Roman" w:eastAsia="Times New Roman" w:hAnsi="Times New Roman" w:cs="Times New Roman"/>
                <w:b/>
                <w:sz w:val="24"/>
                <w:szCs w:val="24"/>
              </w:rPr>
              <w:t>si</w:t>
            </w:r>
            <w:proofErr w:type="spellEnd"/>
            <w:r>
              <w:rPr>
                <w:rFonts w:ascii="Times New Roman" w:eastAsia="Times New Roman" w:hAnsi="Times New Roman" w:cs="Times New Roman"/>
                <w:b/>
                <w:sz w:val="24"/>
                <w:szCs w:val="24"/>
              </w:rPr>
              <w:t>) pasiekimai </w:t>
            </w:r>
          </w:p>
        </w:tc>
        <w:tc>
          <w:tcPr>
            <w:tcW w:w="18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7F920F"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Vertinamieji darbai</w:t>
            </w:r>
          </w:p>
        </w:tc>
        <w:tc>
          <w:tcPr>
            <w:tcW w:w="275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1337E6"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Tarpdalykiniai</w:t>
            </w:r>
            <w:proofErr w:type="spellEnd"/>
            <w:r>
              <w:rPr>
                <w:rFonts w:ascii="Times New Roman" w:eastAsia="Times New Roman" w:hAnsi="Times New Roman" w:cs="Times New Roman"/>
                <w:b/>
                <w:sz w:val="24"/>
                <w:szCs w:val="24"/>
              </w:rPr>
              <w:t xml:space="preserve"> ryšiai / Sąvokos /Kita </w:t>
            </w:r>
          </w:p>
          <w:p w14:paraId="7B541C23"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Atsižvelgiama į dalyko specifiką.</w:t>
            </w:r>
          </w:p>
          <w:p w14:paraId="64C863A6" w14:textId="77777777" w:rsidR="004B351B" w:rsidRDefault="004B351B">
            <w:pPr>
              <w:rPr>
                <w:rFonts w:ascii="Times New Roman" w:eastAsia="Times New Roman" w:hAnsi="Times New Roman" w:cs="Times New Roman"/>
                <w:sz w:val="24"/>
                <w:szCs w:val="24"/>
              </w:rPr>
            </w:pPr>
          </w:p>
        </w:tc>
        <w:tc>
          <w:tcPr>
            <w:tcW w:w="25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A3B7BC"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Pastabos / Kita naudinga informacija</w:t>
            </w:r>
          </w:p>
          <w:p w14:paraId="01CC9EBD" w14:textId="77777777" w:rsidR="004B351B" w:rsidRDefault="004B351B">
            <w:pPr>
              <w:rPr>
                <w:rFonts w:ascii="Times New Roman" w:eastAsia="Times New Roman" w:hAnsi="Times New Roman" w:cs="Times New Roman"/>
                <w:sz w:val="24"/>
                <w:szCs w:val="24"/>
              </w:rPr>
            </w:pPr>
          </w:p>
        </w:tc>
      </w:tr>
      <w:tr w:rsidR="004B351B" w14:paraId="3EE0ABB4" w14:textId="77777777">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84EAE8" w14:textId="77777777" w:rsidR="004B351B" w:rsidRDefault="004B351B">
            <w:pPr>
              <w:rPr>
                <w:rFonts w:ascii="Times New Roman" w:eastAsia="Times New Roman" w:hAnsi="Times New Roman" w:cs="Times New Roman"/>
                <w:sz w:val="24"/>
                <w:szCs w:val="24"/>
              </w:rPr>
            </w:pPr>
          </w:p>
        </w:tc>
        <w:tc>
          <w:tcPr>
            <w:tcW w:w="12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34C42A" w14:textId="77777777" w:rsidR="004B351B" w:rsidRDefault="004B351B">
            <w:pPr>
              <w:rPr>
                <w:rFonts w:ascii="Times New Roman" w:eastAsia="Times New Roman" w:hAnsi="Times New Roman" w:cs="Times New Roman"/>
                <w:sz w:val="24"/>
                <w:szCs w:val="24"/>
              </w:rPr>
            </w:pPr>
          </w:p>
        </w:tc>
        <w:tc>
          <w:tcPr>
            <w:tcW w:w="27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5638BB" w14:textId="77777777" w:rsidR="004B351B" w:rsidRDefault="004B351B">
            <w:pPr>
              <w:rPr>
                <w:rFonts w:ascii="Times New Roman" w:eastAsia="Times New Roman" w:hAnsi="Times New Roman" w:cs="Times New Roman"/>
                <w:sz w:val="24"/>
                <w:szCs w:val="24"/>
              </w:rPr>
            </w:pPr>
          </w:p>
        </w:tc>
        <w:tc>
          <w:tcPr>
            <w:tcW w:w="18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CB1D9F" w14:textId="77777777" w:rsidR="004B351B" w:rsidRDefault="004B351B">
            <w:pPr>
              <w:rPr>
                <w:rFonts w:ascii="Times New Roman" w:eastAsia="Times New Roman" w:hAnsi="Times New Roman" w:cs="Times New Roman"/>
                <w:sz w:val="24"/>
                <w:szCs w:val="24"/>
              </w:rPr>
            </w:pPr>
          </w:p>
        </w:tc>
        <w:tc>
          <w:tcPr>
            <w:tcW w:w="275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3C45BC" w14:textId="77777777" w:rsidR="004B351B" w:rsidRDefault="004B351B">
            <w:pPr>
              <w:rPr>
                <w:rFonts w:ascii="Times New Roman" w:eastAsia="Times New Roman" w:hAnsi="Times New Roman" w:cs="Times New Roman"/>
                <w:sz w:val="24"/>
                <w:szCs w:val="24"/>
              </w:rPr>
            </w:pPr>
          </w:p>
        </w:tc>
        <w:tc>
          <w:tcPr>
            <w:tcW w:w="25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4C297F" w14:textId="77777777" w:rsidR="004B351B" w:rsidRDefault="004B351B">
            <w:pPr>
              <w:rPr>
                <w:rFonts w:ascii="Times New Roman" w:eastAsia="Times New Roman" w:hAnsi="Times New Roman" w:cs="Times New Roman"/>
                <w:sz w:val="24"/>
                <w:szCs w:val="24"/>
              </w:rPr>
            </w:pPr>
          </w:p>
        </w:tc>
      </w:tr>
      <w:tr w:rsidR="004B351B" w14:paraId="7F20022E" w14:textId="77777777">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27E592" w14:textId="77777777" w:rsidR="004B351B" w:rsidRDefault="004B351B">
            <w:pPr>
              <w:rPr>
                <w:rFonts w:ascii="Times New Roman" w:eastAsia="Times New Roman" w:hAnsi="Times New Roman" w:cs="Times New Roman"/>
                <w:sz w:val="24"/>
                <w:szCs w:val="24"/>
              </w:rPr>
            </w:pPr>
          </w:p>
        </w:tc>
        <w:tc>
          <w:tcPr>
            <w:tcW w:w="12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9EDFF7" w14:textId="77777777" w:rsidR="004B351B" w:rsidRDefault="004B351B">
            <w:pPr>
              <w:rPr>
                <w:rFonts w:ascii="Times New Roman" w:eastAsia="Times New Roman" w:hAnsi="Times New Roman" w:cs="Times New Roman"/>
                <w:sz w:val="24"/>
                <w:szCs w:val="24"/>
              </w:rPr>
            </w:pPr>
          </w:p>
        </w:tc>
        <w:tc>
          <w:tcPr>
            <w:tcW w:w="27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02DCF9" w14:textId="77777777" w:rsidR="004B351B" w:rsidRDefault="004B351B">
            <w:pPr>
              <w:rPr>
                <w:rFonts w:ascii="Times New Roman" w:eastAsia="Times New Roman" w:hAnsi="Times New Roman" w:cs="Times New Roman"/>
                <w:sz w:val="24"/>
                <w:szCs w:val="24"/>
              </w:rPr>
            </w:pPr>
          </w:p>
        </w:tc>
        <w:tc>
          <w:tcPr>
            <w:tcW w:w="18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E418EC" w14:textId="77777777" w:rsidR="004B351B" w:rsidRDefault="004B351B">
            <w:pPr>
              <w:rPr>
                <w:rFonts w:ascii="Times New Roman" w:eastAsia="Times New Roman" w:hAnsi="Times New Roman" w:cs="Times New Roman"/>
                <w:sz w:val="24"/>
                <w:szCs w:val="24"/>
              </w:rPr>
            </w:pPr>
          </w:p>
        </w:tc>
        <w:tc>
          <w:tcPr>
            <w:tcW w:w="275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9CCEC1" w14:textId="77777777" w:rsidR="004B351B" w:rsidRDefault="004B351B">
            <w:pPr>
              <w:rPr>
                <w:rFonts w:ascii="Times New Roman" w:eastAsia="Times New Roman" w:hAnsi="Times New Roman" w:cs="Times New Roman"/>
                <w:sz w:val="24"/>
                <w:szCs w:val="24"/>
              </w:rPr>
            </w:pPr>
          </w:p>
        </w:tc>
        <w:tc>
          <w:tcPr>
            <w:tcW w:w="25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B4A4B7" w14:textId="77777777" w:rsidR="004B351B" w:rsidRDefault="004B351B">
            <w:pPr>
              <w:rPr>
                <w:rFonts w:ascii="Times New Roman" w:eastAsia="Times New Roman" w:hAnsi="Times New Roman" w:cs="Times New Roman"/>
                <w:sz w:val="24"/>
                <w:szCs w:val="24"/>
              </w:rPr>
            </w:pPr>
          </w:p>
        </w:tc>
      </w:tr>
      <w:tr w:rsidR="004B351B" w14:paraId="26FAC249" w14:textId="77777777">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0088BD" w14:textId="77777777" w:rsidR="004B351B" w:rsidRDefault="004B351B">
            <w:pPr>
              <w:rPr>
                <w:rFonts w:ascii="Times New Roman" w:eastAsia="Times New Roman" w:hAnsi="Times New Roman" w:cs="Times New Roman"/>
                <w:sz w:val="24"/>
                <w:szCs w:val="24"/>
              </w:rPr>
            </w:pPr>
          </w:p>
        </w:tc>
        <w:tc>
          <w:tcPr>
            <w:tcW w:w="12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8A6F09" w14:textId="77777777" w:rsidR="004B351B" w:rsidRDefault="004B351B">
            <w:pPr>
              <w:rPr>
                <w:rFonts w:ascii="Times New Roman" w:eastAsia="Times New Roman" w:hAnsi="Times New Roman" w:cs="Times New Roman"/>
                <w:sz w:val="24"/>
                <w:szCs w:val="24"/>
              </w:rPr>
            </w:pPr>
          </w:p>
        </w:tc>
        <w:tc>
          <w:tcPr>
            <w:tcW w:w="27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D284D6" w14:textId="77777777" w:rsidR="004B351B" w:rsidRDefault="004B351B">
            <w:pPr>
              <w:rPr>
                <w:rFonts w:ascii="Times New Roman" w:eastAsia="Times New Roman" w:hAnsi="Times New Roman" w:cs="Times New Roman"/>
                <w:sz w:val="24"/>
                <w:szCs w:val="24"/>
              </w:rPr>
            </w:pPr>
          </w:p>
        </w:tc>
        <w:tc>
          <w:tcPr>
            <w:tcW w:w="18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3ED40C" w14:textId="77777777" w:rsidR="004B351B" w:rsidRDefault="004B351B">
            <w:pPr>
              <w:rPr>
                <w:rFonts w:ascii="Times New Roman" w:eastAsia="Times New Roman" w:hAnsi="Times New Roman" w:cs="Times New Roman"/>
                <w:sz w:val="24"/>
                <w:szCs w:val="24"/>
              </w:rPr>
            </w:pPr>
          </w:p>
        </w:tc>
        <w:tc>
          <w:tcPr>
            <w:tcW w:w="275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597CB8" w14:textId="77777777" w:rsidR="004B351B" w:rsidRDefault="004B351B">
            <w:pPr>
              <w:rPr>
                <w:rFonts w:ascii="Times New Roman" w:eastAsia="Times New Roman" w:hAnsi="Times New Roman" w:cs="Times New Roman"/>
                <w:sz w:val="24"/>
                <w:szCs w:val="24"/>
              </w:rPr>
            </w:pPr>
          </w:p>
        </w:tc>
        <w:tc>
          <w:tcPr>
            <w:tcW w:w="25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1266B3" w14:textId="77777777" w:rsidR="004B351B" w:rsidRDefault="004B351B">
            <w:pPr>
              <w:rPr>
                <w:rFonts w:ascii="Times New Roman" w:eastAsia="Times New Roman" w:hAnsi="Times New Roman" w:cs="Times New Roman"/>
                <w:sz w:val="24"/>
                <w:szCs w:val="24"/>
              </w:rPr>
            </w:pPr>
          </w:p>
        </w:tc>
      </w:tr>
      <w:tr w:rsidR="004B351B" w14:paraId="738DF305" w14:textId="77777777">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FC3B83" w14:textId="77777777" w:rsidR="004B351B" w:rsidRDefault="004B351B">
            <w:pPr>
              <w:rPr>
                <w:rFonts w:ascii="Times New Roman" w:eastAsia="Times New Roman" w:hAnsi="Times New Roman" w:cs="Times New Roman"/>
                <w:sz w:val="24"/>
                <w:szCs w:val="24"/>
              </w:rPr>
            </w:pPr>
          </w:p>
        </w:tc>
        <w:tc>
          <w:tcPr>
            <w:tcW w:w="12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841E5A" w14:textId="77777777" w:rsidR="004B351B" w:rsidRDefault="004B351B">
            <w:pPr>
              <w:rPr>
                <w:rFonts w:ascii="Times New Roman" w:eastAsia="Times New Roman" w:hAnsi="Times New Roman" w:cs="Times New Roman"/>
                <w:sz w:val="24"/>
                <w:szCs w:val="24"/>
              </w:rPr>
            </w:pPr>
          </w:p>
        </w:tc>
        <w:tc>
          <w:tcPr>
            <w:tcW w:w="27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8D5603" w14:textId="77777777" w:rsidR="004B351B" w:rsidRDefault="004B351B">
            <w:pPr>
              <w:rPr>
                <w:rFonts w:ascii="Times New Roman" w:eastAsia="Times New Roman" w:hAnsi="Times New Roman" w:cs="Times New Roman"/>
                <w:sz w:val="24"/>
                <w:szCs w:val="24"/>
              </w:rPr>
            </w:pPr>
          </w:p>
        </w:tc>
        <w:tc>
          <w:tcPr>
            <w:tcW w:w="18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29798B" w14:textId="77777777" w:rsidR="004B351B" w:rsidRDefault="004B351B">
            <w:pPr>
              <w:rPr>
                <w:rFonts w:ascii="Times New Roman" w:eastAsia="Times New Roman" w:hAnsi="Times New Roman" w:cs="Times New Roman"/>
                <w:sz w:val="24"/>
                <w:szCs w:val="24"/>
              </w:rPr>
            </w:pPr>
          </w:p>
        </w:tc>
        <w:tc>
          <w:tcPr>
            <w:tcW w:w="275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28BC22" w14:textId="77777777" w:rsidR="004B351B" w:rsidRDefault="004B351B">
            <w:pPr>
              <w:rPr>
                <w:rFonts w:ascii="Times New Roman" w:eastAsia="Times New Roman" w:hAnsi="Times New Roman" w:cs="Times New Roman"/>
                <w:sz w:val="24"/>
                <w:szCs w:val="24"/>
              </w:rPr>
            </w:pPr>
          </w:p>
        </w:tc>
        <w:tc>
          <w:tcPr>
            <w:tcW w:w="25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C66142" w14:textId="77777777" w:rsidR="004B351B" w:rsidRDefault="004B351B">
            <w:pPr>
              <w:rPr>
                <w:rFonts w:ascii="Times New Roman" w:eastAsia="Times New Roman" w:hAnsi="Times New Roman" w:cs="Times New Roman"/>
                <w:sz w:val="24"/>
                <w:szCs w:val="24"/>
              </w:rPr>
            </w:pPr>
          </w:p>
        </w:tc>
      </w:tr>
      <w:tr w:rsidR="004B351B" w14:paraId="18EA855D" w14:textId="77777777">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B1030D" w14:textId="77777777" w:rsidR="004B351B" w:rsidRDefault="004B351B">
            <w:pPr>
              <w:rPr>
                <w:rFonts w:ascii="Times New Roman" w:eastAsia="Times New Roman" w:hAnsi="Times New Roman" w:cs="Times New Roman"/>
                <w:sz w:val="24"/>
                <w:szCs w:val="24"/>
              </w:rPr>
            </w:pPr>
          </w:p>
        </w:tc>
        <w:tc>
          <w:tcPr>
            <w:tcW w:w="12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CEC37E" w14:textId="77777777" w:rsidR="004B351B" w:rsidRDefault="004B351B">
            <w:pPr>
              <w:rPr>
                <w:rFonts w:ascii="Times New Roman" w:eastAsia="Times New Roman" w:hAnsi="Times New Roman" w:cs="Times New Roman"/>
                <w:sz w:val="24"/>
                <w:szCs w:val="24"/>
              </w:rPr>
            </w:pPr>
          </w:p>
        </w:tc>
        <w:tc>
          <w:tcPr>
            <w:tcW w:w="27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2E9456" w14:textId="77777777" w:rsidR="004B351B" w:rsidRDefault="004B351B">
            <w:pPr>
              <w:rPr>
                <w:rFonts w:ascii="Times New Roman" w:eastAsia="Times New Roman" w:hAnsi="Times New Roman" w:cs="Times New Roman"/>
                <w:sz w:val="24"/>
                <w:szCs w:val="24"/>
              </w:rPr>
            </w:pPr>
          </w:p>
        </w:tc>
        <w:tc>
          <w:tcPr>
            <w:tcW w:w="18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FD7FBC" w14:textId="77777777" w:rsidR="004B351B" w:rsidRDefault="004B351B">
            <w:pPr>
              <w:rPr>
                <w:rFonts w:ascii="Times New Roman" w:eastAsia="Times New Roman" w:hAnsi="Times New Roman" w:cs="Times New Roman"/>
                <w:sz w:val="24"/>
                <w:szCs w:val="24"/>
              </w:rPr>
            </w:pPr>
          </w:p>
        </w:tc>
        <w:tc>
          <w:tcPr>
            <w:tcW w:w="275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1A16A1" w14:textId="77777777" w:rsidR="004B351B" w:rsidRDefault="004B351B">
            <w:pPr>
              <w:rPr>
                <w:rFonts w:ascii="Times New Roman" w:eastAsia="Times New Roman" w:hAnsi="Times New Roman" w:cs="Times New Roman"/>
                <w:sz w:val="24"/>
                <w:szCs w:val="24"/>
              </w:rPr>
            </w:pPr>
          </w:p>
        </w:tc>
        <w:tc>
          <w:tcPr>
            <w:tcW w:w="25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E2F555" w14:textId="77777777" w:rsidR="004B351B" w:rsidRDefault="004B351B">
            <w:pPr>
              <w:rPr>
                <w:rFonts w:ascii="Times New Roman" w:eastAsia="Times New Roman" w:hAnsi="Times New Roman" w:cs="Times New Roman"/>
                <w:sz w:val="24"/>
                <w:szCs w:val="24"/>
              </w:rPr>
            </w:pPr>
          </w:p>
        </w:tc>
      </w:tr>
      <w:tr w:rsidR="004B351B" w14:paraId="47FFE957" w14:textId="77777777">
        <w:tc>
          <w:tcPr>
            <w:tcW w:w="1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0AFF33" w14:textId="77777777" w:rsidR="004B351B" w:rsidRDefault="004B351B">
            <w:pPr>
              <w:rPr>
                <w:rFonts w:ascii="Times New Roman" w:eastAsia="Times New Roman" w:hAnsi="Times New Roman" w:cs="Times New Roman"/>
                <w:sz w:val="24"/>
                <w:szCs w:val="24"/>
              </w:rPr>
            </w:pPr>
          </w:p>
        </w:tc>
        <w:tc>
          <w:tcPr>
            <w:tcW w:w="12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ED2D21" w14:textId="77777777" w:rsidR="004B351B" w:rsidRDefault="004B351B">
            <w:pPr>
              <w:rPr>
                <w:rFonts w:ascii="Times New Roman" w:eastAsia="Times New Roman" w:hAnsi="Times New Roman" w:cs="Times New Roman"/>
                <w:sz w:val="24"/>
                <w:szCs w:val="24"/>
              </w:rPr>
            </w:pPr>
          </w:p>
        </w:tc>
        <w:tc>
          <w:tcPr>
            <w:tcW w:w="27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E93085" w14:textId="77777777" w:rsidR="004B351B" w:rsidRDefault="004B351B">
            <w:pPr>
              <w:rPr>
                <w:rFonts w:ascii="Times New Roman" w:eastAsia="Times New Roman" w:hAnsi="Times New Roman" w:cs="Times New Roman"/>
                <w:sz w:val="24"/>
                <w:szCs w:val="24"/>
              </w:rPr>
            </w:pPr>
          </w:p>
        </w:tc>
        <w:tc>
          <w:tcPr>
            <w:tcW w:w="186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F71684" w14:textId="77777777" w:rsidR="004B351B" w:rsidRDefault="004B351B">
            <w:pPr>
              <w:rPr>
                <w:rFonts w:ascii="Times New Roman" w:eastAsia="Times New Roman" w:hAnsi="Times New Roman" w:cs="Times New Roman"/>
                <w:sz w:val="24"/>
                <w:szCs w:val="24"/>
              </w:rPr>
            </w:pPr>
          </w:p>
        </w:tc>
        <w:tc>
          <w:tcPr>
            <w:tcW w:w="275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278245" w14:textId="77777777" w:rsidR="004B351B" w:rsidRDefault="004B351B">
            <w:pPr>
              <w:rPr>
                <w:rFonts w:ascii="Times New Roman" w:eastAsia="Times New Roman" w:hAnsi="Times New Roman" w:cs="Times New Roman"/>
                <w:sz w:val="24"/>
                <w:szCs w:val="24"/>
              </w:rPr>
            </w:pPr>
          </w:p>
        </w:tc>
        <w:tc>
          <w:tcPr>
            <w:tcW w:w="25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BD735F" w14:textId="77777777" w:rsidR="004B351B" w:rsidRDefault="004B351B">
            <w:pPr>
              <w:rPr>
                <w:rFonts w:ascii="Times New Roman" w:eastAsia="Times New Roman" w:hAnsi="Times New Roman" w:cs="Times New Roman"/>
                <w:sz w:val="24"/>
                <w:szCs w:val="24"/>
              </w:rPr>
            </w:pPr>
          </w:p>
        </w:tc>
      </w:tr>
    </w:tbl>
    <w:p w14:paraId="3BAA3D2B" w14:textId="77777777" w:rsidR="000D480E" w:rsidRDefault="000D480E">
      <w:pPr>
        <w:rPr>
          <w:rFonts w:ascii="Times New Roman" w:eastAsia="Times New Roman" w:hAnsi="Times New Roman" w:cs="Times New Roman"/>
          <w:sz w:val="24"/>
          <w:szCs w:val="24"/>
        </w:rPr>
        <w:sectPr w:rsidR="000D480E" w:rsidSect="000D480E">
          <w:pgSz w:w="16838" w:h="11906" w:orient="landscape"/>
          <w:pgMar w:top="1440" w:right="1440" w:bottom="1440" w:left="1418" w:header="567" w:footer="567" w:gutter="0"/>
          <w:cols w:space="1296"/>
        </w:sectPr>
      </w:pPr>
    </w:p>
    <w:p w14:paraId="3FA782AD" w14:textId="77777777" w:rsidR="004B351B" w:rsidRDefault="004B351B">
      <w:pPr>
        <w:rPr>
          <w:rFonts w:ascii="Times New Roman" w:eastAsia="Times New Roman" w:hAnsi="Times New Roman" w:cs="Times New Roman"/>
          <w:sz w:val="24"/>
          <w:szCs w:val="24"/>
        </w:rPr>
      </w:pPr>
    </w:p>
    <w:p w14:paraId="08985636" w14:textId="572FFA68" w:rsidR="0050175B" w:rsidRDefault="00304D12" w:rsidP="000D480E">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Priešmokyklinio,</w:t>
      </w:r>
      <w:r w:rsidR="005017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00FB020C">
        <w:rPr>
          <w:rFonts w:ascii="Times New Roman" w:eastAsia="Times New Roman" w:hAnsi="Times New Roman" w:cs="Times New Roman"/>
          <w:sz w:val="24"/>
          <w:szCs w:val="24"/>
        </w:rPr>
        <w:t xml:space="preserve">radinio, </w:t>
      </w:r>
    </w:p>
    <w:p w14:paraId="11B19FEE" w14:textId="77777777" w:rsidR="0050175B" w:rsidRDefault="00FB020C" w:rsidP="0050175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pagrindinio,</w:t>
      </w:r>
      <w:r w:rsidR="005017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vidurinio ugdymo</w:t>
      </w:r>
    </w:p>
    <w:p w14:paraId="0360AF74" w14:textId="050E33F3" w:rsidR="0050175B" w:rsidRDefault="00FB020C" w:rsidP="0050175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programos</w:t>
      </w:r>
      <w:r w:rsidR="006248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ugdymo plano</w:t>
      </w:r>
    </w:p>
    <w:p w14:paraId="78DFCA5A" w14:textId="502A5737" w:rsidR="004B351B" w:rsidRDefault="00FB020C" w:rsidP="0050175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priedas Nr. 3a</w:t>
      </w:r>
    </w:p>
    <w:p w14:paraId="3C62DEC0" w14:textId="77777777" w:rsidR="004B351B" w:rsidRDefault="004B351B">
      <w:pPr>
        <w:spacing w:line="240" w:lineRule="auto"/>
        <w:jc w:val="right"/>
        <w:rPr>
          <w:rFonts w:ascii="Times New Roman" w:eastAsia="Times New Roman" w:hAnsi="Times New Roman" w:cs="Times New Roman"/>
          <w:sz w:val="24"/>
          <w:szCs w:val="24"/>
        </w:rPr>
      </w:pPr>
    </w:p>
    <w:p w14:paraId="38082F90" w14:textId="77777777" w:rsidR="004B351B" w:rsidRDefault="00FB020C" w:rsidP="00B05BE8">
      <w:pPr>
        <w:pStyle w:val="Priedai"/>
      </w:pPr>
      <w:bookmarkStart w:id="70" w:name="_heading=h.ckloili4ctfp" w:colFirst="0" w:colLast="0"/>
      <w:bookmarkStart w:id="71" w:name="_Toc238037064"/>
      <w:bookmarkEnd w:id="70"/>
      <w:r>
        <w:t>ŠALČININKŲ JANO SNIADECKIO GIMNAZIJOS PRADINIŲ KLASIŲ MOKINIŲ</w:t>
      </w:r>
      <w:bookmarkEnd w:id="71"/>
    </w:p>
    <w:p w14:paraId="2D15698D" w14:textId="77777777" w:rsidR="004B351B" w:rsidRDefault="00FB020C" w:rsidP="00B05BE8">
      <w:pPr>
        <w:pStyle w:val="Priedai"/>
      </w:pPr>
      <w:bookmarkStart w:id="72" w:name="_Toc238037065"/>
      <w:r>
        <w:t>MOKYMOSI PASIEKIMŲ VERTINIMO IR VERTINIMO REZULTATŲ PANAUDOJIMO TVARKOS APRAŠAS</w:t>
      </w:r>
      <w:bookmarkEnd w:id="72"/>
    </w:p>
    <w:p w14:paraId="297F0F94" w14:textId="77777777" w:rsidR="004B351B" w:rsidRDefault="00FB020C">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D0D6A34"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SKYRIUS</w:t>
      </w:r>
    </w:p>
    <w:p w14:paraId="36B02E86"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BENDROSIOS NUOSTATOS</w:t>
      </w:r>
    </w:p>
    <w:p w14:paraId="1FF5983C" w14:textId="77777777" w:rsidR="002A2436" w:rsidRDefault="002A2436" w:rsidP="002A2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DDE933" w14:textId="77777777" w:rsidR="002A2436" w:rsidRDefault="002A2436" w:rsidP="002A2436">
      <w:pPr>
        <w:pBdr>
          <w:top w:val="nil"/>
          <w:left w:val="nil"/>
          <w:bottom w:val="nil"/>
          <w:right w:val="nil"/>
          <w:between w:val="nil"/>
        </w:pBdr>
        <w:spacing w:line="240" w:lineRule="auto"/>
        <w:jc w:val="both"/>
        <w:rPr>
          <w:rFonts w:ascii="Times New Roman" w:eastAsia="Times New Roman" w:hAnsi="Times New Roman" w:cs="Times New Roman"/>
          <w:color w:val="000000"/>
        </w:rPr>
      </w:pPr>
      <w:bookmarkStart w:id="73" w:name="_heading=h.p8sqftiyiwq6" w:colFirst="0" w:colLast="0"/>
      <w:bookmarkEnd w:id="73"/>
      <w:r>
        <w:rPr>
          <w:rFonts w:ascii="Times New Roman" w:eastAsia="Times New Roman" w:hAnsi="Times New Roman" w:cs="Times New Roman"/>
          <w:color w:val="000000"/>
        </w:rPr>
        <w:t xml:space="preserve">1.   Šalčininkų Jano Sniadeckio gimnazijos pradinių klasių mokinių mokymosi pasiekimų vertinimo ir vertinimo rezultatų panaudojimo tvarkos aprašas (toliau - Aprašas) parengtas, vadovaujantis Mokinių, kurie mokosi pagal bendrojo ugdymo programas, mokymosi pasiekimų vertinimo ir vertinimo rezultatų panaudojimo tvarkos aprašu, patvirtintu </w:t>
      </w:r>
      <w:r>
        <w:rPr>
          <w:rFonts w:ascii="Times New Roman" w:eastAsia="Times New Roman" w:hAnsi="Times New Roman" w:cs="Times New Roman"/>
          <w:color w:val="000000"/>
          <w:highlight w:val="white"/>
        </w:rPr>
        <w:t xml:space="preserve">Lietuvos Respublikos švietimo, mokslo ir sporto ministro 2023 m. rugpjūčio 31 d. įsakymu Nr. </w:t>
      </w:r>
      <w:r>
        <w:rPr>
          <w:rFonts w:ascii="Times New Roman" w:eastAsia="Times New Roman" w:hAnsi="Times New Roman" w:cs="Times New Roman"/>
          <w:color w:val="000000"/>
        </w:rPr>
        <w:t>V-1125 ,,Dėl Mokinių, kurie mokosi pagal bendrojo ugdymo programas, mokymosi pasiekimų vertinimo ir vertinimo rezultatų panaudojimo tvarkos aprašo patvirtinimo“ ir Nuosekliojo mokymosi pagal bendrojo ugdymo programas tvarkos aprašu, patvirtintu Lietuvos Respublikos švietimo, mokslo ir sporto ministro 2005 m. balandžio 5 d. įsakymu Nr. ISAK-556.</w:t>
      </w:r>
    </w:p>
    <w:p w14:paraId="7B48143A"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Vertinimas suprantamas kaip mokytojo ir mokinio tarpusavio sąveika, kurios metu kaupiama informacija apie mokinio mokymąsi pažangą ir įvairiais būdais teikiamas grįžtamasis ryšys mokiniui apie jo pasiekimus, pateikiamos rekomendacijos dėl tolesnio mokymosi. Mokinio įgytų kompetencijų vertinimas yra integrali ugdymo proceso dalis.</w:t>
      </w:r>
    </w:p>
    <w:p w14:paraId="173CF8F2" w14:textId="77777777" w:rsidR="002A2436" w:rsidRDefault="002A2436" w:rsidP="002A2436">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2729C4"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SKYRIUS</w:t>
      </w:r>
    </w:p>
    <w:p w14:paraId="0E7A137B"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MOKYMOSI PASIEKIMŲ VERTINIMO TIKSLAI</w:t>
      </w:r>
    </w:p>
    <w:p w14:paraId="7C4A0FE6" w14:textId="77777777" w:rsidR="002A2436" w:rsidRDefault="002A2436" w:rsidP="002A2436">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50EFED"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Vertinimo tikslai:</w:t>
      </w:r>
    </w:p>
    <w:p w14:paraId="7C113D39"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padėti mokytis. Mokytojas kaupia  informaciją apie mokinių pasiekimus, teikia grįžtamąjį  ryšį, padeda mokiniui mokytis bei įveikti nesėkmes, taiko įvairias vertinimo bei įsivertinimo strategijas;</w:t>
      </w:r>
    </w:p>
    <w:p w14:paraId="3C66A3A7"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pripažinti ir sertifikuoti rezultatus. Mokytojas  nustato mokinių mokymosi pasiekimų lygį pasibaigus pusmečiui, baigus programos dalį arba visą programą;</w:t>
      </w:r>
    </w:p>
    <w:p w14:paraId="48A0FF88"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valdyti ugdymo proceso kokybę. Šis tikslas orientuotas į gimnazijos veiklos tobulinimą, būtinas gimnazijos sprendimams priimti.</w:t>
      </w:r>
    </w:p>
    <w:p w14:paraId="6377D148" w14:textId="77777777" w:rsidR="002A2436" w:rsidRDefault="002A2436" w:rsidP="002A2436">
      <w:pPr>
        <w:spacing w:line="240" w:lineRule="auto"/>
        <w:ind w:left="700" w:firstLine="2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6A49EF0"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SKYRIUS</w:t>
      </w:r>
    </w:p>
    <w:p w14:paraId="74720040"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MOKYMOSI PASIEKIMŲ VERTINIMO</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BŪDAI</w:t>
      </w:r>
    </w:p>
    <w:p w14:paraId="548097C0" w14:textId="77777777" w:rsidR="002A2436" w:rsidRDefault="002A2436" w:rsidP="002A2436">
      <w:pPr>
        <w:spacing w:line="240" w:lineRule="auto"/>
        <w:ind w:left="700" w:firstLine="70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44A8E5E" w14:textId="77777777" w:rsidR="002A2436" w:rsidRDefault="002A2436" w:rsidP="00624834">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b/>
          <w:sz w:val="24"/>
          <w:szCs w:val="24"/>
        </w:rPr>
        <w:t xml:space="preserve">Formuojamasis </w:t>
      </w:r>
      <w:r>
        <w:rPr>
          <w:rFonts w:ascii="Times New Roman" w:eastAsia="Times New Roman" w:hAnsi="Times New Roman" w:cs="Times New Roman"/>
          <w:sz w:val="24"/>
          <w:szCs w:val="24"/>
        </w:rPr>
        <w:t>vertinimas tai cikliškas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metu gaunamos mokymosi informacijos panaudojimas tolesniam mokymui ir mokymuisi planuoti ar koreguoti. Pasiekimų lygiai vertinant formuojamuoju būdu nerašomi. Formuojamasis vertinimas apima:</w:t>
      </w:r>
    </w:p>
    <w:p w14:paraId="1B44A263" w14:textId="77777777" w:rsidR="002A2436" w:rsidRDefault="002A2436" w:rsidP="00624834">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esamos mokymosi situacijos diagnozavimą, siekiant tikslingai pasirinkti tinkamą</w:t>
      </w:r>
    </w:p>
    <w:p w14:paraId="33167B92" w14:textId="77777777" w:rsidR="002A2436" w:rsidRDefault="002A2436" w:rsidP="00624834">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mokymo strategiją, mokymosi turinį, mokinių veiklą ir kt.;</w:t>
      </w:r>
    </w:p>
    <w:p w14:paraId="008F4E15" w14:textId="77777777" w:rsidR="002A2436" w:rsidRDefault="002A2436" w:rsidP="00624834">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sąlygų mokiniams mokytis ir pademonstruoti, ką jie išmoko, sudarymą;</w:t>
      </w:r>
    </w:p>
    <w:p w14:paraId="14B33E65" w14:textId="77777777" w:rsidR="002A2436" w:rsidRDefault="002A2436" w:rsidP="00624834">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tolesnį mokymąsi, stimuliuojančio grįžtamojo ryšio teikimą. Grįžtamasis ryšys teikiamas įvairiomis formomis (žodžiu, raštu, neverbaline kalba).</w:t>
      </w:r>
    </w:p>
    <w:p w14:paraId="3B6D561A"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4.4. sąlygų mokiniams mokytis su bendraklasiais ir iš bendraklasių užtikrinimą</w:t>
      </w:r>
      <w:r>
        <w:rPr>
          <w:rFonts w:ascii="Times New Roman" w:eastAsia="Times New Roman" w:hAnsi="Times New Roman" w:cs="Times New Roman"/>
          <w:strike/>
          <w:sz w:val="24"/>
          <w:szCs w:val="24"/>
        </w:rPr>
        <w:t>.</w:t>
      </w:r>
      <w:r>
        <w:rPr>
          <w:rFonts w:ascii="Times New Roman" w:eastAsia="Times New Roman" w:hAnsi="Times New Roman" w:cs="Times New Roman"/>
          <w:sz w:val="24"/>
          <w:szCs w:val="24"/>
        </w:rPr>
        <w:t>;</w:t>
      </w:r>
    </w:p>
    <w:p w14:paraId="6C8CE544"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mokinių skatinimą permąstyti savo mokymosi patirtį ir įsivertinti pasiektą rezultatą.</w:t>
      </w:r>
    </w:p>
    <w:p w14:paraId="744464AD"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b/>
          <w:sz w:val="24"/>
          <w:szCs w:val="24"/>
        </w:rPr>
        <w:t>Apibendrinamasis</w:t>
      </w:r>
      <w:r>
        <w:rPr>
          <w:rFonts w:ascii="Times New Roman" w:eastAsia="Times New Roman" w:hAnsi="Times New Roman" w:cs="Times New Roman"/>
          <w:sz w:val="24"/>
          <w:szCs w:val="24"/>
        </w:rPr>
        <w:t xml:space="preserve"> vertinimas siejamas su mokymosi pasiekimų pripažinimu, juo siekiama nustatyti atliktos užduoties ir veiklos kokybę tam tikro standarto atžvilgiu. Instituciniu lygmeniu išskiriamas mokyklos vidinis ir išorinis apibendrinamasis vertinimas.</w:t>
      </w:r>
    </w:p>
    <w:p w14:paraId="7ED72E2A"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Mokyklos vidinis apibendrinamasis vertinimas skirstomas į:</w:t>
      </w:r>
    </w:p>
    <w:p w14:paraId="2013021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trumpesnio periodo apibendrinamąjį vertinimą, kai mokiniai atsiskaito už sutartos apimties mokymosi laikotarpį. Trumpesnio periodo vertinimus mokytojas suplanuoja rengdamas dalyko ilgalaikį planą, įvertinimus mokytojas pateikia komentaru;</w:t>
      </w:r>
    </w:p>
    <w:p w14:paraId="1442DC95"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ilgesnio periodo apibendrinamąjį vertinimą, kai mokytojas apibendrina ilgesnio periodo rezultatus ir įvertina mokinio darbą per pusmetį arba mokslo metus. Apibendrinamajam vertinimui naudojami pasiekimų lygiai arba kiti ugdymo plane ar individualiuose mokinių planuose numatyti simboliai (pvz. </w:t>
      </w:r>
      <w:proofErr w:type="spellStart"/>
      <w:r>
        <w:rPr>
          <w:rFonts w:ascii="Times New Roman" w:eastAsia="Times New Roman" w:hAnsi="Times New Roman" w:cs="Times New Roman"/>
          <w:sz w:val="24"/>
          <w:szCs w:val="24"/>
        </w:rPr>
        <w:t>atl</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įsk</w:t>
      </w:r>
      <w:proofErr w:type="spellEnd"/>
      <w:r>
        <w:rPr>
          <w:rFonts w:ascii="Times New Roman" w:eastAsia="Times New Roman" w:hAnsi="Times New Roman" w:cs="Times New Roman"/>
          <w:sz w:val="24"/>
          <w:szCs w:val="24"/>
        </w:rPr>
        <w:t>.“ ir kt.).</w:t>
      </w:r>
    </w:p>
    <w:p w14:paraId="6414FF84"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Tinkamai įgyvendinamas apibendrinamasis vertinimas:</w:t>
      </w:r>
    </w:p>
    <w:p w14:paraId="149B5E6C"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yra prasmingas, kai visos suinteresuotos pusės, įskaitant mokinius ir jų tėvus (globėjus, rūpintojus), aiškiai supranta, kokia mokymosi rezultatų prasmė, ką reiškia gauti mokymosi rezultatai, ką reikėtų daryti toliau;</w:t>
      </w:r>
    </w:p>
    <w:p w14:paraId="27820531"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atitinka bendrosiose programose suformuluotus tikslus, apibrėžiančius, ką mokiniai turi mokėti, suprasti ir gebėti atlikti naudodami įgytas žinias;</w:t>
      </w:r>
    </w:p>
    <w:p w14:paraId="420DE5DE"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remiasi kriterijais ir pasiekimų lygių aprašais. Siekdami mokinių mokymosi rezultatų palyginamumo, mokytojai vienodai interpretuoja pasiekimų lygių reikalavimus;</w:t>
      </w:r>
    </w:p>
    <w:p w14:paraId="2A3850EA"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tikrinama mokinių mokymosi pažangą kelis kartus ir skirtingais vertinimo įrankiais; sprendimas apie mokinių gebėjimus grindžiamas daugiau nei vienu vertinimo būdu;</w:t>
      </w:r>
    </w:p>
    <w:p w14:paraId="4D84DDA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vadovaujamasi aiškia vertinimo skale, aiškia visoms suinteresuotoms pusėms, vertinant tai ką mokinys atliko, o ne už tai, ko neatliko;</w:t>
      </w:r>
    </w:p>
    <w:p w14:paraId="7D371AF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remiamasi per tam tikrą laikotarpį sukauptais mokymosi pasiekimų įrodymais.</w:t>
      </w:r>
    </w:p>
    <w:p w14:paraId="461164E5"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Pusmečio (mokslo metų) mokinių pasiekimai apibendrinami vertinant mokinio padarytą pažangą, orientuojantis į bendrosiose programose aprašytus mokinių pasiekimų lygių požymius atsižvelgiant į bendrųjų programų mokomųjų dalykų skyriuose Pasiekimų sritys ir raida apibrėžtus pasiekimų lygmenų požymius, įrašant dalyko pasiekimų lygmenį elektroniniame dienyne </w:t>
      </w:r>
      <w:proofErr w:type="spellStart"/>
      <w:r>
        <w:rPr>
          <w:rFonts w:ascii="Times New Roman" w:eastAsia="Times New Roman" w:hAnsi="Times New Roman" w:cs="Times New Roman"/>
          <w:sz w:val="24"/>
          <w:szCs w:val="24"/>
        </w:rPr>
        <w:t>Tamo</w:t>
      </w:r>
      <w:proofErr w:type="spellEnd"/>
      <w:r>
        <w:rPr>
          <w:rFonts w:ascii="Times New Roman" w:eastAsia="Times New Roman" w:hAnsi="Times New Roman" w:cs="Times New Roman"/>
          <w:sz w:val="24"/>
          <w:szCs w:val="24"/>
        </w:rPr>
        <w:t>:</w:t>
      </w:r>
    </w:p>
    <w:p w14:paraId="24587AD6"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8.1.pusmečio ir metinio vertinimas:</w:t>
      </w:r>
    </w:p>
    <w:p w14:paraId="716D2ED1" w14:textId="77777777" w:rsidR="002A2436" w:rsidRDefault="002A2436" w:rsidP="002A2436">
      <w:pPr>
        <w:spacing w:line="240" w:lineRule="auto"/>
        <w:ind w:firstLine="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ffff3"/>
        <w:tblW w:w="90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9025"/>
      </w:tblGrid>
      <w:tr w:rsidR="002A2436" w14:paraId="0A0C6B7B" w14:textId="77777777" w:rsidTr="00915E11">
        <w:trPr>
          <w:trHeight w:val="285"/>
        </w:trPr>
        <w:tc>
          <w:tcPr>
            <w:tcW w:w="90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4AA0848" w14:textId="77777777" w:rsidR="002A2436" w:rsidRDefault="002A2436" w:rsidP="00915E1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Pasiekimų lygis:</w:t>
            </w:r>
          </w:p>
        </w:tc>
      </w:tr>
      <w:tr w:rsidR="002A2436" w14:paraId="77EB368A" w14:textId="77777777" w:rsidTr="00915E11">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83FF70" w14:textId="77777777" w:rsidR="002A2436" w:rsidRDefault="002A2436" w:rsidP="00915E1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Aukštesnysis</w:t>
            </w:r>
          </w:p>
        </w:tc>
      </w:tr>
      <w:tr w:rsidR="002A2436" w14:paraId="0B9914E4" w14:textId="77777777" w:rsidTr="00915E11">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983795" w14:textId="77777777" w:rsidR="002A2436" w:rsidRDefault="002A2436" w:rsidP="00915E1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Pagrindinis</w:t>
            </w:r>
          </w:p>
        </w:tc>
      </w:tr>
      <w:tr w:rsidR="002A2436" w14:paraId="7BA5F4E4" w14:textId="77777777" w:rsidTr="00915E11">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C3266E" w14:textId="77777777" w:rsidR="002A2436" w:rsidRDefault="002A2436" w:rsidP="00915E1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Patenkinamas</w:t>
            </w:r>
          </w:p>
        </w:tc>
      </w:tr>
      <w:tr w:rsidR="002A2436" w14:paraId="22791247" w14:textId="77777777" w:rsidTr="00915E11">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B0D21B" w14:textId="77777777" w:rsidR="002A2436" w:rsidRDefault="002A2436" w:rsidP="00915E1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Slenkstinis</w:t>
            </w:r>
          </w:p>
        </w:tc>
      </w:tr>
      <w:tr w:rsidR="002A2436" w14:paraId="4E305F12" w14:textId="77777777" w:rsidTr="00915E11">
        <w:trPr>
          <w:trHeight w:val="28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BEF7AD" w14:textId="77777777" w:rsidR="002A2436" w:rsidRDefault="002A2436" w:rsidP="00915E1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Nepatenkinamas</w:t>
            </w:r>
          </w:p>
        </w:tc>
      </w:tr>
      <w:tr w:rsidR="002A2436" w14:paraId="38E63693" w14:textId="77777777" w:rsidTr="00915E11">
        <w:trPr>
          <w:trHeight w:val="2715"/>
        </w:trPr>
        <w:tc>
          <w:tcPr>
            <w:tcW w:w="90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BC0A5C" w14:textId="77777777" w:rsidR="002A2436" w:rsidRDefault="002A2436" w:rsidP="00915E11">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Fiksuojamas nepatenkinamas pusmečio dalyko įvertinimas tuo atveju, jei mokinys be pateisinamos priežasties nelankė mokyklos ir neatliko tuo laikotarpiu skirtų vertinimo užduočių (pvz., kontrolinių darbų ir kt.), nepademonstravo pasiekimų, numatytų pradinio ugdymo bendrosiose programos. Jei mokinys neatliko per pusmetį skirtų vertinimo užduočių dėl pateisintų priežasčių (pvz., ligos), fiksuojamas įrašas „atleista“ („</w:t>
            </w:r>
            <w:proofErr w:type="spellStart"/>
            <w:r>
              <w:rPr>
                <w:rFonts w:ascii="Times New Roman" w:eastAsia="Times New Roman" w:hAnsi="Times New Roman" w:cs="Times New Roman"/>
                <w:sz w:val="24"/>
                <w:szCs w:val="24"/>
              </w:rPr>
              <w:t>atl</w:t>
            </w:r>
            <w:proofErr w:type="spellEnd"/>
            <w:r>
              <w:rPr>
                <w:rFonts w:ascii="Times New Roman" w:eastAsia="Times New Roman" w:hAnsi="Times New Roman" w:cs="Times New Roman"/>
                <w:sz w:val="24"/>
                <w:szCs w:val="24"/>
              </w:rPr>
              <w:t>.“). Jei pasibaigus ugdymo procesui skirtos užduotys suteikia mokiniui, kurio mokymosi pasiekimai mokantis pagal dalyko programą fiksuoti nepatenkinamu metiniu įvertinimu, galimybę pasiekti ne žemesnį kaip slenkstinį mokymosi pasiekimų lygį, nustatytą bendrosiose programose (toliau – papildomas darbas), tai papildomo darbo įvertinimas laikomas metiniu.</w:t>
            </w:r>
          </w:p>
        </w:tc>
      </w:tr>
    </w:tbl>
    <w:p w14:paraId="72C8865B" w14:textId="77777777" w:rsidR="002A2436" w:rsidRDefault="002A2436" w:rsidP="002A2436">
      <w:pPr>
        <w:spacing w:line="240" w:lineRule="auto"/>
        <w:ind w:firstLine="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D752EA" w14:textId="4810A6CB"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8.2. atskirais pusmečiais ar visus mokslo metus atleistiems nuo fizinio ugdymo ir šokio pamokų mokiniams fiksuojamas įrašas „atleista“ („</w:t>
      </w:r>
      <w:proofErr w:type="spellStart"/>
      <w:r>
        <w:rPr>
          <w:rFonts w:ascii="Times New Roman" w:eastAsia="Times New Roman" w:hAnsi="Times New Roman" w:cs="Times New Roman"/>
          <w:sz w:val="24"/>
          <w:szCs w:val="24"/>
        </w:rPr>
        <w:t>atl</w:t>
      </w:r>
      <w:proofErr w:type="spellEnd"/>
      <w:r>
        <w:rPr>
          <w:rFonts w:ascii="Times New Roman" w:eastAsia="Times New Roman" w:hAnsi="Times New Roman" w:cs="Times New Roman"/>
          <w:sz w:val="24"/>
          <w:szCs w:val="24"/>
        </w:rPr>
        <w:t>.“);</w:t>
      </w:r>
    </w:p>
    <w:p w14:paraId="0C94863F" w14:textId="41DB8E1E"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baigus pradinio ugdymo programą klasės vadovas rengia Pradinio ugdymo programos baigimo pasiekimų ir pažangos vertinimo aprašą;</w:t>
      </w:r>
    </w:p>
    <w:p w14:paraId="38EECAF2" w14:textId="1EE7DC9B"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8.4. 4 klasės mokinys, turintis bent vieno dalyko nepatenkinamą metinį (po papildomo darbo, jei buvo skirtas) įvertinimą ir (ar) nedalyvavęs be pateisintos priežasties lietuvių kalbos ir literatūros (skaitymo), matematikos, </w:t>
      </w:r>
      <w:r>
        <w:rPr>
          <w:rFonts w:ascii="Times New Roman" w:eastAsia="Times New Roman" w:hAnsi="Times New Roman" w:cs="Times New Roman"/>
          <w:sz w:val="24"/>
          <w:szCs w:val="24"/>
          <w:highlight w:val="white"/>
        </w:rPr>
        <w:t>tautinių mažumų (lenkų) gimtosios kalbos ir literatūros (skaitymo)</w:t>
      </w:r>
      <w:r>
        <w:rPr>
          <w:rFonts w:ascii="Times New Roman" w:eastAsia="Times New Roman" w:hAnsi="Times New Roman" w:cs="Times New Roman"/>
          <w:sz w:val="24"/>
          <w:szCs w:val="24"/>
        </w:rPr>
        <w:t xml:space="preserve"> nacionaliniuose mokinių pasiekimų patikrinimuose arba bent viename iš jų, paliekamas kartoti pradinio ugdymo programos 4 klasėje.</w:t>
      </w:r>
    </w:p>
    <w:p w14:paraId="3BEC7843"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Mokinio, turinčio kai kurių ugdymo plano dalykų nepatenkinamus metinius (papildomo darbo, jei buvo skirtas) įvertinimus, kėlimo į aukštesnę klasę, palikimo kartoti ugdymo programos ar papildomo darbo skyrimo klausimus svarsto mokinį ugdę mokytojai, kiti ugdymo procese dalyvavę asmenys (toliau – Mokytojai).</w:t>
      </w:r>
    </w:p>
    <w:p w14:paraId="79CE6DB7"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Jei iš pateiktų asmens mokymosi pasiekimus įteisinančių dokumentų, pokalbių ir kitų duomenų paaiškėja, kad asmens pasiekimai aukštesni arba žemesni, nei numatyti ugdymo programoje, pagal kurią mokosi jo bendraamžiai, asmuo turi teisę mokytis atitinkamai aukštesnėje klasėje arba klase žemiau. Jei mokinys yra nepilnametis, gimnazija sprendimą turi suderinti su jo tėvais (globėjais, rūpintojais).</w:t>
      </w:r>
    </w:p>
    <w:p w14:paraId="7F53FB57" w14:textId="66A36EBA"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Išorinį apibendrinamąjį vertinimą organizuoja Nacionalinė švietimo agentūra, kuri vykdo nacionalinius mokinių pasiekimų patikrinimus (toliau – NMPP) ugdymo kokybės valdymo tikslais. NMPP rezultatų pagrindu priimami vadybiniai sprendimai, susiję su pedagogų kvalifikacijos tobulinimo poreikiu, ugdymo organizavimu, mokymosi priemonių kokybe ar kitais klausimais. NMPP rezultatų pagrindu nelyginamos mokyklos – tai daryti griežtai draudžiama.</w:t>
      </w:r>
    </w:p>
    <w:p w14:paraId="53DE2E2B"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Siekdama geresnės ugdymo kokybės, gimnazija taiko mokinių pasiekimų stebėsenos sistemą, vadovaudamasi šio Tvarkos aprašo VI skyriaus punktais.</w:t>
      </w:r>
    </w:p>
    <w:p w14:paraId="0D9E0150" w14:textId="77777777" w:rsidR="002A2436" w:rsidRDefault="002A2436" w:rsidP="002A2436">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1A51DCD"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SKYRIUS</w:t>
      </w:r>
    </w:p>
    <w:p w14:paraId="3674FCBE"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MOKYMOSI PASIEKIMŲ VERTINIMO LYGMENYS</w:t>
      </w:r>
    </w:p>
    <w:p w14:paraId="4110D280" w14:textId="77777777" w:rsidR="002A2436" w:rsidRDefault="002A2436" w:rsidP="002A2436">
      <w:pPr>
        <w:spacing w:line="240" w:lineRule="auto"/>
        <w:ind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6856C3"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Vertinimas mokykloje įgyvendinamas asmeniniu (mokinio), tarpasmeniniu (kelių mokinių), bendruomeniniu (klasės ir mokyklos) ir nacionaliniu lygmenimis, kurie turi derėti tarpusavyje ir sudaryti bendrą sistemą:</w:t>
      </w:r>
    </w:p>
    <w:p w14:paraId="1E31869F" w14:textId="77777777" w:rsidR="00624834"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asmeninis (mokinio) lygmuo apima mokinio konkrečių mokymosi pasiekimų įsivertinimą. Įsivertinimas yra planuojamas ir įgyvendinimas padedant mokytojui. Įsivertinimo metodus bei priemones mokytojas pasirenka, atsižvelgdamas į individualius mokinio poreikius, polinkius bei galimybes. Mokinių įsivertinimas ir ilgalaikis pažangos stebėjimas ugdo </w:t>
      </w:r>
      <w:proofErr w:type="spellStart"/>
      <w:r>
        <w:rPr>
          <w:rFonts w:ascii="Times New Roman" w:eastAsia="Times New Roman" w:hAnsi="Times New Roman" w:cs="Times New Roman"/>
          <w:sz w:val="24"/>
          <w:szCs w:val="24"/>
        </w:rPr>
        <w:t>savivaldaus</w:t>
      </w:r>
      <w:proofErr w:type="spellEnd"/>
      <w:r>
        <w:rPr>
          <w:rFonts w:ascii="Times New Roman" w:eastAsia="Times New Roman" w:hAnsi="Times New Roman" w:cs="Times New Roman"/>
          <w:sz w:val="24"/>
          <w:szCs w:val="24"/>
        </w:rPr>
        <w:t xml:space="preserve"> mokymosi gebėjimus;</w:t>
      </w:r>
    </w:p>
    <w:p w14:paraId="1DAAD5BC" w14:textId="56D0AAB3"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tarpasmeninis (kelių mokinių) lygmuo apima mokinių tarpusavio įsivertinimą pagal konkrečias kompetencijas. Į(</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)vertinimas yra planuojamas ir įgyvendinamas padedant mokytojui. Įsivertinimo metodus bei priemones mokytojas pasirenka, atsižvelgdamas į mokinių tarpusavio santykius, darbo mažesnėse ar didesnėse grupėse patirtį, grupių dinamiką ir kitas svarbias porų ir / ar grupių charakteristikas;</w:t>
      </w:r>
    </w:p>
    <w:p w14:paraId="3DD64B43"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bendruomeninis klasės lygmuo apima mokytojo planuojamą ir įgyvendinamą mokinių pasiekimų vertinimą, siekiant visų trijų tikslų – padėti mokytis, pripažinti ir sertifikuoti rezultatus, valdyti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kokybę. Mokinių pasiekimų vertinimo būdus, metodus bei priemones mokytojas pasirenka, atsižvelgdamas į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tikslus, konkretaus mokomojo dalyko specifiką. Siekdamas adekvataus ir veiksmingo kompetencijų vertinimo, mokytojas atsižvelgia į visos klasės ir kiekvieno mokinio poreikius, polinkius bei galimybes ir prasmingai derina visus vertinimo būdus.</w:t>
      </w:r>
    </w:p>
    <w:p w14:paraId="61122B7F"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11.4. bendruomeninis mokyklos lygmuo apima šį Tvarkos aprašą, derantį su nacionalinio lygmens dokumentais. Siekdami diegti mokslu grįstą pažangią mokinių pasiekimų vertinimo praktiką, pedagoginės bendruomenės nariai bendradarbiaudami tobulina profesines kompetencijas, kolegialiai priima sprendimus, drauge kuria bei palaiko vertinimo kultūrą bendruomenėje.</w:t>
      </w:r>
    </w:p>
    <w:p w14:paraId="111B7F08" w14:textId="77777777" w:rsidR="002A2436" w:rsidRDefault="002A2436" w:rsidP="002A2436">
      <w:pPr>
        <w:spacing w:line="240" w:lineRule="auto"/>
        <w:ind w:firstLine="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6E50BDA"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 SKYRIUS</w:t>
      </w:r>
    </w:p>
    <w:p w14:paraId="7C04A201"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ĮGYTŲ KOMPETENCIJŲ VERTINIMAS</w:t>
      </w:r>
    </w:p>
    <w:p w14:paraId="58C7EB36" w14:textId="77777777" w:rsidR="002A2436" w:rsidRDefault="002A2436" w:rsidP="002A2436">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897515C"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Mokiniai kompetencijas ugdosi visoje mokyklos veikloje atlikdami užduotis pamokų metu ir dalyvaudami įvairiose ugdomosiose veiklose. Vertindami mokinių įgytas kompetencijas, mokytojai vadovaujasi nuostatomis, kad:</w:t>
      </w:r>
    </w:p>
    <w:p w14:paraId="3018E8A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ugdant mokinių kompetencijas jos vertinamos kartu su dalykiniais pasiekimais;</w:t>
      </w:r>
    </w:p>
    <w:p w14:paraId="46A1106D"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mokinių kompetencijos, įgytos dalyvaujant socialinėse, pilietinėse, kultūrinėse ir kitose ugdomosiose veiklose, vertinamos kaupiant mokinio darbų vertinimo aplanką, fiksuojant mokinių pasiekimų informaciją dienyne ir kitais mokytojo pasirinktais būdais.</w:t>
      </w:r>
    </w:p>
    <w:p w14:paraId="2BFFF852"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Mokinio įgytoms kompetencijoms vertinti naudojami formuojamojo vertinimo būdai. Formuojamasis mokinio įgytų kompetencijų vertinimas skatina individualią pažangą ir kompetencijų ugdymą, todėl jam ugdymo procese mokytojas skiria daugiausia laiko ir dėmesio. Sukaupta informacija ir kiti mokinių įgytų kompetencijų įrodymai tam tikro mokymosi etapo pabaigoje apibendrinami rašytiniu komentaru.</w:t>
      </w:r>
    </w:p>
    <w:p w14:paraId="15E629A6"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Planuojant mokinių įgytų kompetencijų vertinimą mokytojas numatomo mokymosi kelią, vedantį ugdymo siekinių link: pradedama nuo ugdymo siekinio įvardijimo ir jo suskaidymo į mažesnius žingsnius, kurie mokiniams padėtų artėti prie iš(</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)kelto tikslo, po to planuojamas mokymosi turinys, numatant mokymosi užduotis ir parenkant veiklas:</w:t>
      </w:r>
    </w:p>
    <w:p w14:paraId="39D88033"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ugdymo siekinių numatymas – vadovaujantis bendrosiomis programomis ir atsižvelgiant į mokinių mokymosi poreikius, klasės kontekstą ir gimnazijos kultūrą, mokytojas apibrėžia konkrečius ugdymo siekinius;</w:t>
      </w:r>
    </w:p>
    <w:p w14:paraId="41BAF586"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 mokymosi žingsnių ir požymių planavimas – mokytojas numato, kokie mokymosi požymiai parodys, kad mokiniai, sėkmingai įveikdami mažesnius žingsnius, kryptingai juda link užsibrėžto siekinio;</w:t>
      </w:r>
    </w:p>
    <w:p w14:paraId="3C69FD15"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 mokymosi užduočių ir veiklų parinkimas – mokinių įgytų kompetencijų ugdymo pagrindas yra prasmingos veiklos ir turtingos užduotys. Jomis laikomos probleminės, tiriamosios, analitinės, projektinės ir kt. užduotys bei veiklos. Joms įgyvendinti mokytojas pasitelkia įvairius mokymosi šaltinius bei aplinkas, svarstomi mokiniams aktualūs klausimai bei problemos ir mokomasi skirtingose aplinkose. Jų išdava – mokinių priimti ir praktiškai taikomi sprendimai. Tokio pobūdžio užduotys ir veiklos ugdo aukštesnio lygmens mąstymą, padeda užtikrinti dermę tarp ugdymo siekinių, mokymosi veiklų bei vertinimo.</w:t>
      </w:r>
    </w:p>
    <w:p w14:paraId="491EDB94"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Mokinio įgytoms kompetencijoms vertinti svarbus veiksmingas grįžtamasis ryšys, kuomet mokytojas mokiniui teikia informaciją apie jo pasiekimus ir mokymosi kelią ugdymo (pamokų) metu ir dalyvaujant socialinėse, pilietinėse, kultūrinėse bei kitose mokyklos ugdomosiose veiklose. Grįžtamasis ryšys yra abipusis, todėl teikdamas grįžtamąjį ryšį mokytojas palaiko mokinius, skatina būti atvirus, ieškoti, nebijoti klysti. Mokiniui svarbu sužinoti, ką ir kaip jam reikėtų tobulinti savo mokymosi procese, kad darytų pažangą ir gerėtų jo mokymosi pasiekimai:</w:t>
      </w:r>
    </w:p>
    <w:p w14:paraId="3FDAAB83"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 grįžtamąjį ryšį mokytojas teikia įvairiomis formomis (žodžiu, raštu, neverbaline kalba) ir skatinta mokinį pasitikėti savo jėgomis, siekti geresnių rezultatų, motyvuoja mokytis;</w:t>
      </w:r>
    </w:p>
    <w:p w14:paraId="42F285E6"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 teikiant grįžtamąjį ryšį mokytojas gali pasitelkti vertinimo įrankius, fiksuojančius kompetencijos augimą, pvz.: kompetencijų liudijimo aplankus; pasiekimų aprašus; mokinių </w:t>
      </w:r>
      <w:r>
        <w:rPr>
          <w:rFonts w:ascii="Times New Roman" w:eastAsia="Times New Roman" w:hAnsi="Times New Roman" w:cs="Times New Roman"/>
          <w:sz w:val="24"/>
          <w:szCs w:val="24"/>
        </w:rPr>
        <w:lastRenderedPageBreak/>
        <w:t>įsivertinimo aprašus; mokinių veiklų stebėjimo aprašus; klausimynus (atvirų klausimų ir klausimų su atsakymais pasirinkimu) ir kt.;</w:t>
      </w:r>
    </w:p>
    <w:p w14:paraId="6D07A311"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 mokinio įgytoms kompetencijoms vertinti gali būti pasitelkiamas ir kaupiamasis vertinimas, sudarantis galimybes kaupti išsamią informaciją apie kompetencijų pokyčius ilgesnėje laiko atkarpoje bei panaudoti ją grįžtamajam ryšiui teikti. Kaupiamasis vertinimas turi remtis mokytojo kokybiniais pastebėjimais apie mokinio daromą pažangą, fiksuojamais mokytojui patogia forma, kuriais remdamasis prireikus jis galėtų pagrįsti savo sprendimą apie galutinį apibendrintą mokinio pasiekimų vertinimą.</w:t>
      </w:r>
    </w:p>
    <w:p w14:paraId="5907AD33" w14:textId="77777777" w:rsidR="002A2436" w:rsidRDefault="002A2436" w:rsidP="002A2436">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68C5845" w14:textId="77777777" w:rsidR="002A2436" w:rsidRDefault="002A2436" w:rsidP="002A2436">
      <w:pPr>
        <w:spacing w:line="240" w:lineRule="auto"/>
        <w:ind w:firstLine="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SKYRIUS</w:t>
      </w:r>
    </w:p>
    <w:p w14:paraId="21230145"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VERTINIMO NUOSTATOS IR PRINCIPAI</w:t>
      </w:r>
    </w:p>
    <w:p w14:paraId="56F4825E" w14:textId="77777777" w:rsidR="002A2436" w:rsidRDefault="002A2436" w:rsidP="002A2436">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D3A22DE"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Mokinių pasiekimų vertinimo esmė – padėti mokiniui mokytis ir tobulėti. Mokinių pasiekimų vertinimas grindžiamas atvirumu, nešališkumu, visų mokyklos bendruomenės narių bendravimu ir bendradarbiavimu.</w:t>
      </w:r>
    </w:p>
    <w:p w14:paraId="3A588CDE"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Vertinant mokinių pasiekimus laikomasi nuostatos, jog kiekvienas mokinys gali augti ir tobulėti, kai jam sudaromos jo poreikius atitinkančios sąlygos bei teikiama reikalinga pagalba.</w:t>
      </w:r>
    </w:p>
    <w:p w14:paraId="722101FA"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Vertinami yra mokinių pasiekimai, todėl vertinimas negali būti suprantamas kaip apdovanojimo ar drausminimo priemonė. Mokinių užduočių neatlikimo (nepateikimo) atvejais vadovaujamasi Nuosekliojo mokymosi pagal bendrojo ugdymo programas tvarkos aprašu, patvirtintu Lietuvos Respublikos švietimo, mokslo ir sporto ministro 2005 m. balandžio 5 d. įsakymu Nr. ISAK556 „Dėl Nuosekliojo mokymosi pagal bendrojo ugdymo programas tvarkos aprašo patvirtinimo“.</w:t>
      </w:r>
    </w:p>
    <w:p w14:paraId="7755D225"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Mokinių pažanga skatinama asmeninio tobulėjimo, o ne būti geresniam už kitą siekiu. Vertinant vengiama mokinių lyginimo tarpusavyje.</w:t>
      </w:r>
    </w:p>
    <w:p w14:paraId="326BDF3C"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Mokytojas, planuodamas, organizuodamas ir įgyvendindamas mokinių mokymosi pasiekimų vertinimą:</w:t>
      </w:r>
    </w:p>
    <w:p w14:paraId="6F5FDC22"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 vadovaujasi Pedagogų etikos kodeksu, patvirtintu Lietuvos Respublikos švietimo ir mokslo ministro 2018 m. birželio 11 d. įsakymu Nr. V-561 „Dėl Pedagogų etikos kodekso patvirtinimo“;</w:t>
      </w:r>
    </w:p>
    <w:p w14:paraId="4B8CEE4D"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 ugdymo procese taiko adekvačius mokinių mokymosi pasiekimų stebėsenos ir vertinimo metodus; </w:t>
      </w:r>
    </w:p>
    <w:p w14:paraId="789ED3D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20.3. kuria ir palaiko į mokymąsi orientuotą vertinimo kultūrą;</w:t>
      </w:r>
    </w:p>
    <w:p w14:paraId="0030DC96"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20.4. kolegialiai sprendžia mokinių įgytų kompetencijų vertinimo klausimus;</w:t>
      </w:r>
    </w:p>
    <w:p w14:paraId="6D8B0A15"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20.5. nuolat reflektuoja savo mokymo, mokinių mokymosi pasiekimų ir įgytų kompetencijų vertinimo praktikas, jų pridėtinę vertę kiekvieno mokinio mokymuisi;</w:t>
      </w:r>
    </w:p>
    <w:p w14:paraId="0A0EAC3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20.6. tobulina instrumentus, padedančius įvertinti mokinių mokymosi pasiekimus ir įgytas kompetencijas;</w:t>
      </w:r>
    </w:p>
    <w:p w14:paraId="6FF06628"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20.7. aptaria su mokiniais akademinio sąžiningumo klausimus ir galimas pasekmes nesilaikant sąžiningumo principo;</w:t>
      </w:r>
    </w:p>
    <w:p w14:paraId="748BF9A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20.8. principingai reaguoja į mokinių nesąžiningumo atvejus, tokius kaip plagijavimas, nusirašinėjimas, naudojimasis pašaline pagalba atsiskaitymų metu ir pan.;</w:t>
      </w:r>
    </w:p>
    <w:p w14:paraId="38F45AF3"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20.9.  teikia informaciją ir išsamiai paaiškina tėvams (globėjams, rūpintojams) apie mokinių mokymosi pasiekimus ir problemas;</w:t>
      </w:r>
    </w:p>
    <w:p w14:paraId="1151DE71"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20.10. vertinimo proceso metu gerbia mokinių privatumą ir išlaiko konfidencialumą;</w:t>
      </w:r>
    </w:p>
    <w:p w14:paraId="0CCF5771"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20.11. tinkamai tvarko mokinių mokymosi pasiekimų stebėsenos ir vertinimo duomenis.</w:t>
      </w:r>
    </w:p>
    <w:p w14:paraId="095A3AFC" w14:textId="77777777" w:rsidR="002A2436" w:rsidRDefault="002A2436" w:rsidP="002A2436">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957A1C"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 SKYRIUS</w:t>
      </w:r>
    </w:p>
    <w:p w14:paraId="327A7697" w14:textId="77777777" w:rsidR="002A2436" w:rsidRDefault="002A2436" w:rsidP="002A243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MOKINIŲ PAŽANGOS, PASIEKIMŲ STEBĖJIMAS IR FIKSAVIMAS</w:t>
      </w:r>
      <w:r>
        <w:rPr>
          <w:rFonts w:ascii="Times New Roman" w:eastAsia="Times New Roman" w:hAnsi="Times New Roman" w:cs="Times New Roman"/>
          <w:sz w:val="24"/>
          <w:szCs w:val="24"/>
        </w:rPr>
        <w:t xml:space="preserve"> </w:t>
      </w:r>
    </w:p>
    <w:p w14:paraId="1F244058"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Pirmoje klasėje rugsėjo – spalio mėnesiais stebimas mokinių pasirengimo mokyklai lygis. Per mokslo metus vykdomi tarpiniai pasiekimų stebėjimai ir fiksavimai. Naujai atvykusių mokinių žinios ir gebėjimai patikrinami per pirmąjį mėnesį.</w:t>
      </w:r>
    </w:p>
    <w:p w14:paraId="4CC5405E"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Atsižvelgiant į dalykui skirtų pamokų skaičių ir mokinio lankomumą elektroniniame dienyne numatomas vertinimų fiksavimo periodiškumas per mėnesį:</w:t>
      </w:r>
    </w:p>
    <w:p w14:paraId="46432C2B"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22.1. kai dalykui skirta 1 savaitinė valanda, mokinio pasiekimai vertinami ne mažiau kaip 1 įvertinimu (komentaru);</w:t>
      </w:r>
    </w:p>
    <w:p w14:paraId="1A02352E"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kai dalykui skiriamos 2-3 savaitinės valandos, – ne mažiau kaip 2 įvertinimai (komentarai);</w:t>
      </w:r>
    </w:p>
    <w:p w14:paraId="61BEEB18"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22.3. kai 4–5 savaitinės valandos, – ne mažiau kaip 3 įvertinimai (komentarai);</w:t>
      </w:r>
    </w:p>
    <w:p w14:paraId="744DD933"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22.4. kai 7 savaitinės valandos, – ne mažiau kaip 4 įvertinimai (komentarai).</w:t>
      </w:r>
    </w:p>
    <w:p w14:paraId="69925F6D"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Mokiniams, kurie mokosi pagal pritaikytas ar individualizuotas programas, mokymosi pasiekimai ir pažanga vertinami pagal šiose programose numatytus pasiekimų kriterijus.</w:t>
      </w:r>
    </w:p>
    <w:p w14:paraId="2F63DA0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Trumpalaikių apibendrinamųjų darbų parengimas ir įvertinimas:</w:t>
      </w:r>
    </w:p>
    <w:p w14:paraId="24AF0014" w14:textId="77777777" w:rsidR="002A2436" w:rsidRDefault="002A2436" w:rsidP="002A2436">
      <w:pPr>
        <w:spacing w:line="240" w:lineRule="auto"/>
        <w:ind w:firstLine="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24.1. patikrinamojo darbo turinį turi sudaryti šių gebėjimų reikalaujančios užduotys: </w:t>
      </w:r>
      <w:r>
        <w:rPr>
          <w:rFonts w:ascii="Times New Roman" w:eastAsia="Times New Roman" w:hAnsi="Times New Roman" w:cs="Times New Roman"/>
          <w:sz w:val="24"/>
          <w:szCs w:val="24"/>
          <w:highlight w:val="white"/>
        </w:rPr>
        <w:t>30 proc. slenkstinio ir patenkinamo lygio užduočių, 40 proc.  pagrindinio lygio ir 30 proc. aukštesniojo lygio užduočių.</w:t>
      </w:r>
    </w:p>
    <w:p w14:paraId="68A2BD14"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Vertinimo informacijos teikimas:</w:t>
      </w:r>
    </w:p>
    <w:p w14:paraId="463CA2D9"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 mokytojas mokiniams nuolat teikia informaciją apie jų mokymąsi ir pažangą, ką jie jau pasiekė ir ką turėtų daryti, kad jų pasiekimai būtų geresni. Mokinių pasiekimai viešai tarpusavyje nelyginami; stebima ir vertinama konkretaus mokinio daroma pažanga, lyginant ankstesnius jo pasiekimus su dabartiniais;</w:t>
      </w:r>
    </w:p>
    <w:p w14:paraId="1F403EF8"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25.2. informacija mokiniams gali būti teikiama žodžiu ir raštu. Raštu komentarai rašomi į sąsiuvinius, testų lapuose, įvertinant savarankiškus, kūrybinius ir kitus darbus, elektroninėse pratybose;</w:t>
      </w:r>
    </w:p>
    <w:p w14:paraId="7EBC654A"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25.3. informacija apie mokymosi rezultatus (kontrolinių, testų, ir kitų užduočių atlikimo) mokiniams ir tėvams (globėjams, rūpintojams) teikiama trumpais komentarais, lygiai nenurodomi;</w:t>
      </w:r>
    </w:p>
    <w:p w14:paraId="1C86C6BD"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25.4. tėvams (globėjams, rūpintojams) informacija apie vaiko mokymosi pasiekimus mokytojas pateikia elektroniniame dienyne, individualių konsultacijų metu, mokinio dienoraštyje, pildant kompetencijų skiltį kiekvieną savaitę ir mokymosi pasiekimų skiltį kiekvieną mėnesį;</w:t>
      </w:r>
    </w:p>
    <w:p w14:paraId="7983081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25.5. du kartus per mokslo metus organizuojami trišaliai (klasės vadovas, mokinys, jo tėvai (globėjai, rūpintojai) susitikimai, kurių metu aptariama mokymosi pažanga, mokymosi lūkesčiai, mokymosi poreikiai, numatomi būdai mokymosi pažangai gerinti. Prireikus ar iškilus mokymosi sunkumams tėvai (globėjai, rūpintojai) gali būti dažniau kviečiami individualiai konsultacijai, informuojami </w:t>
      </w:r>
      <w:proofErr w:type="spellStart"/>
      <w:r>
        <w:rPr>
          <w:rFonts w:ascii="Times New Roman" w:eastAsia="Times New Roman" w:hAnsi="Times New Roman" w:cs="Times New Roman"/>
          <w:sz w:val="24"/>
          <w:szCs w:val="24"/>
        </w:rPr>
        <w:t>Tamo</w:t>
      </w:r>
      <w:proofErr w:type="spellEnd"/>
      <w:r>
        <w:rPr>
          <w:rFonts w:ascii="Times New Roman" w:eastAsia="Times New Roman" w:hAnsi="Times New Roman" w:cs="Times New Roman"/>
          <w:sz w:val="24"/>
          <w:szCs w:val="24"/>
        </w:rPr>
        <w:t xml:space="preserve"> žinute ar telefonu, gali būti organizuojamas grįžtamasis trišalis susitikimas.</w:t>
      </w:r>
    </w:p>
    <w:p w14:paraId="32D951FD"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Mokytojas, remdamasis vertinimo metu gauta informacija apie mokinių pažangą, koreguoja ugdymo procesą, numato priemones mokymosi pažangai užtikrinti.</w:t>
      </w:r>
    </w:p>
    <w:p w14:paraId="562B1A45"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Nuotolinio ugdymo laikotarpiu mokytojai stebi ir fiksuoja mokinių mokymosi pažangą sinchroniniu būdu vykstančiose pamokose, veiklose ir analizuodamas mokinių atliktus darbus </w:t>
      </w:r>
      <w:r>
        <w:rPr>
          <w:rFonts w:ascii="Times New Roman" w:eastAsia="Times New Roman" w:hAnsi="Times New Roman" w:cs="Times New Roman"/>
          <w:sz w:val="24"/>
          <w:szCs w:val="24"/>
          <w:highlight w:val="white"/>
        </w:rPr>
        <w:t xml:space="preserve">Google </w:t>
      </w:r>
      <w:proofErr w:type="spellStart"/>
      <w:r>
        <w:rPr>
          <w:rFonts w:ascii="Times New Roman" w:eastAsia="Times New Roman" w:hAnsi="Times New Roman" w:cs="Times New Roman"/>
          <w:sz w:val="24"/>
          <w:szCs w:val="24"/>
          <w:highlight w:val="white"/>
        </w:rPr>
        <w:t>for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Education</w:t>
      </w:r>
      <w:proofErr w:type="spellEnd"/>
      <w:r>
        <w:rPr>
          <w:rFonts w:ascii="Times New Roman" w:eastAsia="Times New Roman" w:hAnsi="Times New Roman" w:cs="Times New Roman"/>
          <w:sz w:val="24"/>
          <w:szCs w:val="24"/>
          <w:highlight w:val="white"/>
        </w:rPr>
        <w:t xml:space="preserve"> (Google </w:t>
      </w:r>
      <w:proofErr w:type="spellStart"/>
      <w:r>
        <w:rPr>
          <w:rFonts w:ascii="Times New Roman" w:eastAsia="Times New Roman" w:hAnsi="Times New Roman" w:cs="Times New Roman"/>
          <w:sz w:val="24"/>
          <w:szCs w:val="24"/>
          <w:highlight w:val="white"/>
        </w:rPr>
        <w:t>Classroom</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aplinkoje bei kitose elektroninėse mokymosi aplinkose.</w:t>
      </w:r>
    </w:p>
    <w:p w14:paraId="4E9BAE38"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28.Mokinių pasiekimų vertinimo lygiai ir procentinės išraiškos atitiktis:</w:t>
      </w:r>
    </w:p>
    <w:p w14:paraId="45777C6D"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28.1. Vertinant 1-4 klasių mokinių pasiekimus nuo 2024-2025 m. m.:</w:t>
      </w:r>
    </w:p>
    <w:p w14:paraId="13ED3286" w14:textId="77777777" w:rsidR="002A2436" w:rsidRDefault="002A2436" w:rsidP="002A2436">
      <w:pPr>
        <w:spacing w:line="240" w:lineRule="auto"/>
        <w:ind w:firstLine="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ffff4"/>
        <w:tblW w:w="9024"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2320"/>
        <w:gridCol w:w="2656"/>
        <w:gridCol w:w="4048"/>
      </w:tblGrid>
      <w:tr w:rsidR="002A2436" w14:paraId="6927C839" w14:textId="77777777" w:rsidTr="00915E11">
        <w:trPr>
          <w:trHeight w:val="555"/>
        </w:trPr>
        <w:tc>
          <w:tcPr>
            <w:tcW w:w="23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DB7F8C1" w14:textId="77777777" w:rsidR="002A2436" w:rsidRDefault="002A2436" w:rsidP="00915E11">
            <w:pPr>
              <w:spacing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Lygis</w:t>
            </w:r>
          </w:p>
        </w:tc>
        <w:tc>
          <w:tcPr>
            <w:tcW w:w="265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5CEAED2" w14:textId="77777777" w:rsidR="002A2436" w:rsidRDefault="002A2436" w:rsidP="00915E1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Procentinė išraiška</w:t>
            </w:r>
          </w:p>
        </w:tc>
        <w:tc>
          <w:tcPr>
            <w:tcW w:w="404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5159CA9" w14:textId="77777777" w:rsidR="002A2436" w:rsidRDefault="002A2436" w:rsidP="00915E1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Žodžiai naudojami apibendrinamojo vertinimo komentaruose</w:t>
            </w:r>
          </w:p>
        </w:tc>
      </w:tr>
      <w:tr w:rsidR="002A2436" w14:paraId="0724D3ED" w14:textId="77777777" w:rsidTr="00915E11">
        <w:trPr>
          <w:trHeight w:val="285"/>
        </w:trPr>
        <w:tc>
          <w:tcPr>
            <w:tcW w:w="232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3921D4"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Aukštesnysis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14:paraId="48D383CD"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91–100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14:paraId="75743BBE"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Puikiai</w:t>
            </w:r>
          </w:p>
        </w:tc>
      </w:tr>
      <w:tr w:rsidR="002A2436" w14:paraId="5EE13F0D" w14:textId="77777777" w:rsidTr="00915E11">
        <w:trPr>
          <w:trHeight w:val="285"/>
        </w:trPr>
        <w:tc>
          <w:tcPr>
            <w:tcW w:w="2320" w:type="dxa"/>
            <w:vMerge/>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AE2CDCB" w14:textId="77777777" w:rsidR="002A2436" w:rsidRDefault="002A2436" w:rsidP="00915E11">
            <w:pPr>
              <w:widowControl w:val="0"/>
              <w:pBdr>
                <w:top w:val="nil"/>
                <w:left w:val="nil"/>
                <w:bottom w:val="nil"/>
                <w:right w:val="nil"/>
                <w:between w:val="nil"/>
              </w:pBdr>
              <w:rPr>
                <w:rFonts w:ascii="Times New Roman" w:eastAsia="Times New Roman" w:hAnsi="Times New Roman" w:cs="Times New Roman"/>
                <w:sz w:val="24"/>
                <w:szCs w:val="24"/>
              </w:rPr>
            </w:pP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14:paraId="59FD9C0B"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81–90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14:paraId="71582DC8"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Labai gerai</w:t>
            </w:r>
          </w:p>
        </w:tc>
      </w:tr>
      <w:tr w:rsidR="002A2436" w14:paraId="080494B2" w14:textId="77777777" w:rsidTr="00915E11">
        <w:trPr>
          <w:trHeight w:val="300"/>
        </w:trPr>
        <w:tc>
          <w:tcPr>
            <w:tcW w:w="23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23CB70F"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14:paraId="6E476C0D"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61-80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14:paraId="45091201"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Gerai</w:t>
            </w:r>
          </w:p>
        </w:tc>
      </w:tr>
      <w:tr w:rsidR="002A2436" w14:paraId="6019D6CF" w14:textId="77777777" w:rsidTr="00915E11">
        <w:trPr>
          <w:trHeight w:val="285"/>
        </w:trPr>
        <w:tc>
          <w:tcPr>
            <w:tcW w:w="23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C92C75"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Patenkinamas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14:paraId="6ABB5C64"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41-60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14:paraId="30D46B01"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Reikia padirbėti</w:t>
            </w:r>
          </w:p>
        </w:tc>
      </w:tr>
      <w:tr w:rsidR="002A2436" w14:paraId="78633AD2" w14:textId="77777777" w:rsidTr="00915E11">
        <w:trPr>
          <w:trHeight w:val="285"/>
        </w:trPr>
        <w:tc>
          <w:tcPr>
            <w:tcW w:w="23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52AE0C"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Slenkstinis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14:paraId="30EBDCF3"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30–40</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14:paraId="638820E7"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Minimali pažanga</w:t>
            </w:r>
          </w:p>
        </w:tc>
      </w:tr>
      <w:tr w:rsidR="002A2436" w14:paraId="4BA04E8D" w14:textId="77777777" w:rsidTr="00915E11">
        <w:trPr>
          <w:trHeight w:val="285"/>
        </w:trPr>
        <w:tc>
          <w:tcPr>
            <w:tcW w:w="23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D482A1"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Nepatenkinamas</w:t>
            </w:r>
          </w:p>
        </w:tc>
        <w:tc>
          <w:tcPr>
            <w:tcW w:w="2656" w:type="dxa"/>
            <w:tcBorders>
              <w:top w:val="nil"/>
              <w:left w:val="nil"/>
              <w:bottom w:val="single" w:sz="6" w:space="0" w:color="000000"/>
              <w:right w:val="single" w:sz="6" w:space="0" w:color="000000"/>
            </w:tcBorders>
            <w:tcMar>
              <w:top w:w="0" w:type="dxa"/>
              <w:left w:w="100" w:type="dxa"/>
              <w:bottom w:w="0" w:type="dxa"/>
              <w:right w:w="100" w:type="dxa"/>
            </w:tcMar>
          </w:tcPr>
          <w:p w14:paraId="20A4032D"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0–29</w:t>
            </w:r>
          </w:p>
        </w:tc>
        <w:tc>
          <w:tcPr>
            <w:tcW w:w="4048" w:type="dxa"/>
            <w:tcBorders>
              <w:top w:val="nil"/>
              <w:left w:val="nil"/>
              <w:bottom w:val="single" w:sz="6" w:space="0" w:color="000000"/>
              <w:right w:val="single" w:sz="6" w:space="0" w:color="000000"/>
            </w:tcBorders>
            <w:tcMar>
              <w:top w:w="0" w:type="dxa"/>
              <w:left w:w="100" w:type="dxa"/>
              <w:bottom w:w="0" w:type="dxa"/>
              <w:right w:w="100" w:type="dxa"/>
            </w:tcMar>
          </w:tcPr>
          <w:p w14:paraId="4F1AA106" w14:textId="77777777" w:rsidR="002A2436" w:rsidRDefault="002A2436" w:rsidP="00915E11">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Nepatenkinamai</w:t>
            </w:r>
          </w:p>
        </w:tc>
      </w:tr>
    </w:tbl>
    <w:p w14:paraId="5FF25C39" w14:textId="77777777" w:rsidR="002A2436" w:rsidRDefault="002A2436" w:rsidP="002A2436">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C8F136"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VIII SKYRIUS</w:t>
      </w:r>
    </w:p>
    <w:p w14:paraId="0ADAA426"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MOKINIO MOKYMOSI PASIEKIMŲ FIKSAVIMAS BAIGIANTIS UGDYMO LAIKOTARPIUI IR PASIEKIMŲ APIBENDRINTŲ VERTINIMO REZULTATŲ PANAUDOJIMAS</w:t>
      </w:r>
    </w:p>
    <w:p w14:paraId="00D7FF47" w14:textId="77777777" w:rsidR="002A2436" w:rsidRDefault="002A2436" w:rsidP="002A2436">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969067B"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Jei mokinys atvyko iš užsienio arba besigydydamas namie, medicininės reabilitacijos ir sanatorinio gydymo sveikatos priežiūros įstaigoje, stacionarinėje asmens sveikatos priežiūros įstaigoje, teikiančioje medicinos pagalbą, teisės aktų nustatyta tvarka bent vienu ugdymo laikotarpiu kai kurių dalykų nesimokė, dalyko metinis įvertinimas fiksuojamas atsižvelgus į kitais (turimais) ugdymo laikotarpiais pasiektus mokymosi pasiekimus.</w:t>
      </w:r>
    </w:p>
    <w:p w14:paraId="4D2A85A9"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 Mokytojas:</w:t>
      </w:r>
    </w:p>
    <w:p w14:paraId="735675D7"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30.1. pasibaigus ugdymo procesui mokyklos vadovui siūlo: arba skirti mokiniui papildomą darbą, arba kelti į aukštesnę klasę, arba palikti kartoti ugdymo programos (1 priedas);</w:t>
      </w:r>
    </w:p>
    <w:p w14:paraId="56F3A3F4"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30.2. mokiniui skirdamas papildomą darbą, susitaria dėl galimos pakartotinio svarstymo dėl kėlimo į aukštesnę klasę ar palikimo kartoti ugdymo programos datos, papildomo darbo atlikimo trukmės, konsultacijų formų ir būdų, jų laiko, mokinio atsiskaitymo datos, atsižvelgia į mokinio tėvų (globėjų,) siūlymą ir kt. (2 priedas);</w:t>
      </w:r>
    </w:p>
    <w:p w14:paraId="5BE5A261"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30.3. pakartotinai svarsto mokinio mokymosi pasiekimus, jei mokinio papildomas darbas buvo vertinamas nepatenkinamu įvertinimu arba praėjo nustatytas laikas, kada mokinys turi atsiskaityti (atlikti papildomą darbą). Išklauso mokinio tėvų (globėjų) nuomonę ir teikia siūlymą gimnazijos direktoriui.</w:t>
      </w:r>
    </w:p>
    <w:p w14:paraId="13933BCE"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Sprendimą dėl papildomo darbo skyrimo mokiniui, jo kėlimo į aukštesnę klasę ar palikimo kartoti ugdymo programą, atsižvelgęs į mokytojų siūlymą, ne vėliau nei paskutinę einamųjų mokslo metų darbo dieną priima gimnazijos direktorius. Sprendimas įforminamas gimnazijos direktoriaus įsakymu. Su įsakymu klasės vadovas supažindina mokinio tėvus (globėjus).</w:t>
      </w:r>
    </w:p>
    <w:p w14:paraId="126A1C24"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Pusmečių ir metiniai įvertinimai turi būti išvedami ne vėliau kaip paskutinę pusmečio dieną.</w:t>
      </w:r>
    </w:p>
    <w:p w14:paraId="0BC63D7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Direktoriaus pavaduotojas vykdo mokinių ilgalaikio apibendrinamojo vertinimo pasiekimų stebėseną, kartu su mokytojais analizuoja patikrų, pusmečių rezultatus, atlieka lyginamąją analizę. Atsižvelgiant į gautus duomenis, priima sprendimus dėl konkrečių mokinių pasiekimų gerinimo plano sudarymo ir jo įgyvendinimo.</w:t>
      </w:r>
    </w:p>
    <w:p w14:paraId="4F2FB98B"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NMPP, gimnazijos vykdytų patikrų rezultatai, mokinių pasiekimų pusmečių ir metiniai vertinimai analizuojami mokytojų ar metodinės grupės susirinkimuose, atskirų klasių mokytojų pasitarimuose, prireikus Vaiko gerovės komisijoje.</w:t>
      </w:r>
    </w:p>
    <w:p w14:paraId="74EDEAC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Vadovaujantis mokinių pusmečio, mokslo metų mokymosi pasiekimų analize mokytojas priima sprendimus dėl ugdymo turinio, mokymo metodų ir strategijų, mokymosi užduočių, šaltinių tinkamumo, išteklių panaudojimo veiksmingumo, ugdymo tikslų realumo, ugdymo proceso planavimo ar koregavimo.</w:t>
      </w:r>
    </w:p>
    <w:p w14:paraId="6653BF1C" w14:textId="77777777" w:rsidR="002A2436" w:rsidRDefault="002A2436" w:rsidP="002A2436">
      <w:pPr>
        <w:spacing w:line="240" w:lineRule="auto"/>
        <w:jc w:val="both"/>
        <w:rPr>
          <w:rFonts w:ascii="Times New Roman" w:eastAsia="Times New Roman" w:hAnsi="Times New Roman" w:cs="Times New Roman"/>
          <w:b/>
          <w:sz w:val="24"/>
          <w:szCs w:val="24"/>
        </w:rPr>
      </w:pPr>
    </w:p>
    <w:p w14:paraId="35D77CA6"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IX SKYRIUS</w:t>
      </w:r>
    </w:p>
    <w:p w14:paraId="26D5C03A"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SPECIALIŲJŲ POREIKIŲ MOKINIŲ PAŽANGOS IR PASIEKIMŲ VERTINIMAS</w:t>
      </w:r>
    </w:p>
    <w:p w14:paraId="713C3554" w14:textId="77777777" w:rsidR="002A2436" w:rsidRDefault="002A2436" w:rsidP="002A2436">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D6C390" w14:textId="0890EAAF"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36. Specialiųjų poreikių mokinių pažanga ir pasiekimai vertinami pagal gimnazijos Vaiko gerovės komisijos parengtą Specialiųjų ugdymosi poreikių turinčių mokinių pažangos ir </w:t>
      </w:r>
      <w:r>
        <w:rPr>
          <w:rFonts w:ascii="Times New Roman" w:eastAsia="Times New Roman" w:hAnsi="Times New Roman" w:cs="Times New Roman"/>
          <w:sz w:val="24"/>
          <w:szCs w:val="24"/>
        </w:rPr>
        <w:lastRenderedPageBreak/>
        <w:t xml:space="preserve">pasiekimų vertinimo aprašą, su kuriuo individualiai supažindinami mokiniai, jų tėvai (globėjai) ir mokantys mokytojai (Ugdymo plano </w:t>
      </w:r>
      <w:r w:rsidR="00B113FE">
        <w:rPr>
          <w:rFonts w:ascii="Times New Roman" w:eastAsia="Times New Roman" w:hAnsi="Times New Roman" w:cs="Times New Roman"/>
          <w:sz w:val="24"/>
          <w:szCs w:val="24"/>
        </w:rPr>
        <w:t>18</w:t>
      </w:r>
      <w:r>
        <w:rPr>
          <w:rFonts w:ascii="Times New Roman" w:eastAsia="Times New Roman" w:hAnsi="Times New Roman" w:cs="Times New Roman"/>
          <w:sz w:val="24"/>
          <w:szCs w:val="24"/>
        </w:rPr>
        <w:t xml:space="preserve"> priedas).</w:t>
      </w:r>
    </w:p>
    <w:p w14:paraId="23194275" w14:textId="77777777" w:rsidR="002A2436" w:rsidRDefault="002A2436" w:rsidP="002A2436">
      <w:pPr>
        <w:spacing w:line="240" w:lineRule="auto"/>
        <w:ind w:firstLine="7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173F80"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 SKYRIUS</w:t>
      </w:r>
    </w:p>
    <w:p w14:paraId="65EBBF6E" w14:textId="77777777" w:rsidR="002A2436" w:rsidRDefault="002A2436" w:rsidP="002A243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BAIGIAMOSIOS NUOSTATOS</w:t>
      </w:r>
    </w:p>
    <w:p w14:paraId="201BC611" w14:textId="77777777" w:rsidR="002A2436" w:rsidRDefault="002A2436" w:rsidP="002A2436">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8A2B40"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Gimnazijos vertinimo aprašu vadovaujasi visi mokytojai ir mokiniai.</w:t>
      </w:r>
    </w:p>
    <w:p w14:paraId="23AA357B"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 Aprašas skelbiamas gimnazijos internetiniame tinklalapyje.</w:t>
      </w:r>
    </w:p>
    <w:p w14:paraId="53D2737E" w14:textId="77777777" w:rsidR="002A2436" w:rsidRDefault="002A2436" w:rsidP="002A2436">
      <w:pP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Mokinių pažangos ir pasiekimų vertinimo tvarkos aprašas gali būti koreguojamas, atsižvelgiant į naujus patvirtintus dokumentus, reglamentuojančius ugdymo kokybės, mokinių pasiekimų vertinimą, jų įteisinimą, vertinimo rezultatų panaudojimą.</w:t>
      </w:r>
    </w:p>
    <w:p w14:paraId="34288887" w14:textId="7B7906F9" w:rsidR="004B351B" w:rsidRDefault="004B351B">
      <w:pPr>
        <w:spacing w:line="240" w:lineRule="auto"/>
        <w:ind w:firstLine="20"/>
        <w:jc w:val="both"/>
        <w:rPr>
          <w:rFonts w:ascii="Times New Roman" w:eastAsia="Times New Roman" w:hAnsi="Times New Roman" w:cs="Times New Roman"/>
          <w:sz w:val="24"/>
          <w:szCs w:val="24"/>
        </w:rPr>
      </w:pPr>
    </w:p>
    <w:p w14:paraId="120A64D5"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w:t>
      </w:r>
    </w:p>
    <w:p w14:paraId="33CB054A" w14:textId="77777777" w:rsidR="004B351B" w:rsidRDefault="00FB020C">
      <w:pPr>
        <w:spacing w:line="240" w:lineRule="auto"/>
        <w:ind w:right="9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96AD6B" w14:textId="77777777" w:rsidR="004B351B" w:rsidRDefault="00FB020C">
      <w:pPr>
        <w:spacing w:line="240" w:lineRule="auto"/>
        <w:ind w:right="94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87AAED" w14:textId="77777777" w:rsidR="004B351B" w:rsidRDefault="004B351B">
      <w:pPr>
        <w:spacing w:line="240" w:lineRule="auto"/>
        <w:ind w:left="5669"/>
        <w:jc w:val="both"/>
        <w:rPr>
          <w:rFonts w:ascii="Times New Roman" w:eastAsia="Times New Roman" w:hAnsi="Times New Roman" w:cs="Times New Roman"/>
        </w:rPr>
      </w:pPr>
    </w:p>
    <w:p w14:paraId="00B523C3" w14:textId="77777777" w:rsidR="004B351B" w:rsidRDefault="004B351B">
      <w:pPr>
        <w:spacing w:line="240" w:lineRule="auto"/>
        <w:ind w:left="5669"/>
        <w:jc w:val="both"/>
        <w:rPr>
          <w:rFonts w:ascii="Times New Roman" w:eastAsia="Times New Roman" w:hAnsi="Times New Roman" w:cs="Times New Roman"/>
        </w:rPr>
      </w:pPr>
    </w:p>
    <w:p w14:paraId="4029A544" w14:textId="77777777" w:rsidR="004B351B" w:rsidRDefault="004B351B">
      <w:pPr>
        <w:spacing w:line="240" w:lineRule="auto"/>
        <w:ind w:left="5669"/>
        <w:jc w:val="both"/>
        <w:rPr>
          <w:rFonts w:ascii="Times New Roman" w:eastAsia="Times New Roman" w:hAnsi="Times New Roman" w:cs="Times New Roman"/>
        </w:rPr>
      </w:pPr>
    </w:p>
    <w:p w14:paraId="18B5E8BD" w14:textId="77777777" w:rsidR="004B351B" w:rsidRDefault="004B351B">
      <w:pPr>
        <w:spacing w:line="240" w:lineRule="auto"/>
        <w:ind w:left="5669"/>
        <w:jc w:val="both"/>
        <w:rPr>
          <w:rFonts w:ascii="Times New Roman" w:eastAsia="Times New Roman" w:hAnsi="Times New Roman" w:cs="Times New Roman"/>
        </w:rPr>
      </w:pPr>
    </w:p>
    <w:p w14:paraId="15AE6118" w14:textId="77777777" w:rsidR="004B351B" w:rsidRDefault="004B351B">
      <w:pPr>
        <w:spacing w:line="240" w:lineRule="auto"/>
        <w:ind w:left="5669"/>
        <w:jc w:val="both"/>
        <w:rPr>
          <w:rFonts w:ascii="Times New Roman" w:eastAsia="Times New Roman" w:hAnsi="Times New Roman" w:cs="Times New Roman"/>
        </w:rPr>
      </w:pPr>
    </w:p>
    <w:p w14:paraId="5DCFA5AA" w14:textId="77777777" w:rsidR="004B351B" w:rsidRDefault="004B351B">
      <w:pPr>
        <w:spacing w:line="240" w:lineRule="auto"/>
        <w:ind w:left="5669"/>
        <w:jc w:val="both"/>
        <w:rPr>
          <w:rFonts w:ascii="Times New Roman" w:eastAsia="Times New Roman" w:hAnsi="Times New Roman" w:cs="Times New Roman"/>
        </w:rPr>
      </w:pPr>
    </w:p>
    <w:p w14:paraId="021363B2" w14:textId="77777777" w:rsidR="004B351B" w:rsidRDefault="004B351B">
      <w:pPr>
        <w:spacing w:line="240" w:lineRule="auto"/>
        <w:ind w:left="5669"/>
        <w:jc w:val="both"/>
        <w:rPr>
          <w:rFonts w:ascii="Times New Roman" w:eastAsia="Times New Roman" w:hAnsi="Times New Roman" w:cs="Times New Roman"/>
        </w:rPr>
      </w:pPr>
    </w:p>
    <w:p w14:paraId="3CE45D96" w14:textId="77777777" w:rsidR="004B351B" w:rsidRDefault="004B351B">
      <w:pPr>
        <w:spacing w:line="240" w:lineRule="auto"/>
        <w:ind w:left="5669"/>
        <w:jc w:val="both"/>
        <w:rPr>
          <w:rFonts w:ascii="Times New Roman" w:eastAsia="Times New Roman" w:hAnsi="Times New Roman" w:cs="Times New Roman"/>
        </w:rPr>
      </w:pPr>
    </w:p>
    <w:p w14:paraId="1FE706A2" w14:textId="77777777" w:rsidR="004B351B" w:rsidRDefault="004B351B">
      <w:pPr>
        <w:spacing w:line="240" w:lineRule="auto"/>
        <w:ind w:left="5669"/>
        <w:jc w:val="both"/>
        <w:rPr>
          <w:rFonts w:ascii="Times New Roman" w:eastAsia="Times New Roman" w:hAnsi="Times New Roman" w:cs="Times New Roman"/>
        </w:rPr>
      </w:pPr>
    </w:p>
    <w:p w14:paraId="7CF635BC" w14:textId="77777777" w:rsidR="004B351B" w:rsidRDefault="004B351B">
      <w:pPr>
        <w:spacing w:line="240" w:lineRule="auto"/>
        <w:ind w:left="5669"/>
        <w:jc w:val="both"/>
        <w:rPr>
          <w:rFonts w:ascii="Times New Roman" w:eastAsia="Times New Roman" w:hAnsi="Times New Roman" w:cs="Times New Roman"/>
        </w:rPr>
      </w:pPr>
    </w:p>
    <w:p w14:paraId="0C78790B" w14:textId="77777777" w:rsidR="004B351B" w:rsidRDefault="004B351B">
      <w:pPr>
        <w:spacing w:line="240" w:lineRule="auto"/>
        <w:ind w:left="5669"/>
        <w:jc w:val="both"/>
        <w:rPr>
          <w:rFonts w:ascii="Times New Roman" w:eastAsia="Times New Roman" w:hAnsi="Times New Roman" w:cs="Times New Roman"/>
        </w:rPr>
      </w:pPr>
    </w:p>
    <w:p w14:paraId="04C84556" w14:textId="77777777" w:rsidR="004B351B" w:rsidRDefault="004B351B">
      <w:pPr>
        <w:spacing w:line="240" w:lineRule="auto"/>
        <w:ind w:left="5669"/>
        <w:jc w:val="both"/>
        <w:rPr>
          <w:rFonts w:ascii="Times New Roman" w:eastAsia="Times New Roman" w:hAnsi="Times New Roman" w:cs="Times New Roman"/>
        </w:rPr>
      </w:pPr>
    </w:p>
    <w:p w14:paraId="12189969" w14:textId="77777777" w:rsidR="004B351B" w:rsidRDefault="004B351B">
      <w:pPr>
        <w:spacing w:line="240" w:lineRule="auto"/>
        <w:ind w:left="5669"/>
        <w:jc w:val="both"/>
        <w:rPr>
          <w:rFonts w:ascii="Times New Roman" w:eastAsia="Times New Roman" w:hAnsi="Times New Roman" w:cs="Times New Roman"/>
        </w:rPr>
      </w:pPr>
    </w:p>
    <w:p w14:paraId="54C20837" w14:textId="77777777" w:rsidR="004B351B" w:rsidRDefault="004B351B">
      <w:pPr>
        <w:spacing w:line="240" w:lineRule="auto"/>
        <w:ind w:left="5669"/>
        <w:jc w:val="both"/>
        <w:rPr>
          <w:rFonts w:ascii="Times New Roman" w:eastAsia="Times New Roman" w:hAnsi="Times New Roman" w:cs="Times New Roman"/>
        </w:rPr>
      </w:pPr>
    </w:p>
    <w:p w14:paraId="32C2133A" w14:textId="77777777" w:rsidR="004B351B" w:rsidRDefault="004B351B">
      <w:pPr>
        <w:spacing w:line="240" w:lineRule="auto"/>
        <w:ind w:left="5669"/>
        <w:jc w:val="both"/>
        <w:rPr>
          <w:rFonts w:ascii="Times New Roman" w:eastAsia="Times New Roman" w:hAnsi="Times New Roman" w:cs="Times New Roman"/>
        </w:rPr>
      </w:pPr>
    </w:p>
    <w:p w14:paraId="5A686B77" w14:textId="77777777" w:rsidR="004B351B" w:rsidRDefault="004B351B">
      <w:pPr>
        <w:spacing w:line="240" w:lineRule="auto"/>
        <w:ind w:left="5669"/>
        <w:jc w:val="both"/>
        <w:rPr>
          <w:rFonts w:ascii="Times New Roman" w:eastAsia="Times New Roman" w:hAnsi="Times New Roman" w:cs="Times New Roman"/>
        </w:rPr>
      </w:pPr>
    </w:p>
    <w:p w14:paraId="72EF9470" w14:textId="77777777" w:rsidR="004B351B" w:rsidRDefault="004B351B">
      <w:pPr>
        <w:spacing w:line="240" w:lineRule="auto"/>
        <w:ind w:left="5669"/>
        <w:jc w:val="both"/>
        <w:rPr>
          <w:rFonts w:ascii="Times New Roman" w:eastAsia="Times New Roman" w:hAnsi="Times New Roman" w:cs="Times New Roman"/>
        </w:rPr>
      </w:pPr>
    </w:p>
    <w:p w14:paraId="6C1E6F37" w14:textId="77777777" w:rsidR="004B351B" w:rsidRDefault="004B351B">
      <w:pPr>
        <w:spacing w:line="240" w:lineRule="auto"/>
        <w:ind w:left="5669"/>
        <w:jc w:val="both"/>
        <w:rPr>
          <w:rFonts w:ascii="Times New Roman" w:eastAsia="Times New Roman" w:hAnsi="Times New Roman" w:cs="Times New Roman"/>
        </w:rPr>
      </w:pPr>
    </w:p>
    <w:p w14:paraId="669D8BC9" w14:textId="77777777" w:rsidR="004B351B" w:rsidRDefault="004B351B">
      <w:pPr>
        <w:spacing w:line="240" w:lineRule="auto"/>
        <w:ind w:left="5669"/>
        <w:jc w:val="both"/>
        <w:rPr>
          <w:rFonts w:ascii="Times New Roman" w:eastAsia="Times New Roman" w:hAnsi="Times New Roman" w:cs="Times New Roman"/>
        </w:rPr>
      </w:pPr>
    </w:p>
    <w:p w14:paraId="45089322" w14:textId="77777777" w:rsidR="004B351B" w:rsidRDefault="004B351B">
      <w:pPr>
        <w:spacing w:line="240" w:lineRule="auto"/>
        <w:ind w:left="5669"/>
        <w:jc w:val="both"/>
        <w:rPr>
          <w:rFonts w:ascii="Times New Roman" w:eastAsia="Times New Roman" w:hAnsi="Times New Roman" w:cs="Times New Roman"/>
        </w:rPr>
      </w:pPr>
    </w:p>
    <w:p w14:paraId="75015584" w14:textId="77777777" w:rsidR="004B351B" w:rsidRDefault="004B351B">
      <w:pPr>
        <w:spacing w:line="240" w:lineRule="auto"/>
        <w:ind w:left="5669"/>
        <w:jc w:val="both"/>
        <w:rPr>
          <w:rFonts w:ascii="Times New Roman" w:eastAsia="Times New Roman" w:hAnsi="Times New Roman" w:cs="Times New Roman"/>
        </w:rPr>
      </w:pPr>
    </w:p>
    <w:p w14:paraId="4F3AA4CF" w14:textId="77777777" w:rsidR="004B351B" w:rsidRDefault="004B351B">
      <w:pPr>
        <w:spacing w:line="240" w:lineRule="auto"/>
        <w:ind w:left="5669"/>
        <w:jc w:val="both"/>
        <w:rPr>
          <w:rFonts w:ascii="Times New Roman" w:eastAsia="Times New Roman" w:hAnsi="Times New Roman" w:cs="Times New Roman"/>
        </w:rPr>
      </w:pPr>
    </w:p>
    <w:p w14:paraId="17D17CC8" w14:textId="77777777" w:rsidR="004B351B" w:rsidRDefault="004B351B">
      <w:pPr>
        <w:spacing w:line="240" w:lineRule="auto"/>
        <w:ind w:left="5669"/>
        <w:jc w:val="both"/>
        <w:rPr>
          <w:rFonts w:ascii="Times New Roman" w:eastAsia="Times New Roman" w:hAnsi="Times New Roman" w:cs="Times New Roman"/>
        </w:rPr>
      </w:pPr>
    </w:p>
    <w:p w14:paraId="5AACC77E" w14:textId="77777777" w:rsidR="004B351B" w:rsidRDefault="004B351B">
      <w:pPr>
        <w:spacing w:line="240" w:lineRule="auto"/>
        <w:ind w:left="5669"/>
        <w:jc w:val="both"/>
        <w:rPr>
          <w:rFonts w:ascii="Times New Roman" w:eastAsia="Times New Roman" w:hAnsi="Times New Roman" w:cs="Times New Roman"/>
        </w:rPr>
      </w:pPr>
    </w:p>
    <w:p w14:paraId="316E0783" w14:textId="77777777" w:rsidR="004B351B" w:rsidRDefault="004B351B">
      <w:pPr>
        <w:spacing w:line="240" w:lineRule="auto"/>
        <w:ind w:left="5669"/>
        <w:jc w:val="both"/>
        <w:rPr>
          <w:rFonts w:ascii="Times New Roman" w:eastAsia="Times New Roman" w:hAnsi="Times New Roman" w:cs="Times New Roman"/>
        </w:rPr>
      </w:pPr>
    </w:p>
    <w:p w14:paraId="65230527" w14:textId="77777777" w:rsidR="004B351B" w:rsidRDefault="004B351B">
      <w:pPr>
        <w:spacing w:line="240" w:lineRule="auto"/>
        <w:ind w:left="5669"/>
        <w:jc w:val="both"/>
        <w:rPr>
          <w:rFonts w:ascii="Times New Roman" w:eastAsia="Times New Roman" w:hAnsi="Times New Roman" w:cs="Times New Roman"/>
        </w:rPr>
      </w:pPr>
    </w:p>
    <w:p w14:paraId="0B899DD6" w14:textId="77777777" w:rsidR="004B351B" w:rsidRDefault="004B351B">
      <w:pPr>
        <w:spacing w:line="240" w:lineRule="auto"/>
        <w:ind w:left="5669"/>
        <w:jc w:val="both"/>
        <w:rPr>
          <w:rFonts w:ascii="Times New Roman" w:eastAsia="Times New Roman" w:hAnsi="Times New Roman" w:cs="Times New Roman"/>
        </w:rPr>
      </w:pPr>
    </w:p>
    <w:p w14:paraId="3978C71A" w14:textId="77777777" w:rsidR="004B351B" w:rsidRDefault="004B351B">
      <w:pPr>
        <w:spacing w:line="240" w:lineRule="auto"/>
        <w:ind w:left="5669"/>
        <w:jc w:val="both"/>
        <w:rPr>
          <w:rFonts w:ascii="Times New Roman" w:eastAsia="Times New Roman" w:hAnsi="Times New Roman" w:cs="Times New Roman"/>
        </w:rPr>
      </w:pPr>
    </w:p>
    <w:p w14:paraId="697AF84D" w14:textId="77777777" w:rsidR="004B351B" w:rsidRDefault="004B351B">
      <w:pPr>
        <w:spacing w:line="240" w:lineRule="auto"/>
        <w:ind w:left="5669"/>
        <w:jc w:val="both"/>
        <w:rPr>
          <w:rFonts w:ascii="Times New Roman" w:eastAsia="Times New Roman" w:hAnsi="Times New Roman" w:cs="Times New Roman"/>
        </w:rPr>
      </w:pPr>
    </w:p>
    <w:p w14:paraId="2D94833B" w14:textId="77777777" w:rsidR="004B351B" w:rsidRDefault="00DD042E" w:rsidP="00DD042E">
      <w:pPr>
        <w:rPr>
          <w:rFonts w:ascii="Times New Roman" w:eastAsia="Times New Roman" w:hAnsi="Times New Roman" w:cs="Times New Roman"/>
        </w:rPr>
      </w:pPr>
      <w:r>
        <w:rPr>
          <w:rFonts w:ascii="Times New Roman" w:eastAsia="Times New Roman" w:hAnsi="Times New Roman" w:cs="Times New Roman"/>
        </w:rPr>
        <w:br w:type="page"/>
      </w:r>
    </w:p>
    <w:p w14:paraId="357B3F6F" w14:textId="77777777" w:rsidR="004B351B" w:rsidRDefault="004B351B">
      <w:pPr>
        <w:spacing w:line="240" w:lineRule="auto"/>
        <w:ind w:left="5669"/>
        <w:jc w:val="both"/>
        <w:rPr>
          <w:rFonts w:ascii="Times New Roman" w:eastAsia="Times New Roman" w:hAnsi="Times New Roman" w:cs="Times New Roman"/>
        </w:rPr>
      </w:pPr>
    </w:p>
    <w:p w14:paraId="543D465C" w14:textId="77777777" w:rsidR="004B351B" w:rsidRDefault="004B351B">
      <w:pPr>
        <w:spacing w:line="240" w:lineRule="auto"/>
        <w:ind w:left="5669"/>
        <w:jc w:val="both"/>
        <w:rPr>
          <w:rFonts w:ascii="Times New Roman" w:eastAsia="Times New Roman" w:hAnsi="Times New Roman" w:cs="Times New Roman"/>
        </w:rPr>
      </w:pPr>
    </w:p>
    <w:p w14:paraId="4DC12ABC" w14:textId="77777777" w:rsidR="004B351B" w:rsidRDefault="00FB020C">
      <w:pPr>
        <w:spacing w:line="240" w:lineRule="auto"/>
        <w:ind w:left="5669"/>
        <w:jc w:val="both"/>
        <w:rPr>
          <w:rFonts w:ascii="Times New Roman" w:eastAsia="Times New Roman" w:hAnsi="Times New Roman" w:cs="Times New Roman"/>
        </w:rPr>
      </w:pPr>
      <w:r>
        <w:rPr>
          <w:rFonts w:ascii="Times New Roman" w:eastAsia="Times New Roman" w:hAnsi="Times New Roman" w:cs="Times New Roman"/>
        </w:rPr>
        <w:t>Šalčininkų Jano Sniadeckio gimnazijos pradinių klasių mokinių mokymosi pasiekimų vertinimo ir vertinimo rezultatų panaudojimo tvarkos aprašo 1 priedas</w:t>
      </w:r>
    </w:p>
    <w:p w14:paraId="06915D0B"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AB344F" w14:textId="77777777" w:rsidR="004B351B" w:rsidRDefault="00FB020C">
      <w:pPr>
        <w:spacing w:line="240" w:lineRule="auto"/>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ŠALČININKŲ JANO SNIADECKIO GIMNAZIJOS DIREKTORIUI</w:t>
      </w:r>
    </w:p>
    <w:p w14:paraId="70026ED9" w14:textId="77777777" w:rsidR="004B351B" w:rsidRDefault="00FB020C">
      <w:pPr>
        <w:spacing w:line="240" w:lineRule="auto"/>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DĖL NEPATENKINAMO METINIO ĮVERTINIMO</w:t>
      </w:r>
    </w:p>
    <w:p w14:paraId="286364DB" w14:textId="77777777" w:rsidR="004B351B" w:rsidRDefault="00FB020C">
      <w:pPr>
        <w:spacing w:line="240" w:lineRule="auto"/>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 mokslo metai</w:t>
      </w:r>
    </w:p>
    <w:p w14:paraId="0821004D" w14:textId="77777777" w:rsidR="004B351B" w:rsidRDefault="00FB020C">
      <w:pPr>
        <w:spacing w:line="24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mokinio vardas, pavardė  ____________________________ klasė ___________</w:t>
      </w:r>
    </w:p>
    <w:p w14:paraId="75153C2C" w14:textId="77777777" w:rsidR="004B351B" w:rsidRDefault="00FB020C">
      <w:pPr>
        <w:spacing w:line="24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dalykas ____________________________ įvertinimas ________________________</w:t>
      </w:r>
    </w:p>
    <w:p w14:paraId="4AB258A6" w14:textId="77777777" w:rsidR="004B351B" w:rsidRDefault="00FB020C">
      <w:pPr>
        <w:spacing w:line="24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priežastys, lėmusios dalyko nepatenkinamą įvertinimą (pildo mokinys)</w:t>
      </w:r>
    </w:p>
    <w:p w14:paraId="36FFAB1A" w14:textId="77777777" w:rsidR="004B351B" w:rsidRDefault="00FB020C">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___________________________________________________________________________</w:t>
      </w:r>
    </w:p>
    <w:p w14:paraId="0953D346" w14:textId="77777777" w:rsidR="004B351B" w:rsidRDefault="00FB020C">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___________________________________________________________________________</w:t>
      </w:r>
    </w:p>
    <w:p w14:paraId="6FDCDB33" w14:textId="77777777" w:rsidR="004B351B" w:rsidRDefault="00FB020C">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tbl>
      <w:tblPr>
        <w:tblStyle w:val="afffffff5"/>
        <w:tblW w:w="90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07"/>
        <w:gridCol w:w="4518"/>
      </w:tblGrid>
      <w:tr w:rsidR="004B351B" w14:paraId="13F1274C" w14:textId="77777777">
        <w:trPr>
          <w:trHeight w:val="1095"/>
        </w:trPr>
        <w:tc>
          <w:tcPr>
            <w:tcW w:w="450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6D22B44"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ir mokinio bendradarbiavimas</w:t>
            </w:r>
          </w:p>
          <w:p w14:paraId="47D28D5E"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siekiant pažangos</w:t>
            </w:r>
          </w:p>
        </w:tc>
        <w:tc>
          <w:tcPr>
            <w:tcW w:w="4518"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3863BCB" w14:textId="77777777" w:rsidR="004B351B" w:rsidRDefault="00FB020C">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14:paraId="7FB0C31E" w14:textId="77777777" w:rsidR="004B351B" w:rsidRDefault="00FB020C">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14:paraId="3B3A5726" w14:textId="77777777" w:rsidR="004B351B" w:rsidRDefault="00FB020C">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14:paraId="482E3362" w14:textId="77777777" w:rsidR="004B351B" w:rsidRDefault="00FB020C">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14:paraId="2F7603A1" w14:textId="77777777" w:rsidR="004B351B" w:rsidRDefault="00FB020C">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p w14:paraId="5D7606D6" w14:textId="77777777" w:rsidR="004B351B" w:rsidRDefault="00FB020C">
            <w:pPr>
              <w:spacing w:line="240" w:lineRule="auto"/>
              <w:jc w:val="right"/>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 xml:space="preserve"> </w:t>
            </w:r>
          </w:p>
        </w:tc>
      </w:tr>
      <w:tr w:rsidR="004B351B" w14:paraId="5BB9E3D3" w14:textId="77777777">
        <w:trPr>
          <w:trHeight w:val="17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7D4323"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Ugdymosi būdai, metodai ir kita pagalba,</w:t>
            </w:r>
          </w:p>
          <w:p w14:paraId="518555DA"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kuri buvo taikoma, siekiant įveikti</w:t>
            </w:r>
          </w:p>
          <w:p w14:paraId="033B789F"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ugdymosi sunkumus</w:t>
            </w:r>
          </w:p>
        </w:tc>
        <w:tc>
          <w:tcPr>
            <w:tcW w:w="4518"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B8F18DF"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r>
    </w:tbl>
    <w:p w14:paraId="05660B12"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siūlymas dėl mokinio, turinčio dalyko nepatenkinamą metinį įvertinimą (pažymėti X):</w:t>
      </w:r>
    </w:p>
    <w:tbl>
      <w:tblPr>
        <w:tblStyle w:val="afffffff6"/>
        <w:tblW w:w="90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914"/>
        <w:gridCol w:w="8111"/>
      </w:tblGrid>
      <w:tr w:rsidR="004B351B" w14:paraId="1ED2A3AE" w14:textId="77777777">
        <w:trPr>
          <w:trHeight w:val="285"/>
        </w:trPr>
        <w:tc>
          <w:tcPr>
            <w:tcW w:w="91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6C356DB"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11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EE7D490"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Skirti papildomą darbą*</w:t>
            </w:r>
          </w:p>
        </w:tc>
      </w:tr>
      <w:tr w:rsidR="004B351B" w14:paraId="47A80464" w14:textId="77777777">
        <w:trPr>
          <w:trHeight w:val="285"/>
        </w:trPr>
        <w:tc>
          <w:tcPr>
            <w:tcW w:w="91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DE1E5C"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111" w:type="dxa"/>
            <w:tcBorders>
              <w:top w:val="nil"/>
              <w:left w:val="nil"/>
              <w:bottom w:val="single" w:sz="6" w:space="0" w:color="000000"/>
              <w:right w:val="single" w:sz="6" w:space="0" w:color="000000"/>
            </w:tcBorders>
            <w:tcMar>
              <w:top w:w="0" w:type="dxa"/>
              <w:left w:w="100" w:type="dxa"/>
              <w:bottom w:w="0" w:type="dxa"/>
              <w:right w:w="100" w:type="dxa"/>
            </w:tcMar>
          </w:tcPr>
          <w:p w14:paraId="113F623A"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Kelti į aukštesnę klasę</w:t>
            </w:r>
          </w:p>
        </w:tc>
      </w:tr>
      <w:tr w:rsidR="004B351B" w14:paraId="59F70426" w14:textId="77777777">
        <w:trPr>
          <w:trHeight w:val="285"/>
        </w:trPr>
        <w:tc>
          <w:tcPr>
            <w:tcW w:w="91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BD4872"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111" w:type="dxa"/>
            <w:tcBorders>
              <w:top w:val="nil"/>
              <w:left w:val="nil"/>
              <w:bottom w:val="single" w:sz="6" w:space="0" w:color="000000"/>
              <w:right w:val="single" w:sz="6" w:space="0" w:color="000000"/>
            </w:tcBorders>
            <w:tcMar>
              <w:top w:w="0" w:type="dxa"/>
              <w:left w:w="100" w:type="dxa"/>
              <w:bottom w:w="0" w:type="dxa"/>
              <w:right w:w="100" w:type="dxa"/>
            </w:tcMar>
          </w:tcPr>
          <w:p w14:paraId="5F910844"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Palikti kartoti ugdymo programą.</w:t>
            </w:r>
          </w:p>
        </w:tc>
      </w:tr>
    </w:tbl>
    <w:p w14:paraId="746711C6"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Pagrindimas</w:t>
      </w:r>
    </w:p>
    <w:p w14:paraId="3121CF51"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w:t>
      </w:r>
    </w:p>
    <w:p w14:paraId="791B2FF6"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*PAPILDOMO DARBO SKYRIMAS: Papildomo darbo atsiskaitymo temos, konsultacijų formos ir būdai, vertinimas, atsiskaitymo data ir vieta fiksuota 2 priede.</w:t>
      </w:r>
    </w:p>
    <w:p w14:paraId="230BF2E5"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programa suderinta ir atiduota mokiniui.____________________________________________</w:t>
      </w:r>
    </w:p>
    <w:p w14:paraId="1C71FEDB"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(mokytojo vardas, pavardė, parašas)</w:t>
      </w:r>
    </w:p>
    <w:p w14:paraId="5C4ACBDB"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C7B8885"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sprendimas: _____________________________________________________________</w:t>
      </w:r>
    </w:p>
    <w:p w14:paraId="6A3128BC"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F4AD01"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Pastabos.</w:t>
      </w:r>
    </w:p>
    <w:p w14:paraId="179DF11B"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Mokinio, turinčio kai kurių ugdymo plano dalykų nepatenkinamus metinius (papildomo darbo, jei buvo skirtas) įvertinimus, kėlimo į aukštesnę klasę, palikimo kartoti ugdymo programos ar papildomo darbo skyrimo klausimus svarsto mokinį ugdę mokytojai, kiti ugdymo procese dalyvavę asmenys (klasės vadovas, psichologas, socialinis pedagogas, logopedas, specialusis pedagogas, direktoriaus pavaduotojas ugdymui ir kt.) (toliau – Mokytojai).</w:t>
      </w:r>
    </w:p>
    <w:p w14:paraId="21376876"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Mokiniui skiriant papildomą darbą, atsižvelgiama į mokinio tėvų (globėjų, rūpintojų) siūlymą / pageidavimą.</w:t>
      </w:r>
    </w:p>
    <w:p w14:paraId="65AF2D90"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Mokytojai pakartotinai svarsto mokinio mokymosi pasiekimus, jei mokinio papildomas darbas buvo įvertintas nepatenkinamu įvertinimu arba praėjo nustatytas laikas, kada mokinys turėjo atsiskaityti (atlikti papildomą darbą). Išklauso mokinio tėvų (globėjų, rūpintojų) siūlymą / pageidavimą ir teikia siūlymą mokyklos vadovui.</w:t>
      </w:r>
    </w:p>
    <w:p w14:paraId="0C73DE15"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Mokytojas formas užpildo ir suderina su mokiniu, jo tėvais ne vėliau kaip per tris darbo dienas po metinio pažymio išvedimo.</w:t>
      </w:r>
    </w:p>
    <w:p w14:paraId="541B8D44"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Mokytojas užpildytus dokumentus atiduoda klasės vadovui.</w:t>
      </w:r>
    </w:p>
    <w:p w14:paraId="4007480A"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Klasės vadovas surinktus dokumentus perduoda direktoriui.</w:t>
      </w:r>
    </w:p>
    <w:p w14:paraId="72637568"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Direktoriaus sprendimas įforminamas įsakymu.</w:t>
      </w:r>
    </w:p>
    <w:p w14:paraId="6C9C0573"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Klasės vadovas supažindina tėvus ir mokinį su sprendimu.</w:t>
      </w:r>
    </w:p>
    <w:p w14:paraId="3889F18F"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F04BA44" w14:textId="77777777" w:rsidR="004B351B" w:rsidRDefault="00FB020C">
      <w:pPr>
        <w:spacing w:line="240" w:lineRule="auto"/>
        <w:jc w:val="right"/>
        <w:rPr>
          <w:rFonts w:ascii="Times New Roman" w:eastAsia="Times New Roman" w:hAnsi="Times New Roman" w:cs="Times New Roman"/>
          <w:color w:val="FF9900"/>
          <w:sz w:val="24"/>
          <w:szCs w:val="24"/>
        </w:rPr>
      </w:pPr>
      <w:r>
        <w:rPr>
          <w:rFonts w:ascii="Times New Roman" w:eastAsia="Times New Roman" w:hAnsi="Times New Roman" w:cs="Times New Roman"/>
          <w:color w:val="FF9900"/>
          <w:sz w:val="24"/>
          <w:szCs w:val="24"/>
        </w:rPr>
        <w:t xml:space="preserve"> </w:t>
      </w:r>
    </w:p>
    <w:p w14:paraId="136A88D7"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14:paraId="7910542D" w14:textId="77777777" w:rsidR="004B351B" w:rsidRDefault="004B351B">
      <w:pPr>
        <w:spacing w:line="240" w:lineRule="auto"/>
        <w:jc w:val="right"/>
        <w:rPr>
          <w:rFonts w:ascii="Times New Roman" w:eastAsia="Times New Roman" w:hAnsi="Times New Roman" w:cs="Times New Roman"/>
        </w:rPr>
      </w:pPr>
    </w:p>
    <w:p w14:paraId="027A4BC5" w14:textId="77777777" w:rsidR="004B351B" w:rsidRDefault="004B351B">
      <w:pPr>
        <w:spacing w:line="240" w:lineRule="auto"/>
        <w:jc w:val="right"/>
        <w:rPr>
          <w:rFonts w:ascii="Times New Roman" w:eastAsia="Times New Roman" w:hAnsi="Times New Roman" w:cs="Times New Roman"/>
          <w:color w:val="FF9900"/>
          <w:sz w:val="24"/>
          <w:szCs w:val="24"/>
        </w:rPr>
      </w:pPr>
    </w:p>
    <w:p w14:paraId="28B97D24" w14:textId="77777777" w:rsidR="004B351B" w:rsidRDefault="004B351B">
      <w:pPr>
        <w:spacing w:line="240" w:lineRule="auto"/>
        <w:jc w:val="right"/>
        <w:rPr>
          <w:rFonts w:ascii="Times New Roman" w:eastAsia="Times New Roman" w:hAnsi="Times New Roman" w:cs="Times New Roman"/>
          <w:color w:val="FF9900"/>
          <w:sz w:val="24"/>
          <w:szCs w:val="24"/>
        </w:rPr>
      </w:pPr>
    </w:p>
    <w:p w14:paraId="6F0286E0" w14:textId="77777777" w:rsidR="004B351B" w:rsidRDefault="004B351B">
      <w:pPr>
        <w:spacing w:line="240" w:lineRule="auto"/>
        <w:jc w:val="right"/>
        <w:rPr>
          <w:rFonts w:ascii="Times New Roman" w:eastAsia="Times New Roman" w:hAnsi="Times New Roman" w:cs="Times New Roman"/>
          <w:color w:val="FF9900"/>
          <w:sz w:val="24"/>
          <w:szCs w:val="24"/>
        </w:rPr>
      </w:pPr>
    </w:p>
    <w:p w14:paraId="4EFD2414" w14:textId="77777777" w:rsidR="004B351B" w:rsidRDefault="004B351B">
      <w:pPr>
        <w:spacing w:line="240" w:lineRule="auto"/>
        <w:jc w:val="right"/>
        <w:rPr>
          <w:rFonts w:ascii="Times New Roman" w:eastAsia="Times New Roman" w:hAnsi="Times New Roman" w:cs="Times New Roman"/>
          <w:color w:val="FF9900"/>
          <w:sz w:val="24"/>
          <w:szCs w:val="24"/>
        </w:rPr>
      </w:pPr>
    </w:p>
    <w:p w14:paraId="605DF1E6" w14:textId="77777777" w:rsidR="004B351B" w:rsidRDefault="004B351B">
      <w:pPr>
        <w:spacing w:line="240" w:lineRule="auto"/>
        <w:jc w:val="right"/>
        <w:rPr>
          <w:rFonts w:ascii="Times New Roman" w:eastAsia="Times New Roman" w:hAnsi="Times New Roman" w:cs="Times New Roman"/>
          <w:color w:val="FF9900"/>
          <w:sz w:val="24"/>
          <w:szCs w:val="24"/>
        </w:rPr>
      </w:pPr>
    </w:p>
    <w:p w14:paraId="0F15EE35" w14:textId="77777777" w:rsidR="004B351B" w:rsidRDefault="004B351B">
      <w:pPr>
        <w:spacing w:line="240" w:lineRule="auto"/>
        <w:jc w:val="right"/>
        <w:rPr>
          <w:rFonts w:ascii="Times New Roman" w:eastAsia="Times New Roman" w:hAnsi="Times New Roman" w:cs="Times New Roman"/>
          <w:color w:val="FF9900"/>
          <w:sz w:val="24"/>
          <w:szCs w:val="24"/>
        </w:rPr>
      </w:pPr>
    </w:p>
    <w:p w14:paraId="57601F13" w14:textId="77777777" w:rsidR="004B351B" w:rsidRDefault="004B351B">
      <w:pPr>
        <w:spacing w:line="240" w:lineRule="auto"/>
        <w:jc w:val="right"/>
        <w:rPr>
          <w:rFonts w:ascii="Times New Roman" w:eastAsia="Times New Roman" w:hAnsi="Times New Roman" w:cs="Times New Roman"/>
          <w:color w:val="FF9900"/>
          <w:sz w:val="24"/>
          <w:szCs w:val="24"/>
        </w:rPr>
      </w:pPr>
    </w:p>
    <w:p w14:paraId="1D95021B" w14:textId="77777777" w:rsidR="004B351B" w:rsidRDefault="004B351B">
      <w:pPr>
        <w:spacing w:line="240" w:lineRule="auto"/>
        <w:jc w:val="right"/>
        <w:rPr>
          <w:rFonts w:ascii="Times New Roman" w:eastAsia="Times New Roman" w:hAnsi="Times New Roman" w:cs="Times New Roman"/>
          <w:color w:val="FF9900"/>
          <w:sz w:val="24"/>
          <w:szCs w:val="24"/>
        </w:rPr>
      </w:pPr>
    </w:p>
    <w:p w14:paraId="787E965A" w14:textId="77777777" w:rsidR="004B351B" w:rsidRDefault="004B351B">
      <w:pPr>
        <w:spacing w:line="240" w:lineRule="auto"/>
        <w:jc w:val="right"/>
        <w:rPr>
          <w:rFonts w:ascii="Times New Roman" w:eastAsia="Times New Roman" w:hAnsi="Times New Roman" w:cs="Times New Roman"/>
          <w:color w:val="FF9900"/>
          <w:sz w:val="24"/>
          <w:szCs w:val="24"/>
        </w:rPr>
      </w:pPr>
    </w:p>
    <w:p w14:paraId="2B5B0504" w14:textId="77777777" w:rsidR="004B351B" w:rsidRDefault="004B351B">
      <w:pPr>
        <w:spacing w:line="240" w:lineRule="auto"/>
        <w:jc w:val="right"/>
        <w:rPr>
          <w:rFonts w:ascii="Times New Roman" w:eastAsia="Times New Roman" w:hAnsi="Times New Roman" w:cs="Times New Roman"/>
          <w:color w:val="FF9900"/>
          <w:sz w:val="24"/>
          <w:szCs w:val="24"/>
        </w:rPr>
      </w:pPr>
    </w:p>
    <w:p w14:paraId="5DDC29EA" w14:textId="77777777" w:rsidR="004B351B" w:rsidRDefault="004B351B">
      <w:pPr>
        <w:spacing w:line="240" w:lineRule="auto"/>
        <w:jc w:val="right"/>
        <w:rPr>
          <w:rFonts w:ascii="Times New Roman" w:eastAsia="Times New Roman" w:hAnsi="Times New Roman" w:cs="Times New Roman"/>
          <w:color w:val="FF9900"/>
          <w:sz w:val="24"/>
          <w:szCs w:val="24"/>
        </w:rPr>
      </w:pPr>
    </w:p>
    <w:p w14:paraId="6240F070" w14:textId="77777777" w:rsidR="004B351B" w:rsidRDefault="004B351B">
      <w:pPr>
        <w:spacing w:line="240" w:lineRule="auto"/>
        <w:jc w:val="right"/>
        <w:rPr>
          <w:rFonts w:ascii="Times New Roman" w:eastAsia="Times New Roman" w:hAnsi="Times New Roman" w:cs="Times New Roman"/>
          <w:color w:val="FF9900"/>
          <w:sz w:val="24"/>
          <w:szCs w:val="24"/>
        </w:rPr>
      </w:pPr>
    </w:p>
    <w:p w14:paraId="7054F13F" w14:textId="77777777" w:rsidR="004B351B" w:rsidRDefault="004B351B">
      <w:pPr>
        <w:spacing w:line="240" w:lineRule="auto"/>
        <w:jc w:val="right"/>
        <w:rPr>
          <w:rFonts w:ascii="Times New Roman" w:eastAsia="Times New Roman" w:hAnsi="Times New Roman" w:cs="Times New Roman"/>
          <w:color w:val="FF9900"/>
          <w:sz w:val="24"/>
          <w:szCs w:val="24"/>
        </w:rPr>
      </w:pPr>
    </w:p>
    <w:p w14:paraId="05B7E1B2" w14:textId="77777777" w:rsidR="004B351B" w:rsidRDefault="004B351B">
      <w:pPr>
        <w:spacing w:line="240" w:lineRule="auto"/>
        <w:jc w:val="right"/>
        <w:rPr>
          <w:rFonts w:ascii="Times New Roman" w:eastAsia="Times New Roman" w:hAnsi="Times New Roman" w:cs="Times New Roman"/>
          <w:color w:val="FF9900"/>
          <w:sz w:val="24"/>
          <w:szCs w:val="24"/>
        </w:rPr>
      </w:pPr>
    </w:p>
    <w:p w14:paraId="7A5A1B0A" w14:textId="77777777" w:rsidR="004B351B" w:rsidRDefault="004B351B">
      <w:pPr>
        <w:spacing w:line="240" w:lineRule="auto"/>
        <w:jc w:val="right"/>
        <w:rPr>
          <w:rFonts w:ascii="Times New Roman" w:eastAsia="Times New Roman" w:hAnsi="Times New Roman" w:cs="Times New Roman"/>
          <w:color w:val="FF9900"/>
          <w:sz w:val="24"/>
          <w:szCs w:val="24"/>
        </w:rPr>
      </w:pPr>
    </w:p>
    <w:p w14:paraId="6DCC435E" w14:textId="77777777" w:rsidR="004B351B" w:rsidRDefault="004B351B">
      <w:pPr>
        <w:spacing w:line="240" w:lineRule="auto"/>
        <w:jc w:val="right"/>
        <w:rPr>
          <w:rFonts w:ascii="Times New Roman" w:eastAsia="Times New Roman" w:hAnsi="Times New Roman" w:cs="Times New Roman"/>
          <w:color w:val="FF9900"/>
          <w:sz w:val="24"/>
          <w:szCs w:val="24"/>
        </w:rPr>
      </w:pPr>
    </w:p>
    <w:p w14:paraId="50416D5A" w14:textId="77777777" w:rsidR="004B351B" w:rsidRDefault="004B351B">
      <w:pPr>
        <w:spacing w:line="240" w:lineRule="auto"/>
        <w:jc w:val="right"/>
        <w:rPr>
          <w:rFonts w:ascii="Times New Roman" w:eastAsia="Times New Roman" w:hAnsi="Times New Roman" w:cs="Times New Roman"/>
          <w:color w:val="FF9900"/>
          <w:sz w:val="24"/>
          <w:szCs w:val="24"/>
        </w:rPr>
      </w:pPr>
    </w:p>
    <w:p w14:paraId="790CE770" w14:textId="77777777" w:rsidR="004B351B" w:rsidRDefault="004B351B">
      <w:pPr>
        <w:spacing w:line="240" w:lineRule="auto"/>
        <w:jc w:val="right"/>
        <w:rPr>
          <w:rFonts w:ascii="Times New Roman" w:eastAsia="Times New Roman" w:hAnsi="Times New Roman" w:cs="Times New Roman"/>
          <w:color w:val="FF9900"/>
          <w:sz w:val="24"/>
          <w:szCs w:val="24"/>
        </w:rPr>
      </w:pPr>
    </w:p>
    <w:p w14:paraId="7F17BA68" w14:textId="77777777" w:rsidR="004B351B" w:rsidRDefault="004B351B">
      <w:pPr>
        <w:spacing w:line="240" w:lineRule="auto"/>
        <w:jc w:val="right"/>
        <w:rPr>
          <w:rFonts w:ascii="Times New Roman" w:eastAsia="Times New Roman" w:hAnsi="Times New Roman" w:cs="Times New Roman"/>
          <w:color w:val="FF9900"/>
          <w:sz w:val="24"/>
          <w:szCs w:val="24"/>
        </w:rPr>
      </w:pPr>
    </w:p>
    <w:p w14:paraId="4C571866" w14:textId="77777777" w:rsidR="004B351B" w:rsidRDefault="004B351B">
      <w:pPr>
        <w:spacing w:line="240" w:lineRule="auto"/>
        <w:jc w:val="right"/>
        <w:rPr>
          <w:rFonts w:ascii="Times New Roman" w:eastAsia="Times New Roman" w:hAnsi="Times New Roman" w:cs="Times New Roman"/>
          <w:color w:val="FF9900"/>
          <w:sz w:val="24"/>
          <w:szCs w:val="24"/>
        </w:rPr>
      </w:pPr>
    </w:p>
    <w:p w14:paraId="444FDB32" w14:textId="77777777" w:rsidR="004B351B" w:rsidRDefault="004B351B">
      <w:pPr>
        <w:spacing w:line="240" w:lineRule="auto"/>
        <w:jc w:val="right"/>
        <w:rPr>
          <w:rFonts w:ascii="Times New Roman" w:eastAsia="Times New Roman" w:hAnsi="Times New Roman" w:cs="Times New Roman"/>
          <w:color w:val="FF9900"/>
          <w:sz w:val="24"/>
          <w:szCs w:val="24"/>
        </w:rPr>
      </w:pPr>
    </w:p>
    <w:p w14:paraId="4698D459" w14:textId="77777777" w:rsidR="004B351B" w:rsidRDefault="004B351B">
      <w:pPr>
        <w:spacing w:line="240" w:lineRule="auto"/>
        <w:jc w:val="right"/>
        <w:rPr>
          <w:rFonts w:ascii="Times New Roman" w:eastAsia="Times New Roman" w:hAnsi="Times New Roman" w:cs="Times New Roman"/>
          <w:color w:val="FF9900"/>
          <w:sz w:val="24"/>
          <w:szCs w:val="24"/>
        </w:rPr>
      </w:pPr>
    </w:p>
    <w:p w14:paraId="7017233C" w14:textId="77777777" w:rsidR="004B351B" w:rsidRDefault="004B351B">
      <w:pPr>
        <w:spacing w:line="240" w:lineRule="auto"/>
        <w:jc w:val="right"/>
        <w:rPr>
          <w:rFonts w:ascii="Times New Roman" w:eastAsia="Times New Roman" w:hAnsi="Times New Roman" w:cs="Times New Roman"/>
          <w:color w:val="FF9900"/>
          <w:sz w:val="24"/>
          <w:szCs w:val="24"/>
        </w:rPr>
      </w:pPr>
    </w:p>
    <w:p w14:paraId="42AFAAE2" w14:textId="77777777" w:rsidR="004B351B" w:rsidRDefault="004B351B">
      <w:pPr>
        <w:spacing w:line="240" w:lineRule="auto"/>
        <w:jc w:val="right"/>
        <w:rPr>
          <w:rFonts w:ascii="Times New Roman" w:eastAsia="Times New Roman" w:hAnsi="Times New Roman" w:cs="Times New Roman"/>
          <w:color w:val="FF9900"/>
          <w:sz w:val="24"/>
          <w:szCs w:val="24"/>
        </w:rPr>
      </w:pPr>
    </w:p>
    <w:p w14:paraId="683B8421" w14:textId="77777777" w:rsidR="004B351B" w:rsidRDefault="004B351B">
      <w:pPr>
        <w:spacing w:line="240" w:lineRule="auto"/>
        <w:jc w:val="right"/>
        <w:rPr>
          <w:rFonts w:ascii="Times New Roman" w:eastAsia="Times New Roman" w:hAnsi="Times New Roman" w:cs="Times New Roman"/>
          <w:color w:val="FF9900"/>
          <w:sz w:val="24"/>
          <w:szCs w:val="24"/>
        </w:rPr>
      </w:pPr>
    </w:p>
    <w:p w14:paraId="4E48D2A2" w14:textId="77777777" w:rsidR="004B351B" w:rsidRDefault="004B351B">
      <w:pPr>
        <w:spacing w:line="240" w:lineRule="auto"/>
        <w:jc w:val="right"/>
        <w:rPr>
          <w:rFonts w:ascii="Times New Roman" w:eastAsia="Times New Roman" w:hAnsi="Times New Roman" w:cs="Times New Roman"/>
          <w:color w:val="FF9900"/>
          <w:sz w:val="24"/>
          <w:szCs w:val="24"/>
        </w:rPr>
      </w:pPr>
    </w:p>
    <w:p w14:paraId="5AC5793A" w14:textId="77777777" w:rsidR="004B351B" w:rsidRDefault="004B351B">
      <w:pPr>
        <w:spacing w:line="240" w:lineRule="auto"/>
        <w:jc w:val="right"/>
        <w:rPr>
          <w:rFonts w:ascii="Times New Roman" w:eastAsia="Times New Roman" w:hAnsi="Times New Roman" w:cs="Times New Roman"/>
          <w:color w:val="FF9900"/>
          <w:sz w:val="24"/>
          <w:szCs w:val="24"/>
        </w:rPr>
      </w:pPr>
    </w:p>
    <w:p w14:paraId="64C880E2" w14:textId="77777777" w:rsidR="004B351B" w:rsidRDefault="004B351B">
      <w:pPr>
        <w:spacing w:line="240" w:lineRule="auto"/>
        <w:jc w:val="right"/>
        <w:rPr>
          <w:rFonts w:ascii="Times New Roman" w:eastAsia="Times New Roman" w:hAnsi="Times New Roman" w:cs="Times New Roman"/>
          <w:color w:val="FF9900"/>
          <w:sz w:val="24"/>
          <w:szCs w:val="24"/>
        </w:rPr>
      </w:pPr>
    </w:p>
    <w:p w14:paraId="7B053DA2" w14:textId="77777777" w:rsidR="004B351B" w:rsidRDefault="004B351B">
      <w:pPr>
        <w:spacing w:line="240" w:lineRule="auto"/>
        <w:jc w:val="right"/>
        <w:rPr>
          <w:rFonts w:ascii="Times New Roman" w:eastAsia="Times New Roman" w:hAnsi="Times New Roman" w:cs="Times New Roman"/>
          <w:color w:val="FF9900"/>
          <w:sz w:val="24"/>
          <w:szCs w:val="24"/>
        </w:rPr>
      </w:pPr>
    </w:p>
    <w:p w14:paraId="131A6066" w14:textId="77777777" w:rsidR="004B351B" w:rsidRDefault="004B351B">
      <w:pPr>
        <w:spacing w:line="240" w:lineRule="auto"/>
        <w:jc w:val="right"/>
        <w:rPr>
          <w:rFonts w:ascii="Times New Roman" w:eastAsia="Times New Roman" w:hAnsi="Times New Roman" w:cs="Times New Roman"/>
          <w:color w:val="FF9900"/>
          <w:sz w:val="24"/>
          <w:szCs w:val="24"/>
        </w:rPr>
      </w:pPr>
    </w:p>
    <w:p w14:paraId="75F0D5EF" w14:textId="77777777" w:rsidR="004B351B" w:rsidRDefault="004B351B">
      <w:pPr>
        <w:spacing w:line="240" w:lineRule="auto"/>
        <w:jc w:val="right"/>
        <w:rPr>
          <w:rFonts w:ascii="Times New Roman" w:eastAsia="Times New Roman" w:hAnsi="Times New Roman" w:cs="Times New Roman"/>
          <w:color w:val="FF9900"/>
          <w:sz w:val="24"/>
          <w:szCs w:val="24"/>
        </w:rPr>
      </w:pPr>
    </w:p>
    <w:p w14:paraId="334C2A76" w14:textId="77777777" w:rsidR="004B351B" w:rsidRDefault="004B351B">
      <w:pPr>
        <w:spacing w:line="240" w:lineRule="auto"/>
        <w:jc w:val="right"/>
        <w:rPr>
          <w:rFonts w:ascii="Times New Roman" w:eastAsia="Times New Roman" w:hAnsi="Times New Roman" w:cs="Times New Roman"/>
          <w:color w:val="FF9900"/>
          <w:sz w:val="24"/>
          <w:szCs w:val="24"/>
        </w:rPr>
      </w:pPr>
    </w:p>
    <w:p w14:paraId="0C05B56E" w14:textId="77777777" w:rsidR="004B351B" w:rsidRDefault="004B351B">
      <w:pPr>
        <w:spacing w:line="240" w:lineRule="auto"/>
        <w:jc w:val="right"/>
        <w:rPr>
          <w:rFonts w:ascii="Times New Roman" w:eastAsia="Times New Roman" w:hAnsi="Times New Roman" w:cs="Times New Roman"/>
          <w:color w:val="FF9900"/>
          <w:sz w:val="24"/>
          <w:szCs w:val="24"/>
        </w:rPr>
      </w:pPr>
    </w:p>
    <w:p w14:paraId="520DF827" w14:textId="77777777" w:rsidR="004B351B" w:rsidRDefault="004B351B">
      <w:pPr>
        <w:spacing w:line="240" w:lineRule="auto"/>
        <w:jc w:val="right"/>
        <w:rPr>
          <w:rFonts w:ascii="Times New Roman" w:eastAsia="Times New Roman" w:hAnsi="Times New Roman" w:cs="Times New Roman"/>
          <w:color w:val="FF9900"/>
          <w:sz w:val="24"/>
          <w:szCs w:val="24"/>
        </w:rPr>
      </w:pPr>
    </w:p>
    <w:p w14:paraId="7CF5DD09" w14:textId="77777777" w:rsidR="004B351B" w:rsidRDefault="004B351B">
      <w:pPr>
        <w:spacing w:line="240" w:lineRule="auto"/>
        <w:jc w:val="right"/>
        <w:rPr>
          <w:rFonts w:ascii="Times New Roman" w:eastAsia="Times New Roman" w:hAnsi="Times New Roman" w:cs="Times New Roman"/>
          <w:color w:val="FF9900"/>
          <w:sz w:val="24"/>
          <w:szCs w:val="24"/>
        </w:rPr>
      </w:pPr>
    </w:p>
    <w:p w14:paraId="7F2D9F8C" w14:textId="77777777" w:rsidR="004B351B" w:rsidRDefault="00FB020C">
      <w:pPr>
        <w:spacing w:line="240" w:lineRule="auto"/>
        <w:jc w:val="right"/>
        <w:rPr>
          <w:rFonts w:ascii="Times New Roman" w:eastAsia="Times New Roman" w:hAnsi="Times New Roman" w:cs="Times New Roman"/>
          <w:color w:val="FF9900"/>
          <w:sz w:val="24"/>
          <w:szCs w:val="24"/>
        </w:rPr>
      </w:pPr>
      <w:r>
        <w:rPr>
          <w:rFonts w:ascii="Times New Roman" w:eastAsia="Times New Roman" w:hAnsi="Times New Roman" w:cs="Times New Roman"/>
          <w:color w:val="FF9900"/>
          <w:sz w:val="24"/>
          <w:szCs w:val="24"/>
        </w:rPr>
        <w:t xml:space="preserve"> </w:t>
      </w:r>
    </w:p>
    <w:p w14:paraId="144EB2AD" w14:textId="77777777" w:rsidR="004B351B" w:rsidRDefault="00FB020C">
      <w:pPr>
        <w:spacing w:line="240" w:lineRule="auto"/>
        <w:ind w:left="5669"/>
        <w:jc w:val="both"/>
        <w:rPr>
          <w:rFonts w:ascii="Times New Roman" w:eastAsia="Times New Roman" w:hAnsi="Times New Roman" w:cs="Times New Roman"/>
        </w:rPr>
      </w:pPr>
      <w:r>
        <w:rPr>
          <w:rFonts w:ascii="Times New Roman" w:eastAsia="Times New Roman" w:hAnsi="Times New Roman" w:cs="Times New Roman"/>
        </w:rPr>
        <w:t>Šalčininkų Jano Sniadeckio gimnazijos pradinių klasių mokinių mokymosi pasiekimų vertinimo ir vertinimo rezultatų panaudojimo tvarkos aprašo 2 priedas</w:t>
      </w:r>
    </w:p>
    <w:p w14:paraId="2A295138"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1D97EE"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FF9900"/>
          <w:sz w:val="24"/>
          <w:szCs w:val="24"/>
        </w:rPr>
        <w:t xml:space="preserve"> </w:t>
      </w:r>
      <w:r>
        <w:rPr>
          <w:rFonts w:ascii="Times New Roman" w:eastAsia="Times New Roman" w:hAnsi="Times New Roman" w:cs="Times New Roman"/>
          <w:sz w:val="24"/>
          <w:szCs w:val="24"/>
        </w:rPr>
        <w:t>ATSISKAITYMO PROGRAMA</w:t>
      </w:r>
    </w:p>
    <w:p w14:paraId="205A3CFC"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UŽ 20__–  20__ M. M. NEPATENKINAMĄ METINĮ ĮVERTINIMĄ</w:t>
      </w:r>
    </w:p>
    <w:p w14:paraId="40E259E0"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Mokinio vardas, pavardė ______________________________________ Klasė ______</w:t>
      </w:r>
    </w:p>
    <w:p w14:paraId="469EC768"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54C33C"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TEMOS</w:t>
      </w:r>
    </w:p>
    <w:p w14:paraId="52D2C88F"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(nurodyti, ką turi gebėti / mokėti)</w:t>
      </w:r>
    </w:p>
    <w:tbl>
      <w:tblPr>
        <w:tblStyle w:val="afffffff7"/>
        <w:tblW w:w="90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07"/>
        <w:gridCol w:w="4518"/>
      </w:tblGrid>
      <w:tr w:rsidR="004B351B" w14:paraId="16376305" w14:textId="77777777">
        <w:trPr>
          <w:trHeight w:val="285"/>
        </w:trPr>
        <w:tc>
          <w:tcPr>
            <w:tcW w:w="450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B650823"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Tema</w:t>
            </w:r>
          </w:p>
        </w:tc>
        <w:tc>
          <w:tcPr>
            <w:tcW w:w="451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DF62005"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Gebėjimai / užduotys / vertinimas</w:t>
            </w:r>
          </w:p>
        </w:tc>
      </w:tr>
      <w:tr w:rsidR="004B351B" w14:paraId="5A97F5B3" w14:textId="77777777">
        <w:trPr>
          <w:trHeight w:val="2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DE6C63"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14:paraId="20F10D4D"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377CC1D2" w14:textId="77777777">
        <w:trPr>
          <w:trHeight w:val="2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2B9ACBF"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14:paraId="7824D142"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3863DBB7" w14:textId="77777777">
        <w:trPr>
          <w:trHeight w:val="2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8245E0B"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14:paraId="3638B426"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570D7BE3" w14:textId="77777777">
        <w:trPr>
          <w:trHeight w:val="28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9F0C103"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14:paraId="54297F82"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3B568F41"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fffffff8"/>
        <w:tblW w:w="9025"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07"/>
        <w:gridCol w:w="4518"/>
      </w:tblGrid>
      <w:tr w:rsidR="004B351B" w14:paraId="31EE040D" w14:textId="77777777">
        <w:trPr>
          <w:trHeight w:val="795"/>
        </w:trPr>
        <w:tc>
          <w:tcPr>
            <w:tcW w:w="450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2C277A6"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Konsultacijų formos / būdai ir laikas</w:t>
            </w:r>
          </w:p>
          <w:p w14:paraId="7974D645"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1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24D1367"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4BC3E6DF" w14:textId="77777777">
        <w:trPr>
          <w:trHeight w:val="79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1E31F4"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laikas</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14:paraId="086F1F35"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A0CE542"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6C673136" w14:textId="77777777">
        <w:trPr>
          <w:trHeight w:val="795"/>
        </w:trPr>
        <w:tc>
          <w:tcPr>
            <w:tcW w:w="450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7CE74F"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Kabinetas</w:t>
            </w:r>
          </w:p>
        </w:tc>
        <w:tc>
          <w:tcPr>
            <w:tcW w:w="4518" w:type="dxa"/>
            <w:tcBorders>
              <w:top w:val="nil"/>
              <w:left w:val="nil"/>
              <w:bottom w:val="single" w:sz="6" w:space="0" w:color="000000"/>
              <w:right w:val="single" w:sz="6" w:space="0" w:color="000000"/>
            </w:tcBorders>
            <w:tcMar>
              <w:top w:w="0" w:type="dxa"/>
              <w:left w:w="100" w:type="dxa"/>
              <w:bottom w:w="0" w:type="dxa"/>
              <w:right w:w="100" w:type="dxa"/>
            </w:tcMar>
          </w:tcPr>
          <w:p w14:paraId="13C28390"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83DF831"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4DD7D469"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FC9A48"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Parengė _____________________________________</w:t>
      </w:r>
    </w:p>
    <w:p w14:paraId="54B7A9B3"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F62773"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SUSIPAŽINAU</w:t>
      </w:r>
    </w:p>
    <w:p w14:paraId="12541E14"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Mokinys ........................................</w:t>
      </w:r>
    </w:p>
    <w:p w14:paraId="40129AB1"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20__-__-__</w:t>
      </w:r>
    </w:p>
    <w:p w14:paraId="24C53F56"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Mokinio tėvai (globėjai, rūpintojai)</w:t>
      </w:r>
    </w:p>
    <w:p w14:paraId="3E1B8136"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14:paraId="4038CC95"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 parašas)</w:t>
      </w:r>
    </w:p>
    <w:p w14:paraId="5E0D5368"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14:paraId="4045B079"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 parašas)</w:t>
      </w:r>
    </w:p>
    <w:p w14:paraId="4C8FD6D1"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20__-__</w:t>
      </w:r>
    </w:p>
    <w:p w14:paraId="4530E6FE"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1A7AAA"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Pastabos: Pildoma, jei priimamas sprendimas skirti papildomą darbą (pagal 1 priedą). Atsiskaitymo programa rengiama 2 egz., kurių vienas atiduodamas mokiniui, kitas lieka mokytojui.</w:t>
      </w:r>
    </w:p>
    <w:p w14:paraId="12E07DD0" w14:textId="77777777" w:rsidR="004B351B" w:rsidRDefault="00FB020C">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4754ED"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w:t>
      </w:r>
    </w:p>
    <w:p w14:paraId="5091F16D" w14:textId="77777777" w:rsidR="004B351B" w:rsidRDefault="004B351B">
      <w:pPr>
        <w:spacing w:line="240" w:lineRule="auto"/>
        <w:jc w:val="right"/>
        <w:rPr>
          <w:rFonts w:ascii="Times New Roman" w:eastAsia="Times New Roman" w:hAnsi="Times New Roman" w:cs="Times New Roman"/>
          <w:sz w:val="24"/>
          <w:szCs w:val="24"/>
        </w:rPr>
      </w:pPr>
    </w:p>
    <w:p w14:paraId="09E7D325"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1D9BDF2D"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p w14:paraId="7FCD85AE"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0A8E573B" w14:textId="4922E5C1"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Priešmokyklinio, p</w:t>
      </w:r>
      <w:r w:rsidR="00FB020C">
        <w:rPr>
          <w:rFonts w:ascii="Times New Roman" w:eastAsia="Times New Roman" w:hAnsi="Times New Roman" w:cs="Times New Roman"/>
          <w:sz w:val="24"/>
          <w:szCs w:val="24"/>
        </w:rPr>
        <w:t>radinio, pagrindinio,</w:t>
      </w:r>
    </w:p>
    <w:p w14:paraId="11B51F05"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6C73B936"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 3b</w:t>
      </w:r>
    </w:p>
    <w:p w14:paraId="2E9547E0" w14:textId="77777777" w:rsidR="004B351B" w:rsidRDefault="004B351B">
      <w:pPr>
        <w:pBdr>
          <w:top w:val="nil"/>
          <w:left w:val="nil"/>
          <w:bottom w:val="nil"/>
          <w:right w:val="nil"/>
          <w:between w:val="nil"/>
        </w:pBdr>
        <w:spacing w:line="240" w:lineRule="auto"/>
        <w:jc w:val="center"/>
        <w:rPr>
          <w:rFonts w:ascii="Times New Roman" w:eastAsia="Times New Roman" w:hAnsi="Times New Roman" w:cs="Times New Roman"/>
        </w:rPr>
      </w:pPr>
    </w:p>
    <w:p w14:paraId="2FF32E93"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ŠALČININKŲ JANO SNIADECKIO GIMNAZIJOS</w:t>
      </w:r>
    </w:p>
    <w:p w14:paraId="1F4E7AD9" w14:textId="77777777" w:rsidR="004B351B" w:rsidRDefault="00FB020C" w:rsidP="00B05BE8">
      <w:pPr>
        <w:pStyle w:val="Priedai"/>
      </w:pPr>
      <w:bookmarkStart w:id="74" w:name="_Toc238037066"/>
      <w:r>
        <w:t>PAGRINDINIO IR VIDURINIO UGDYMO MOKINIŲ</w:t>
      </w:r>
      <w:bookmarkEnd w:id="74"/>
    </w:p>
    <w:p w14:paraId="20CB8836" w14:textId="5FDCDE50" w:rsidR="004B351B" w:rsidRDefault="00FB020C" w:rsidP="00B05BE8">
      <w:pPr>
        <w:pStyle w:val="Priedai"/>
      </w:pPr>
      <w:bookmarkStart w:id="75" w:name="_Toc238037067"/>
      <w:r>
        <w:t>MOKYMOSI PASIEKIMŲ VERTINIMO IR VERTINIMO REZULTATŲ PANAUDOJIMO TVARKOS APRAŠAS</w:t>
      </w:r>
      <w:bookmarkEnd w:id="75"/>
    </w:p>
    <w:p w14:paraId="374981D9" w14:textId="77777777" w:rsidR="00DC0326" w:rsidRDefault="00DC0326" w:rsidP="00B05BE8">
      <w:pPr>
        <w:pStyle w:val="Priedai"/>
      </w:pPr>
    </w:p>
    <w:p w14:paraId="3B354DFE"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SKYRIUS</w:t>
      </w:r>
    </w:p>
    <w:p w14:paraId="06FDE2F7"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BENDROSIOS NUOSTATOS</w:t>
      </w:r>
    </w:p>
    <w:p w14:paraId="54F8E177" w14:textId="77777777" w:rsidR="004B351B" w:rsidRDefault="004B351B">
      <w:pPr>
        <w:pBdr>
          <w:top w:val="nil"/>
          <w:left w:val="nil"/>
          <w:bottom w:val="nil"/>
          <w:right w:val="nil"/>
          <w:between w:val="nil"/>
        </w:pBdr>
        <w:spacing w:line="240" w:lineRule="auto"/>
        <w:jc w:val="center"/>
        <w:rPr>
          <w:rFonts w:ascii="Times New Roman" w:eastAsia="Times New Roman" w:hAnsi="Times New Roman" w:cs="Times New Roman"/>
          <w:b/>
          <w:sz w:val="24"/>
          <w:szCs w:val="24"/>
        </w:rPr>
      </w:pPr>
    </w:p>
    <w:p w14:paraId="6AEE73DC" w14:textId="395BCD5F" w:rsidR="004B351B" w:rsidRPr="00B63F4B" w:rsidRDefault="00624834" w:rsidP="00B63F4B">
      <w:pPr>
        <w:pBdr>
          <w:top w:val="nil"/>
          <w:left w:val="nil"/>
          <w:bottom w:val="nil"/>
          <w:right w:val="nil"/>
          <w:between w:val="nil"/>
        </w:pBd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FB020C">
        <w:rPr>
          <w:rFonts w:ascii="Times New Roman" w:eastAsia="Times New Roman" w:hAnsi="Times New Roman" w:cs="Times New Roman"/>
        </w:rPr>
        <w:t>1</w:t>
      </w:r>
      <w:r w:rsidR="00FB020C" w:rsidRPr="00B63F4B">
        <w:rPr>
          <w:rFonts w:ascii="Times New Roman" w:eastAsia="Times New Roman" w:hAnsi="Times New Roman" w:cs="Times New Roman"/>
          <w:sz w:val="24"/>
          <w:szCs w:val="24"/>
        </w:rPr>
        <w:t xml:space="preserve">. Šalčininkų Jano Sniadeckio gimnazijos pagrindinio ir vidurinio ugdymo mokinių mokymosi pasiekimų vertinimo ir vertinimo rezultatų panaudojimo tvarkos aprašas (toliau - Aprašas) parengtas, vadovaujantis Mokinių, kurie mokosi pagal bendrojo ugdymo programas, mokymosi pasiekimų vertinimo ir vertinimo rezultatų panaudojimo tvarkos aprašu, patvirtintu </w:t>
      </w:r>
      <w:r w:rsidR="00FB020C" w:rsidRPr="00B63F4B">
        <w:rPr>
          <w:rFonts w:ascii="Times New Roman" w:eastAsia="Times New Roman" w:hAnsi="Times New Roman" w:cs="Times New Roman"/>
          <w:sz w:val="24"/>
          <w:szCs w:val="24"/>
          <w:highlight w:val="white"/>
        </w:rPr>
        <w:t xml:space="preserve">Lietuvos Respublikos švietimo, mokslo ir sporto ministro 2023 m. rugpjūčio 31 d. įsakymu Nr. </w:t>
      </w:r>
      <w:r w:rsidR="00FB020C" w:rsidRPr="00B63F4B">
        <w:rPr>
          <w:rFonts w:ascii="Times New Roman" w:eastAsia="Times New Roman" w:hAnsi="Times New Roman" w:cs="Times New Roman"/>
          <w:sz w:val="24"/>
          <w:szCs w:val="24"/>
        </w:rPr>
        <w:t xml:space="preserve">V-1125 ,,Dėl Mokinių, kurie mokosi pagal bendrojo ugdymo programas, mokymosi pasiekimų vertinimo ir vertinimo rezultatų panaudojimo tvarkos aprašo patvirtinimo“ ir Nuosekliojo mokymosi pagal bendrojo ugdymo programas tvarkos aprašu, patvirtintu Lietuvos Respublikos švietimo, mokslo ir sporto ministro 2005 m. balandžio 5 d. įsakymu Nr. ISAK-556 (galiojanti suvestinė redakcija </w:t>
      </w:r>
      <w:r w:rsidR="00FB020C" w:rsidRPr="00B63F4B">
        <w:rPr>
          <w:rFonts w:ascii="Times New Roman" w:eastAsia="Times New Roman" w:hAnsi="Times New Roman" w:cs="Times New Roman"/>
          <w:sz w:val="24"/>
          <w:szCs w:val="24"/>
          <w:highlight w:val="white"/>
        </w:rPr>
        <w:t>2024-10-11).</w:t>
      </w:r>
    </w:p>
    <w:p w14:paraId="58DFB2C3" w14:textId="77777777" w:rsidR="004B351B"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sidRPr="00B63F4B">
        <w:rPr>
          <w:rFonts w:ascii="Times New Roman" w:eastAsia="Times New Roman" w:hAnsi="Times New Roman" w:cs="Times New Roman"/>
          <w:sz w:val="24"/>
          <w:szCs w:val="24"/>
        </w:rPr>
        <w:t>2. Vertinimas suprantamas kaip mokytojo ir mokinio tarpusavio sąveika, kurios metu kaupiama informacija apie mokinio mokymąsi pažangą ir įvairiais būdais teikiamas grįžtamasis ryšys mokiniui apie jo pasiekimus, pateikiamos rekomendacijos dėl tolesnio mokymosi. Mokinio įgytų kompetencijų vertinimas yra integrali ugdymo proceso dalis</w:t>
      </w:r>
      <w:r>
        <w:rPr>
          <w:rFonts w:ascii="Times New Roman" w:eastAsia="Times New Roman" w:hAnsi="Times New Roman" w:cs="Times New Roman"/>
          <w:sz w:val="24"/>
          <w:szCs w:val="24"/>
        </w:rPr>
        <w:t>.</w:t>
      </w:r>
    </w:p>
    <w:p w14:paraId="18D9B5CA" w14:textId="77777777" w:rsidR="004B351B" w:rsidRDefault="004B351B" w:rsidP="00B63F4B">
      <w:pPr>
        <w:pBdr>
          <w:top w:val="nil"/>
          <w:left w:val="nil"/>
          <w:bottom w:val="nil"/>
          <w:right w:val="nil"/>
          <w:between w:val="nil"/>
        </w:pBdr>
        <w:spacing w:line="240" w:lineRule="auto"/>
        <w:rPr>
          <w:rFonts w:ascii="Times New Roman" w:eastAsia="Times New Roman" w:hAnsi="Times New Roman" w:cs="Times New Roman"/>
          <w:sz w:val="24"/>
          <w:szCs w:val="24"/>
        </w:rPr>
      </w:pPr>
    </w:p>
    <w:p w14:paraId="731FBCC7"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SKYRIUS</w:t>
      </w:r>
    </w:p>
    <w:p w14:paraId="239A198D"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MOKYMOSI PASIEKIMŲ VERTINIMO TIKSLAI</w:t>
      </w:r>
    </w:p>
    <w:p w14:paraId="69D3086B" w14:textId="77777777" w:rsidR="00DD042E" w:rsidRDefault="00DD042E">
      <w:pPr>
        <w:pBdr>
          <w:top w:val="nil"/>
          <w:left w:val="nil"/>
          <w:bottom w:val="nil"/>
          <w:right w:val="nil"/>
          <w:between w:val="nil"/>
        </w:pBdr>
        <w:spacing w:line="240" w:lineRule="auto"/>
        <w:jc w:val="center"/>
        <w:rPr>
          <w:rFonts w:ascii="Times New Roman" w:eastAsia="Times New Roman" w:hAnsi="Times New Roman" w:cs="Times New Roman"/>
          <w:b/>
          <w:sz w:val="24"/>
          <w:szCs w:val="24"/>
        </w:rPr>
      </w:pPr>
    </w:p>
    <w:p w14:paraId="5FF6D4AD" w14:textId="11E276DA" w:rsidR="004B351B"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Vertinimo tikslai:</w:t>
      </w:r>
    </w:p>
    <w:p w14:paraId="1B49C897" w14:textId="37F64BA8" w:rsidR="004B351B"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padėti mokytis. Mokytojas kaupia informaciją apie mokinių pasiekimus, teikia grįžtamąjį ryšį, padeda mokiniui mokytis bei įveikti nesėkmes, taiko įvairias vertinimo bei įsivertinimo strategijas;</w:t>
      </w:r>
    </w:p>
    <w:p w14:paraId="78A1173A" w14:textId="7EC14A4A" w:rsidR="004B351B"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pripažinti ir sertifikuoti rezultatus. Mokytojas nustato mokinių mokymosi pasiekimų lygį pasibaigus pusmečiui, baigus programos dalį arba visą programą;</w:t>
      </w:r>
    </w:p>
    <w:p w14:paraId="57050C1F" w14:textId="584BE60D" w:rsidR="004B351B"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valdyti ugdymo proceso kokybę. Šis tikslas orientuotas į gimnazijos veiklos tobulinimą, būtinas gimnazijos sprendimams priimti.</w:t>
      </w:r>
    </w:p>
    <w:p w14:paraId="77AEEB6F"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p w14:paraId="0C8AE9ED"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SKYRIUS</w:t>
      </w:r>
    </w:p>
    <w:p w14:paraId="483CF274"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MOKYMOSI PASIEKIMŲ VERTINIMO</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BŪDAI</w:t>
      </w:r>
    </w:p>
    <w:p w14:paraId="652E1F4F" w14:textId="77777777" w:rsidR="00DD042E" w:rsidRDefault="00DD042E">
      <w:pPr>
        <w:pBdr>
          <w:top w:val="nil"/>
          <w:left w:val="nil"/>
          <w:bottom w:val="nil"/>
          <w:right w:val="nil"/>
          <w:between w:val="nil"/>
        </w:pBdr>
        <w:spacing w:line="240" w:lineRule="auto"/>
        <w:jc w:val="center"/>
        <w:rPr>
          <w:rFonts w:ascii="Times New Roman" w:eastAsia="Times New Roman" w:hAnsi="Times New Roman" w:cs="Times New Roman"/>
          <w:b/>
          <w:sz w:val="24"/>
          <w:szCs w:val="24"/>
        </w:rPr>
      </w:pPr>
    </w:p>
    <w:p w14:paraId="35740B5E" w14:textId="77777777" w:rsidR="004B351B"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b/>
          <w:sz w:val="24"/>
          <w:szCs w:val="24"/>
        </w:rPr>
        <w:t xml:space="preserve">Formuojamasis </w:t>
      </w:r>
      <w:r>
        <w:rPr>
          <w:rFonts w:ascii="Times New Roman" w:eastAsia="Times New Roman" w:hAnsi="Times New Roman" w:cs="Times New Roman"/>
          <w:sz w:val="24"/>
          <w:szCs w:val="24"/>
        </w:rPr>
        <w:t>vertinimas tai cikliškas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metu gaunamos mokymosi informacijos panaudojimas tolesniam mokymui ir mokymuisi planuoti ar koreguoti. Pažymiai vertinant formuojamuoju būdu nerašomi. Formuojamasis vertinimas apima:</w:t>
      </w:r>
    </w:p>
    <w:p w14:paraId="3FE4DDAE"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esamos mokymosi situacijos diagnozavimą, siekiant tikslingai pasirinkti tinkamą</w:t>
      </w:r>
      <w:r w:rsidR="00DD042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mokymo strategiją, mokymosi turinį, mokinių veiklą ir kt.;</w:t>
      </w:r>
    </w:p>
    <w:p w14:paraId="4A192F75"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sąlygų mokiniams mokytis ir pademonstruoti, ką jie išmoko, sudarymą;</w:t>
      </w:r>
    </w:p>
    <w:p w14:paraId="433E6DC6"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4.3. tolesnį mokymąsi, stimuliuojančio grįžtamojo ryšio teikimą. Grįžtamasis ryšys teikiamas įvairiomis formomis (žodžiu, raštu, neverbaline kalba).</w:t>
      </w:r>
    </w:p>
    <w:p w14:paraId="4D062FB4"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sąlygų mokiniams mokytis su bendraklasiais ir iš bendraklasių užtikrinimą.</w:t>
      </w:r>
    </w:p>
    <w:p w14:paraId="0160E004"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mokinių skatinimą permąstyti savo mokymosi patirtį ir įsivertinti pasiektą rezultatą.</w:t>
      </w:r>
    </w:p>
    <w:p w14:paraId="7C7EA1D6"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b/>
          <w:sz w:val="24"/>
          <w:szCs w:val="24"/>
        </w:rPr>
        <w:t>Apibendrinamasis</w:t>
      </w:r>
      <w:r>
        <w:rPr>
          <w:rFonts w:ascii="Times New Roman" w:eastAsia="Times New Roman" w:hAnsi="Times New Roman" w:cs="Times New Roman"/>
          <w:sz w:val="24"/>
          <w:szCs w:val="24"/>
        </w:rPr>
        <w:t xml:space="preserve"> vertinimas siejamas su mokymosi pasiekimų pripažinimu, juo siekiama nustatyti atliktos užduoties ir veiklos kokybę tam tikro standarto atžvilgiu. Instituciniu lygmeniu išskiriamas </w:t>
      </w:r>
      <w:r w:rsidR="00E86C39">
        <w:rPr>
          <w:rFonts w:ascii="Times New Roman" w:eastAsia="Times New Roman" w:hAnsi="Times New Roman" w:cs="Times New Roman"/>
          <w:sz w:val="24"/>
          <w:szCs w:val="24"/>
        </w:rPr>
        <w:t>gimnazijos</w:t>
      </w:r>
      <w:r w:rsidR="00E1167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vidinis ir išorinis apibendrinamasis vertinimas:</w:t>
      </w:r>
    </w:p>
    <w:p w14:paraId="21138B47" w14:textId="72C57396"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Apibendrinamasis vertinimas skirstomas į trumpesnio periodo (tema, skyrius, ciklas ir kt.). apibendrinamąjį vertinimą, kai mokiniai atsiskaito už sutartos apimties mokymosi laikotarpį, ir ilgesnio periodo apibendrinamąjį vertinimą (signalinis pusmetis, pusmetis arba mokslo metus), kai mokytojas apibendrina ilgesnio periodo rezultatus ir įvertina mokinio darbą. Apibendrinamajam vertinimui naudojami pažymiai, įrašai („</w:t>
      </w:r>
      <w:proofErr w:type="spellStart"/>
      <w:r>
        <w:rPr>
          <w:rFonts w:ascii="Times New Roman" w:eastAsia="Times New Roman" w:hAnsi="Times New Roman" w:cs="Times New Roman"/>
          <w:sz w:val="24"/>
          <w:szCs w:val="24"/>
        </w:rPr>
        <w:t>įsk</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w:t>
      </w:r>
    </w:p>
    <w:p w14:paraId="05D2DD77"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Apibendrinamasis vertinimas turi:</w:t>
      </w:r>
    </w:p>
    <w:p w14:paraId="0586DA54"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5.2.1. būti prasmingas – mokiniai, tėvai</w:t>
      </w:r>
      <w:r w:rsidR="00E11674">
        <w:rPr>
          <w:rFonts w:ascii="Times New Roman" w:eastAsia="Times New Roman" w:hAnsi="Times New Roman" w:cs="Times New Roman"/>
          <w:sz w:val="24"/>
          <w:szCs w:val="24"/>
        </w:rPr>
        <w:t xml:space="preserve"> (globėjai, rūpintojai)</w:t>
      </w:r>
      <w:r>
        <w:rPr>
          <w:rFonts w:ascii="Times New Roman" w:eastAsia="Times New Roman" w:hAnsi="Times New Roman" w:cs="Times New Roman"/>
          <w:sz w:val="24"/>
          <w:szCs w:val="24"/>
        </w:rPr>
        <w:t>, mokytojai turi aiškiai suprasti, kokia mokymosi rezultatų prasmė, ką reiškia gauti mokymosi rezultatai, ką reikėtų daryti toliau;</w:t>
      </w:r>
    </w:p>
    <w:p w14:paraId="21726F8E"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5.2.2. atitikti bendrosiose programose suformuluotus tikslus, apibrėžiančius, ką mokiniai turi mokėti, suprasti ir gebėti atlikti naudodami įgytas žinias;</w:t>
      </w:r>
    </w:p>
    <w:p w14:paraId="3E2E666A"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5.2.3. remtis kriterijais ir pasiekimų lygių aprašais. Siekdami mokinių mokymosi rezultatų palyginamumo, mokytojai turi vienodai interpretuoti pasiekimų lygių reikalavimus;</w:t>
      </w:r>
    </w:p>
    <w:p w14:paraId="151BC375" w14:textId="77777777" w:rsidR="00DD042E"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5.2.4. sudaryti galimybę išmokti. Mokiniams prieš atsiskaitymą, vertinamą pažymiu turėtų būti sudarytos sąlygos išmokti tai, kas bus vertinama, ir gauti grįžtamąjį ryšį apie tai, kaip jiems sekasi;</w:t>
      </w:r>
    </w:p>
    <w:p w14:paraId="652615E6" w14:textId="77777777" w:rsidR="00DE3CD0" w:rsidRDefault="00FB020C"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5.2.5. tikrinti mokinių mokymosi pažangą kelis kartus ir skirtingais vertinimo įrankiais;</w:t>
      </w:r>
    </w:p>
    <w:p w14:paraId="012313D1" w14:textId="77777777" w:rsidR="00DE3CD0" w:rsidRDefault="00DE3CD0"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5.2.6. </w:t>
      </w:r>
      <w:r w:rsidR="00FB020C">
        <w:rPr>
          <w:rFonts w:ascii="Times New Roman" w:eastAsia="Times New Roman" w:hAnsi="Times New Roman" w:cs="Times New Roman"/>
          <w:sz w:val="24"/>
          <w:szCs w:val="24"/>
        </w:rPr>
        <w:t>sprendimas apie mokinių gebėjimus turi būti grįstas daugiau nei vienu vertinimo būdu;</w:t>
      </w:r>
    </w:p>
    <w:p w14:paraId="39BBE4AF" w14:textId="77777777" w:rsidR="00DD042E" w:rsidRDefault="00DE3CD0" w:rsidP="00B63F4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5.2.7</w:t>
      </w:r>
      <w:r w:rsidR="00FB020C">
        <w:rPr>
          <w:rFonts w:ascii="Times New Roman" w:eastAsia="Times New Roman" w:hAnsi="Times New Roman" w:cs="Times New Roman"/>
          <w:sz w:val="24"/>
          <w:szCs w:val="24"/>
        </w:rPr>
        <w:t>. vadovautis aiškia vertinimo skale. Ji turi būti suprantama visoms suinteresuotoms</w:t>
      </w:r>
      <w:r w:rsidR="00DD042E">
        <w:rPr>
          <w:rFonts w:ascii="Times New Roman" w:eastAsia="Times New Roman" w:hAnsi="Times New Roman" w:cs="Times New Roman"/>
          <w:sz w:val="24"/>
          <w:szCs w:val="24"/>
        </w:rPr>
        <w:t xml:space="preserve"> </w:t>
      </w:r>
      <w:r w:rsidR="00FB020C">
        <w:rPr>
          <w:rFonts w:ascii="Times New Roman" w:eastAsia="Times New Roman" w:hAnsi="Times New Roman" w:cs="Times New Roman"/>
          <w:sz w:val="24"/>
          <w:szCs w:val="24"/>
        </w:rPr>
        <w:t>pusėms;</w:t>
      </w:r>
    </w:p>
    <w:p w14:paraId="7840EA69" w14:textId="77777777" w:rsidR="00DD042E" w:rsidRPr="00E11674" w:rsidRDefault="00DE3CD0" w:rsidP="00E11674">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5.2.8</w:t>
      </w:r>
      <w:r w:rsidR="00FB020C">
        <w:rPr>
          <w:rFonts w:ascii="Times New Roman" w:eastAsia="Times New Roman" w:hAnsi="Times New Roman" w:cs="Times New Roman"/>
          <w:sz w:val="24"/>
          <w:szCs w:val="24"/>
        </w:rPr>
        <w:t>. remtis įrodymais. Pažymiai turi būti grįsti mokymosi įrodymais, sukauptais per tam tikrą laikotarpį;</w:t>
      </w:r>
    </w:p>
    <w:p w14:paraId="6D6DA578" w14:textId="77777777" w:rsidR="00DD042E" w:rsidRDefault="00E11674" w:rsidP="00B63F4B">
      <w:pPr>
        <w:keepNext/>
        <w:tabs>
          <w:tab w:val="left" w:pos="6410"/>
          <w:tab w:val="right" w:pos="9911"/>
        </w:tabs>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5.2.9</w:t>
      </w:r>
      <w:r w:rsidR="00FB020C">
        <w:rPr>
          <w:rFonts w:ascii="Times New Roman" w:eastAsia="Times New Roman" w:hAnsi="Times New Roman" w:cs="Times New Roman"/>
          <w:sz w:val="24"/>
          <w:szCs w:val="24"/>
        </w:rPr>
        <w:t>. išorinį apibendrinamąjį vertinimą organizuoja Nacionalinė švietimo agentūra, vykdydama nacionalinių mokymosi pasiekimų patikrinimus, pagrindinio ugdymo pasiekimų patikrinimus ir valstybinius brandos egzaminus. NMPP rezultatai nėra konvertuojami į pažymius.</w:t>
      </w:r>
    </w:p>
    <w:p w14:paraId="2271D904" w14:textId="77777777" w:rsidR="004B351B" w:rsidRDefault="00FB020C" w:rsidP="00B63F4B">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Apibendrinamojo vertinimo būdai:</w:t>
      </w:r>
    </w:p>
    <w:p w14:paraId="049F4201" w14:textId="77777777" w:rsidR="004B351B" w:rsidRDefault="00FB020C" w:rsidP="00B63F4B">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 </w:t>
      </w:r>
      <w:r>
        <w:rPr>
          <w:rFonts w:ascii="Times New Roman" w:eastAsia="Times New Roman" w:hAnsi="Times New Roman" w:cs="Times New Roman"/>
          <w:b/>
          <w:sz w:val="24"/>
          <w:szCs w:val="24"/>
        </w:rPr>
        <w:t>Kontrolinis darbas</w:t>
      </w:r>
      <w:r>
        <w:rPr>
          <w:rFonts w:ascii="Times New Roman" w:eastAsia="Times New Roman" w:hAnsi="Times New Roman" w:cs="Times New Roman"/>
          <w:sz w:val="24"/>
          <w:szCs w:val="24"/>
        </w:rPr>
        <w:t xml:space="preserve"> – žinių, gebėjimų, įgūdžių parodymas arba mokinio žinias, gebėjimus, įgūdžius patikrinantis ir formaliai vertinamas darbas, kuriam atlikti skiriama ne mažiau kaip 30 minučių.</w:t>
      </w:r>
    </w:p>
    <w:p w14:paraId="6CB3C1C7" w14:textId="5FCFF14B" w:rsidR="004B351B" w:rsidRDefault="00FB020C" w:rsidP="00B63F4B">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w:t>
      </w:r>
      <w:r>
        <w:rPr>
          <w:rFonts w:ascii="Times New Roman" w:eastAsia="Times New Roman" w:hAnsi="Times New Roman" w:cs="Times New Roman"/>
          <w:b/>
          <w:sz w:val="24"/>
          <w:szCs w:val="24"/>
        </w:rPr>
        <w:t xml:space="preserve"> S</w:t>
      </w:r>
      <w:r w:rsidR="00624834">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varankiškas darbas</w:t>
      </w:r>
      <w:r>
        <w:rPr>
          <w:rFonts w:ascii="Times New Roman" w:eastAsia="Times New Roman" w:hAnsi="Times New Roman" w:cs="Times New Roman"/>
          <w:sz w:val="24"/>
          <w:szCs w:val="24"/>
        </w:rPr>
        <w:t>–tai atsiskaitymas raštu, kurio rekomenduojama trukmė iki 30 minučių.</w:t>
      </w:r>
    </w:p>
    <w:p w14:paraId="471DEFF2" w14:textId="77777777" w:rsidR="004B351B" w:rsidRDefault="00FB020C" w:rsidP="00B63F4B">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b/>
          <w:sz w:val="24"/>
          <w:szCs w:val="24"/>
        </w:rPr>
        <w:t xml:space="preserve">Atsiskaitymas žodžiu </w:t>
      </w:r>
      <w:r>
        <w:rPr>
          <w:rFonts w:ascii="Times New Roman" w:eastAsia="Times New Roman" w:hAnsi="Times New Roman" w:cs="Times New Roman"/>
          <w:sz w:val="24"/>
          <w:szCs w:val="24"/>
        </w:rPr>
        <w:t>– tai monologo, dialogo, diskusijos, debatų vertinimas, skirtas patikrinti, kaip mokinys geba tiek individualiai, tiek poroje taisyklingai, argumentuotai, įtikinamai reikšti mintis, apibendrinti savo ir kitų kalbą.</w:t>
      </w:r>
    </w:p>
    <w:p w14:paraId="628AEC1B" w14:textId="77777777" w:rsidR="004B351B" w:rsidRDefault="00FB020C" w:rsidP="00B63F4B">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b/>
          <w:sz w:val="24"/>
          <w:szCs w:val="24"/>
        </w:rPr>
        <w:t>Bandomasis egzaminas</w:t>
      </w:r>
      <w:r>
        <w:rPr>
          <w:rFonts w:ascii="Times New Roman" w:eastAsia="Times New Roman" w:hAnsi="Times New Roman" w:cs="Times New Roman"/>
          <w:sz w:val="24"/>
          <w:szCs w:val="24"/>
        </w:rPr>
        <w:t xml:space="preserve"> – su PUPP ir valstybinių egzaminų programa suderintas privalomas atsiskaitymas žodžiu arba raštu.</w:t>
      </w:r>
    </w:p>
    <w:p w14:paraId="0690B5CF" w14:textId="77777777" w:rsidR="004B351B" w:rsidRDefault="00FB020C" w:rsidP="00B63F4B">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Įsivertinimas – paties mokinio ugdymosi proceso, pasiekimų ir pažangos stebėjimas, vertinimas ir apmąstymas, nusimatant tolesnius mokymosi žingsnius.</w:t>
      </w:r>
    </w:p>
    <w:p w14:paraId="789B6C2F" w14:textId="77777777" w:rsidR="004B351B" w:rsidRDefault="00FB020C" w:rsidP="00B63F4B">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Kaupiamasis vertinimas – tai informacijos apie mokinio mokymosi pažangą ir pasiekimus kaupimas, sudėtinis įvairių mokinio veiklų, pasiekimų, pastangų suminis pažymys, </w:t>
      </w:r>
      <w:r>
        <w:rPr>
          <w:rFonts w:ascii="Times New Roman" w:eastAsia="Times New Roman" w:hAnsi="Times New Roman" w:cs="Times New Roman"/>
          <w:sz w:val="24"/>
          <w:szCs w:val="24"/>
        </w:rPr>
        <w:lastRenderedPageBreak/>
        <w:t>kurio kriterijus pritaiko gimnazijos mokytojai, vertinantys mokinių pasiekimus pažymiu (suminis pažymys sudaro mokinio mokymosi pasiekimų ir pažangos įvertinimai iš pamokos</w:t>
      </w:r>
      <w:r w:rsidR="00E116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ciklo, etapo).</w:t>
      </w:r>
    </w:p>
    <w:p w14:paraId="7D924ACB" w14:textId="77777777" w:rsidR="00DD042E" w:rsidRDefault="00FB020C" w:rsidP="00DD042E">
      <w:pPr>
        <w:keepNext/>
        <w:tabs>
          <w:tab w:val="left" w:pos="6410"/>
          <w:tab w:val="right" w:pos="9911"/>
        </w:tabs>
        <w:spacing w:line="240" w:lineRule="auto"/>
        <w:ind w:firstLine="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SKYRIUS</w:t>
      </w:r>
    </w:p>
    <w:p w14:paraId="704C5A89" w14:textId="77777777" w:rsidR="004B351B" w:rsidRDefault="00FB020C" w:rsidP="00DD042E">
      <w:pPr>
        <w:keepNext/>
        <w:tabs>
          <w:tab w:val="left" w:pos="6410"/>
          <w:tab w:val="right" w:pos="9911"/>
        </w:tabs>
        <w:spacing w:line="240" w:lineRule="auto"/>
        <w:ind w:firstLine="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MOKYMOSI PASIEKIMŲ VERTINIMO LYGMENYS</w:t>
      </w:r>
    </w:p>
    <w:p w14:paraId="3C3A1F4C" w14:textId="77777777" w:rsidR="00E11674" w:rsidRDefault="00E11674" w:rsidP="00DD042E">
      <w:pPr>
        <w:keepNext/>
        <w:tabs>
          <w:tab w:val="left" w:pos="6410"/>
          <w:tab w:val="right" w:pos="9911"/>
        </w:tabs>
        <w:spacing w:line="240" w:lineRule="auto"/>
        <w:ind w:firstLine="40"/>
        <w:jc w:val="center"/>
        <w:rPr>
          <w:rFonts w:ascii="Times New Roman" w:eastAsia="Times New Roman" w:hAnsi="Times New Roman" w:cs="Times New Roman"/>
          <w:b/>
          <w:sz w:val="24"/>
          <w:szCs w:val="24"/>
        </w:rPr>
      </w:pPr>
    </w:p>
    <w:p w14:paraId="1CCF853F" w14:textId="77777777" w:rsidR="00267723" w:rsidRPr="00267723" w:rsidRDefault="00267723" w:rsidP="00267723">
      <w:pPr>
        <w:spacing w:line="240" w:lineRule="auto"/>
        <w:ind w:firstLine="709"/>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 Vertinimas mokykloje įgyvendinamas asmeniniu (mokinio), tarpasmeniniu (kelių mokinių), bendruomeniniu (klasės ir mokyklos) ir nacionaliniu lygmenimis, kurie turi derėti tarpusavyje ir sudaryti bendrą sistemą:</w:t>
      </w:r>
    </w:p>
    <w:p w14:paraId="6037852C" w14:textId="77777777" w:rsidR="00267723" w:rsidRPr="00267723" w:rsidRDefault="00267723" w:rsidP="00267723">
      <w:pPr>
        <w:spacing w:line="240" w:lineRule="auto"/>
        <w:ind w:firstLine="709"/>
        <w:jc w:val="both"/>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9.1. asmeninis (mokinio) lygmuo apima mokinio konkrečių mokymosi pasiekimų įsivertinimą. Įsivertinimo metodai bei priemonės pa(</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 xml:space="preserve">)renkami atsižvelgiant į individualius mokinio poreikius, polinkius bei galimybes. Mokinių įsivertinimas ir ilgalaikis pažangos stebėjimas ugdo </w:t>
      </w:r>
      <w:proofErr w:type="spellStart"/>
      <w:r w:rsidRPr="00267723">
        <w:rPr>
          <w:rFonts w:ascii="Times New Roman" w:eastAsia="Times New Roman" w:hAnsi="Times New Roman" w:cs="Times New Roman"/>
          <w:color w:val="000000"/>
          <w:sz w:val="24"/>
          <w:szCs w:val="24"/>
          <w:lang w:val="lt-LT"/>
        </w:rPr>
        <w:t>savivaldaus</w:t>
      </w:r>
      <w:proofErr w:type="spellEnd"/>
      <w:r w:rsidRPr="00267723">
        <w:rPr>
          <w:rFonts w:ascii="Times New Roman" w:eastAsia="Times New Roman" w:hAnsi="Times New Roman" w:cs="Times New Roman"/>
          <w:color w:val="000000"/>
          <w:sz w:val="24"/>
          <w:szCs w:val="24"/>
          <w:lang w:val="lt-LT"/>
        </w:rPr>
        <w:t xml:space="preserve"> mokymosi gebėjimus;</w:t>
      </w:r>
    </w:p>
    <w:p w14:paraId="4CFCC72B" w14:textId="77777777" w:rsidR="00267723" w:rsidRPr="00267723" w:rsidRDefault="00267723" w:rsidP="00E11674">
      <w:pPr>
        <w:spacing w:line="240" w:lineRule="auto"/>
        <w:ind w:firstLine="709"/>
        <w:jc w:val="both"/>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9.2. tarpasmeninis (kelių mokinių) lygmuo apima mokinių tarpusavio įsivertinimą pagal</w:t>
      </w:r>
      <w:r w:rsidR="00E11674">
        <w:rPr>
          <w:rFonts w:ascii="Times New Roman" w:eastAsia="Times New Roman" w:hAnsi="Times New Roman" w:cs="Times New Roman"/>
          <w:sz w:val="24"/>
          <w:szCs w:val="24"/>
          <w:lang w:val="lt-LT"/>
        </w:rPr>
        <w:t xml:space="preserve"> </w:t>
      </w:r>
      <w:r w:rsidRPr="00267723">
        <w:rPr>
          <w:rFonts w:ascii="Times New Roman" w:eastAsia="Times New Roman" w:hAnsi="Times New Roman" w:cs="Times New Roman"/>
          <w:color w:val="000000"/>
          <w:sz w:val="24"/>
          <w:szCs w:val="24"/>
          <w:lang w:val="lt-LT"/>
        </w:rPr>
        <w:t>konkrečias kompetencijas. Įsivertinimo metodai bei priemonės pa(</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)renkami atsižvelgiant į mokinių tarpusavio santykius, darbo mažesnėse ar didesnėse grupėse patirtį, grupių dinamiką ir kitas svarbias porų ir / ar grupių charakteristikas;</w:t>
      </w:r>
    </w:p>
    <w:p w14:paraId="1871A2D3" w14:textId="77777777" w:rsidR="00267723" w:rsidRPr="00267723" w:rsidRDefault="00267723" w:rsidP="00267723">
      <w:pPr>
        <w:spacing w:line="240" w:lineRule="auto"/>
        <w:ind w:firstLine="709"/>
        <w:jc w:val="both"/>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9.3. bendruomeninis klasės lygmuo apima mokytojo planuojamą ir įgyvendinamą mokinių pasiekimų vertinimą, siekiant visų trijų tikslų – padėti mokytis, pripažinti ir sertifikuoti rezultatus, valdyti mokymo(</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 kokybę. Mokinių pasiekimų vertinimo būdai, metodai bei priemonės pa(</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)renkami atsižvelgiant į mokymo(</w:t>
      </w:r>
      <w:proofErr w:type="spellStart"/>
      <w:r w:rsidRPr="00267723">
        <w:rPr>
          <w:rFonts w:ascii="Times New Roman" w:eastAsia="Times New Roman" w:hAnsi="Times New Roman" w:cs="Times New Roman"/>
          <w:color w:val="000000"/>
          <w:sz w:val="24"/>
          <w:szCs w:val="24"/>
          <w:lang w:val="lt-LT"/>
        </w:rPr>
        <w:t>si</w:t>
      </w:r>
      <w:proofErr w:type="spellEnd"/>
      <w:r w:rsidRPr="00267723">
        <w:rPr>
          <w:rFonts w:ascii="Times New Roman" w:eastAsia="Times New Roman" w:hAnsi="Times New Roman" w:cs="Times New Roman"/>
          <w:color w:val="000000"/>
          <w:sz w:val="24"/>
          <w:szCs w:val="24"/>
          <w:lang w:val="lt-LT"/>
        </w:rPr>
        <w:t>) tikslus, konkretaus mokomojo dalyko specifiką. Mokytojai įgyvendina kompetencijomis grįstus uždavinius pasiūlydami moki</w:t>
      </w:r>
      <w:r w:rsidR="00E11674">
        <w:rPr>
          <w:rFonts w:ascii="Times New Roman" w:eastAsia="Times New Roman" w:hAnsi="Times New Roman" w:cs="Times New Roman"/>
          <w:color w:val="000000"/>
          <w:sz w:val="24"/>
          <w:szCs w:val="24"/>
          <w:lang w:val="lt-LT"/>
        </w:rPr>
        <w:t>niams atlikti turiningas</w:t>
      </w:r>
      <w:r w:rsidRPr="00267723">
        <w:rPr>
          <w:rFonts w:ascii="Times New Roman" w:eastAsia="Times New Roman" w:hAnsi="Times New Roman" w:cs="Times New Roman"/>
          <w:color w:val="000000"/>
          <w:sz w:val="24"/>
          <w:szCs w:val="24"/>
          <w:lang w:val="lt-LT"/>
        </w:rPr>
        <w:t xml:space="preserve"> užduotis, atskleidžiančias kompetencijų raišką;</w:t>
      </w:r>
    </w:p>
    <w:p w14:paraId="5A804933" w14:textId="77777777" w:rsidR="00DD042E" w:rsidRDefault="00267723" w:rsidP="00267723">
      <w:pPr>
        <w:spacing w:line="240" w:lineRule="auto"/>
        <w:ind w:firstLine="709"/>
        <w:jc w:val="both"/>
        <w:rPr>
          <w:rFonts w:ascii="Times New Roman" w:eastAsia="Times New Roman" w:hAnsi="Times New Roman" w:cs="Times New Roman"/>
          <w:sz w:val="24"/>
          <w:szCs w:val="24"/>
          <w:lang w:val="lt-LT"/>
        </w:rPr>
      </w:pPr>
      <w:r w:rsidRPr="00267723">
        <w:rPr>
          <w:rFonts w:ascii="Times New Roman" w:eastAsia="Times New Roman" w:hAnsi="Times New Roman" w:cs="Times New Roman"/>
          <w:color w:val="000000"/>
          <w:sz w:val="24"/>
          <w:szCs w:val="24"/>
          <w:lang w:val="lt-LT"/>
        </w:rPr>
        <w:t>9.4. bendruomeninis gimnazijos lygmuo apima pedagoginės bendruomenės sukurtą vertinimo tvarką, derančią su nacionalinio lygmens dokumentais. Siekdami diegti mokslu grįstą pažangią mokinių pasiekimų vertinimo praktiką, pedagoginės bendruomenės nariai bendradarbiaudami tobulina profesines kompetencijas, kolegialiai priima sprendimus, drauge kuria bei palaiko vertinimo kultūrą bendruomenėje.</w:t>
      </w:r>
    </w:p>
    <w:p w14:paraId="06850D7C" w14:textId="77777777" w:rsidR="00267723" w:rsidRDefault="00267723" w:rsidP="00267723">
      <w:pPr>
        <w:spacing w:line="240" w:lineRule="auto"/>
        <w:ind w:firstLine="709"/>
        <w:jc w:val="both"/>
        <w:rPr>
          <w:rFonts w:ascii="Times New Roman" w:eastAsia="Times New Roman" w:hAnsi="Times New Roman" w:cs="Times New Roman"/>
          <w:sz w:val="24"/>
          <w:szCs w:val="24"/>
          <w:lang w:val="lt-LT"/>
        </w:rPr>
      </w:pPr>
    </w:p>
    <w:p w14:paraId="39630D5D" w14:textId="77777777" w:rsidR="00267723" w:rsidRDefault="00267723" w:rsidP="00267723">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V SKYRIUS</w:t>
      </w:r>
    </w:p>
    <w:p w14:paraId="28046EEB" w14:textId="77777777" w:rsidR="00267723" w:rsidRDefault="00267723" w:rsidP="00267723">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MOKINIŲ ĮGYTŲ KOMPETENCIJŲ VERTINIMAS</w:t>
      </w:r>
    </w:p>
    <w:p w14:paraId="4D2007CF" w14:textId="77777777" w:rsidR="00E11674" w:rsidRDefault="00E11674" w:rsidP="00267723">
      <w:pPr>
        <w:keepNext/>
        <w:tabs>
          <w:tab w:val="left" w:pos="6410"/>
          <w:tab w:val="right" w:pos="9911"/>
        </w:tabs>
        <w:spacing w:line="240" w:lineRule="auto"/>
        <w:jc w:val="center"/>
        <w:rPr>
          <w:rFonts w:ascii="Times New Roman" w:eastAsia="Times New Roman" w:hAnsi="Times New Roman" w:cs="Times New Roman"/>
          <w:b/>
          <w:sz w:val="24"/>
          <w:szCs w:val="24"/>
        </w:rPr>
      </w:pPr>
    </w:p>
    <w:p w14:paraId="60D87341" w14:textId="77777777" w:rsidR="00267723" w:rsidRDefault="00267723" w:rsidP="00267723">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Kompetencijas galima pamatyti, t. y. atpažinti konkrečioje veikloje. Mokiniai ugdosi kompetencijas atlikdami užduotis pamokų metu ir dalyvaudami kitose ugdomosiose veiklose. Vertindami mokinių įgytas kompetencijas, mokytojai vadovaujasi nuostata, kad:</w:t>
      </w:r>
    </w:p>
    <w:p w14:paraId="6ACA6365" w14:textId="77777777" w:rsidR="00267723" w:rsidRDefault="00267723" w:rsidP="00267723">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ugdant mokinių kompetencijas dalyku, jos vertinamos kartu su dalykiniais pasiekimais;</w:t>
      </w:r>
    </w:p>
    <w:p w14:paraId="71541146" w14:textId="77777777" w:rsidR="00267723" w:rsidRDefault="00267723" w:rsidP="00267723">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mokinių kompetencijos, įgytos dalyvaujant socialinėse, pilietinėse, kultūrinėse ir kitose ugdomosiose veiklose, vertinamos fiksuojant mokinių pasiekimų informaciją dienyne;</w:t>
      </w:r>
    </w:p>
    <w:p w14:paraId="4127A6BC" w14:textId="77777777" w:rsidR="00267723" w:rsidRDefault="00267723" w:rsidP="00267723">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informaciją apie mokinių dalyvavimą įvairiose ugdomosiose veiklose pateikia mokytojai, organizavę veiklas (dalyvių sąrašai, padėkos ir pan.);</w:t>
      </w:r>
    </w:p>
    <w:p w14:paraId="29346153" w14:textId="77777777" w:rsidR="00267723" w:rsidRDefault="00267723" w:rsidP="00267723">
      <w:pPr>
        <w:keepNext/>
        <w:keepLines/>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10.4 mokiniai klasės valandėlių metu po I ir II pusmečio įvertina savo  kompetencijų lygį, naudojantis kompetencijų vertinimo įrankiu el. dienyne </w:t>
      </w:r>
      <w:proofErr w:type="spellStart"/>
      <w:r>
        <w:rPr>
          <w:rFonts w:ascii="Times New Roman" w:eastAsia="Times New Roman" w:hAnsi="Times New Roman" w:cs="Times New Roman"/>
          <w:sz w:val="24"/>
          <w:szCs w:val="24"/>
        </w:rPr>
        <w:t>TaMo</w:t>
      </w:r>
      <w:proofErr w:type="spellEnd"/>
      <w:r>
        <w:rPr>
          <w:rFonts w:ascii="Times New Roman" w:eastAsia="Times New Roman" w:hAnsi="Times New Roman" w:cs="Times New Roman"/>
          <w:sz w:val="24"/>
          <w:szCs w:val="24"/>
        </w:rPr>
        <w:t>.</w:t>
      </w:r>
    </w:p>
    <w:p w14:paraId="59867DA0" w14:textId="77777777" w:rsidR="00267723" w:rsidRDefault="00267723" w:rsidP="00267723">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SKYRIUS</w:t>
      </w:r>
    </w:p>
    <w:p w14:paraId="178E401D" w14:textId="77777777" w:rsidR="00267723" w:rsidRDefault="00267723" w:rsidP="00267723">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VERTINIMO NUOSTATOS IR PRINCIPAI </w:t>
      </w:r>
    </w:p>
    <w:p w14:paraId="473E5BF8" w14:textId="77777777" w:rsidR="00267723" w:rsidRDefault="00267723" w:rsidP="00267723">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Mokytojas, planuodamas, organizuodamas ir įgyvendindamas mokinių mokymosi pasiekimų vertinimą:</w:t>
      </w:r>
    </w:p>
    <w:p w14:paraId="3E5B2537" w14:textId="77777777" w:rsidR="00267723" w:rsidRDefault="00267723" w:rsidP="00267723">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vadovaujasi Pedagogų etikos kodeksu, patvirtintu Lietuvos Respublikos švietimo ir mokslo ministro 2018 m. birželio 11 d. įsakymu Nr. V-561 „Dėl Pedagogų etikos kodekso patvirtinimo“;</w:t>
      </w:r>
    </w:p>
    <w:p w14:paraId="49AF8CF1" w14:textId="77777777" w:rsidR="00267723" w:rsidRPr="00267723" w:rsidRDefault="00267723" w:rsidP="00267723">
      <w:pPr>
        <w:spacing w:line="240" w:lineRule="auto"/>
        <w:ind w:firstLine="709"/>
        <w:jc w:val="both"/>
        <w:rPr>
          <w:rFonts w:ascii="Times New Roman" w:eastAsia="Times New Roman" w:hAnsi="Times New Roman" w:cs="Times New Roman"/>
          <w:sz w:val="24"/>
          <w:szCs w:val="24"/>
        </w:rPr>
      </w:pPr>
    </w:p>
    <w:p w14:paraId="6EBECAD8" w14:textId="77777777" w:rsidR="004B351B" w:rsidRDefault="00FB020C" w:rsidP="00267723">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11.2. ugdymo procese taiko adekvačius mokinių mokymosi pasiekimų stebėsenos ir vertinimo metodus;</w:t>
      </w:r>
    </w:p>
    <w:p w14:paraId="2878C3BF"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kuria ir palaiko į mokymąsi orientuotą vertinimo kultūrą;</w:t>
      </w:r>
    </w:p>
    <w:p w14:paraId="3BFA32DB"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kolegialiai sprendžia mokinių įgytų kompetencijų vertinimo klausimus;</w:t>
      </w:r>
    </w:p>
    <w:p w14:paraId="087DC571"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nuolat reflektuoja savo mokymo, mokinių mokymosi pasiekimų ir įgytų kompetencijų vertinimo praktikas, jų pridėtinę vertę kiekvieno mokinio mokymuisi;</w:t>
      </w:r>
    </w:p>
    <w:p w14:paraId="5C0C3746"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11.6. tobulina instrumentus, padedančius įvertinti mokinių mokymosi pasiekimus ir įgytas kompetencijas;</w:t>
      </w:r>
    </w:p>
    <w:p w14:paraId="5BB14D3F"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11.7. aptaria su mokiniais akademinio sąžiningumo klausimus ir galimas pasekmes nesilaikant sąžiningumo principo;</w:t>
      </w:r>
    </w:p>
    <w:p w14:paraId="3BED5B67"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11.8. principingai reaguoja į mokinių nesąžiningumo atvejus, tokius kaip plagijavimas, nusirašinėjimas, naudojimasis pašaline pagalba atsiskaitymų metu ir pan.;</w:t>
      </w:r>
    </w:p>
    <w:p w14:paraId="1BD85F61"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11.9. teikia informaciją ir išsamiai paaiškina tėvams (globėjams, rūpintojams) apie mokinių mokymosi pasiekimus ir problemas;</w:t>
      </w:r>
    </w:p>
    <w:p w14:paraId="56CFC15D"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11.10. vertinimo proceso metu gerbia mokinių privatumą ir išlaiko konfidencialumą; tinkamai tvarko mokinių mokymosi pasiekimų stebėsenos ir vertinimo duomenis.</w:t>
      </w:r>
    </w:p>
    <w:p w14:paraId="7B39DE4E"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Vertinimo nuostatos:</w:t>
      </w:r>
    </w:p>
    <w:p w14:paraId="76124826"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vertinimas grindžiamas mokinių amžiaus tarpsniais, psichologiniais ypatumais, individualiais mokinio poreikiais;</w:t>
      </w:r>
    </w:p>
    <w:p w14:paraId="3666D6B6"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vertinama tai, kas buvo numatyta pasiekti ugdymo procese: mokinių žinios, jų taikymas, supratimas, dalyko gebėjimai, įgūdžiai, pastangos, įgytos kompetencijos, asmeninė pažanga, bendrieji gebėjimai.</w:t>
      </w:r>
    </w:p>
    <w:p w14:paraId="2247D62A"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Vertinimo principai:</w:t>
      </w:r>
    </w:p>
    <w:p w14:paraId="38EFDF20"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tikslingumas (vertinimo metodai atitinka mokymosi turinį);</w:t>
      </w:r>
    </w:p>
    <w:p w14:paraId="654FAE9B"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 atvirumas ir skaidrumas (su mokiniais tariamasi dėl (į)vertinimo formų, laiko, aiškūs vertinimo kriterijai);</w:t>
      </w:r>
    </w:p>
    <w:p w14:paraId="3CEA644C"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objektyvumas (siekiama kuo didesnio vertinimo patikimumo, remiamasi mokinių pasiekimų aprašais);</w:t>
      </w:r>
    </w:p>
    <w:p w14:paraId="07169858"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13.4. informatyvumas (vertinimo informacija aiški, išsami, savalaikė, nurodoma, ką mokinys jau išmoko, kur spragos, kaip jas taisyti);</w:t>
      </w:r>
    </w:p>
    <w:p w14:paraId="08DF2E8E"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 aiškumas (vertinimas grindžiamas aiškiais, mokiniams suprantamais kriterijais).</w:t>
      </w:r>
    </w:p>
    <w:p w14:paraId="7509B51B" w14:textId="77777777" w:rsidR="00DE3CD0" w:rsidRDefault="00DE3CD0" w:rsidP="00DE3CD0">
      <w:pPr>
        <w:keepNext/>
        <w:tabs>
          <w:tab w:val="left" w:pos="6410"/>
          <w:tab w:val="right" w:pos="9911"/>
        </w:tabs>
        <w:spacing w:line="240" w:lineRule="auto"/>
        <w:jc w:val="center"/>
        <w:rPr>
          <w:rFonts w:ascii="Times New Roman" w:eastAsia="Times New Roman" w:hAnsi="Times New Roman" w:cs="Times New Roman"/>
          <w:b/>
          <w:sz w:val="24"/>
          <w:szCs w:val="24"/>
        </w:rPr>
      </w:pPr>
    </w:p>
    <w:p w14:paraId="1075BD81" w14:textId="77777777" w:rsidR="004B351B" w:rsidRDefault="00FB020C" w:rsidP="00DE3CD0">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 SKYRIUS</w:t>
      </w:r>
    </w:p>
    <w:p w14:paraId="0FF3B889" w14:textId="77777777" w:rsidR="004B351B" w:rsidRDefault="00FB020C" w:rsidP="00DE3CD0">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VERTINIMO PLANAVIMAS</w:t>
      </w:r>
    </w:p>
    <w:p w14:paraId="13FB1BDD" w14:textId="77777777" w:rsidR="00DE3CD0" w:rsidRDefault="00DE3CD0" w:rsidP="00DE3CD0">
      <w:pPr>
        <w:keepNext/>
        <w:tabs>
          <w:tab w:val="left" w:pos="6410"/>
          <w:tab w:val="right" w:pos="9911"/>
        </w:tabs>
        <w:spacing w:line="240" w:lineRule="auto"/>
        <w:jc w:val="center"/>
        <w:rPr>
          <w:rFonts w:ascii="Times New Roman" w:eastAsia="Times New Roman" w:hAnsi="Times New Roman" w:cs="Times New Roman"/>
          <w:b/>
          <w:sz w:val="24"/>
          <w:szCs w:val="24"/>
        </w:rPr>
      </w:pPr>
    </w:p>
    <w:p w14:paraId="2368BAB0"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Vertinimas planuojamas kartu su ugdymo procesu. Mokytojas, planuodamas vertinimą, atsižvelgia į mokinių mokymosi patirtį ir gebėjimus, vadovaujasi Bendrosiomis programomis:</w:t>
      </w:r>
    </w:p>
    <w:p w14:paraId="03CEBDC5"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vertinimas planuojamas metams ir nurodomas ilgalaikiuose planuose;</w:t>
      </w:r>
    </w:p>
    <w:p w14:paraId="2D52DB26"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14.2. vertinimas detalizuojamas pradedant nagrinėti skyrių, temą;</w:t>
      </w:r>
    </w:p>
    <w:p w14:paraId="5EAE1D90"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 formuojamąjį vertini</w:t>
      </w:r>
      <w:r w:rsidR="007D4EF8">
        <w:rPr>
          <w:rFonts w:ascii="Times New Roman" w:eastAsia="Times New Roman" w:hAnsi="Times New Roman" w:cs="Times New Roman"/>
          <w:sz w:val="24"/>
          <w:szCs w:val="24"/>
        </w:rPr>
        <w:t>mą mokytojas planuoja pamokos ma</w:t>
      </w:r>
      <w:r>
        <w:rPr>
          <w:rFonts w:ascii="Times New Roman" w:eastAsia="Times New Roman" w:hAnsi="Times New Roman" w:cs="Times New Roman"/>
          <w:sz w:val="24"/>
          <w:szCs w:val="24"/>
        </w:rPr>
        <w:t>tmenyse;</w:t>
      </w:r>
    </w:p>
    <w:p w14:paraId="58B11891"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14.4. dalykų mokytojai, planuodami integruotas pamokas, integruotus projektus, suderina ir numato bendrus vertinimo būdus, užduotis, kriterijus.</w:t>
      </w:r>
    </w:p>
    <w:p w14:paraId="1D086B2A" w14:textId="77777777" w:rsidR="00267723" w:rsidRDefault="00FB020C" w:rsidP="00267723">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Atsižvelgiant į mokinių mokymosi pasiekimus, vertinimo užduotys ir atsiskaitymo laikas gali būti koreguojami.</w:t>
      </w:r>
    </w:p>
    <w:p w14:paraId="6703E0BB" w14:textId="77777777" w:rsidR="004B351B" w:rsidRDefault="00FB020C" w:rsidP="00267723">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Planuojant mokinių įgytų kompetencijų vertinimą numatomas mokymosi kelias, vedantis ugdymo siekinių link: pradedama nuo ugdymo siekinio identifikavimo ir jo</w:t>
      </w:r>
      <w:r w:rsidR="00267723">
        <w:rPr>
          <w:rFonts w:ascii="Times New Roman" w:eastAsia="Times New Roman" w:hAnsi="Times New Roman" w:cs="Times New Roman"/>
          <w:sz w:val="24"/>
          <w:szCs w:val="24"/>
        </w:rPr>
        <w:t xml:space="preserve"> </w:t>
      </w:r>
      <w:r w:rsidR="00267723">
        <w:rPr>
          <w:rFonts w:ascii="Times New Roman" w:eastAsia="Times New Roman" w:hAnsi="Times New Roman" w:cs="Times New Roman"/>
          <w:sz w:val="24"/>
          <w:szCs w:val="24"/>
        </w:rPr>
        <w:lastRenderedPageBreak/>
        <w:t>suskaidymo į mažesnius žingsnius, kurie mokiniams padėtų artėti prie iš(</w:t>
      </w:r>
      <w:proofErr w:type="spellStart"/>
      <w:r w:rsidR="00267723">
        <w:rPr>
          <w:rFonts w:ascii="Times New Roman" w:eastAsia="Times New Roman" w:hAnsi="Times New Roman" w:cs="Times New Roman"/>
          <w:sz w:val="24"/>
          <w:szCs w:val="24"/>
        </w:rPr>
        <w:t>si</w:t>
      </w:r>
      <w:proofErr w:type="spellEnd"/>
      <w:r w:rsidR="00267723">
        <w:rPr>
          <w:rFonts w:ascii="Times New Roman" w:eastAsia="Times New Roman" w:hAnsi="Times New Roman" w:cs="Times New Roman"/>
          <w:sz w:val="24"/>
          <w:szCs w:val="24"/>
        </w:rPr>
        <w:t xml:space="preserve">)kelto tikslo, po to planuojamas mokymosi turinys, numatant mokymosi užduotis ir parenkant veiklas: </w:t>
      </w:r>
    </w:p>
    <w:p w14:paraId="1AD141CC"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 ugdymo siekinių numatymas. Vadovaujantis bendrosiomis programomis ir atsižvelgiant į mokinių mokymosi poreikius, klasės kontekstą ir gimnazijos kultūrą, apibrėžiami konkretūs ugdymo siekiniai:</w:t>
      </w:r>
    </w:p>
    <w:p w14:paraId="68D5FD1C" w14:textId="5A626521"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16.1.1. rugsėjo pirmomis dienomis kartu su klasės vadovu kiekvienas mokinys pažangos platformoje </w:t>
      </w:r>
      <w:proofErr w:type="spellStart"/>
      <w:r>
        <w:rPr>
          <w:rFonts w:ascii="Times New Roman" w:eastAsia="Times New Roman" w:hAnsi="Times New Roman" w:cs="Times New Roman"/>
          <w:sz w:val="24"/>
          <w:szCs w:val="24"/>
        </w:rPr>
        <w:t>mokiniupazanga</w:t>
      </w:r>
      <w:r w:rsidR="003A460A">
        <w:rPr>
          <w:rFonts w:ascii="Times New Roman" w:eastAsia="Times New Roman" w:hAnsi="Times New Roman" w:cs="Times New Roman"/>
          <w:sz w:val="24"/>
          <w:szCs w:val="24"/>
        </w:rPr>
        <w:t>.</w:t>
      </w:r>
      <w:r>
        <w:rPr>
          <w:rFonts w:ascii="Times New Roman" w:eastAsia="Times New Roman" w:hAnsi="Times New Roman" w:cs="Times New Roman"/>
          <w:sz w:val="24"/>
          <w:szCs w:val="24"/>
        </w:rPr>
        <w:t>lt</w:t>
      </w:r>
      <w:proofErr w:type="spellEnd"/>
      <w:r>
        <w:rPr>
          <w:rFonts w:ascii="Times New Roman" w:eastAsia="Times New Roman" w:hAnsi="Times New Roman" w:cs="Times New Roman"/>
          <w:sz w:val="24"/>
          <w:szCs w:val="24"/>
        </w:rPr>
        <w:t xml:space="preserve"> išsikelia mokėjimo mokytis uždavinį, orientuotą į konkretaus dalyko turinį;</w:t>
      </w:r>
    </w:p>
    <w:p w14:paraId="745BF861"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16.1.2. kiekvieną mėnesio pirmą savaitę  mokiniai klasės valandėlės metu aptaria savo pažangą, pusmečio pabaigoje apibendrina padarytą pažangą;</w:t>
      </w:r>
    </w:p>
    <w:p w14:paraId="07549FF2"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16.1.3. kiekvieno dalyko pirmose pamokose mokiniai su mokytoju suderinę lūkesčius, kurio sieks I pusmetyje, numato žingsnius, padėsiančius tuos lūkesčius pasiekti;</w:t>
      </w:r>
    </w:p>
    <w:p w14:paraId="5488C062"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16.1.4. pasibaigus I pusmečiui vyksta kiekvieno dalyko įsivertinimo pamokos, išsikeliami lūkesčiai II pusmečiui. Jei uždavinys neįgyvendintas I pusmetyje, sutariama, kaip pasiekti rezultatą II pusmetyje.</w:t>
      </w:r>
    </w:p>
    <w:p w14:paraId="1D4955A8"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 mokymosi žingsnių ir požymių planavimas. Numatoma, kokie mokymosi požymiai parodys, kad mokiniai, sėkmingai įveikdami mažesnius žingsnius, kryptingai juda užsibrėžto siekinio link;</w:t>
      </w:r>
    </w:p>
    <w:p w14:paraId="2167D0A5"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mokymosi užduočių ir veiklų parinkimas (probleminės, tiriamosios, analitinės, projektinės ir kt.). Tokio pobūdžio užduotys ir veiklos ugdo aukštesnio lygmens mąstymą, padeda užtikrinti dermę tarp ugdymo siekinių, mokymosi veiklų bei vertinimo.</w:t>
      </w:r>
    </w:p>
    <w:p w14:paraId="26BC0FC7"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Metodinėse grupėse mokytojai aptaria dalykų vertinimo kriterijus, metodus ir formas:</w:t>
      </w:r>
    </w:p>
    <w:p w14:paraId="17B603DC"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17.1. rugsėjo mėnesį per pirmąją savo dalyko pamoką kiekvienas mokytojas supažindina mokinius pasirašytinai su savo dalyko, dalyko modulio, pasirenkamojo dalyko programa, mokinių mokymosi pasiekimų informacijos kaupimo ir jos fiksavimo sistema, aptaria vertinimo kriterijus, metodus ir formas, taiko individualios pažangos stebėseną;</w:t>
      </w:r>
    </w:p>
    <w:p w14:paraId="3CBEDC19"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17.2. kabinetų vadovai skelbimų lentoje iškabina informaciją apie taikomą dalyko vertinimo tvarką.</w:t>
      </w:r>
    </w:p>
    <w:p w14:paraId="010E885F"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18. Klasių vadovai pirmosiomis rugsėjo dienomis mokinius pasirašytinai supažindina su Aprašu, mokinių tėvai (globėjai, rūpintojai) su dokumentu gali susipažinti gimnazijos internetinėje svetainėje, per organizuojamus tėvų susirinkimus.</w:t>
      </w:r>
      <w:r>
        <w:rPr>
          <w:rFonts w:ascii="Times New Roman" w:eastAsia="Times New Roman" w:hAnsi="Times New Roman" w:cs="Times New Roman"/>
          <w:b/>
          <w:sz w:val="24"/>
          <w:szCs w:val="24"/>
        </w:rPr>
        <w:t xml:space="preserve"> </w:t>
      </w:r>
    </w:p>
    <w:p w14:paraId="25925D76" w14:textId="77777777" w:rsidR="00DE3CD0" w:rsidRDefault="00DE3CD0" w:rsidP="00DE3CD0">
      <w:pPr>
        <w:keepNext/>
        <w:tabs>
          <w:tab w:val="left" w:pos="6410"/>
          <w:tab w:val="right" w:pos="9911"/>
        </w:tabs>
        <w:spacing w:line="240" w:lineRule="auto"/>
        <w:ind w:firstLine="709"/>
        <w:jc w:val="both"/>
        <w:rPr>
          <w:rFonts w:ascii="Times New Roman" w:eastAsia="Times New Roman" w:hAnsi="Times New Roman" w:cs="Times New Roman"/>
          <w:b/>
          <w:sz w:val="24"/>
          <w:szCs w:val="24"/>
        </w:rPr>
      </w:pPr>
    </w:p>
    <w:p w14:paraId="7B182D24" w14:textId="77777777" w:rsidR="004B351B" w:rsidRDefault="00FB020C" w:rsidP="00DE3CD0">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VIII SKYRIUS</w:t>
      </w:r>
    </w:p>
    <w:p w14:paraId="6988A909" w14:textId="77777777" w:rsidR="004B351B" w:rsidRDefault="00FB020C" w:rsidP="00DE3CD0">
      <w:pPr>
        <w:keepNext/>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VERTINIMAS MOKANT</w:t>
      </w:r>
    </w:p>
    <w:p w14:paraId="3AC9B688" w14:textId="77777777" w:rsidR="00DE3CD0" w:rsidRDefault="00DE3CD0" w:rsidP="00DE3CD0">
      <w:pPr>
        <w:keepNext/>
        <w:tabs>
          <w:tab w:val="left" w:pos="6410"/>
          <w:tab w:val="right" w:pos="9911"/>
        </w:tabs>
        <w:spacing w:line="240" w:lineRule="auto"/>
        <w:jc w:val="center"/>
        <w:rPr>
          <w:rFonts w:ascii="Times New Roman" w:eastAsia="Times New Roman" w:hAnsi="Times New Roman" w:cs="Times New Roman"/>
          <w:b/>
          <w:sz w:val="24"/>
          <w:szCs w:val="24"/>
        </w:rPr>
      </w:pPr>
    </w:p>
    <w:p w14:paraId="676C4756"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Mokytojai, pradėdami naują skyrių (temą), su mokiniais aptaria tikslus, uždavinius, darbo metodus, vertinimo kriterijus, tipus ir būdus.</w:t>
      </w:r>
    </w:p>
    <w:p w14:paraId="3FF99678"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 Mokinių žinios, gebėjimai, įgūdžiai, pastangos, pažanga vertinama pagal Bendrųjų programų reikalavimus, pagrindinio ugdymo pasiekimų patikrinimo ir brandos egzaminų vertinimo instrukcijas, metodinėse grupėse aptartus ir suderintus dalyko vertinimo metodus, formas ir kriterijus.</w:t>
      </w:r>
    </w:p>
    <w:p w14:paraId="650E4678"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Mokinių, besimokančių pagal pagrindinio ir vidurinio ugdymo programas, pasiekimams ir pažangai vertinti ir įsivertinti naudojami pažymiai (10 balų vertinimo sistema), kaupiamieji balai, komentarai, įsivertinimas, įrašai „įskaityta“, „neįskaityta“. Mokinių individualios pasiekimų ir pažangos stebėjimui naudojama platforma </w:t>
      </w:r>
      <w:proofErr w:type="spellStart"/>
      <w:r>
        <w:rPr>
          <w:rFonts w:ascii="Times New Roman" w:eastAsia="Times New Roman" w:hAnsi="Times New Roman" w:cs="Times New Roman"/>
          <w:b/>
          <w:sz w:val="24"/>
          <w:szCs w:val="24"/>
        </w:rPr>
        <w:t>mokiniupazanga.lt</w:t>
      </w:r>
      <w:proofErr w:type="spellEnd"/>
      <w:r>
        <w:rPr>
          <w:rFonts w:ascii="Times New Roman" w:eastAsia="Times New Roman" w:hAnsi="Times New Roman" w:cs="Times New Roman"/>
          <w:sz w:val="24"/>
          <w:szCs w:val="24"/>
        </w:rPr>
        <w:t>.</w:t>
      </w:r>
    </w:p>
    <w:p w14:paraId="6FB2515E"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Mokinių mokymosi pasiekimai vertinami sistemingai, formuojamasis vertinimas derinamas su diagnostiniu ir kaupiamuoju vertinimu.</w:t>
      </w:r>
    </w:p>
    <w:p w14:paraId="26E872F1" w14:textId="1922FB5A" w:rsidR="004B351B" w:rsidRPr="00DE3CD0"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23. Rugsėjo mėnuo 5 klasės mokiniams ir naujai atvykusiems mokiniams skiriamas adaptacijai. Adaptacijos laikotarpiu stebima individuali pažanga, mokinių pasiekimai ir </w:t>
      </w:r>
      <w:r>
        <w:rPr>
          <w:rFonts w:ascii="Times New Roman" w:eastAsia="Times New Roman" w:hAnsi="Times New Roman" w:cs="Times New Roman"/>
          <w:sz w:val="24"/>
          <w:szCs w:val="24"/>
        </w:rPr>
        <w:lastRenderedPageBreak/>
        <w:t>pažanga pažymiais nevertinami. Mokinių pasiekimai vertinami kaupiamuoju bei formuojamuoju vertinimu.</w:t>
      </w:r>
    </w:p>
    <w:p w14:paraId="3E8E61B1"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6-8 ir I-IV gimnazijos klasių mokiniams per pirmąsias dvi rugsėjo savaites nerašomi nepatenkinami įvertinimai.</w:t>
      </w:r>
    </w:p>
    <w:p w14:paraId="77468A7B"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Pažymiu vertinama mokinių žinios, gebėjimai, įgūdžiai ir pažanga, bet ne mokinių elgesio taisyklių pažeidimai.</w:t>
      </w:r>
    </w:p>
    <w:p w14:paraId="683B7FF3"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 </w:t>
      </w:r>
      <w:r>
        <w:rPr>
          <w:rFonts w:ascii="Times New Roman" w:eastAsia="Times New Roman" w:hAnsi="Times New Roman" w:cs="Times New Roman"/>
          <w:b/>
          <w:sz w:val="24"/>
          <w:szCs w:val="24"/>
        </w:rPr>
        <w:t>Kalbinio ugdymo</w:t>
      </w:r>
      <w:r>
        <w:rPr>
          <w:rFonts w:ascii="Times New Roman" w:eastAsia="Times New Roman" w:hAnsi="Times New Roman" w:cs="Times New Roman"/>
          <w:sz w:val="24"/>
          <w:szCs w:val="24"/>
        </w:rPr>
        <w:t xml:space="preserve"> (lietuvių kalba ir literatūra, lenkų tautinės mažumos gimtoji kalba ir literatūra, užsienio kalba), </w:t>
      </w:r>
      <w:r>
        <w:rPr>
          <w:rFonts w:ascii="Times New Roman" w:eastAsia="Times New Roman" w:hAnsi="Times New Roman" w:cs="Times New Roman"/>
          <w:b/>
          <w:sz w:val="24"/>
          <w:szCs w:val="24"/>
        </w:rPr>
        <w:t>visuomeninio ugdymo</w:t>
      </w:r>
      <w:r>
        <w:rPr>
          <w:rFonts w:ascii="Times New Roman" w:eastAsia="Times New Roman" w:hAnsi="Times New Roman" w:cs="Times New Roman"/>
          <w:sz w:val="24"/>
          <w:szCs w:val="24"/>
        </w:rPr>
        <w:t xml:space="preserve"> (istorija, geografija, pilietiškumo pagrindai, ekonomika ir verslumas, filosofija), </w:t>
      </w:r>
      <w:r>
        <w:rPr>
          <w:rFonts w:ascii="Times New Roman" w:eastAsia="Times New Roman" w:hAnsi="Times New Roman" w:cs="Times New Roman"/>
          <w:b/>
          <w:sz w:val="24"/>
          <w:szCs w:val="24"/>
        </w:rPr>
        <w:t>matematinio</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gamtamokslinio ir technologinio ugdymas</w:t>
      </w:r>
      <w:r>
        <w:rPr>
          <w:rFonts w:ascii="Times New Roman" w:eastAsia="Times New Roman" w:hAnsi="Times New Roman" w:cs="Times New Roman"/>
          <w:sz w:val="24"/>
          <w:szCs w:val="24"/>
        </w:rPr>
        <w:t xml:space="preserve"> (matematika, informatika, gamtos mokslai, biologija, fizika, chemija, inžinerinės technologijos,  technologijos, mityba, tekstilė, technologijos ir dizainas),</w:t>
      </w:r>
      <w:r>
        <w:rPr>
          <w:rFonts w:ascii="Times New Roman" w:eastAsia="Times New Roman" w:hAnsi="Times New Roman" w:cs="Times New Roman"/>
          <w:b/>
          <w:sz w:val="24"/>
          <w:szCs w:val="24"/>
        </w:rPr>
        <w:t xml:space="preserve"> meninio ugdymo (</w:t>
      </w:r>
      <w:r>
        <w:rPr>
          <w:rFonts w:ascii="Times New Roman" w:eastAsia="Times New Roman" w:hAnsi="Times New Roman" w:cs="Times New Roman"/>
          <w:sz w:val="24"/>
          <w:szCs w:val="24"/>
        </w:rPr>
        <w:t>dailė, muzika, šokis</w:t>
      </w:r>
      <w:r>
        <w:rPr>
          <w:rFonts w:ascii="Times New Roman" w:eastAsia="Times New Roman" w:hAnsi="Times New Roman" w:cs="Times New Roman"/>
          <w:b/>
          <w:sz w:val="24"/>
          <w:szCs w:val="24"/>
        </w:rPr>
        <w:t xml:space="preserve">), fizinio ugdymo pasiekimai </w:t>
      </w:r>
      <w:r>
        <w:rPr>
          <w:rFonts w:ascii="Times New Roman" w:eastAsia="Times New Roman" w:hAnsi="Times New Roman" w:cs="Times New Roman"/>
          <w:sz w:val="24"/>
          <w:szCs w:val="24"/>
        </w:rPr>
        <w:t xml:space="preserve"> vertinami 10 balų sistema.</w:t>
      </w:r>
    </w:p>
    <w:p w14:paraId="4DA88370"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Dorinio ugdymo, gyvenimo įgūdžių ugdymo pasiekimai vertinami įrašu „įskaityta“ arba „neįskaityta“.</w:t>
      </w:r>
    </w:p>
    <w:p w14:paraId="54C74AAF"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 Pasirenkamųjų dalykų mokymosi pasiekimai vertinami pažymiu.</w:t>
      </w:r>
    </w:p>
    <w:p w14:paraId="7C890419" w14:textId="77777777" w:rsidR="004B351B" w:rsidRDefault="00FB020C" w:rsidP="007D4EF8">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Specialiosios medicininės fizinio pajėgumo grupės mokinių pasiekimai fizinio ugdymo</w:t>
      </w:r>
      <w:r w:rsidR="007D4EF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pamokose vertinami įrašu „įskaityta“ („</w:t>
      </w:r>
      <w:proofErr w:type="spellStart"/>
      <w:r>
        <w:rPr>
          <w:rFonts w:ascii="Times New Roman" w:eastAsia="Times New Roman" w:hAnsi="Times New Roman" w:cs="Times New Roman"/>
          <w:sz w:val="24"/>
          <w:szCs w:val="24"/>
        </w:rPr>
        <w:t>įsk</w:t>
      </w:r>
      <w:proofErr w:type="spellEnd"/>
      <w:r>
        <w:rPr>
          <w:rFonts w:ascii="Times New Roman" w:eastAsia="Times New Roman" w:hAnsi="Times New Roman" w:cs="Times New Roman"/>
          <w:sz w:val="24"/>
          <w:szCs w:val="24"/>
        </w:rPr>
        <w:t>.“) arba „neįskaityta“ („</w:t>
      </w: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w:t>
      </w:r>
    </w:p>
    <w:p w14:paraId="2F6F1BD5" w14:textId="6E115A39" w:rsidR="007D4EF8"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30. Modulio pamokose mokinių pasiekimai vertinami pažymiu, kuris įskaitomas į dalyko programos pasiekimų vertinimą. </w:t>
      </w:r>
    </w:p>
    <w:p w14:paraId="548B91D2" w14:textId="77777777" w:rsidR="004B351B" w:rsidRDefault="007D4EF8" w:rsidP="00DE3CD0">
      <w:pPr>
        <w:keepNext/>
        <w:tabs>
          <w:tab w:val="left" w:pos="6410"/>
          <w:tab w:val="right" w:pos="9911"/>
        </w:tabs>
        <w:spacing w:line="240" w:lineRule="auto"/>
        <w:ind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30.1 </w:t>
      </w:r>
      <w:r w:rsidR="00FB020C">
        <w:rPr>
          <w:rFonts w:ascii="Times New Roman" w:eastAsia="Times New Roman" w:hAnsi="Times New Roman" w:cs="Times New Roman"/>
          <w:sz w:val="24"/>
          <w:szCs w:val="24"/>
        </w:rPr>
        <w:t xml:space="preserve">Vidurinio ugdymo programos informacinių technologijų modulis „Duomenų </w:t>
      </w:r>
      <w:proofErr w:type="spellStart"/>
      <w:r w:rsidR="00FB020C">
        <w:rPr>
          <w:rFonts w:ascii="Times New Roman" w:eastAsia="Times New Roman" w:hAnsi="Times New Roman" w:cs="Times New Roman"/>
          <w:sz w:val="24"/>
          <w:szCs w:val="24"/>
        </w:rPr>
        <w:t>tyrybos</w:t>
      </w:r>
      <w:proofErr w:type="spellEnd"/>
      <w:r w:rsidR="00FB020C">
        <w:rPr>
          <w:rFonts w:ascii="Times New Roman" w:eastAsia="Times New Roman" w:hAnsi="Times New Roman" w:cs="Times New Roman"/>
          <w:sz w:val="24"/>
          <w:szCs w:val="24"/>
        </w:rPr>
        <w:t>, programavimo ir saugaus elgesio pradmenys“ vertinamas įrašu „įskaityta: („</w:t>
      </w:r>
      <w:proofErr w:type="spellStart"/>
      <w:r w:rsidR="00FB020C">
        <w:rPr>
          <w:rFonts w:ascii="Times New Roman" w:eastAsia="Times New Roman" w:hAnsi="Times New Roman" w:cs="Times New Roman"/>
          <w:sz w:val="24"/>
          <w:szCs w:val="24"/>
        </w:rPr>
        <w:t>įsk</w:t>
      </w:r>
      <w:proofErr w:type="spellEnd"/>
      <w:r w:rsidR="00FB020C">
        <w:rPr>
          <w:rFonts w:ascii="Times New Roman" w:eastAsia="Times New Roman" w:hAnsi="Times New Roman" w:cs="Times New Roman"/>
          <w:sz w:val="24"/>
          <w:szCs w:val="24"/>
        </w:rPr>
        <w:t>.“), „neįskaityta“ („</w:t>
      </w:r>
      <w:proofErr w:type="spellStart"/>
      <w:r w:rsidR="00FB020C">
        <w:rPr>
          <w:rFonts w:ascii="Times New Roman" w:eastAsia="Times New Roman" w:hAnsi="Times New Roman" w:cs="Times New Roman"/>
          <w:sz w:val="24"/>
          <w:szCs w:val="24"/>
        </w:rPr>
        <w:t>neįsk</w:t>
      </w:r>
      <w:proofErr w:type="spellEnd"/>
      <w:r w:rsidR="00FB020C">
        <w:rPr>
          <w:rFonts w:ascii="Times New Roman" w:eastAsia="Times New Roman" w:hAnsi="Times New Roman" w:cs="Times New Roman"/>
          <w:sz w:val="24"/>
          <w:szCs w:val="24"/>
        </w:rPr>
        <w:t>.“).</w:t>
      </w:r>
    </w:p>
    <w:p w14:paraId="0965FE28"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Už dalyvavimą respublikinėse ir rajono olimpiadose, konkursuose ir varžybose mokytojas dalykininkas e-dienyne įrašo ,,10”.</w:t>
      </w:r>
    </w:p>
    <w:p w14:paraId="28D40858"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Gimnazijoje taikoma vertinimo skalė:</w:t>
      </w:r>
    </w:p>
    <w:p w14:paraId="6950DA34" w14:textId="77777777" w:rsidR="00DE3CD0" w:rsidRDefault="00DE3CD0"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p>
    <w:tbl>
      <w:tblPr>
        <w:tblStyle w:val="afffffff9"/>
        <w:tblW w:w="891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140"/>
        <w:gridCol w:w="4770"/>
      </w:tblGrid>
      <w:tr w:rsidR="004B351B" w14:paraId="1461FCC6" w14:textId="77777777">
        <w:trPr>
          <w:trHeight w:val="285"/>
        </w:trPr>
        <w:tc>
          <w:tcPr>
            <w:tcW w:w="41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DCFEC9B" w14:textId="77777777" w:rsidR="004B351B" w:rsidRDefault="00FB020C">
            <w:pPr>
              <w:keepNext/>
              <w:tabs>
                <w:tab w:val="left" w:pos="6410"/>
                <w:tab w:val="right" w:pos="9911"/>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Pasiekimų lygis</w:t>
            </w:r>
          </w:p>
        </w:tc>
        <w:tc>
          <w:tcPr>
            <w:tcW w:w="47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CB4EFD9" w14:textId="77777777" w:rsidR="004B351B" w:rsidRDefault="00FB020C">
            <w:pPr>
              <w:keepNext/>
              <w:tabs>
                <w:tab w:val="left" w:pos="6410"/>
                <w:tab w:val="right" w:pos="9911"/>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Balai</w:t>
            </w:r>
          </w:p>
        </w:tc>
      </w:tr>
      <w:tr w:rsidR="004B351B" w14:paraId="5B3564CE" w14:textId="77777777">
        <w:trPr>
          <w:trHeight w:val="285"/>
        </w:trPr>
        <w:tc>
          <w:tcPr>
            <w:tcW w:w="4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2B0077"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aukštesnysis</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22BD821D"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(dešimt)</w:t>
            </w:r>
          </w:p>
        </w:tc>
      </w:tr>
      <w:tr w:rsidR="004B351B" w14:paraId="60E7B4FE" w14:textId="77777777">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A691D9C"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1DA1BD4B"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(devyni)</w:t>
            </w:r>
          </w:p>
        </w:tc>
      </w:tr>
      <w:tr w:rsidR="004B351B" w14:paraId="3AC8CE05" w14:textId="77777777">
        <w:trPr>
          <w:trHeight w:val="285"/>
        </w:trPr>
        <w:tc>
          <w:tcPr>
            <w:tcW w:w="4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41770CE"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pagrindinis</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024F6455"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(aštuoni)</w:t>
            </w:r>
          </w:p>
        </w:tc>
      </w:tr>
      <w:tr w:rsidR="004B351B" w14:paraId="1D680BD5" w14:textId="77777777">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94780D"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0ECE5A3A"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(septyni)</w:t>
            </w:r>
          </w:p>
        </w:tc>
      </w:tr>
      <w:tr w:rsidR="004B351B" w14:paraId="0708BD3B" w14:textId="77777777">
        <w:trPr>
          <w:trHeight w:val="405"/>
        </w:trPr>
        <w:tc>
          <w:tcPr>
            <w:tcW w:w="4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B9ABD07"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patenkinamas</w:t>
            </w:r>
          </w:p>
          <w:p w14:paraId="3A52766E"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08963F58"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(šeši)</w:t>
            </w:r>
          </w:p>
        </w:tc>
      </w:tr>
      <w:tr w:rsidR="004B351B" w14:paraId="26ADA30A" w14:textId="77777777">
        <w:trPr>
          <w:trHeight w:val="40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5044FD"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2373A5D5"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(penki)</w:t>
            </w:r>
          </w:p>
        </w:tc>
      </w:tr>
      <w:tr w:rsidR="004B351B" w14:paraId="51C556DC" w14:textId="77777777">
        <w:trPr>
          <w:trHeight w:val="420"/>
        </w:trPr>
        <w:tc>
          <w:tcPr>
            <w:tcW w:w="41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54751F"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slenkstinis</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391E12D5"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(keturi)</w:t>
            </w:r>
          </w:p>
        </w:tc>
      </w:tr>
      <w:tr w:rsidR="004B351B" w14:paraId="2C5F530E" w14:textId="77777777">
        <w:trPr>
          <w:trHeight w:val="285"/>
        </w:trPr>
        <w:tc>
          <w:tcPr>
            <w:tcW w:w="4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A21BD4"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nepatenkinamas</w:t>
            </w:r>
          </w:p>
          <w:p w14:paraId="581248B0"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507B7C60"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(trys)</w:t>
            </w:r>
          </w:p>
        </w:tc>
      </w:tr>
      <w:tr w:rsidR="004B351B" w14:paraId="6ED0DB27" w14:textId="77777777">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02144E"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4AD1D478"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(du)</w:t>
            </w:r>
          </w:p>
        </w:tc>
      </w:tr>
      <w:tr w:rsidR="004B351B" w14:paraId="607B474D" w14:textId="77777777">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746605"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557ABB96"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(vienas)</w:t>
            </w:r>
          </w:p>
        </w:tc>
      </w:tr>
      <w:tr w:rsidR="004B351B" w14:paraId="2F0B8F28" w14:textId="77777777">
        <w:trPr>
          <w:trHeight w:val="285"/>
        </w:trPr>
        <w:tc>
          <w:tcPr>
            <w:tcW w:w="4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6B3EB2"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c>
          <w:tcPr>
            <w:tcW w:w="4770" w:type="dxa"/>
            <w:tcBorders>
              <w:top w:val="nil"/>
              <w:left w:val="nil"/>
              <w:bottom w:val="single" w:sz="5" w:space="0" w:color="000000"/>
              <w:right w:val="single" w:sz="5" w:space="0" w:color="000000"/>
            </w:tcBorders>
            <w:tcMar>
              <w:top w:w="0" w:type="dxa"/>
              <w:left w:w="100" w:type="dxa"/>
              <w:bottom w:w="0" w:type="dxa"/>
              <w:right w:w="100" w:type="dxa"/>
            </w:tcMar>
          </w:tcPr>
          <w:p w14:paraId="515117D1"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w:t>
            </w:r>
          </w:p>
        </w:tc>
      </w:tr>
    </w:tbl>
    <w:p w14:paraId="697FD063" w14:textId="77777777" w:rsidR="004B351B" w:rsidRDefault="00FB020C" w:rsidP="00B63F4B">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33. Mokytojai, rašydami pažymi už darbą, kurio užduotys vertinamos taškais, vadovaujasi šia lentele:</w:t>
      </w:r>
    </w:p>
    <w:tbl>
      <w:tblPr>
        <w:tblStyle w:val="afffffffa"/>
        <w:tblW w:w="894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6435"/>
        <w:gridCol w:w="2505"/>
      </w:tblGrid>
      <w:tr w:rsidR="004B351B" w14:paraId="2CD46A0B" w14:textId="77777777">
        <w:trPr>
          <w:trHeight w:val="1039"/>
        </w:trPr>
        <w:tc>
          <w:tcPr>
            <w:tcW w:w="643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76A6484" w14:textId="77777777" w:rsidR="004B351B" w:rsidRDefault="00FB020C">
            <w:pPr>
              <w:keepNext/>
              <w:tabs>
                <w:tab w:val="left" w:pos="6410"/>
                <w:tab w:val="right" w:pos="9911"/>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Surinktų užduoties taškų procentinė dalis</w:t>
            </w:r>
          </w:p>
        </w:tc>
        <w:tc>
          <w:tcPr>
            <w:tcW w:w="250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79F1423" w14:textId="77777777" w:rsidR="004B351B" w:rsidRDefault="00FB020C">
            <w:pPr>
              <w:keepNext/>
              <w:tabs>
                <w:tab w:val="left" w:pos="6410"/>
                <w:tab w:val="right" w:pos="9911"/>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Pažymys</w:t>
            </w:r>
          </w:p>
        </w:tc>
      </w:tr>
      <w:tr w:rsidR="004B351B" w14:paraId="4F9AC8E9" w14:textId="77777777">
        <w:trPr>
          <w:trHeight w:val="585"/>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F4EE0D"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91–100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2E5D628F"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(dešimt)</w:t>
            </w:r>
          </w:p>
        </w:tc>
      </w:tr>
      <w:tr w:rsidR="004B351B" w14:paraId="2F1F713B" w14:textId="77777777">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1A7EFF"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81-90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1386A2C7"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(devyni)</w:t>
            </w:r>
          </w:p>
        </w:tc>
      </w:tr>
      <w:tr w:rsidR="004B351B" w14:paraId="09AE8A33" w14:textId="77777777">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447AA79"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71-80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2C63BF4C"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(aštuoni)</w:t>
            </w:r>
          </w:p>
        </w:tc>
      </w:tr>
      <w:tr w:rsidR="004B351B" w14:paraId="433029A0" w14:textId="77777777">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F873DD"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61-70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618194A3"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(septyni)</w:t>
            </w:r>
          </w:p>
        </w:tc>
      </w:tr>
      <w:tr w:rsidR="004B351B" w14:paraId="34EA359A" w14:textId="77777777">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9B9B4FF"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51-60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54615441"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(šeši)</w:t>
            </w:r>
          </w:p>
        </w:tc>
      </w:tr>
      <w:tr w:rsidR="004B351B" w14:paraId="53D7BBA1" w14:textId="77777777">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1735AE"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41-50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4D731ACB"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(penki)</w:t>
            </w:r>
          </w:p>
        </w:tc>
      </w:tr>
      <w:tr w:rsidR="004B351B" w14:paraId="0B8BEC7C" w14:textId="77777777">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46002F"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30–40</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1681C5BF"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(keturi)</w:t>
            </w:r>
          </w:p>
        </w:tc>
      </w:tr>
      <w:tr w:rsidR="004B351B" w14:paraId="005C5E3D" w14:textId="77777777">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FBF816"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0A692FD3"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(trys)</w:t>
            </w:r>
          </w:p>
        </w:tc>
      </w:tr>
      <w:tr w:rsidR="004B351B" w14:paraId="3DC3390D" w14:textId="77777777">
        <w:trPr>
          <w:trHeight w:val="300"/>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98008E"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10-19</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4C5A42D8"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(du)</w:t>
            </w:r>
          </w:p>
        </w:tc>
      </w:tr>
      <w:tr w:rsidR="004B351B" w14:paraId="43D9E167" w14:textId="77777777">
        <w:trPr>
          <w:trHeight w:val="825"/>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57086BC"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p w14:paraId="48ED9A10"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Nusirašinėjo</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5E3C2164"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(vienas)</w:t>
            </w:r>
          </w:p>
        </w:tc>
      </w:tr>
      <w:tr w:rsidR="004B351B" w14:paraId="597C79F7" w14:textId="77777777">
        <w:trPr>
          <w:trHeight w:val="585"/>
        </w:trPr>
        <w:tc>
          <w:tcPr>
            <w:tcW w:w="64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8A911B9"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Nedalyvavo kontroliniame darbe, neatsiskaitė už darbą.</w:t>
            </w:r>
          </w:p>
        </w:tc>
        <w:tc>
          <w:tcPr>
            <w:tcW w:w="2505" w:type="dxa"/>
            <w:tcBorders>
              <w:top w:val="nil"/>
              <w:left w:val="nil"/>
              <w:bottom w:val="single" w:sz="5" w:space="0" w:color="000000"/>
              <w:right w:val="single" w:sz="5" w:space="0" w:color="000000"/>
            </w:tcBorders>
            <w:tcMar>
              <w:top w:w="0" w:type="dxa"/>
              <w:left w:w="100" w:type="dxa"/>
              <w:bottom w:w="0" w:type="dxa"/>
              <w:right w:w="100" w:type="dxa"/>
            </w:tcMar>
          </w:tcPr>
          <w:p w14:paraId="2919AFDD" w14:textId="77777777" w:rsidR="004B351B" w:rsidRDefault="00FB020C">
            <w:pPr>
              <w:keepNext/>
              <w:tabs>
                <w:tab w:val="left" w:pos="6410"/>
                <w:tab w:val="right" w:pos="9911"/>
              </w:tabs>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w:t>
            </w:r>
          </w:p>
        </w:tc>
      </w:tr>
    </w:tbl>
    <w:p w14:paraId="175FD9EA" w14:textId="77777777" w:rsidR="00267723" w:rsidRDefault="00267723">
      <w:pPr>
        <w:keepNext/>
        <w:keepLines/>
        <w:tabs>
          <w:tab w:val="left" w:pos="6410"/>
          <w:tab w:val="right" w:pos="9911"/>
        </w:tabs>
        <w:spacing w:line="240" w:lineRule="auto"/>
        <w:jc w:val="center"/>
        <w:rPr>
          <w:rFonts w:ascii="Times New Roman" w:eastAsia="Times New Roman" w:hAnsi="Times New Roman" w:cs="Times New Roman"/>
          <w:b/>
          <w:sz w:val="24"/>
          <w:szCs w:val="24"/>
        </w:rPr>
      </w:pPr>
    </w:p>
    <w:p w14:paraId="5337B009" w14:textId="77777777" w:rsidR="004B351B" w:rsidRDefault="00FB020C">
      <w:pPr>
        <w:keepNext/>
        <w:keepLines/>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IX SKYRIUS</w:t>
      </w:r>
    </w:p>
    <w:p w14:paraId="1A6934CB" w14:textId="77777777" w:rsidR="004B351B" w:rsidRDefault="00FB020C">
      <w:pPr>
        <w:keepNext/>
        <w:keepLines/>
        <w:tabs>
          <w:tab w:val="left" w:pos="6410"/>
          <w:tab w:val="right" w:pos="9911"/>
        </w:tabs>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KONTROLINIŲ IR KITŲ DARBŲ PLANAVIMAS, SKYRIMAS, FIKSAVIMAS,</w:t>
      </w:r>
    </w:p>
    <w:p w14:paraId="511B1C52" w14:textId="77777777" w:rsidR="004B351B" w:rsidRDefault="00FB020C">
      <w:pPr>
        <w:keepNext/>
        <w:keepLines/>
        <w:tabs>
          <w:tab w:val="left" w:pos="6410"/>
          <w:tab w:val="right" w:pos="9911"/>
        </w:tabs>
        <w:spacing w:line="24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REZULTATŲ ANALIZĖ</w:t>
      </w:r>
    </w:p>
    <w:p w14:paraId="181A680F" w14:textId="77777777" w:rsidR="00EF2B50" w:rsidRDefault="00EF2B50">
      <w:pPr>
        <w:keepNext/>
        <w:keepLines/>
        <w:tabs>
          <w:tab w:val="left" w:pos="6410"/>
          <w:tab w:val="right" w:pos="9911"/>
        </w:tabs>
        <w:spacing w:line="240" w:lineRule="auto"/>
        <w:ind w:left="720"/>
        <w:jc w:val="center"/>
        <w:rPr>
          <w:rFonts w:ascii="Times New Roman" w:eastAsia="Times New Roman" w:hAnsi="Times New Roman" w:cs="Times New Roman"/>
          <w:b/>
          <w:sz w:val="24"/>
          <w:szCs w:val="24"/>
        </w:rPr>
      </w:pPr>
    </w:p>
    <w:p w14:paraId="4816BB00" w14:textId="2ABF3531" w:rsidR="004B351B" w:rsidRDefault="00FB020C" w:rsidP="00B63F4B">
      <w:pPr>
        <w:keepNext/>
        <w:tabs>
          <w:tab w:val="left" w:pos="6410"/>
          <w:tab w:val="right" w:pos="9911"/>
        </w:tabs>
        <w:spacing w:line="240" w:lineRule="auto"/>
        <w:ind w:firstLine="85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34. </w:t>
      </w:r>
      <w:r>
        <w:rPr>
          <w:rFonts w:ascii="Times New Roman" w:eastAsia="Times New Roman" w:hAnsi="Times New Roman" w:cs="Times New Roman"/>
          <w:b/>
          <w:sz w:val="24"/>
          <w:szCs w:val="24"/>
        </w:rPr>
        <w:t xml:space="preserve">Kontrolinis darbas - </w:t>
      </w:r>
      <w:r>
        <w:rPr>
          <w:rFonts w:ascii="Times New Roman" w:eastAsia="Times New Roman" w:hAnsi="Times New Roman" w:cs="Times New Roman"/>
          <w:sz w:val="24"/>
          <w:szCs w:val="24"/>
        </w:rPr>
        <w:t>p</w:t>
      </w:r>
      <w:r>
        <w:rPr>
          <w:rFonts w:ascii="Times New Roman" w:eastAsia="Times New Roman" w:hAnsi="Times New Roman" w:cs="Times New Roman"/>
          <w:sz w:val="24"/>
          <w:szCs w:val="24"/>
          <w:highlight w:val="white"/>
        </w:rPr>
        <w:t>agal užduočių sunkumą apibendrinamosios užduotys rengiamos stengiantis laikytis tokių proporcijų: 30 proc. slenkstinio ir patenkinamo lygio užduočių, 40 proc. pagrindinio lygio ir 30 proc. aukštesniojo lygio užduočių.</w:t>
      </w:r>
    </w:p>
    <w:p w14:paraId="2B10C7A4" w14:textId="77777777" w:rsidR="004B351B" w:rsidRDefault="00FB020C" w:rsidP="00B63F4B">
      <w:pPr>
        <w:keepNext/>
        <w:tabs>
          <w:tab w:val="left" w:pos="6410"/>
          <w:tab w:val="right" w:pos="9911"/>
        </w:tabs>
        <w:spacing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34.1. Apie kontrolinį darbą, jo pobūdį, rašymo tikslus, vertinimo kriterijus mokiniai supažindinami ne vėliau kaip prieš savaitę, prie kiekvienos apibendrinamojo darbo užduoties ar klausimo nurodomi užduoties vertinimo taškai. Dalyko mokytojas planuojamojo apibendrinamojo darbo temą ir laiką užrašo e-dienyne.</w:t>
      </w:r>
    </w:p>
    <w:p w14:paraId="3DC7B3D9"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34.2. Dėl svarbių priežasčių mokytojai, suderinę su mokiniais, turi teisę kontrolinio darbo laiką keisti.</w:t>
      </w:r>
    </w:p>
    <w:p w14:paraId="314B5A6F"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34.3. Vieną dieną ta pati klasė gali rašyti tik vieną kontrolinį darbą.</w:t>
      </w:r>
    </w:p>
    <w:p w14:paraId="32D91C8E"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34.4. Kontrolinio darbo užduotis mokinys atlieka savarankiškai, nenusirašinėja, nesikalba, netrukdo kitiems, naudojasi tik tomis priemonėmis, kurias nurodė mokytojas.</w:t>
      </w:r>
    </w:p>
    <w:p w14:paraId="4E295152"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34.5. Netvarkingai, neįskaitomai parašyti darbai vertinami kaip neteisingi; ne tam skirtoje vietoje parašyti atsakymai (pribraukyti atsakymai) nevertinami. Darbai nevertinami juose radus necenzūrinių užrašų, piešinių, ženklų. Koregavimo priemonėmis naudotis negalima.</w:t>
      </w:r>
    </w:p>
    <w:p w14:paraId="2221998C"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34.6. Kontrolinius darbus būtina ištaisyti ir paskelbti įvertinimus per 5-7 darbo dienas, lenkų tautinės mažumos gimtosios kalbos ir literatūros bei lietuvių kalbos ir literatūros iki 10 darbo dienų.</w:t>
      </w:r>
    </w:p>
    <w:p w14:paraId="7E0C52C4" w14:textId="77777777" w:rsidR="00E25B29" w:rsidRPr="00CE0A7E" w:rsidRDefault="00E25B29" w:rsidP="00DE3CD0">
      <w:pPr>
        <w:keepNext/>
        <w:tabs>
          <w:tab w:val="left" w:pos="6410"/>
          <w:tab w:val="right" w:pos="9911"/>
        </w:tabs>
        <w:spacing w:line="240" w:lineRule="auto"/>
        <w:ind w:firstLine="709"/>
        <w:jc w:val="both"/>
        <w:rPr>
          <w:rFonts w:ascii="Times New Roman" w:eastAsia="Times New Roman" w:hAnsi="Times New Roman" w:cs="Times New Roman"/>
          <w:color w:val="000000" w:themeColor="text1"/>
          <w:sz w:val="24"/>
          <w:szCs w:val="24"/>
        </w:rPr>
      </w:pPr>
      <w:r w:rsidRPr="00447DCD">
        <w:rPr>
          <w:rFonts w:ascii="Times New Roman" w:eastAsia="Times New Roman" w:hAnsi="Times New Roman" w:cs="Times New Roman"/>
          <w:sz w:val="24"/>
          <w:szCs w:val="24"/>
        </w:rPr>
        <w:t xml:space="preserve">34.7 </w:t>
      </w:r>
      <w:r w:rsidRPr="00CE0A7E">
        <w:rPr>
          <w:rFonts w:ascii="Times New Roman" w:hAnsi="Times New Roman" w:cs="Times New Roman"/>
          <w:color w:val="000000" w:themeColor="text1"/>
          <w:sz w:val="24"/>
          <w:szCs w:val="24"/>
        </w:rPr>
        <w:t>Kontrolinį darbą būtina perrašyti, jeigu 50 proc. mokinių gavo nepatenkinamą įvertinimą.</w:t>
      </w:r>
    </w:p>
    <w:p w14:paraId="39D03146" w14:textId="77777777" w:rsidR="004B351B" w:rsidRDefault="00E25B29"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34.8</w:t>
      </w:r>
      <w:r w:rsidR="00FB020C">
        <w:rPr>
          <w:rFonts w:ascii="Times New Roman" w:eastAsia="Times New Roman" w:hAnsi="Times New Roman" w:cs="Times New Roman"/>
          <w:sz w:val="24"/>
          <w:szCs w:val="24"/>
        </w:rPr>
        <w:t>. Rekomenduojama visą pamoką skirti kontrolinių darbų analizei: bendrus darbo rezultatus pristatyti visiems klasės mokiniams ir pasidžiaugti jų sėkmėmis, pagal galimybes ir</w:t>
      </w:r>
      <w:r w:rsidR="00EF2B50">
        <w:rPr>
          <w:rFonts w:ascii="Times New Roman" w:eastAsia="Times New Roman" w:hAnsi="Times New Roman" w:cs="Times New Roman"/>
          <w:sz w:val="24"/>
          <w:szCs w:val="24"/>
        </w:rPr>
        <w:t xml:space="preserve"> </w:t>
      </w:r>
      <w:r w:rsidR="00FB020C">
        <w:rPr>
          <w:rFonts w:ascii="Times New Roman" w:eastAsia="Times New Roman" w:hAnsi="Times New Roman" w:cs="Times New Roman"/>
          <w:sz w:val="24"/>
          <w:szCs w:val="24"/>
        </w:rPr>
        <w:lastRenderedPageBreak/>
        <w:t>poreikius</w:t>
      </w:r>
      <w:r w:rsidR="00DE3CD0">
        <w:rPr>
          <w:rFonts w:ascii="Times New Roman" w:eastAsia="Times New Roman" w:hAnsi="Times New Roman" w:cs="Times New Roman"/>
          <w:sz w:val="24"/>
          <w:szCs w:val="24"/>
        </w:rPr>
        <w:t xml:space="preserve"> </w:t>
      </w:r>
      <w:r w:rsidR="00FB020C">
        <w:rPr>
          <w:rFonts w:ascii="Times New Roman" w:eastAsia="Times New Roman" w:hAnsi="Times New Roman" w:cs="Times New Roman"/>
          <w:sz w:val="24"/>
          <w:szCs w:val="24"/>
        </w:rPr>
        <w:t>nesėkmes aptarti su kiekvienu mokiniu individualiai bei numatyti būdus mokymosi spragoms šalinti.</w:t>
      </w:r>
    </w:p>
    <w:p w14:paraId="02FF1EE1" w14:textId="77777777" w:rsidR="004B351B" w:rsidRDefault="00DE1FEE"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34.9</w:t>
      </w:r>
      <w:r w:rsidR="00FB020C">
        <w:rPr>
          <w:rFonts w:ascii="Times New Roman" w:eastAsia="Times New Roman" w:hAnsi="Times New Roman" w:cs="Times New Roman"/>
          <w:sz w:val="24"/>
          <w:szCs w:val="24"/>
        </w:rPr>
        <w:t>. Mokinys privalo parašyti mokomojo dalyko ilgalaikiame plane numatytus kontrolinius darbus.</w:t>
      </w:r>
    </w:p>
    <w:p w14:paraId="1050460E"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Nerašius kontrolinio darbo, būtina atsiskaityti tokia tvarka:</w:t>
      </w:r>
    </w:p>
    <w:p w14:paraId="729C2FEC" w14:textId="4F294CCF" w:rsidR="004B351B" w:rsidRPr="003A460A" w:rsidRDefault="00FB020C" w:rsidP="00DE3CD0">
      <w:pPr>
        <w:keepNext/>
        <w:tabs>
          <w:tab w:val="left" w:pos="6410"/>
          <w:tab w:val="right" w:pos="9911"/>
        </w:tabs>
        <w:spacing w:line="240" w:lineRule="auto"/>
        <w:ind w:firstLine="709"/>
        <w:jc w:val="both"/>
        <w:rPr>
          <w:rFonts w:ascii="Times New Roman" w:eastAsia="Times New Roman" w:hAnsi="Times New Roman" w:cs="Times New Roman"/>
          <w:color w:val="EE0000"/>
          <w:sz w:val="24"/>
          <w:szCs w:val="24"/>
        </w:rPr>
      </w:pPr>
      <w:r>
        <w:rPr>
          <w:rFonts w:ascii="Times New Roman" w:eastAsia="Times New Roman" w:hAnsi="Times New Roman" w:cs="Times New Roman"/>
          <w:sz w:val="24"/>
          <w:szCs w:val="24"/>
        </w:rPr>
        <w:t xml:space="preserve">35.1. </w:t>
      </w:r>
      <w:r w:rsidRPr="00CE0A7E">
        <w:rPr>
          <w:rFonts w:ascii="Times New Roman" w:eastAsia="Times New Roman" w:hAnsi="Times New Roman" w:cs="Times New Roman"/>
          <w:color w:val="000000" w:themeColor="text1"/>
          <w:sz w:val="24"/>
          <w:szCs w:val="24"/>
        </w:rPr>
        <w:t xml:space="preserve">5-8, GI-GIV klasių mokiniai, praleidę kontrolinį darbą, </w:t>
      </w:r>
      <w:r w:rsidR="007669E9" w:rsidRPr="00CE0A7E">
        <w:rPr>
          <w:rFonts w:ascii="Times New Roman" w:eastAsia="Times New Roman" w:hAnsi="Times New Roman" w:cs="Times New Roman"/>
          <w:color w:val="000000" w:themeColor="text1"/>
          <w:sz w:val="24"/>
          <w:szCs w:val="24"/>
        </w:rPr>
        <w:t xml:space="preserve">būtina </w:t>
      </w:r>
      <w:r w:rsidRPr="00CE0A7E">
        <w:rPr>
          <w:rFonts w:ascii="Times New Roman" w:eastAsia="Times New Roman" w:hAnsi="Times New Roman" w:cs="Times New Roman"/>
          <w:color w:val="000000" w:themeColor="text1"/>
          <w:sz w:val="24"/>
          <w:szCs w:val="24"/>
        </w:rPr>
        <w:t xml:space="preserve">atsiskaityti per </w:t>
      </w:r>
      <w:r w:rsidR="007669E9" w:rsidRPr="00CE0A7E">
        <w:rPr>
          <w:rFonts w:ascii="Times New Roman" w:eastAsia="Times New Roman" w:hAnsi="Times New Roman" w:cs="Times New Roman"/>
          <w:color w:val="000000" w:themeColor="text1"/>
          <w:sz w:val="24"/>
          <w:szCs w:val="24"/>
        </w:rPr>
        <w:t>mėnesį nuo</w:t>
      </w:r>
      <w:r w:rsidRPr="00CE0A7E">
        <w:rPr>
          <w:rFonts w:ascii="Times New Roman" w:eastAsia="Times New Roman" w:hAnsi="Times New Roman" w:cs="Times New Roman"/>
          <w:color w:val="000000" w:themeColor="text1"/>
          <w:sz w:val="24"/>
          <w:szCs w:val="24"/>
        </w:rPr>
        <w:t xml:space="preserve"> grįžimo (po ligos ar dėl pateisinamų priežasčių) dienos į</w:t>
      </w:r>
      <w:r w:rsidR="00DE3CD0" w:rsidRPr="00CE0A7E">
        <w:rPr>
          <w:rFonts w:ascii="Times New Roman" w:eastAsia="Times New Roman" w:hAnsi="Times New Roman" w:cs="Times New Roman"/>
          <w:color w:val="000000" w:themeColor="text1"/>
          <w:sz w:val="24"/>
          <w:szCs w:val="24"/>
        </w:rPr>
        <w:t xml:space="preserve"> </w:t>
      </w:r>
      <w:r w:rsidR="00FF147A" w:rsidRPr="00CE0A7E">
        <w:rPr>
          <w:rFonts w:ascii="Times New Roman" w:eastAsia="Times New Roman" w:hAnsi="Times New Roman" w:cs="Times New Roman"/>
          <w:color w:val="000000" w:themeColor="text1"/>
          <w:sz w:val="24"/>
          <w:szCs w:val="24"/>
        </w:rPr>
        <w:t>gimnaziją</w:t>
      </w:r>
      <w:r w:rsidR="007669E9" w:rsidRPr="00CE0A7E">
        <w:rPr>
          <w:rFonts w:ascii="Times New Roman" w:eastAsia="Times New Roman" w:hAnsi="Times New Roman" w:cs="Times New Roman"/>
          <w:color w:val="000000" w:themeColor="text1"/>
          <w:sz w:val="24"/>
          <w:szCs w:val="24"/>
        </w:rPr>
        <w:t xml:space="preserve">. </w:t>
      </w:r>
      <w:r w:rsidRPr="00CE0A7E">
        <w:rPr>
          <w:rFonts w:ascii="Times New Roman" w:eastAsia="Times New Roman" w:hAnsi="Times New Roman" w:cs="Times New Roman"/>
          <w:color w:val="000000" w:themeColor="text1"/>
          <w:sz w:val="24"/>
          <w:szCs w:val="24"/>
        </w:rPr>
        <w:t>Atsiskaitymo laiką mokinys derina su mokytoju;</w:t>
      </w:r>
    </w:p>
    <w:p w14:paraId="6CE76159"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35.2. jei mokinys ilgai sirgo (ne trumpiau kaip dvi savaites), jis gali nerašyti praleistų kontrolinių darbų (praleistas temas privalo aptarti konsultacijų metu), dienyne fiksuojamas įrašas „atleista“ („</w:t>
      </w:r>
      <w:proofErr w:type="spellStart"/>
      <w:r>
        <w:rPr>
          <w:rFonts w:ascii="Times New Roman" w:eastAsia="Times New Roman" w:hAnsi="Times New Roman" w:cs="Times New Roman"/>
          <w:sz w:val="24"/>
          <w:szCs w:val="24"/>
        </w:rPr>
        <w:t>atl</w:t>
      </w:r>
      <w:proofErr w:type="spellEnd"/>
      <w:r>
        <w:rPr>
          <w:rFonts w:ascii="Times New Roman" w:eastAsia="Times New Roman" w:hAnsi="Times New Roman" w:cs="Times New Roman"/>
          <w:sz w:val="24"/>
          <w:szCs w:val="24"/>
        </w:rPr>
        <w:t>.“).</w:t>
      </w:r>
    </w:p>
    <w:p w14:paraId="038E93D7"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35.3. Jei mokinys be pateisinamų priežasčių neatliko kontrolinio darbo, jam rašoma „n“, įspėjamasis įvertinimas „neįskaityta“ („</w:t>
      </w: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 ir komentaras „Įspėjamasis įvertinimas, kuris bus pakeistas mokiniui atsiskaičius kontrolinį darbą“.</w:t>
      </w:r>
    </w:p>
    <w:p w14:paraId="0FCA4001"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35.4. Per pusmetį turint bent vieną įrašą „</w:t>
      </w: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 to mokomojo dalyko viso pusmečio įvertinimas „</w:t>
      </w: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w:t>
      </w:r>
    </w:p>
    <w:p w14:paraId="5D060FDF"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35.5. Jei mokinys, dėl svarbių priežasčių negalėjo dalyvauti pusmečio paskutinio kontrolinio darbo atsiskaityme, suderinus su mokytoju dalykininku, klasės vadovu, kontrolinis darbas rašomas kitame pusmetyje.</w:t>
      </w:r>
    </w:p>
    <w:p w14:paraId="4C9BCFFA"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Kontrolinio darbo įvertinimai surašomi dienyne tą dieną, kada jis buvo rašytas ar perrašytas.</w:t>
      </w:r>
    </w:p>
    <w:p w14:paraId="10868E3A"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Kiekvieno dalyko vieną kartą per pusmetį kontrolinis darbas perrašomas mokiniui pageidaujant, įrašant į e-dienyną perrašyto darbo pažymį.</w:t>
      </w:r>
    </w:p>
    <w:p w14:paraId="150B09D6"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 Jei neigiamai įvertinami du ir daugiau kontrolinių darbų iš eilės, pasiekimų skirtumų likvidavimo būdus ir sprendimus priima dalyko mokytojas kartu su mokiniu, jo tėvais (globėjais</w:t>
      </w:r>
      <w:r w:rsidR="00FF147A">
        <w:rPr>
          <w:rFonts w:ascii="Times New Roman" w:eastAsia="Times New Roman" w:hAnsi="Times New Roman" w:cs="Times New Roman"/>
          <w:sz w:val="24"/>
          <w:szCs w:val="24"/>
        </w:rPr>
        <w:t>, rūpintojais</w:t>
      </w:r>
      <w:r>
        <w:rPr>
          <w:rFonts w:ascii="Times New Roman" w:eastAsia="Times New Roman" w:hAnsi="Times New Roman" w:cs="Times New Roman"/>
          <w:sz w:val="24"/>
          <w:szCs w:val="24"/>
        </w:rPr>
        <w:t>), klasės vadovu:</w:t>
      </w:r>
    </w:p>
    <w:p w14:paraId="63850426"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38.1. mokytojas kartu su mokiniu, tėvais (globėjais</w:t>
      </w:r>
      <w:r w:rsidR="00FF147A">
        <w:rPr>
          <w:rFonts w:ascii="Times New Roman" w:eastAsia="Times New Roman" w:hAnsi="Times New Roman" w:cs="Times New Roman"/>
          <w:sz w:val="24"/>
          <w:szCs w:val="24"/>
        </w:rPr>
        <w:t>, rūpintojais</w:t>
      </w:r>
      <w:r>
        <w:rPr>
          <w:rFonts w:ascii="Times New Roman" w:eastAsia="Times New Roman" w:hAnsi="Times New Roman" w:cs="Times New Roman"/>
          <w:sz w:val="24"/>
          <w:szCs w:val="24"/>
        </w:rPr>
        <w:t>) ir klasės vadovu pildo „Mokinio individualios pažangos plano formą“ dėl mokymosi pagalbos teikimo.</w:t>
      </w:r>
    </w:p>
    <w:p w14:paraId="00FD027F"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Kontrolinių darbų rašyti negalima:</w:t>
      </w:r>
    </w:p>
    <w:p w14:paraId="055569B4"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39.1. paskutinę dieną prieš mokinių atostogas;</w:t>
      </w:r>
    </w:p>
    <w:p w14:paraId="38C4CE46"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39.2. pirmą dieną po mokinių atostogų;</w:t>
      </w:r>
    </w:p>
    <w:p w14:paraId="712A1506"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39.3.  paskutinę pusmečio savaitę;</w:t>
      </w:r>
    </w:p>
    <w:p w14:paraId="76756D9B" w14:textId="77777777" w:rsidR="004B351B" w:rsidRDefault="00FB020C" w:rsidP="00DE3CD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39.4. birželio mėn. paskutines dvi savaites;</w:t>
      </w:r>
    </w:p>
    <w:p w14:paraId="11FAB8D7" w14:textId="77777777" w:rsidR="00EF2B50"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39.5. po šventinių dienų;</w:t>
      </w:r>
    </w:p>
    <w:p w14:paraId="5A91C860" w14:textId="77777777" w:rsidR="00EF2B50" w:rsidRPr="00EF2B50" w:rsidRDefault="00EF2B50" w:rsidP="00EF2B50">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40.</w:t>
      </w:r>
      <w:r w:rsidRPr="00EF2B50">
        <w:rPr>
          <w:rFonts w:ascii="Times New Roman" w:eastAsia="Times New Roman" w:hAnsi="Times New Roman" w:cs="Times New Roman"/>
          <w:b/>
          <w:bCs/>
          <w:color w:val="000000"/>
          <w:sz w:val="24"/>
          <w:szCs w:val="24"/>
          <w:lang w:val="lt-LT"/>
        </w:rPr>
        <w:t xml:space="preserve"> </w:t>
      </w:r>
      <w:r w:rsidRPr="00E25B29">
        <w:rPr>
          <w:rFonts w:ascii="Times New Roman" w:eastAsia="Times New Roman" w:hAnsi="Times New Roman" w:cs="Times New Roman"/>
          <w:b/>
          <w:bCs/>
          <w:sz w:val="24"/>
          <w:szCs w:val="24"/>
          <w:lang w:val="lt-LT"/>
        </w:rPr>
        <w:t>Savarankiškas darbas</w:t>
      </w:r>
      <w:r w:rsidRPr="00E25B29">
        <w:rPr>
          <w:rFonts w:ascii="Times New Roman" w:eastAsia="Times New Roman" w:hAnsi="Times New Roman" w:cs="Times New Roman"/>
          <w:sz w:val="24"/>
          <w:szCs w:val="24"/>
          <w:lang w:val="lt-LT"/>
        </w:rPr>
        <w:t xml:space="preserve"> </w:t>
      </w:r>
      <w:r w:rsidRPr="00EF2B50">
        <w:rPr>
          <w:rFonts w:ascii="Times New Roman" w:eastAsia="Times New Roman" w:hAnsi="Times New Roman" w:cs="Times New Roman"/>
          <w:color w:val="000000"/>
          <w:sz w:val="24"/>
          <w:szCs w:val="24"/>
          <w:lang w:val="lt-LT"/>
        </w:rPr>
        <w:t>– tai atsiskaitymas raštu, kurio rekomenduojama trukmė iki 30 minučių, tačiau griežtai neribojama (žodžių diktantas, testas, pastraipos kūrimas, laboratorinis darbas, darbas grupėse) organizuotas iš vienos-dviejų pamokų medžiagos, siekiant patikrinti, kaip mokinys suprato temos dalį, kaip geba pritaikyti įgytas žinias individualiai atlikdamas praktines užduotis. Savarankiško darbo metu mokinys gali naudotis įvairiais šaltiniais, mokymo(</w:t>
      </w:r>
      <w:proofErr w:type="spellStart"/>
      <w:r w:rsidRPr="00EF2B50">
        <w:rPr>
          <w:rFonts w:ascii="Times New Roman" w:eastAsia="Times New Roman" w:hAnsi="Times New Roman" w:cs="Times New Roman"/>
          <w:color w:val="000000"/>
          <w:sz w:val="24"/>
          <w:szCs w:val="24"/>
          <w:lang w:val="lt-LT"/>
        </w:rPr>
        <w:t>si</w:t>
      </w:r>
      <w:proofErr w:type="spellEnd"/>
      <w:r w:rsidRPr="00EF2B50">
        <w:rPr>
          <w:rFonts w:ascii="Times New Roman" w:eastAsia="Times New Roman" w:hAnsi="Times New Roman" w:cs="Times New Roman"/>
          <w:color w:val="000000"/>
          <w:sz w:val="24"/>
          <w:szCs w:val="24"/>
          <w:lang w:val="lt-LT"/>
        </w:rPr>
        <w:t>) priemonėmis.</w:t>
      </w:r>
    </w:p>
    <w:p w14:paraId="25C0F487" w14:textId="77777777" w:rsidR="00EF2B50" w:rsidRPr="00EF2B50" w:rsidRDefault="00EF2B50" w:rsidP="00FF147A">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40.1 Iš anksto apie savarankišką darbą mokiniai gali būti neinformuojami, jei savarankiško darbo įvertinimas yra kaupiamojo vertinimo dalis.</w:t>
      </w:r>
    </w:p>
    <w:p w14:paraId="767196DD" w14:textId="77777777" w:rsidR="00EF2B50" w:rsidRPr="00EF2B50" w:rsidRDefault="00EF2B50" w:rsidP="00FF147A">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40.2 Apie savarankiško darbo vertinimą pažymiu sprendžia mokytojas, mokiniai turi būti informuoti apie darbą ne vėliau kaip prieš 3 darbo dienas – tai pažymima klasės atsiskaitomųjų darbų grafike. Šis darbas mokiniui yra privalomas.</w:t>
      </w:r>
    </w:p>
    <w:p w14:paraId="7EB5827C" w14:textId="77777777" w:rsidR="004B351B" w:rsidRPr="00EF2B50" w:rsidRDefault="004776ED" w:rsidP="00FF147A">
      <w:pPr>
        <w:spacing w:line="240" w:lineRule="auto"/>
        <w:ind w:firstLine="709"/>
        <w:jc w:val="both"/>
        <w:rPr>
          <w:rFonts w:ascii="Times New Roman" w:eastAsia="Times New Roman" w:hAnsi="Times New Roman" w:cs="Times New Roman"/>
          <w:sz w:val="24"/>
          <w:szCs w:val="24"/>
          <w:lang w:val="lt-LT"/>
        </w:rPr>
      </w:pPr>
      <w:r>
        <w:rPr>
          <w:rFonts w:ascii="Times New Roman" w:eastAsia="Times New Roman" w:hAnsi="Times New Roman" w:cs="Times New Roman"/>
          <w:color w:val="000000"/>
          <w:sz w:val="24"/>
          <w:szCs w:val="24"/>
          <w:lang w:val="lt-LT"/>
        </w:rPr>
        <w:t>41. Kontrolinių</w:t>
      </w:r>
      <w:r w:rsidR="00EF2B50" w:rsidRPr="00EF2B50">
        <w:rPr>
          <w:rFonts w:ascii="Times New Roman" w:eastAsia="Times New Roman" w:hAnsi="Times New Roman" w:cs="Times New Roman"/>
          <w:color w:val="000000"/>
          <w:sz w:val="24"/>
          <w:szCs w:val="24"/>
          <w:lang w:val="lt-LT"/>
        </w:rPr>
        <w:t xml:space="preserve"> darbų užduotys ir įvertinimai grąžinami mokiniams, kilus klausimų mokiniams ir jų tėvams (globėjams, rūpin</w:t>
      </w:r>
      <w:r w:rsidR="00EF2B50">
        <w:rPr>
          <w:rFonts w:ascii="Times New Roman" w:eastAsia="Times New Roman" w:hAnsi="Times New Roman" w:cs="Times New Roman"/>
          <w:color w:val="000000"/>
          <w:sz w:val="24"/>
          <w:szCs w:val="24"/>
          <w:lang w:val="lt-LT"/>
        </w:rPr>
        <w:t>tojams), jei jie to pageidauja,</w:t>
      </w:r>
      <w:r w:rsidR="00EF2B50" w:rsidRPr="00EF2B50">
        <w:rPr>
          <w:rFonts w:ascii="Times New Roman" w:eastAsia="Times New Roman" w:hAnsi="Times New Roman" w:cs="Times New Roman"/>
          <w:color w:val="000000"/>
          <w:sz w:val="24"/>
          <w:szCs w:val="24"/>
          <w:lang w:val="lt-LT"/>
        </w:rPr>
        <w:t xml:space="preserve"> sudaromos sąlygos išsamiai susipažinti su individualaus darbo stiprybėmis ir trūkumais</w:t>
      </w:r>
      <w:r w:rsidR="00EF2B50">
        <w:rPr>
          <w:rFonts w:ascii="Times New Roman" w:eastAsia="Times New Roman" w:hAnsi="Times New Roman" w:cs="Times New Roman"/>
          <w:color w:val="000000"/>
          <w:sz w:val="24"/>
          <w:szCs w:val="24"/>
          <w:lang w:val="lt-LT"/>
        </w:rPr>
        <w:t>.</w:t>
      </w:r>
    </w:p>
    <w:p w14:paraId="145BC5F6" w14:textId="77777777" w:rsidR="004B351B" w:rsidRDefault="00FB020C">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X SKYRIUS</w:t>
      </w:r>
    </w:p>
    <w:p w14:paraId="1FC62C09" w14:textId="77777777" w:rsidR="004B351B" w:rsidRDefault="00FB020C">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MOKINIO MOKYMOSI PASIEKIMŲ FIKSAVIMAS BAIGIANTIS UGDYMO LAIKOTARPIUI</w:t>
      </w:r>
    </w:p>
    <w:p w14:paraId="10941B8E"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Mokinio mokymosi pasiekimai ugdymo laikotarpio pabaigoje apibendrinami ir vertinimo rezultatas fiksuojamas įrašu ir balu, taikant 10 balų vertinimo sistemą:</w:t>
      </w:r>
    </w:p>
    <w:p w14:paraId="1CF1D89A"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patenkinamas įvertinimas – įrašai: „atleista“ („</w:t>
      </w:r>
      <w:proofErr w:type="spellStart"/>
      <w:r>
        <w:rPr>
          <w:rFonts w:ascii="Times New Roman" w:eastAsia="Times New Roman" w:hAnsi="Times New Roman" w:cs="Times New Roman"/>
          <w:sz w:val="24"/>
          <w:szCs w:val="24"/>
        </w:rPr>
        <w:t>atl</w:t>
      </w:r>
      <w:proofErr w:type="spellEnd"/>
      <w:r>
        <w:rPr>
          <w:rFonts w:ascii="Times New Roman" w:eastAsia="Times New Roman" w:hAnsi="Times New Roman" w:cs="Times New Roman"/>
          <w:sz w:val="24"/>
          <w:szCs w:val="24"/>
        </w:rPr>
        <w:t>.“), „įskaityta“ („</w:t>
      </w:r>
      <w:proofErr w:type="spellStart"/>
      <w:r>
        <w:rPr>
          <w:rFonts w:ascii="Times New Roman" w:eastAsia="Times New Roman" w:hAnsi="Times New Roman" w:cs="Times New Roman"/>
          <w:sz w:val="24"/>
          <w:szCs w:val="24"/>
        </w:rPr>
        <w:t>įsk</w:t>
      </w:r>
      <w:proofErr w:type="spellEnd"/>
      <w:r>
        <w:rPr>
          <w:rFonts w:ascii="Times New Roman" w:eastAsia="Times New Roman" w:hAnsi="Times New Roman" w:cs="Times New Roman"/>
          <w:sz w:val="24"/>
          <w:szCs w:val="24"/>
        </w:rPr>
        <w:t>.“), 4–10 balų įvertinimas;</w:t>
      </w:r>
    </w:p>
    <w:p w14:paraId="050F4066"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nepatenkinamas įvertinimas – įrašai: neįskaityta“ („</w:t>
      </w: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 1–3 balų įvertinimas.</w:t>
      </w:r>
    </w:p>
    <w:p w14:paraId="3526423A"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Jei mokinio signalinio I ir II pusmečio (gruodžio ir balandžio mėn.,  2 savaitę) įvertinimas yra nepatenkinamas:</w:t>
      </w:r>
    </w:p>
    <w:p w14:paraId="17C77541"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43.1. mokinys aptaria savo pasiekimus su dalyko mokytoju ir kartu sudaro individualios pagalbos  planą (UP priedas Nr. 9a) ;</w:t>
      </w:r>
    </w:p>
    <w:p w14:paraId="59E9EB58"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 klasės vadovas:</w:t>
      </w:r>
    </w:p>
    <w:p w14:paraId="7DF679AA"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43.2.1 informuoja tėvus (globėjus, rū</w:t>
      </w:r>
      <w:r w:rsidR="004776ED">
        <w:rPr>
          <w:rFonts w:ascii="Times New Roman" w:eastAsia="Times New Roman" w:hAnsi="Times New Roman" w:cs="Times New Roman"/>
          <w:sz w:val="24"/>
          <w:szCs w:val="24"/>
        </w:rPr>
        <w:t>pintojus) apie mokinio nepatenkinamus</w:t>
      </w:r>
      <w:r>
        <w:rPr>
          <w:rFonts w:ascii="Times New Roman" w:eastAsia="Times New Roman" w:hAnsi="Times New Roman" w:cs="Times New Roman"/>
          <w:sz w:val="24"/>
          <w:szCs w:val="24"/>
        </w:rPr>
        <w:t xml:space="preserve"> signalinius įvertinimus;</w:t>
      </w:r>
    </w:p>
    <w:p w14:paraId="73A661C5"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43.2.2. inicijuoja mokinio, jo tėvų (globėjų</w:t>
      </w:r>
      <w:r w:rsidR="004776ED">
        <w:rPr>
          <w:rFonts w:ascii="Times New Roman" w:eastAsia="Times New Roman" w:hAnsi="Times New Roman" w:cs="Times New Roman"/>
          <w:sz w:val="24"/>
          <w:szCs w:val="24"/>
        </w:rPr>
        <w:t>, rūpintojų</w:t>
      </w:r>
      <w:r>
        <w:rPr>
          <w:rFonts w:ascii="Times New Roman" w:eastAsia="Times New Roman" w:hAnsi="Times New Roman" w:cs="Times New Roman"/>
          <w:sz w:val="24"/>
          <w:szCs w:val="24"/>
        </w:rPr>
        <w:t>) ir mokytojų susitikimą plano aptarimui;</w:t>
      </w:r>
    </w:p>
    <w:p w14:paraId="5101BBE0"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43.3. mokinio pažangumui nesikeičiant ir/ar mokinys nesilaiko kartu su mokytoju sudaryto individualios pagalbos plano, klasės vadovas (sausio/gegužės mėn.,) informuoja gimnazijos pavaduotoją ugdymui, kuris inicijuoja mokinio pažangos aptarimą VGK posėdyje;</w:t>
      </w:r>
    </w:p>
    <w:p w14:paraId="4A915D36"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Vertinimas baigus programą:</w:t>
      </w:r>
    </w:p>
    <w:p w14:paraId="45B1BC7B"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44.1. Mokymosi rezultatams apibendrinti taiko</w:t>
      </w:r>
      <w:r w:rsidR="004776ED">
        <w:rPr>
          <w:rFonts w:ascii="Times New Roman" w:eastAsia="Times New Roman" w:hAnsi="Times New Roman" w:cs="Times New Roman"/>
          <w:sz w:val="24"/>
          <w:szCs w:val="24"/>
        </w:rPr>
        <w:t>mas apibendrinamasis vertinimas.</w:t>
      </w:r>
    </w:p>
    <w:p w14:paraId="4E9888AF"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44.2. Pusmečio pažymiai išvedami iš to pusmečio pažymių aritmetinio vidurkio taikant apvalinimo taisyklę (8,5 - 9; 8,49 - 8).</w:t>
      </w:r>
    </w:p>
    <w:p w14:paraId="4CC07EC9"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44.3. 5–8, I–IV gimnazijos klasių mokiniams metinis pažymys vedamas iš I ir II pusmečių įvertinimų pagal aritmetinį vidurkį (suapvalinus iki sveiko skaičiaus) (pvz., I pusmetis – 8, II pusmetis – 9, metinis – 9; I pusmetis – 9, II pusmetis – 8, metinis – 9)</w:t>
      </w:r>
      <w:r>
        <w:rPr>
          <w:rFonts w:ascii="Times New Roman" w:eastAsia="Times New Roman" w:hAnsi="Times New Roman" w:cs="Times New Roman"/>
          <w:b/>
          <w:sz w:val="24"/>
          <w:szCs w:val="24"/>
        </w:rPr>
        <w:t>.</w:t>
      </w:r>
    </w:p>
    <w:p w14:paraId="0FCCBD5D"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44.4. Fiksuojamas nepatenkinamas pusmečio dalyko įvertinimas įrašu „neįskaityta“ („</w:t>
      </w: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 jei mokinys be pateisinamos priežasties praleido 50% pamokų ir daugiau,  iki pusmečio pabaigos neatliko tuo laikotarpiu skirtų vertinimo užduočių (pvz., kontrolinių darbų, savarankiškų ir kt.), nepademonstravo pasiekimų, numatytų pagrindinio ar vidurinio ugdymo bendrosiose programose.</w:t>
      </w:r>
    </w:p>
    <w:p w14:paraId="3C89522E" w14:textId="1A07330F"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 Jei mokinys neatliko per pusmetį skirtų vertinimo užduočių dėl pateisintų priežasčių (pvz., ligos), fiksuojamas įrašas „atleista“ („</w:t>
      </w:r>
      <w:proofErr w:type="spellStart"/>
      <w:r>
        <w:rPr>
          <w:rFonts w:ascii="Times New Roman" w:eastAsia="Times New Roman" w:hAnsi="Times New Roman" w:cs="Times New Roman"/>
          <w:sz w:val="24"/>
          <w:szCs w:val="24"/>
        </w:rPr>
        <w:t>atl</w:t>
      </w:r>
      <w:proofErr w:type="spellEnd"/>
      <w:r>
        <w:rPr>
          <w:rFonts w:ascii="Times New Roman" w:eastAsia="Times New Roman" w:hAnsi="Times New Roman" w:cs="Times New Roman"/>
          <w:sz w:val="24"/>
          <w:szCs w:val="24"/>
        </w:rPr>
        <w:t>.“).</w:t>
      </w:r>
    </w:p>
    <w:p w14:paraId="213E7608" w14:textId="6533C8A2" w:rsidR="00DC0326" w:rsidRDefault="00DC0326" w:rsidP="00DC0326">
      <w:pPr>
        <w:pStyle w:val="AntrBUP1"/>
      </w:pPr>
      <w:r w:rsidRPr="00DC0326">
        <w:t xml:space="preserve">44.6. Mokytojai dalykininkai per </w:t>
      </w:r>
      <w:proofErr w:type="spellStart"/>
      <w:r w:rsidRPr="00DC0326">
        <w:t>Tamo</w:t>
      </w:r>
      <w:proofErr w:type="spellEnd"/>
      <w:r w:rsidRPr="00DC0326">
        <w:t xml:space="preserve"> dienyną mokiniams ir jų tėvams (globėjams, rūpintojams) nurodo, kokie atsiskaitomieji darbai (kontroliniai, savarankiški darbai, projektai ir kt.) daro įtaką pusmečio dalyko įvertinimui.</w:t>
      </w:r>
    </w:p>
    <w:p w14:paraId="0EA4E817" w14:textId="03B962AD" w:rsidR="00DC0326" w:rsidRPr="00DC0326" w:rsidRDefault="00DC0326" w:rsidP="00DC0326">
      <w:pPr>
        <w:pStyle w:val="AntrBUP1"/>
        <w:rPr>
          <w:i/>
          <w:iCs/>
          <w:sz w:val="18"/>
          <w:szCs w:val="18"/>
        </w:rPr>
      </w:pPr>
      <w:r w:rsidRPr="00DC0326">
        <w:rPr>
          <w:i/>
          <w:iCs/>
          <w:sz w:val="18"/>
          <w:szCs w:val="18"/>
        </w:rPr>
        <w:t>Papunkčio papildymas</w:t>
      </w:r>
    </w:p>
    <w:p w14:paraId="7A0B4290" w14:textId="0EFEF6B8" w:rsidR="00DC0326" w:rsidRPr="00DC0326" w:rsidRDefault="00DC0326" w:rsidP="00DC0326">
      <w:pPr>
        <w:pStyle w:val="AntrBUP1"/>
        <w:rPr>
          <w:i/>
          <w:iCs/>
          <w:sz w:val="20"/>
          <w:szCs w:val="20"/>
        </w:rPr>
      </w:pPr>
      <w:r w:rsidRPr="00DC0326">
        <w:rPr>
          <w:i/>
          <w:iCs/>
          <w:sz w:val="18"/>
          <w:szCs w:val="18"/>
        </w:rPr>
        <w:t>Nr. V-483, 2026-09-21</w:t>
      </w:r>
    </w:p>
    <w:p w14:paraId="7B228DCB"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Jei bent vienu pusmečiu fiksuotas įvertinimas „neįskaityta“ („</w:t>
      </w: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 tuomet dalyko metinis įvertinimas – „neįskaityta“ („</w:t>
      </w:r>
      <w:proofErr w:type="spellStart"/>
      <w:r>
        <w:rPr>
          <w:rFonts w:ascii="Times New Roman" w:eastAsia="Times New Roman" w:hAnsi="Times New Roman" w:cs="Times New Roman"/>
          <w:sz w:val="24"/>
          <w:szCs w:val="24"/>
        </w:rPr>
        <w:t>neįsk</w:t>
      </w:r>
      <w:proofErr w:type="spellEnd"/>
      <w:r>
        <w:rPr>
          <w:rFonts w:ascii="Times New Roman" w:eastAsia="Times New Roman" w:hAnsi="Times New Roman" w:cs="Times New Roman"/>
          <w:sz w:val="24"/>
          <w:szCs w:val="24"/>
        </w:rPr>
        <w:t>.“). Jei pasibaigus ugdymo procesui buvo skirtas papildomas darbas, papildomo darbo įvertinimas laikomas metiniu.</w:t>
      </w:r>
    </w:p>
    <w:p w14:paraId="77A691D7"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Mokinio, turinčio kai kurių ugdymo plano dalykų nepatenkinamus metinius (papildomo darbo, jei buvo skirtas) įvertinimus, neatliktą socialinę pilietinę veiklą, kėlimo į aukštesnę klasę, palikimo kartoti ugdymo programos ar papildomo darbo skyrimo klausimus svarsto mokytojas dalykininkas ir klasės vadovas.</w:t>
      </w:r>
    </w:p>
    <w:p w14:paraId="4C35D0ED"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47. Jei mokinys atvyko iš užsienio arba besigydydamas namie, medicininės reabilitacijos ir sanatorinio gydymo sveikatos priežiūros įstaigoje, stacionarinėje asmens </w:t>
      </w:r>
      <w:r>
        <w:rPr>
          <w:rFonts w:ascii="Times New Roman" w:eastAsia="Times New Roman" w:hAnsi="Times New Roman" w:cs="Times New Roman"/>
          <w:sz w:val="24"/>
          <w:szCs w:val="24"/>
        </w:rPr>
        <w:lastRenderedPageBreak/>
        <w:t>sveikatos priežiūros įstaigoje, teikiančioje medicinos pagalbą, teisės aktų nustatyta tvarka bent vienu ugdymo laikotarpiu kai kurių dalykų nesimokė, dalyko metinis įvertinimas fiksuojamas atsižvelgus į kitais (turimais) ugdymo laikotarpiais pasiektus mokymosi pasiekimus.</w:t>
      </w:r>
    </w:p>
    <w:p w14:paraId="479CFC9F"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Mokiniui, kuriam mokantis pagal vidurinio ugdymo programą lietuvių kalbos ir literatūros bei matematikos  dalykų kurso programa buvo pakeista iš bendrojo (B) į išplėstinį (A),  pusmečio ar metiniu įvertinimu laikomas mokymosi pasiekimų patikrinimo (įskaitos ) pagal A kurso dalyko programos įvertinimas. Jei lietuvių kalbos ir literatūros bei matematikos  dalykų kurso programa buvo pakeista iš A į B,  pusmečio ar metiniu įvertinimu laikomas mokymosi pasiekimų patikrinimo (įskaitos) pagal B kurso dalyko programos įvertinimas.</w:t>
      </w:r>
    </w:p>
    <w:p w14:paraId="6C944882"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Mokytojas:</w:t>
      </w:r>
    </w:p>
    <w:p w14:paraId="0FAEA0E2"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49.1. pasibaigus ugdymo procesui </w:t>
      </w:r>
      <w:r w:rsidR="004776ED">
        <w:rPr>
          <w:rFonts w:ascii="Times New Roman" w:eastAsia="Times New Roman" w:hAnsi="Times New Roman" w:cs="Times New Roman"/>
          <w:sz w:val="24"/>
          <w:szCs w:val="24"/>
        </w:rPr>
        <w:t>gimnazijos</w:t>
      </w:r>
      <w:r>
        <w:rPr>
          <w:rFonts w:ascii="Times New Roman" w:eastAsia="Times New Roman" w:hAnsi="Times New Roman" w:cs="Times New Roman"/>
          <w:sz w:val="24"/>
          <w:szCs w:val="24"/>
        </w:rPr>
        <w:t xml:space="preserve"> vadovui siūlo: arba skirti mokiniui papildomą darbą, arba kelti į aukštesnę klasę, arba palikti kartoti ugdymo programos (1 priedas);</w:t>
      </w:r>
    </w:p>
    <w:p w14:paraId="395EC91B"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mokiniui skirdamas papildomą darbą, susitaria dėl galimos pakartotinio svarstymo dėl kėlimo į aukštesnę klasę ar palikimo kartoti ugdymo programos datos, papildomo darbo atlikimo trukmės, konsultacijų formų ir būdų, jų laiko, mokinio atsiskaitymo datos, atsižvelgia į mokinio tėvų (globėjų,</w:t>
      </w:r>
      <w:r w:rsidR="004776ED">
        <w:rPr>
          <w:rFonts w:ascii="Times New Roman" w:eastAsia="Times New Roman" w:hAnsi="Times New Roman" w:cs="Times New Roman"/>
          <w:sz w:val="24"/>
          <w:szCs w:val="24"/>
        </w:rPr>
        <w:t xml:space="preserve"> rūpintojų</w:t>
      </w:r>
      <w:r>
        <w:rPr>
          <w:rFonts w:ascii="Times New Roman" w:eastAsia="Times New Roman" w:hAnsi="Times New Roman" w:cs="Times New Roman"/>
          <w:sz w:val="24"/>
          <w:szCs w:val="24"/>
        </w:rPr>
        <w:t>) siūlymą ir kt. (2 priedas);</w:t>
      </w:r>
    </w:p>
    <w:p w14:paraId="0455E3D5"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pakartotinai svarsto mokinio mokymosi pasiekimus, jei mokinio papildomas darbas buvo vertinamas nepatenkinamu įvertinimu arba praėjo nustatytas laikas, kada mokinys turi atsiskaityti (atlikti papildomą darbą). Išklauso mokinio tėvų (globėjų</w:t>
      </w:r>
      <w:r w:rsidR="004776ED">
        <w:rPr>
          <w:rFonts w:ascii="Times New Roman" w:eastAsia="Times New Roman" w:hAnsi="Times New Roman" w:cs="Times New Roman"/>
          <w:sz w:val="24"/>
          <w:szCs w:val="24"/>
        </w:rPr>
        <w:t xml:space="preserve">, rūpintojų </w:t>
      </w:r>
      <w:r>
        <w:rPr>
          <w:rFonts w:ascii="Times New Roman" w:eastAsia="Times New Roman" w:hAnsi="Times New Roman" w:cs="Times New Roman"/>
          <w:sz w:val="24"/>
          <w:szCs w:val="24"/>
        </w:rPr>
        <w:t>) nuomonę ir teikia siūlymą gimnazijos direktoriui.</w:t>
      </w:r>
    </w:p>
    <w:p w14:paraId="6E121FBE"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 Sprendimą dėl papildomo darbo skyrimo mokiniui, jo kėlimo į aukštesnę klasę ar palikimo kartoti ugdymo programą, atsižvelgęs į mokytojų siūlymą, ne vėliau nei paskutinę einamųjų mokslo metų darbo dieną priima gimnazijos direktorius. Sprendimas įforminamas gimnazijos direktoriaus įsakymu. Su įsakymu klasės vadovas supažindina mokinio tėvus (globėjus, rūpintojus).</w:t>
      </w:r>
    </w:p>
    <w:p w14:paraId="4858B329"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Mokinio besimokančio pagal pagrindinio ir vidurinio ugdymo programas, papildomo darbo (užduočių, suteikiančių mokiniui galimybę parodyti žinias, gebėjimus ir gauti patenkinamą dalyko metinį įvertinimą) apskaita elektroniniame dienyne fiksuojama taip kaip ir pamokų apskaita; jei mokytojas mokinį konsultavo, įrašomas konsultacijų turinys; jei mokinys mokėsi savarankiškai, be mokytojo pagalbos (konsultacijų) ir nurodytą dieną parodė žinias ir gebėjimus (atsiskaitė už papildomą darbą), dienyne įrašoma atitinkama informacija. Įrašytas papildomo darbo įvertinimas laikomas metiniu įvertinimu.</w:t>
      </w:r>
    </w:p>
    <w:p w14:paraId="0DDDFE8B"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Pagrindinio ugdymo programos baigiamosios klasės mokinys, turintis bent vieno dalyko nepatenkinamą metinį (po papildomo darbo, jei buvo skirtas) įvertinimą, paliekamas kartoti ugdymo programos pagrindinio ugdymo programos baigiamojoje klasėje. Asmuo, nenorintis kartoti visų tos klasės ugdymo programos dalykų programos, gali Lietuvos Respublikos švietimo, mokslo ir sporto ministro nustatytomis mokymosi formomis ir mokymo proceso organizavimo būdais mokytis tų ugdymo programos atskirų dalykų, kurių metinis įvertinimas nepatenkinamas, ir atsiskaityti.</w:t>
      </w:r>
    </w:p>
    <w:p w14:paraId="187ADB63" w14:textId="77777777" w:rsidR="004B351B" w:rsidRPr="003D18D7" w:rsidRDefault="00FB020C" w:rsidP="00EF2B50">
      <w:pPr>
        <w:keepNext/>
        <w:tabs>
          <w:tab w:val="left" w:pos="6410"/>
          <w:tab w:val="right" w:pos="9911"/>
        </w:tabs>
        <w:spacing w:line="240" w:lineRule="auto"/>
        <w:ind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53. </w:t>
      </w:r>
      <w:r w:rsidRPr="003D18D7">
        <w:rPr>
          <w:rFonts w:ascii="Times New Roman" w:eastAsia="Times New Roman" w:hAnsi="Times New Roman" w:cs="Times New Roman"/>
          <w:sz w:val="24"/>
          <w:szCs w:val="24"/>
        </w:rPr>
        <w:t>Pagrindinio ugdymo programos baigiamosios klasės mokinys, turintis patenkinamus visų šios programos ugdymo plano dalykų metinius įvertinimus, bet teisės aktų nustatyta tvarka nedalyvavęs mokymosi pasiekimų patikrinime be pateisinamos priežasties arba dalyvavęs mokymosi pasiekimų patikrinime, bet šio patikrinimo vertinimo rezultatų protokole buvo fiksuota, kad jo darbas nevertintas, nepaliekamas kartoti ugdymo programos pagrindinio ugdymo programos baigiamojoje klasėje. Jis laikomas baigusiu pagrindinio ugdymo programą, bet neįgijusiu pagrindinio išsilavinimo ir turinčiu teisę kitais ar dar kitais metais dalyvauti mokymosi pasiekimų patikrinime</w:t>
      </w:r>
      <w:r w:rsidRPr="003D18D7">
        <w:rPr>
          <w:rFonts w:ascii="Times New Roman" w:eastAsia="Times New Roman" w:hAnsi="Times New Roman" w:cs="Times New Roman"/>
          <w:color w:val="FF0000"/>
          <w:sz w:val="24"/>
          <w:szCs w:val="24"/>
        </w:rPr>
        <w:t>.</w:t>
      </w:r>
    </w:p>
    <w:p w14:paraId="3C3F23FB" w14:textId="77777777" w:rsidR="00EF2B50" w:rsidRPr="00F6245D" w:rsidRDefault="00EF2B50" w:rsidP="00EF2B50">
      <w:pPr>
        <w:spacing w:line="240" w:lineRule="auto"/>
        <w:ind w:firstLine="709"/>
        <w:jc w:val="both"/>
        <w:rPr>
          <w:rFonts w:ascii="Times New Roman" w:eastAsia="Times New Roman" w:hAnsi="Times New Roman" w:cs="Times New Roman"/>
          <w:sz w:val="24"/>
          <w:szCs w:val="24"/>
          <w:lang w:val="lt-LT"/>
        </w:rPr>
      </w:pPr>
      <w:r w:rsidRPr="00F6245D">
        <w:rPr>
          <w:rFonts w:ascii="Times New Roman" w:eastAsia="Times New Roman" w:hAnsi="Times New Roman" w:cs="Times New Roman"/>
          <w:sz w:val="24"/>
          <w:szCs w:val="24"/>
          <w:lang w:val="lt-LT"/>
        </w:rPr>
        <w:t xml:space="preserve">54. Vidurinio ugdymo programos baigiamosios klasės mokinys, turintis bent vieną nepatenkinamą dalyko metinį (po papildomo darbo, jei buvo skirtas) įvertinimą, teisės aktų </w:t>
      </w:r>
      <w:r w:rsidRPr="00F6245D">
        <w:rPr>
          <w:rFonts w:ascii="Times New Roman" w:eastAsia="Times New Roman" w:hAnsi="Times New Roman" w:cs="Times New Roman"/>
          <w:sz w:val="24"/>
          <w:szCs w:val="24"/>
          <w:lang w:val="lt-LT"/>
        </w:rPr>
        <w:lastRenderedPageBreak/>
        <w:t>nustatyta tvarka neatliktą socialinę-pilietinę veiklą, nepaliekamas kartoti ugdymo programos vidurinio ugdymo programos baigiamojoje klasėje. Asmuo gali švietimo, mokslo ir sporto ministro nustatytomis mokymosi formomis ir mokymo proceso organizavimo būdais  mokytis tų ugdymo programos atskirų dalykų, kurių metinis įvertinimas nepatenkinamas, ir atsiskaityti.</w:t>
      </w:r>
    </w:p>
    <w:p w14:paraId="5D5424CE" w14:textId="77777777" w:rsidR="00EF2B50" w:rsidRPr="00EF2B50" w:rsidRDefault="00EF2B50" w:rsidP="00EF2B50">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55. Pusmečių ir metiniai įvertinimai turi būti išvedami ne vėliau kaip paskutinę pusmečio dieną.</w:t>
      </w:r>
    </w:p>
    <w:p w14:paraId="0014DDC3" w14:textId="77777777" w:rsidR="00EF2B50" w:rsidRPr="00EF2B50" w:rsidRDefault="00EF2B50" w:rsidP="00EF2B50">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56. Mokinių pasiekimai fiksuojami elektroniniame dienyne.</w:t>
      </w:r>
    </w:p>
    <w:p w14:paraId="3B8C3D09" w14:textId="77777777" w:rsidR="00EF2B50" w:rsidRPr="00EF2B50" w:rsidRDefault="00EF2B50" w:rsidP="00EF2B50">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 xml:space="preserve">57. Mokinių mokymosi pasiekimų vertinimo </w:t>
      </w:r>
      <w:proofErr w:type="spellStart"/>
      <w:r w:rsidRPr="00EF2B50">
        <w:rPr>
          <w:rFonts w:ascii="Times New Roman" w:eastAsia="Times New Roman" w:hAnsi="Times New Roman" w:cs="Times New Roman"/>
          <w:color w:val="000000"/>
          <w:sz w:val="24"/>
          <w:szCs w:val="24"/>
          <w:lang w:val="lt-LT"/>
        </w:rPr>
        <w:t>sistemingumas</w:t>
      </w:r>
      <w:proofErr w:type="spellEnd"/>
      <w:r w:rsidRPr="00EF2B50">
        <w:rPr>
          <w:rFonts w:ascii="Times New Roman" w:eastAsia="Times New Roman" w:hAnsi="Times New Roman" w:cs="Times New Roman"/>
          <w:color w:val="000000"/>
          <w:sz w:val="24"/>
          <w:szCs w:val="24"/>
          <w:lang w:val="lt-LT"/>
        </w:rPr>
        <w:t>. Rekomenduojama mokytojui pasiekimus vertinti tokiu dažnumu per pusmetį:</w:t>
      </w:r>
    </w:p>
    <w:p w14:paraId="0E0E48C8" w14:textId="77777777" w:rsidR="00EF2B50" w:rsidRPr="00EF2B50" w:rsidRDefault="00EF2B50" w:rsidP="00EF2B50">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57.1. jei dalykui mokyti skirta 1-3 pamokos per savaitę, įvertinama ne mažiau kaip 3 pažymiais/įskaitomis;</w:t>
      </w:r>
    </w:p>
    <w:p w14:paraId="550ADED9" w14:textId="77777777" w:rsidR="00EF2B50" w:rsidRPr="00EF2B50" w:rsidRDefault="00EF2B50" w:rsidP="00EF2B50">
      <w:pPr>
        <w:spacing w:line="240" w:lineRule="auto"/>
        <w:ind w:firstLine="709"/>
        <w:jc w:val="both"/>
        <w:rPr>
          <w:rFonts w:ascii="Times New Roman" w:eastAsia="Times New Roman" w:hAnsi="Times New Roman" w:cs="Times New Roman"/>
          <w:sz w:val="24"/>
          <w:szCs w:val="24"/>
          <w:lang w:val="lt-LT"/>
        </w:rPr>
      </w:pPr>
      <w:r w:rsidRPr="00EF2B50">
        <w:rPr>
          <w:rFonts w:ascii="Times New Roman" w:eastAsia="Times New Roman" w:hAnsi="Times New Roman" w:cs="Times New Roman"/>
          <w:color w:val="000000"/>
          <w:sz w:val="24"/>
          <w:szCs w:val="24"/>
          <w:lang w:val="lt-LT"/>
        </w:rPr>
        <w:t>57.2. jei dalykui mokyti skirtos 4-6 pamokos per savaitę, įvertinama ne mažiau kaip 5 pažymiais/įskaitomis;</w:t>
      </w:r>
    </w:p>
    <w:p w14:paraId="1D13FB88" w14:textId="77777777" w:rsidR="00EF2B50" w:rsidRPr="00EF2B50" w:rsidRDefault="00EF2B50"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lang w:val="lt-LT"/>
        </w:rPr>
      </w:pPr>
    </w:p>
    <w:p w14:paraId="22A55BF0" w14:textId="77777777" w:rsidR="004B351B" w:rsidRDefault="00FB020C">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XI SKYRIUS</w:t>
      </w:r>
    </w:p>
    <w:p w14:paraId="3CC4BD43" w14:textId="77777777" w:rsidR="004B351B" w:rsidRDefault="00FB020C">
      <w:pPr>
        <w:keepNext/>
        <w:tabs>
          <w:tab w:val="left" w:pos="6410"/>
          <w:tab w:val="right" w:pos="9911"/>
        </w:tabs>
        <w:spacing w:before="12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SPECIALIŲJŲ POREIKIŲ MOKINIŲ PAŽANGOS IR PASIEKIMŲ VERTINIMAS</w:t>
      </w:r>
      <w:r>
        <w:rPr>
          <w:rFonts w:ascii="Times New Roman" w:eastAsia="Times New Roman" w:hAnsi="Times New Roman" w:cs="Times New Roman"/>
          <w:sz w:val="24"/>
          <w:szCs w:val="24"/>
        </w:rPr>
        <w:t xml:space="preserve"> </w:t>
      </w:r>
    </w:p>
    <w:p w14:paraId="629D7A38" w14:textId="0B400A07" w:rsidR="004B351B" w:rsidRDefault="00FB020C" w:rsidP="00EF2B50">
      <w:pPr>
        <w:keepNext/>
        <w:tabs>
          <w:tab w:val="left" w:pos="6410"/>
          <w:tab w:val="right" w:pos="9911"/>
        </w:tabs>
        <w:spacing w:before="120" w:after="24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58. Specialiųjų poreikių mokinių pažanga ir pasiekimai vertinami pagal gimnazijos Vaiko gerovės komisijos parengtą Specialiųjų ugdymosi poreikių turinčių mokinių pažangos ir pasiekimų vertinimo aprašą, su kuriuo individualiai supažindinami mokiniai, jų tėvai (globėjai) ir mokantys mokytojai (Ugdymo plano Priedas Nr. </w:t>
      </w:r>
      <w:r w:rsidR="00B113FE">
        <w:rPr>
          <w:rFonts w:ascii="Times New Roman" w:eastAsia="Times New Roman" w:hAnsi="Times New Roman" w:cs="Times New Roman"/>
          <w:sz w:val="24"/>
          <w:szCs w:val="24"/>
        </w:rPr>
        <w:t>18</w:t>
      </w:r>
      <w:r>
        <w:rPr>
          <w:rFonts w:ascii="Times New Roman" w:eastAsia="Times New Roman" w:hAnsi="Times New Roman" w:cs="Times New Roman"/>
          <w:sz w:val="24"/>
          <w:szCs w:val="24"/>
        </w:rPr>
        <w:t>).</w:t>
      </w:r>
    </w:p>
    <w:p w14:paraId="4E66B01A" w14:textId="77777777" w:rsidR="004B351B" w:rsidRDefault="00FB020C">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XII SKYRIUS</w:t>
      </w:r>
    </w:p>
    <w:p w14:paraId="547EB5A7" w14:textId="77777777" w:rsidR="004B351B" w:rsidRDefault="00FB020C">
      <w:pPr>
        <w:keepNext/>
        <w:tabs>
          <w:tab w:val="left" w:pos="6410"/>
          <w:tab w:val="right" w:pos="9911"/>
        </w:tabs>
        <w:spacing w:before="12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BAIGIAMOSIOS NUOSTATOS</w:t>
      </w:r>
    </w:p>
    <w:p w14:paraId="1C0BAA34"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Gimnazijos vertinimo aprašu vadovaujasi visi mokytojai ir mokiniai.</w:t>
      </w:r>
    </w:p>
    <w:p w14:paraId="068D3AE7"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 Aprašas skelbiamas gimnazijos internetiniame tinklalapyje.</w:t>
      </w:r>
    </w:p>
    <w:p w14:paraId="73195142" w14:textId="77777777" w:rsidR="004B351B" w:rsidRDefault="00FB020C" w:rsidP="00EF2B50">
      <w:pPr>
        <w:keepNext/>
        <w:tabs>
          <w:tab w:val="left" w:pos="6410"/>
          <w:tab w:val="right" w:pos="9911"/>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Mokinių pažangos ir pasiekimų vertinimo tvarkos aprašas gali būti koreguojamas, atsižvelgiant į naujus patvirtintus dokumentus, reglamentuojančius ugdymo kokybės, mokinių pasiekimų vertinimą, jų įteisinimą, vertinimo rezultatų panaudojimą.</w:t>
      </w:r>
    </w:p>
    <w:p w14:paraId="2D4F4AA9" w14:textId="77777777" w:rsidR="004B351B" w:rsidRDefault="004B351B">
      <w:pPr>
        <w:keepNext/>
        <w:tabs>
          <w:tab w:val="left" w:pos="6410"/>
          <w:tab w:val="right" w:pos="9911"/>
        </w:tabs>
        <w:spacing w:line="240" w:lineRule="auto"/>
        <w:jc w:val="right"/>
        <w:rPr>
          <w:rFonts w:ascii="Times New Roman" w:eastAsia="Times New Roman" w:hAnsi="Times New Roman" w:cs="Times New Roman"/>
          <w:sz w:val="24"/>
          <w:szCs w:val="24"/>
        </w:rPr>
      </w:pPr>
    </w:p>
    <w:p w14:paraId="55F00EA2" w14:textId="43A9CB28" w:rsidR="004B351B" w:rsidRDefault="00624834" w:rsidP="00624834">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p>
    <w:p w14:paraId="756E4380" w14:textId="77777777" w:rsidR="004B351B" w:rsidRDefault="00FB020C">
      <w:pPr>
        <w:keepNext/>
        <w:tabs>
          <w:tab w:val="left" w:pos="6410"/>
          <w:tab w:val="right" w:pos="9911"/>
        </w:tabs>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Šalčininkų Jano Sniadeckio gimnazijos</w:t>
      </w:r>
      <w:r>
        <w:rPr>
          <w:rFonts w:ascii="Times New Roman" w:eastAsia="Times New Roman" w:hAnsi="Times New Roman" w:cs="Times New Roman"/>
          <w:b/>
          <w:sz w:val="24"/>
          <w:szCs w:val="24"/>
        </w:rPr>
        <w:t xml:space="preserve"> </w:t>
      </w:r>
    </w:p>
    <w:p w14:paraId="22207FDC" w14:textId="77777777" w:rsidR="004B351B" w:rsidRDefault="00FB020C">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pagrindinio ir vidurinio ugdymo mokinių mokymosi</w:t>
      </w:r>
    </w:p>
    <w:p w14:paraId="53D5E639" w14:textId="77777777" w:rsidR="004B351B" w:rsidRDefault="00FB020C">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pasiekimų vertinimo ir vertinimo rezultatų</w:t>
      </w:r>
    </w:p>
    <w:p w14:paraId="4FEE079A" w14:textId="77777777" w:rsidR="004B351B" w:rsidRDefault="00FB020C">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panaudojimo tvarkos aprašo 1 priedas</w:t>
      </w:r>
    </w:p>
    <w:p w14:paraId="79A67230" w14:textId="77777777" w:rsidR="004B351B" w:rsidRDefault="004B351B">
      <w:pPr>
        <w:keepNext/>
        <w:tabs>
          <w:tab w:val="left" w:pos="6410"/>
          <w:tab w:val="right" w:pos="9911"/>
        </w:tabs>
        <w:spacing w:line="240" w:lineRule="auto"/>
        <w:jc w:val="right"/>
        <w:rPr>
          <w:rFonts w:ascii="Times New Roman" w:eastAsia="Times New Roman" w:hAnsi="Times New Roman" w:cs="Times New Roman"/>
          <w:sz w:val="24"/>
          <w:szCs w:val="24"/>
        </w:rPr>
      </w:pPr>
    </w:p>
    <w:p w14:paraId="01779414" w14:textId="77777777" w:rsidR="004B351B" w:rsidRDefault="00FB020C">
      <w:pPr>
        <w:keepNext/>
        <w:tabs>
          <w:tab w:val="left" w:pos="6410"/>
          <w:tab w:val="right" w:pos="9911"/>
        </w:tabs>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ŠALČININKŲ JANO SNIADECKIO GIMNAZIJOS DIREKTORIUI</w:t>
      </w:r>
    </w:p>
    <w:p w14:paraId="63786176" w14:textId="77777777" w:rsidR="004B351B" w:rsidRDefault="00FB020C">
      <w:pPr>
        <w:keepNext/>
        <w:tabs>
          <w:tab w:val="left" w:pos="6410"/>
          <w:tab w:val="right" w:pos="9911"/>
        </w:tabs>
        <w:jc w:val="center"/>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DĖL NEPATENKINAMO METINIO ĮVERTINIMO</w:t>
      </w:r>
    </w:p>
    <w:p w14:paraId="1C3FCD6D" w14:textId="77777777" w:rsidR="004B351B" w:rsidRDefault="00FB020C">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 mokslo metai</w:t>
      </w:r>
    </w:p>
    <w:p w14:paraId="56B8A091" w14:textId="77777777" w:rsidR="004B351B" w:rsidRDefault="00FB020C">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mokinio vardas, pavardė ............................................................ klasė ___________</w:t>
      </w:r>
    </w:p>
    <w:p w14:paraId="03F4CFF1" w14:textId="77777777" w:rsidR="004B351B" w:rsidRDefault="00FB020C">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dalykas ____________________________ įvertinimas ________________________</w:t>
      </w:r>
    </w:p>
    <w:p w14:paraId="61DA0E4A" w14:textId="77777777" w:rsidR="004B351B" w:rsidRDefault="00FB020C">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priežastys, lėmusios dalyko nepatenkinamą įvertinimą (pildo mokinys)</w:t>
      </w:r>
    </w:p>
    <w:p w14:paraId="05632080" w14:textId="77777777" w:rsidR="004B351B" w:rsidRDefault="00FB020C">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___________________________________________________________________________</w:t>
      </w:r>
    </w:p>
    <w:p w14:paraId="46E28C64" w14:textId="77777777" w:rsidR="004B351B" w:rsidRDefault="00FB020C">
      <w:pPr>
        <w:keepNext/>
        <w:tabs>
          <w:tab w:val="left" w:pos="6410"/>
          <w:tab w:val="right" w:pos="9911"/>
        </w:tabs>
        <w:spacing w:line="36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___________________________________________________________________________</w:t>
      </w:r>
    </w:p>
    <w:tbl>
      <w:tblPr>
        <w:tblStyle w:val="afffffffb"/>
        <w:tblW w:w="101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7"/>
        <w:gridCol w:w="5098"/>
      </w:tblGrid>
      <w:tr w:rsidR="004B351B" w14:paraId="1A9D4C97" w14:textId="77777777">
        <w:trPr>
          <w:trHeight w:val="645"/>
        </w:trPr>
        <w:tc>
          <w:tcPr>
            <w:tcW w:w="5097" w:type="dxa"/>
          </w:tcPr>
          <w:p w14:paraId="7C30B383"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ir mokinio bendradarbiavimas</w:t>
            </w:r>
          </w:p>
          <w:p w14:paraId="7363AAF6"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siekiant pažangos</w:t>
            </w:r>
          </w:p>
          <w:p w14:paraId="51A2A1AB" w14:textId="77777777" w:rsidR="004B351B" w:rsidRDefault="004B351B">
            <w:pPr>
              <w:keepNext/>
              <w:tabs>
                <w:tab w:val="left" w:pos="6410"/>
                <w:tab w:val="right" w:pos="9911"/>
              </w:tabs>
              <w:rPr>
                <w:rFonts w:ascii="Times New Roman" w:eastAsia="Times New Roman" w:hAnsi="Times New Roman" w:cs="Times New Roman"/>
                <w:sz w:val="24"/>
                <w:szCs w:val="24"/>
              </w:rPr>
            </w:pPr>
          </w:p>
        </w:tc>
        <w:tc>
          <w:tcPr>
            <w:tcW w:w="5098" w:type="dxa"/>
            <w:vMerge w:val="restart"/>
          </w:tcPr>
          <w:p w14:paraId="6720F22A" w14:textId="77777777" w:rsidR="004B351B" w:rsidRDefault="004B351B">
            <w:pPr>
              <w:keepNext/>
              <w:tabs>
                <w:tab w:val="left" w:pos="6410"/>
                <w:tab w:val="right" w:pos="9911"/>
              </w:tabs>
              <w:rPr>
                <w:rFonts w:ascii="Times New Roman" w:eastAsia="Times New Roman" w:hAnsi="Times New Roman" w:cs="Times New Roman"/>
                <w:smallCaps/>
                <w:sz w:val="24"/>
                <w:szCs w:val="24"/>
              </w:rPr>
            </w:pPr>
          </w:p>
          <w:p w14:paraId="75F71550" w14:textId="77777777" w:rsidR="004B351B" w:rsidRDefault="004B351B">
            <w:pPr>
              <w:keepNext/>
              <w:tabs>
                <w:tab w:val="left" w:pos="6410"/>
                <w:tab w:val="right" w:pos="9911"/>
              </w:tabs>
              <w:rPr>
                <w:rFonts w:ascii="Times New Roman" w:eastAsia="Times New Roman" w:hAnsi="Times New Roman" w:cs="Times New Roman"/>
                <w:smallCaps/>
                <w:sz w:val="24"/>
                <w:szCs w:val="24"/>
              </w:rPr>
            </w:pPr>
          </w:p>
          <w:p w14:paraId="22F99906" w14:textId="77777777" w:rsidR="004B351B" w:rsidRDefault="004B351B">
            <w:pPr>
              <w:keepNext/>
              <w:tabs>
                <w:tab w:val="left" w:pos="6410"/>
                <w:tab w:val="right" w:pos="9911"/>
              </w:tabs>
              <w:rPr>
                <w:rFonts w:ascii="Times New Roman" w:eastAsia="Times New Roman" w:hAnsi="Times New Roman" w:cs="Times New Roman"/>
                <w:smallCaps/>
                <w:sz w:val="24"/>
                <w:szCs w:val="24"/>
              </w:rPr>
            </w:pPr>
          </w:p>
          <w:p w14:paraId="5C703180" w14:textId="77777777" w:rsidR="004B351B" w:rsidRDefault="004B351B">
            <w:pPr>
              <w:keepNext/>
              <w:tabs>
                <w:tab w:val="left" w:pos="6410"/>
                <w:tab w:val="right" w:pos="9911"/>
              </w:tabs>
              <w:rPr>
                <w:rFonts w:ascii="Times New Roman" w:eastAsia="Times New Roman" w:hAnsi="Times New Roman" w:cs="Times New Roman"/>
                <w:smallCaps/>
                <w:sz w:val="24"/>
                <w:szCs w:val="24"/>
              </w:rPr>
            </w:pPr>
          </w:p>
          <w:p w14:paraId="5727EFCA" w14:textId="77777777" w:rsidR="004B351B" w:rsidRDefault="004B351B">
            <w:pPr>
              <w:keepNext/>
              <w:tabs>
                <w:tab w:val="left" w:pos="6410"/>
                <w:tab w:val="right" w:pos="9911"/>
              </w:tabs>
              <w:rPr>
                <w:rFonts w:ascii="Times New Roman" w:eastAsia="Times New Roman" w:hAnsi="Times New Roman" w:cs="Times New Roman"/>
                <w:smallCaps/>
                <w:sz w:val="24"/>
                <w:szCs w:val="24"/>
              </w:rPr>
            </w:pPr>
          </w:p>
          <w:p w14:paraId="3226EEA0" w14:textId="77777777" w:rsidR="004B351B" w:rsidRDefault="004B351B">
            <w:pPr>
              <w:keepNext/>
              <w:tabs>
                <w:tab w:val="left" w:pos="6410"/>
                <w:tab w:val="right" w:pos="9911"/>
              </w:tabs>
              <w:rPr>
                <w:rFonts w:ascii="Times New Roman" w:eastAsia="Times New Roman" w:hAnsi="Times New Roman" w:cs="Times New Roman"/>
                <w:smallCaps/>
                <w:sz w:val="24"/>
                <w:szCs w:val="24"/>
              </w:rPr>
            </w:pPr>
          </w:p>
        </w:tc>
      </w:tr>
      <w:tr w:rsidR="004B351B" w14:paraId="662AD844" w14:textId="77777777">
        <w:trPr>
          <w:trHeight w:val="645"/>
        </w:trPr>
        <w:tc>
          <w:tcPr>
            <w:tcW w:w="5097" w:type="dxa"/>
          </w:tcPr>
          <w:p w14:paraId="1F8FF5E1"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Ugdymosi būdai, metodai ir kita pagalba,</w:t>
            </w:r>
          </w:p>
          <w:p w14:paraId="70D874FA"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kuri buvo taikoma, siekiant įveikti</w:t>
            </w:r>
          </w:p>
          <w:p w14:paraId="3B0C9C86"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ugdymosi sunkumus</w:t>
            </w:r>
          </w:p>
        </w:tc>
        <w:tc>
          <w:tcPr>
            <w:tcW w:w="5098" w:type="dxa"/>
            <w:vMerge/>
          </w:tcPr>
          <w:p w14:paraId="6DDD8456"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r>
    </w:tbl>
    <w:p w14:paraId="14B7A0D1"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Mokytojo siūlymas dėl mokinio, turinčio dalyko nepatenkinamą metinį įvertinimą (pažymėti X):</w:t>
      </w:r>
    </w:p>
    <w:tbl>
      <w:tblPr>
        <w:tblStyle w:val="afffffffc"/>
        <w:tblW w:w="101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9349"/>
      </w:tblGrid>
      <w:tr w:rsidR="004B351B" w14:paraId="6CBEF23B" w14:textId="77777777">
        <w:tc>
          <w:tcPr>
            <w:tcW w:w="846" w:type="dxa"/>
          </w:tcPr>
          <w:p w14:paraId="63A12BEB" w14:textId="77777777" w:rsidR="004B351B" w:rsidRDefault="004B351B">
            <w:pPr>
              <w:keepNext/>
              <w:tabs>
                <w:tab w:val="left" w:pos="6410"/>
                <w:tab w:val="right" w:pos="9911"/>
              </w:tabs>
              <w:rPr>
                <w:rFonts w:ascii="Times New Roman" w:eastAsia="Times New Roman" w:hAnsi="Times New Roman" w:cs="Times New Roman"/>
                <w:sz w:val="24"/>
                <w:szCs w:val="24"/>
              </w:rPr>
            </w:pPr>
          </w:p>
        </w:tc>
        <w:tc>
          <w:tcPr>
            <w:tcW w:w="9349" w:type="dxa"/>
          </w:tcPr>
          <w:p w14:paraId="391EC6D7"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Skirti papildomą darbą*</w:t>
            </w:r>
          </w:p>
        </w:tc>
      </w:tr>
      <w:tr w:rsidR="004B351B" w14:paraId="1EC8D62B" w14:textId="77777777">
        <w:tc>
          <w:tcPr>
            <w:tcW w:w="846" w:type="dxa"/>
          </w:tcPr>
          <w:p w14:paraId="745FB040" w14:textId="77777777" w:rsidR="004B351B" w:rsidRDefault="004B351B">
            <w:pPr>
              <w:keepNext/>
              <w:tabs>
                <w:tab w:val="left" w:pos="6410"/>
                <w:tab w:val="right" w:pos="9911"/>
              </w:tabs>
              <w:rPr>
                <w:rFonts w:ascii="Times New Roman" w:eastAsia="Times New Roman" w:hAnsi="Times New Roman" w:cs="Times New Roman"/>
                <w:sz w:val="24"/>
                <w:szCs w:val="24"/>
              </w:rPr>
            </w:pPr>
          </w:p>
        </w:tc>
        <w:tc>
          <w:tcPr>
            <w:tcW w:w="9349" w:type="dxa"/>
          </w:tcPr>
          <w:p w14:paraId="15F979F8"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Kelti į aukštesnę klasę</w:t>
            </w:r>
          </w:p>
        </w:tc>
      </w:tr>
      <w:tr w:rsidR="004B351B" w14:paraId="5940722F" w14:textId="77777777">
        <w:tc>
          <w:tcPr>
            <w:tcW w:w="846" w:type="dxa"/>
          </w:tcPr>
          <w:p w14:paraId="19CCF682" w14:textId="77777777" w:rsidR="004B351B" w:rsidRDefault="004B351B">
            <w:pPr>
              <w:keepNext/>
              <w:tabs>
                <w:tab w:val="left" w:pos="6410"/>
                <w:tab w:val="right" w:pos="9911"/>
              </w:tabs>
              <w:rPr>
                <w:rFonts w:ascii="Times New Roman" w:eastAsia="Times New Roman" w:hAnsi="Times New Roman" w:cs="Times New Roman"/>
                <w:sz w:val="24"/>
                <w:szCs w:val="24"/>
              </w:rPr>
            </w:pPr>
          </w:p>
        </w:tc>
        <w:tc>
          <w:tcPr>
            <w:tcW w:w="9349" w:type="dxa"/>
          </w:tcPr>
          <w:p w14:paraId="67198642"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Palikti kartoti ugdymo programą.</w:t>
            </w:r>
          </w:p>
        </w:tc>
      </w:tr>
    </w:tbl>
    <w:p w14:paraId="1869579C"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Pagrindimas</w:t>
      </w:r>
    </w:p>
    <w:p w14:paraId="1C52A9AE"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w:t>
      </w:r>
    </w:p>
    <w:p w14:paraId="2A443FEB"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*PAPILDOMO DARBO SKYRIMAS</w:t>
      </w:r>
    </w:p>
    <w:p w14:paraId="1754EDB2"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Papildomo darbo atsiskaitymo temos, konsultacijų formos ir būdai, vertinimas, atsiskaitymo data ir vieta fiksuota 2 priede.</w:t>
      </w:r>
    </w:p>
    <w:p w14:paraId="302F788B"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programa suderinta ir atiduota mokiniui.</w:t>
      </w:r>
    </w:p>
    <w:p w14:paraId="28302CC9"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w:t>
      </w:r>
    </w:p>
    <w:p w14:paraId="5B32EF03"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(mokytojo vardas, pavardė, parašas)</w:t>
      </w:r>
    </w:p>
    <w:p w14:paraId="4C0837AE" w14:textId="77777777" w:rsidR="004B351B" w:rsidRDefault="004B351B">
      <w:pPr>
        <w:keepNext/>
        <w:tabs>
          <w:tab w:val="left" w:pos="6410"/>
          <w:tab w:val="right" w:pos="9911"/>
        </w:tabs>
        <w:rPr>
          <w:rFonts w:ascii="Times New Roman" w:eastAsia="Times New Roman" w:hAnsi="Times New Roman" w:cs="Times New Roman"/>
          <w:sz w:val="24"/>
          <w:szCs w:val="24"/>
        </w:rPr>
      </w:pPr>
    </w:p>
    <w:p w14:paraId="724CF622"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sprendimas _____________________________________________________________</w:t>
      </w:r>
    </w:p>
    <w:p w14:paraId="0D8B7416" w14:textId="77777777" w:rsidR="004B351B" w:rsidRDefault="004B351B">
      <w:pPr>
        <w:keepNext/>
        <w:tabs>
          <w:tab w:val="left" w:pos="6410"/>
          <w:tab w:val="right" w:pos="9911"/>
        </w:tabs>
        <w:rPr>
          <w:rFonts w:ascii="Times New Roman" w:eastAsia="Times New Roman" w:hAnsi="Times New Roman" w:cs="Times New Roman"/>
          <w:sz w:val="24"/>
          <w:szCs w:val="24"/>
        </w:rPr>
      </w:pPr>
    </w:p>
    <w:p w14:paraId="39F11BAD" w14:textId="77777777" w:rsidR="004B351B" w:rsidRDefault="00FB020C">
      <w:pPr>
        <w:keepNext/>
        <w:tabs>
          <w:tab w:val="left" w:pos="6410"/>
          <w:tab w:val="right" w:pos="9911"/>
        </w:tabs>
        <w:rPr>
          <w:rFonts w:ascii="Times New Roman" w:eastAsia="Times New Roman" w:hAnsi="Times New Roman" w:cs="Times New Roman"/>
          <w:sz w:val="24"/>
          <w:szCs w:val="24"/>
        </w:rPr>
      </w:pPr>
      <w:r>
        <w:rPr>
          <w:rFonts w:ascii="Times New Roman" w:eastAsia="Times New Roman" w:hAnsi="Times New Roman" w:cs="Times New Roman"/>
          <w:sz w:val="24"/>
          <w:szCs w:val="24"/>
        </w:rPr>
        <w:t>Pastabos.</w:t>
      </w:r>
    </w:p>
    <w:p w14:paraId="71BF91B6" w14:textId="77777777" w:rsidR="004B351B" w:rsidRDefault="00FB020C">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Mokinio, turinčio kai kurių ugdymo plano dalykų nepatenkinamus metinius (papildomo darbo, jei buvo skirtas) įvertinimus, kėlimo į aukštesnę klasę, palikimo kartoti ugdymo programos ar papildomo darbo skyrimo klausimus svarsto mokinį ugdę mokytojai, kiti ugdymo procese dalyvavę asmenys (klasės vadovas, psichologas, socialinis pedagogas, </w:t>
      </w:r>
      <w:r>
        <w:rPr>
          <w:rFonts w:ascii="Times New Roman" w:eastAsia="Times New Roman" w:hAnsi="Times New Roman" w:cs="Times New Roman"/>
          <w:sz w:val="24"/>
          <w:szCs w:val="24"/>
        </w:rPr>
        <w:lastRenderedPageBreak/>
        <w:t>logopedas, specialusis pedagogas, direktoriaus pavaduotojas ugdymui ir kt.) (toliau – Mokytojai).</w:t>
      </w:r>
    </w:p>
    <w:p w14:paraId="5D45F976" w14:textId="77777777" w:rsidR="004B351B" w:rsidRDefault="00FB020C">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Mokiniui skiriant papildomą darbą, atsižvelgiama į mokinio tėvų (globėjų, rūpintojų) siūlymą / pageidavimą.</w:t>
      </w:r>
    </w:p>
    <w:p w14:paraId="608017EE" w14:textId="77777777" w:rsidR="004B351B" w:rsidRDefault="00FB020C">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Mokytojai pakartotinai svarsto mokinio mokymosi pasiekimus, jei mokinio papildomas darbas buvo įvertintas nepatenkinamu įvertinimu arba praėjo nustatytas laikas, kada mokinys turėjo atsiskaityti (atlikti papildomą darbą). Išklauso mokinio tėvų (globėjų, rūpintojų) siūlymą / pageidavimą ir teikia siūlymą mokyklos vadovui.</w:t>
      </w:r>
    </w:p>
    <w:p w14:paraId="2D22ED2A" w14:textId="77777777" w:rsidR="004B351B" w:rsidRDefault="00FB020C">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Mokytojas formas užpildo ir suderina su mokiniu, jo tėvais ne vėliau kaip per tris darbo dienas po metinio pažymio išvedimo.</w:t>
      </w:r>
    </w:p>
    <w:p w14:paraId="2FF126B8" w14:textId="77777777" w:rsidR="004B351B" w:rsidRDefault="00FB020C">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Mokytojas užpildytus dokumentus atiduoda klasės vadovui.</w:t>
      </w:r>
    </w:p>
    <w:p w14:paraId="51673F1A" w14:textId="77777777" w:rsidR="004B351B" w:rsidRDefault="00FB020C">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Klasės vadovas surinktus dokumentus perduoda direktoriui.</w:t>
      </w:r>
    </w:p>
    <w:p w14:paraId="00ECB59F" w14:textId="77777777" w:rsidR="004B351B" w:rsidRDefault="00FB020C">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Direktoriaus sprendimas įforminamas įsakymu.</w:t>
      </w:r>
    </w:p>
    <w:p w14:paraId="14003AD4" w14:textId="77777777" w:rsidR="004B351B" w:rsidRDefault="00FB020C">
      <w:pPr>
        <w:keepNext/>
        <w:tabs>
          <w:tab w:val="left" w:pos="6410"/>
          <w:tab w:val="right" w:pos="9911"/>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Klasės vadovas supažindina tėvus ir mokinį su sprendimu.</w:t>
      </w:r>
    </w:p>
    <w:p w14:paraId="67DD94FB" w14:textId="77777777" w:rsidR="004B351B" w:rsidRDefault="00FB020C">
      <w:pPr>
        <w:rPr>
          <w:rFonts w:ascii="Times New Roman" w:eastAsia="Times New Roman" w:hAnsi="Times New Roman" w:cs="Times New Roman"/>
          <w:sz w:val="24"/>
          <w:szCs w:val="24"/>
        </w:rPr>
      </w:pPr>
      <w:r>
        <w:br w:type="page"/>
      </w:r>
    </w:p>
    <w:p w14:paraId="3AA94ED7" w14:textId="77777777" w:rsidR="004B351B" w:rsidRDefault="00FB020C">
      <w:pPr>
        <w:keepNext/>
        <w:tabs>
          <w:tab w:val="left" w:pos="6410"/>
          <w:tab w:val="right" w:pos="9911"/>
        </w:tabs>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Šalčininkų Jano Sniadeckio gimnazijos</w:t>
      </w:r>
      <w:r>
        <w:rPr>
          <w:rFonts w:ascii="Times New Roman" w:eastAsia="Times New Roman" w:hAnsi="Times New Roman" w:cs="Times New Roman"/>
          <w:b/>
          <w:sz w:val="24"/>
          <w:szCs w:val="24"/>
        </w:rPr>
        <w:t xml:space="preserve"> </w:t>
      </w:r>
    </w:p>
    <w:p w14:paraId="0C42749C" w14:textId="77777777" w:rsidR="004B351B" w:rsidRDefault="00FB020C">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pagrindinio ir vidurinio ugdymo mokinių mokymosi</w:t>
      </w:r>
    </w:p>
    <w:p w14:paraId="6C804ABA" w14:textId="77777777" w:rsidR="004B351B" w:rsidRDefault="00FB020C">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pasiekimų vertinimo ir vertinimo rezultatų</w:t>
      </w:r>
    </w:p>
    <w:p w14:paraId="10BFBB68" w14:textId="77777777" w:rsidR="004B351B" w:rsidRDefault="00FB020C">
      <w:pPr>
        <w:keepNext/>
        <w:tabs>
          <w:tab w:val="left" w:pos="6410"/>
          <w:tab w:val="right" w:pos="9911"/>
        </w:tabs>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panaudojimo tvarkos aprašo 2 priedas</w:t>
      </w:r>
    </w:p>
    <w:p w14:paraId="268545BF" w14:textId="77777777" w:rsidR="004B351B" w:rsidRDefault="004B351B">
      <w:pPr>
        <w:keepNext/>
        <w:tabs>
          <w:tab w:val="left" w:pos="6410"/>
          <w:tab w:val="right" w:pos="9911"/>
        </w:tabs>
        <w:spacing w:line="240" w:lineRule="auto"/>
        <w:jc w:val="right"/>
        <w:rPr>
          <w:rFonts w:ascii="Times New Roman" w:eastAsia="Times New Roman" w:hAnsi="Times New Roman" w:cs="Times New Roman"/>
          <w:sz w:val="24"/>
          <w:szCs w:val="24"/>
        </w:rPr>
      </w:pPr>
    </w:p>
    <w:p w14:paraId="61D1765E" w14:textId="77777777" w:rsidR="004B351B" w:rsidRDefault="00FB020C">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PROGRAMA</w:t>
      </w:r>
    </w:p>
    <w:p w14:paraId="3BB6E704" w14:textId="77777777" w:rsidR="004B351B" w:rsidRDefault="00FB020C">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UŽ 20__–  20__ M. M. NEPATENKINAMĄ METINĮ ĮVERTINIMĄ</w:t>
      </w:r>
    </w:p>
    <w:p w14:paraId="72C94962" w14:textId="77777777" w:rsidR="004B351B" w:rsidRDefault="00FB020C">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Mokinio vardas, pavardė ______________________________________ Klasė ______</w:t>
      </w:r>
    </w:p>
    <w:p w14:paraId="2F113900" w14:textId="77777777" w:rsidR="004B351B" w:rsidRDefault="004B351B">
      <w:pPr>
        <w:keepNext/>
        <w:tabs>
          <w:tab w:val="left" w:pos="6410"/>
          <w:tab w:val="right" w:pos="9911"/>
        </w:tabs>
        <w:jc w:val="center"/>
        <w:rPr>
          <w:rFonts w:ascii="Times New Roman" w:eastAsia="Times New Roman" w:hAnsi="Times New Roman" w:cs="Times New Roman"/>
          <w:sz w:val="24"/>
          <w:szCs w:val="24"/>
        </w:rPr>
      </w:pPr>
    </w:p>
    <w:p w14:paraId="42C48D57" w14:textId="77777777" w:rsidR="004B351B" w:rsidRDefault="00FB020C">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TEMOS</w:t>
      </w:r>
    </w:p>
    <w:p w14:paraId="096F225E" w14:textId="77777777" w:rsidR="004B351B" w:rsidRDefault="00FB020C">
      <w:pPr>
        <w:keepNext/>
        <w:tabs>
          <w:tab w:val="left" w:pos="6410"/>
          <w:tab w:val="right" w:pos="9911"/>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(nurodyti, ką turi gebėti / mokėti)</w:t>
      </w:r>
    </w:p>
    <w:tbl>
      <w:tblPr>
        <w:tblStyle w:val="afffffffd"/>
        <w:tblW w:w="101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7"/>
        <w:gridCol w:w="5098"/>
      </w:tblGrid>
      <w:tr w:rsidR="004B351B" w14:paraId="221499D9" w14:textId="77777777">
        <w:tc>
          <w:tcPr>
            <w:tcW w:w="5097" w:type="dxa"/>
          </w:tcPr>
          <w:p w14:paraId="078628DF" w14:textId="77777777" w:rsidR="004B351B" w:rsidRDefault="00FB020C">
            <w:pPr>
              <w:keepNext/>
              <w:tabs>
                <w:tab w:val="left" w:pos="6410"/>
                <w:tab w:val="right" w:pos="9911"/>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Tema </w:t>
            </w:r>
          </w:p>
        </w:tc>
        <w:tc>
          <w:tcPr>
            <w:tcW w:w="5098" w:type="dxa"/>
          </w:tcPr>
          <w:p w14:paraId="40DAB9BF" w14:textId="77777777" w:rsidR="004B351B" w:rsidRDefault="00FB020C">
            <w:pPr>
              <w:keepNext/>
              <w:tabs>
                <w:tab w:val="left" w:pos="6410"/>
                <w:tab w:val="right" w:pos="9911"/>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Gebėjimai / užduotys / vertinimas</w:t>
            </w:r>
          </w:p>
        </w:tc>
      </w:tr>
      <w:tr w:rsidR="004B351B" w14:paraId="796ABB94" w14:textId="77777777">
        <w:tc>
          <w:tcPr>
            <w:tcW w:w="5097" w:type="dxa"/>
          </w:tcPr>
          <w:p w14:paraId="0B5EDBEC" w14:textId="77777777" w:rsidR="004B351B" w:rsidRDefault="004B351B">
            <w:pPr>
              <w:keepNext/>
              <w:tabs>
                <w:tab w:val="left" w:pos="6410"/>
                <w:tab w:val="right" w:pos="9911"/>
              </w:tabs>
              <w:spacing w:line="240" w:lineRule="auto"/>
              <w:jc w:val="center"/>
              <w:rPr>
                <w:rFonts w:ascii="Times New Roman" w:eastAsia="Times New Roman" w:hAnsi="Times New Roman" w:cs="Times New Roman"/>
                <w:sz w:val="24"/>
                <w:szCs w:val="24"/>
              </w:rPr>
            </w:pPr>
          </w:p>
        </w:tc>
        <w:tc>
          <w:tcPr>
            <w:tcW w:w="5098" w:type="dxa"/>
          </w:tcPr>
          <w:p w14:paraId="5127A827" w14:textId="77777777" w:rsidR="004B351B" w:rsidRDefault="004B351B">
            <w:pPr>
              <w:keepNext/>
              <w:tabs>
                <w:tab w:val="left" w:pos="6410"/>
                <w:tab w:val="right" w:pos="9911"/>
              </w:tabs>
              <w:spacing w:line="240" w:lineRule="auto"/>
              <w:jc w:val="center"/>
              <w:rPr>
                <w:rFonts w:ascii="Times New Roman" w:eastAsia="Times New Roman" w:hAnsi="Times New Roman" w:cs="Times New Roman"/>
                <w:sz w:val="24"/>
                <w:szCs w:val="24"/>
              </w:rPr>
            </w:pPr>
          </w:p>
        </w:tc>
      </w:tr>
      <w:tr w:rsidR="004B351B" w14:paraId="437FE1C5" w14:textId="77777777">
        <w:tc>
          <w:tcPr>
            <w:tcW w:w="5097" w:type="dxa"/>
          </w:tcPr>
          <w:p w14:paraId="0EAB0DB0" w14:textId="77777777" w:rsidR="004B351B" w:rsidRDefault="004B351B">
            <w:pPr>
              <w:keepNext/>
              <w:tabs>
                <w:tab w:val="left" w:pos="6410"/>
                <w:tab w:val="right" w:pos="9911"/>
              </w:tabs>
              <w:spacing w:line="240" w:lineRule="auto"/>
              <w:jc w:val="center"/>
              <w:rPr>
                <w:rFonts w:ascii="Times New Roman" w:eastAsia="Times New Roman" w:hAnsi="Times New Roman" w:cs="Times New Roman"/>
                <w:sz w:val="24"/>
                <w:szCs w:val="24"/>
              </w:rPr>
            </w:pPr>
          </w:p>
        </w:tc>
        <w:tc>
          <w:tcPr>
            <w:tcW w:w="5098" w:type="dxa"/>
          </w:tcPr>
          <w:p w14:paraId="5338C239" w14:textId="77777777" w:rsidR="004B351B" w:rsidRDefault="004B351B">
            <w:pPr>
              <w:keepNext/>
              <w:tabs>
                <w:tab w:val="left" w:pos="6410"/>
                <w:tab w:val="right" w:pos="9911"/>
              </w:tabs>
              <w:spacing w:line="240" w:lineRule="auto"/>
              <w:jc w:val="center"/>
              <w:rPr>
                <w:rFonts w:ascii="Times New Roman" w:eastAsia="Times New Roman" w:hAnsi="Times New Roman" w:cs="Times New Roman"/>
                <w:sz w:val="24"/>
                <w:szCs w:val="24"/>
              </w:rPr>
            </w:pPr>
          </w:p>
        </w:tc>
      </w:tr>
      <w:tr w:rsidR="004B351B" w14:paraId="18BF6D0E" w14:textId="77777777">
        <w:tc>
          <w:tcPr>
            <w:tcW w:w="5097" w:type="dxa"/>
          </w:tcPr>
          <w:p w14:paraId="1C050CF9" w14:textId="77777777" w:rsidR="004B351B" w:rsidRDefault="004B351B">
            <w:pPr>
              <w:keepNext/>
              <w:tabs>
                <w:tab w:val="left" w:pos="6410"/>
                <w:tab w:val="right" w:pos="9911"/>
              </w:tabs>
              <w:spacing w:line="240" w:lineRule="auto"/>
              <w:jc w:val="center"/>
              <w:rPr>
                <w:rFonts w:ascii="Times New Roman" w:eastAsia="Times New Roman" w:hAnsi="Times New Roman" w:cs="Times New Roman"/>
                <w:sz w:val="24"/>
                <w:szCs w:val="24"/>
              </w:rPr>
            </w:pPr>
          </w:p>
        </w:tc>
        <w:tc>
          <w:tcPr>
            <w:tcW w:w="5098" w:type="dxa"/>
          </w:tcPr>
          <w:p w14:paraId="08CF6E19" w14:textId="77777777" w:rsidR="004B351B" w:rsidRDefault="004B351B">
            <w:pPr>
              <w:keepNext/>
              <w:tabs>
                <w:tab w:val="left" w:pos="6410"/>
                <w:tab w:val="right" w:pos="9911"/>
              </w:tabs>
              <w:spacing w:line="240" w:lineRule="auto"/>
              <w:jc w:val="center"/>
              <w:rPr>
                <w:rFonts w:ascii="Times New Roman" w:eastAsia="Times New Roman" w:hAnsi="Times New Roman" w:cs="Times New Roman"/>
                <w:sz w:val="24"/>
                <w:szCs w:val="24"/>
              </w:rPr>
            </w:pPr>
          </w:p>
        </w:tc>
      </w:tr>
      <w:tr w:rsidR="004B351B" w14:paraId="0359CA91" w14:textId="77777777">
        <w:tc>
          <w:tcPr>
            <w:tcW w:w="5097" w:type="dxa"/>
          </w:tcPr>
          <w:p w14:paraId="02C77FDE" w14:textId="77777777" w:rsidR="004B351B" w:rsidRDefault="004B351B">
            <w:pPr>
              <w:keepNext/>
              <w:tabs>
                <w:tab w:val="left" w:pos="6410"/>
                <w:tab w:val="right" w:pos="9911"/>
              </w:tabs>
              <w:spacing w:line="240" w:lineRule="auto"/>
              <w:jc w:val="center"/>
              <w:rPr>
                <w:rFonts w:ascii="Times New Roman" w:eastAsia="Times New Roman" w:hAnsi="Times New Roman" w:cs="Times New Roman"/>
                <w:sz w:val="24"/>
                <w:szCs w:val="24"/>
              </w:rPr>
            </w:pPr>
          </w:p>
        </w:tc>
        <w:tc>
          <w:tcPr>
            <w:tcW w:w="5098" w:type="dxa"/>
          </w:tcPr>
          <w:p w14:paraId="3A810997" w14:textId="77777777" w:rsidR="004B351B" w:rsidRDefault="004B351B">
            <w:pPr>
              <w:keepNext/>
              <w:tabs>
                <w:tab w:val="left" w:pos="6410"/>
                <w:tab w:val="right" w:pos="9911"/>
              </w:tabs>
              <w:spacing w:line="240" w:lineRule="auto"/>
              <w:jc w:val="center"/>
              <w:rPr>
                <w:rFonts w:ascii="Times New Roman" w:eastAsia="Times New Roman" w:hAnsi="Times New Roman" w:cs="Times New Roman"/>
                <w:sz w:val="24"/>
                <w:szCs w:val="24"/>
              </w:rPr>
            </w:pPr>
          </w:p>
        </w:tc>
      </w:tr>
    </w:tbl>
    <w:p w14:paraId="26BCC597" w14:textId="77777777" w:rsidR="004B351B" w:rsidRDefault="004B351B">
      <w:pPr>
        <w:keepNext/>
        <w:tabs>
          <w:tab w:val="left" w:pos="6410"/>
          <w:tab w:val="right" w:pos="9911"/>
        </w:tabs>
        <w:spacing w:line="240" w:lineRule="auto"/>
        <w:jc w:val="center"/>
        <w:rPr>
          <w:rFonts w:ascii="Times New Roman" w:eastAsia="Times New Roman" w:hAnsi="Times New Roman" w:cs="Times New Roman"/>
          <w:sz w:val="24"/>
          <w:szCs w:val="24"/>
        </w:rPr>
      </w:pPr>
    </w:p>
    <w:tbl>
      <w:tblPr>
        <w:tblStyle w:val="afffffffe"/>
        <w:tblW w:w="101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7"/>
        <w:gridCol w:w="5098"/>
      </w:tblGrid>
      <w:tr w:rsidR="004B351B" w14:paraId="52035095" w14:textId="77777777">
        <w:tc>
          <w:tcPr>
            <w:tcW w:w="5097" w:type="dxa"/>
          </w:tcPr>
          <w:p w14:paraId="32F4EC13"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Konsultacijų formos / būdai ir laikas</w:t>
            </w:r>
          </w:p>
          <w:p w14:paraId="791173E9" w14:textId="77777777" w:rsidR="004B351B" w:rsidRDefault="004B351B">
            <w:pPr>
              <w:keepNext/>
              <w:tabs>
                <w:tab w:val="left" w:pos="6410"/>
                <w:tab w:val="right" w:pos="9911"/>
              </w:tabs>
              <w:spacing w:line="240" w:lineRule="auto"/>
              <w:rPr>
                <w:rFonts w:ascii="Times New Roman" w:eastAsia="Times New Roman" w:hAnsi="Times New Roman" w:cs="Times New Roman"/>
                <w:sz w:val="24"/>
                <w:szCs w:val="24"/>
              </w:rPr>
            </w:pPr>
          </w:p>
        </w:tc>
        <w:tc>
          <w:tcPr>
            <w:tcW w:w="5098" w:type="dxa"/>
          </w:tcPr>
          <w:p w14:paraId="2D9897C6" w14:textId="77777777" w:rsidR="004B351B" w:rsidRDefault="004B351B">
            <w:pPr>
              <w:keepNext/>
              <w:tabs>
                <w:tab w:val="left" w:pos="6410"/>
                <w:tab w:val="right" w:pos="9911"/>
              </w:tabs>
              <w:spacing w:line="240" w:lineRule="auto"/>
              <w:rPr>
                <w:rFonts w:ascii="Times New Roman" w:eastAsia="Times New Roman" w:hAnsi="Times New Roman" w:cs="Times New Roman"/>
                <w:sz w:val="24"/>
                <w:szCs w:val="24"/>
              </w:rPr>
            </w:pPr>
          </w:p>
        </w:tc>
      </w:tr>
      <w:tr w:rsidR="004B351B" w14:paraId="4C6FDAD4" w14:textId="77777777">
        <w:tc>
          <w:tcPr>
            <w:tcW w:w="5097" w:type="dxa"/>
          </w:tcPr>
          <w:p w14:paraId="6437532C"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laikas</w:t>
            </w:r>
          </w:p>
        </w:tc>
        <w:tc>
          <w:tcPr>
            <w:tcW w:w="5098" w:type="dxa"/>
          </w:tcPr>
          <w:p w14:paraId="397EA02B" w14:textId="77777777" w:rsidR="004B351B" w:rsidRDefault="004B351B">
            <w:pPr>
              <w:keepNext/>
              <w:tabs>
                <w:tab w:val="left" w:pos="6410"/>
                <w:tab w:val="right" w:pos="9911"/>
              </w:tabs>
              <w:spacing w:line="240" w:lineRule="auto"/>
              <w:rPr>
                <w:rFonts w:ascii="Times New Roman" w:eastAsia="Times New Roman" w:hAnsi="Times New Roman" w:cs="Times New Roman"/>
                <w:sz w:val="24"/>
                <w:szCs w:val="24"/>
              </w:rPr>
            </w:pPr>
          </w:p>
          <w:p w14:paraId="49D35BA6" w14:textId="77777777" w:rsidR="004B351B" w:rsidRDefault="004B351B">
            <w:pPr>
              <w:keepNext/>
              <w:tabs>
                <w:tab w:val="left" w:pos="6410"/>
                <w:tab w:val="right" w:pos="9911"/>
              </w:tabs>
              <w:spacing w:line="240" w:lineRule="auto"/>
              <w:rPr>
                <w:rFonts w:ascii="Times New Roman" w:eastAsia="Times New Roman" w:hAnsi="Times New Roman" w:cs="Times New Roman"/>
                <w:sz w:val="24"/>
                <w:szCs w:val="24"/>
              </w:rPr>
            </w:pPr>
          </w:p>
        </w:tc>
      </w:tr>
      <w:tr w:rsidR="004B351B" w14:paraId="4CEED3DC" w14:textId="77777777">
        <w:tc>
          <w:tcPr>
            <w:tcW w:w="5097" w:type="dxa"/>
          </w:tcPr>
          <w:p w14:paraId="7A2AC397"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Kabinetas</w:t>
            </w:r>
          </w:p>
        </w:tc>
        <w:tc>
          <w:tcPr>
            <w:tcW w:w="5098" w:type="dxa"/>
          </w:tcPr>
          <w:p w14:paraId="559E6A1F" w14:textId="77777777" w:rsidR="004B351B" w:rsidRDefault="004B351B">
            <w:pPr>
              <w:keepNext/>
              <w:tabs>
                <w:tab w:val="left" w:pos="6410"/>
                <w:tab w:val="right" w:pos="9911"/>
              </w:tabs>
              <w:spacing w:line="240" w:lineRule="auto"/>
              <w:rPr>
                <w:rFonts w:ascii="Times New Roman" w:eastAsia="Times New Roman" w:hAnsi="Times New Roman" w:cs="Times New Roman"/>
                <w:sz w:val="24"/>
                <w:szCs w:val="24"/>
              </w:rPr>
            </w:pPr>
          </w:p>
          <w:p w14:paraId="395A0140" w14:textId="77777777" w:rsidR="004B351B" w:rsidRDefault="004B351B">
            <w:pPr>
              <w:keepNext/>
              <w:tabs>
                <w:tab w:val="left" w:pos="6410"/>
                <w:tab w:val="right" w:pos="9911"/>
              </w:tabs>
              <w:spacing w:line="240" w:lineRule="auto"/>
              <w:rPr>
                <w:rFonts w:ascii="Times New Roman" w:eastAsia="Times New Roman" w:hAnsi="Times New Roman" w:cs="Times New Roman"/>
                <w:sz w:val="24"/>
                <w:szCs w:val="24"/>
              </w:rPr>
            </w:pPr>
          </w:p>
        </w:tc>
      </w:tr>
    </w:tbl>
    <w:p w14:paraId="01427013" w14:textId="77777777" w:rsidR="004B351B" w:rsidRDefault="004B351B">
      <w:pPr>
        <w:keepNext/>
        <w:tabs>
          <w:tab w:val="left" w:pos="6410"/>
          <w:tab w:val="right" w:pos="9911"/>
        </w:tabs>
        <w:rPr>
          <w:rFonts w:ascii="Times New Roman" w:eastAsia="Times New Roman" w:hAnsi="Times New Roman" w:cs="Times New Roman"/>
          <w:sz w:val="24"/>
          <w:szCs w:val="24"/>
        </w:rPr>
      </w:pPr>
    </w:p>
    <w:p w14:paraId="6CD23183"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Parengė _____________________________________</w:t>
      </w:r>
    </w:p>
    <w:p w14:paraId="56C259AA" w14:textId="77777777" w:rsidR="004B351B" w:rsidRDefault="004B351B">
      <w:pPr>
        <w:keepNext/>
        <w:tabs>
          <w:tab w:val="left" w:pos="6410"/>
          <w:tab w:val="right" w:pos="9911"/>
        </w:tabs>
        <w:spacing w:line="240" w:lineRule="auto"/>
        <w:rPr>
          <w:rFonts w:ascii="Times New Roman" w:eastAsia="Times New Roman" w:hAnsi="Times New Roman" w:cs="Times New Roman"/>
          <w:sz w:val="24"/>
          <w:szCs w:val="24"/>
        </w:rPr>
      </w:pPr>
    </w:p>
    <w:p w14:paraId="78F6A380"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SUSIPAŽINAU</w:t>
      </w:r>
    </w:p>
    <w:p w14:paraId="28EB500D"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Mokinys ........................................</w:t>
      </w:r>
    </w:p>
    <w:p w14:paraId="666AC196"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20__-__-__</w:t>
      </w:r>
    </w:p>
    <w:p w14:paraId="2891808B"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Mokinio tėvai (globėjai, rūpintojai)</w:t>
      </w:r>
    </w:p>
    <w:p w14:paraId="70FD214C"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14:paraId="39F3416B"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 parašas)</w:t>
      </w:r>
    </w:p>
    <w:p w14:paraId="4421736C"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14:paraId="5255CFFF"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 parašas)</w:t>
      </w:r>
    </w:p>
    <w:p w14:paraId="41195AB4"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20__-__</w:t>
      </w:r>
    </w:p>
    <w:p w14:paraId="04B988E8" w14:textId="77777777" w:rsidR="004B351B" w:rsidRDefault="004B351B">
      <w:pPr>
        <w:keepNext/>
        <w:tabs>
          <w:tab w:val="left" w:pos="6410"/>
          <w:tab w:val="right" w:pos="9911"/>
        </w:tabs>
        <w:spacing w:line="240" w:lineRule="auto"/>
        <w:rPr>
          <w:rFonts w:ascii="Times New Roman" w:eastAsia="Times New Roman" w:hAnsi="Times New Roman" w:cs="Times New Roman"/>
          <w:sz w:val="24"/>
          <w:szCs w:val="24"/>
        </w:rPr>
      </w:pPr>
    </w:p>
    <w:p w14:paraId="5CC5D3C4" w14:textId="77777777" w:rsidR="004B351B" w:rsidRDefault="00FB020C">
      <w:pPr>
        <w:keepNext/>
        <w:tabs>
          <w:tab w:val="left" w:pos="6410"/>
          <w:tab w:val="right" w:pos="9911"/>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Pastabos: Pildoma, jei priimamas sprendimas skirti papildomą darbą (pagal 1 priedą). Atsiskaitymo programa rengiama 2 egz., kurių vienas atiduodamas mokiniui, kitas lieka mokytojui.</w:t>
      </w:r>
    </w:p>
    <w:p w14:paraId="2C59FBD8" w14:textId="77777777" w:rsidR="004B351B" w:rsidRDefault="004B351B">
      <w:pPr>
        <w:keepNext/>
        <w:tabs>
          <w:tab w:val="left" w:pos="6410"/>
          <w:tab w:val="right" w:pos="9911"/>
        </w:tabs>
        <w:spacing w:line="240" w:lineRule="auto"/>
        <w:rPr>
          <w:rFonts w:ascii="Times New Roman" w:eastAsia="Times New Roman" w:hAnsi="Times New Roman" w:cs="Times New Roman"/>
          <w:sz w:val="24"/>
          <w:szCs w:val="24"/>
        </w:rPr>
      </w:pPr>
    </w:p>
    <w:p w14:paraId="131F47B1" w14:textId="77777777" w:rsidR="004B351B" w:rsidRDefault="004B351B">
      <w:pPr>
        <w:rPr>
          <w:rFonts w:ascii="Times New Roman" w:eastAsia="Times New Roman" w:hAnsi="Times New Roman" w:cs="Times New Roman"/>
          <w:sz w:val="24"/>
          <w:szCs w:val="24"/>
        </w:rPr>
      </w:pPr>
    </w:p>
    <w:p w14:paraId="320E09F3" w14:textId="77777777" w:rsidR="004B351B" w:rsidRDefault="00FB020C">
      <w:pPr>
        <w:rPr>
          <w:rFonts w:ascii="Times New Roman" w:eastAsia="Times New Roman" w:hAnsi="Times New Roman" w:cs="Times New Roman"/>
          <w:sz w:val="24"/>
          <w:szCs w:val="24"/>
        </w:rPr>
      </w:pPr>
      <w:r>
        <w:br w:type="page"/>
      </w:r>
    </w:p>
    <w:p w14:paraId="5FA06F0A" w14:textId="76417851"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radinio, pagrindinio,</w:t>
      </w:r>
    </w:p>
    <w:p w14:paraId="28D0C294"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2C9D5E0B" w14:textId="77777777" w:rsidR="00750981" w:rsidRDefault="00FB020C" w:rsidP="00750981">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 4</w:t>
      </w:r>
    </w:p>
    <w:p w14:paraId="6CAD6684" w14:textId="77777777" w:rsidR="00750981" w:rsidRDefault="00750981" w:rsidP="00750981">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49AA8DC7" w14:textId="600B8329" w:rsidR="004B351B" w:rsidRDefault="00750981" w:rsidP="00750981">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B020C">
        <w:rPr>
          <w:rFonts w:ascii="Times New Roman" w:eastAsia="Times New Roman" w:hAnsi="Times New Roman" w:cs="Times New Roman"/>
          <w:sz w:val="24"/>
          <w:szCs w:val="24"/>
        </w:rPr>
        <w:t>PATVIRTINTA</w:t>
      </w:r>
    </w:p>
    <w:p w14:paraId="2F0DFA57" w14:textId="77777777" w:rsidR="004B351B" w:rsidRDefault="00FB020C">
      <w:pPr>
        <w:pBdr>
          <w:top w:val="nil"/>
          <w:left w:val="nil"/>
          <w:bottom w:val="nil"/>
          <w:right w:val="nil"/>
          <w:between w:val="nil"/>
        </w:pBdr>
        <w:spacing w:line="240" w:lineRule="auto"/>
        <w:ind w:left="5760"/>
        <w:rPr>
          <w:rFonts w:ascii="Times New Roman" w:eastAsia="Times New Roman" w:hAnsi="Times New Roman" w:cs="Times New Roman"/>
          <w:sz w:val="24"/>
          <w:szCs w:val="24"/>
        </w:rPr>
      </w:pPr>
      <w:r>
        <w:rPr>
          <w:rFonts w:ascii="Times New Roman" w:eastAsia="Times New Roman" w:hAnsi="Times New Roman" w:cs="Times New Roman"/>
          <w:sz w:val="24"/>
          <w:szCs w:val="24"/>
        </w:rPr>
        <w:t>Šalčininkų Jano Sniadeckio</w:t>
      </w:r>
    </w:p>
    <w:p w14:paraId="4649966D" w14:textId="77777777" w:rsidR="004B351B" w:rsidRDefault="00FB020C">
      <w:pPr>
        <w:pBdr>
          <w:top w:val="nil"/>
          <w:left w:val="nil"/>
          <w:bottom w:val="nil"/>
          <w:right w:val="nil"/>
          <w:between w:val="nil"/>
        </w:pBdr>
        <w:spacing w:line="240" w:lineRule="auto"/>
        <w:ind w:left="50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gimnazijos direktoriaus</w:t>
      </w:r>
    </w:p>
    <w:p w14:paraId="101C9DA1" w14:textId="588C5EAE" w:rsidR="004B351B" w:rsidRDefault="00FB020C">
      <w:pPr>
        <w:pBdr>
          <w:top w:val="nil"/>
          <w:left w:val="nil"/>
          <w:bottom w:val="nil"/>
          <w:right w:val="nil"/>
          <w:between w:val="nil"/>
        </w:pBdr>
        <w:spacing w:line="240" w:lineRule="auto"/>
        <w:ind w:left="50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7669E9">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rugpjūčio    d.</w:t>
      </w:r>
    </w:p>
    <w:p w14:paraId="34D7EEA6" w14:textId="77777777" w:rsidR="004B351B" w:rsidRDefault="00FB020C">
      <w:pPr>
        <w:pBdr>
          <w:top w:val="nil"/>
          <w:left w:val="nil"/>
          <w:bottom w:val="nil"/>
          <w:right w:val="nil"/>
          <w:between w:val="nil"/>
        </w:pBdr>
        <w:spacing w:line="240" w:lineRule="auto"/>
        <w:ind w:left="5760"/>
        <w:rPr>
          <w:rFonts w:ascii="Times New Roman" w:eastAsia="Times New Roman" w:hAnsi="Times New Roman" w:cs="Times New Roman"/>
          <w:sz w:val="24"/>
          <w:szCs w:val="24"/>
        </w:rPr>
      </w:pPr>
      <w:r>
        <w:rPr>
          <w:rFonts w:ascii="Times New Roman" w:eastAsia="Times New Roman" w:hAnsi="Times New Roman" w:cs="Times New Roman"/>
          <w:sz w:val="24"/>
          <w:szCs w:val="24"/>
        </w:rPr>
        <w:t>įsakymu Nr. V-</w:t>
      </w:r>
    </w:p>
    <w:p w14:paraId="5AEB22E1" w14:textId="77777777" w:rsidR="004B351B" w:rsidRDefault="004B351B">
      <w:pPr>
        <w:spacing w:after="240"/>
        <w:rPr>
          <w:rFonts w:ascii="Times New Roman" w:eastAsia="Times New Roman" w:hAnsi="Times New Roman" w:cs="Times New Roman"/>
          <w:b/>
          <w:sz w:val="24"/>
          <w:szCs w:val="24"/>
        </w:rPr>
      </w:pPr>
    </w:p>
    <w:p w14:paraId="09A60402" w14:textId="77777777" w:rsidR="004B351B" w:rsidRDefault="00FB020C" w:rsidP="00B05BE8">
      <w:pPr>
        <w:pStyle w:val="Priedai"/>
      </w:pPr>
      <w:bookmarkStart w:id="76" w:name="_Toc238037068"/>
      <w:r>
        <w:t>PASIRENKAMOJO DALYKO / DALYKO  MODULIO PROGRAMA</w:t>
      </w:r>
      <w:bookmarkEnd w:id="76"/>
    </w:p>
    <w:p w14:paraId="40F47447" w14:textId="77777777" w:rsidR="004B351B" w:rsidRDefault="00FB020C">
      <w:pPr>
        <w:pBdr>
          <w:top w:val="nil"/>
          <w:left w:val="nil"/>
          <w:bottom w:val="nil"/>
          <w:right w:val="nil"/>
          <w:between w:val="nil"/>
        </w:pBdr>
        <w:spacing w:line="240" w:lineRule="auto"/>
        <w:ind w:left="3600"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PAVADINIMAS</w:t>
      </w:r>
    </w:p>
    <w:p w14:paraId="7D1DA06E" w14:textId="77777777" w:rsidR="004B351B" w:rsidRDefault="004B351B">
      <w:pPr>
        <w:rPr>
          <w:rFonts w:ascii="Times New Roman" w:eastAsia="Times New Roman" w:hAnsi="Times New Roman" w:cs="Times New Roman"/>
          <w:sz w:val="24"/>
          <w:szCs w:val="24"/>
        </w:rPr>
      </w:pPr>
    </w:p>
    <w:p w14:paraId="74A09797" w14:textId="77777777" w:rsidR="004B351B" w:rsidRDefault="00FB020C">
      <w:pPr>
        <w:pBdr>
          <w:top w:val="nil"/>
          <w:left w:val="nil"/>
          <w:bottom w:val="nil"/>
          <w:right w:val="nil"/>
          <w:between w:val="nil"/>
        </w:pBd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ĮVADAS (Įvade įvardijama, kurio koncentro, klasės mokiniams, kuriai ugdymosi sričiai ir dalykui skiriama ši programa)</w:t>
      </w:r>
    </w:p>
    <w:p w14:paraId="4FE470F8"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mallCaps/>
          <w:sz w:val="24"/>
          <w:szCs w:val="24"/>
        </w:rPr>
      </w:pPr>
      <w:r>
        <w:rPr>
          <w:rFonts w:ascii="Times New Roman" w:eastAsia="Times New Roman" w:hAnsi="Times New Roman" w:cs="Times New Roman"/>
          <w:smallCaps/>
          <w:sz w:val="24"/>
          <w:szCs w:val="24"/>
        </w:rPr>
        <w:t>VALANDŲ SKAIČIUS:</w:t>
      </w:r>
    </w:p>
    <w:p w14:paraId="09CEB057"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p w14:paraId="594FAFB4"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TIKSLAI:</w:t>
      </w:r>
    </w:p>
    <w:p w14:paraId="61146BC6" w14:textId="77777777" w:rsidR="004B351B" w:rsidRDefault="004B351B">
      <w:pPr>
        <w:spacing w:after="240"/>
        <w:rPr>
          <w:rFonts w:ascii="Times New Roman" w:eastAsia="Times New Roman" w:hAnsi="Times New Roman" w:cs="Times New Roman"/>
          <w:sz w:val="24"/>
          <w:szCs w:val="24"/>
        </w:rPr>
      </w:pPr>
    </w:p>
    <w:p w14:paraId="67776D89"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UŽDAVINIAI:</w:t>
      </w:r>
    </w:p>
    <w:p w14:paraId="6BB1FC1B" w14:textId="77777777" w:rsidR="004B351B" w:rsidRDefault="004B351B">
      <w:pPr>
        <w:rPr>
          <w:rFonts w:ascii="Times New Roman" w:eastAsia="Times New Roman" w:hAnsi="Times New Roman" w:cs="Times New Roman"/>
          <w:sz w:val="24"/>
          <w:szCs w:val="24"/>
        </w:rPr>
      </w:pPr>
    </w:p>
    <w:p w14:paraId="262181C2"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mallCaps/>
          <w:sz w:val="24"/>
          <w:szCs w:val="24"/>
        </w:rPr>
        <w:t>UGDOMOS KOMPETENCIJOS:</w:t>
      </w:r>
    </w:p>
    <w:p w14:paraId="6E7BC352" w14:textId="77777777" w:rsidR="004B351B" w:rsidRDefault="00FB020C">
      <w:pPr>
        <w:pBdr>
          <w:top w:val="nil"/>
          <w:left w:val="nil"/>
          <w:bottom w:val="nil"/>
          <w:right w:val="nil"/>
          <w:between w:val="nil"/>
        </w:pBdr>
        <w:spacing w:before="24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VERTINIMAS:</w:t>
      </w:r>
    </w:p>
    <w:p w14:paraId="1D010472" w14:textId="77777777" w:rsidR="004B351B" w:rsidRDefault="00FB020C">
      <w:pPr>
        <w:pBdr>
          <w:top w:val="nil"/>
          <w:left w:val="nil"/>
          <w:bottom w:val="nil"/>
          <w:right w:val="nil"/>
          <w:between w:val="nil"/>
        </w:pBdr>
        <w:spacing w:before="24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MOKYMO PRIEMONĖS:</w:t>
      </w:r>
    </w:p>
    <w:p w14:paraId="4B14535E" w14:textId="77777777" w:rsidR="004B351B" w:rsidRDefault="004B351B">
      <w:pPr>
        <w:rPr>
          <w:rFonts w:ascii="Times New Roman" w:eastAsia="Times New Roman" w:hAnsi="Times New Roman" w:cs="Times New Roman"/>
          <w:sz w:val="24"/>
          <w:szCs w:val="24"/>
        </w:rPr>
      </w:pPr>
    </w:p>
    <w:p w14:paraId="65CF21B3"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PLANĄ PARENGĖ: </w:t>
      </w:r>
    </w:p>
    <w:p w14:paraId="564CC716" w14:textId="77777777" w:rsidR="004B351B" w:rsidRDefault="004B351B">
      <w:pPr>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5A7E88E2"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TURINYS</w:t>
      </w:r>
    </w:p>
    <w:p w14:paraId="4356238A" w14:textId="77777777" w:rsidR="004B351B" w:rsidRDefault="004B351B">
      <w:pPr>
        <w:pBdr>
          <w:top w:val="nil"/>
          <w:left w:val="nil"/>
          <w:bottom w:val="nil"/>
          <w:right w:val="nil"/>
          <w:between w:val="nil"/>
        </w:pBdr>
        <w:spacing w:line="240" w:lineRule="auto"/>
        <w:jc w:val="center"/>
        <w:rPr>
          <w:rFonts w:ascii="Times New Roman" w:eastAsia="Times New Roman" w:hAnsi="Times New Roman" w:cs="Times New Roman"/>
          <w:b/>
          <w:sz w:val="24"/>
          <w:szCs w:val="24"/>
        </w:rPr>
      </w:pPr>
    </w:p>
    <w:tbl>
      <w:tblPr>
        <w:tblStyle w:val="affffffff"/>
        <w:tblW w:w="9634" w:type="dxa"/>
        <w:jc w:val="center"/>
        <w:tblInd w:w="0" w:type="dxa"/>
        <w:tblLayout w:type="fixed"/>
        <w:tblLook w:val="0400" w:firstRow="0" w:lastRow="0" w:firstColumn="0" w:lastColumn="0" w:noHBand="0" w:noVBand="1"/>
      </w:tblPr>
      <w:tblGrid>
        <w:gridCol w:w="852"/>
        <w:gridCol w:w="3679"/>
        <w:gridCol w:w="1134"/>
        <w:gridCol w:w="2694"/>
        <w:gridCol w:w="1275"/>
      </w:tblGrid>
      <w:tr w:rsidR="004B351B" w14:paraId="07A2B04C" w14:textId="77777777">
        <w:trPr>
          <w:jc w:val="center"/>
        </w:trPr>
        <w:tc>
          <w:tcPr>
            <w:tcW w:w="8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9E2C04"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Eil.nr.</w:t>
            </w:r>
          </w:p>
        </w:tc>
        <w:tc>
          <w:tcPr>
            <w:tcW w:w="367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0B68DA"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Teminė grupė/ Tema</w:t>
            </w:r>
          </w:p>
          <w:p w14:paraId="2DC22D0B" w14:textId="77777777" w:rsidR="004B351B" w:rsidRDefault="004B351B">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46BB2B"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Valandų skaičius</w:t>
            </w:r>
          </w:p>
        </w:tc>
        <w:tc>
          <w:tcPr>
            <w:tcW w:w="26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871A20"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Ugdomi</w:t>
            </w:r>
          </w:p>
          <w:p w14:paraId="73023A57"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pasiekimai</w:t>
            </w:r>
          </w:p>
        </w:tc>
        <w:tc>
          <w:tcPr>
            <w:tcW w:w="12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8515D0"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Pastabos</w:t>
            </w:r>
          </w:p>
        </w:tc>
      </w:tr>
      <w:tr w:rsidR="004B351B" w14:paraId="101F0CB2" w14:textId="77777777">
        <w:trPr>
          <w:jc w:val="center"/>
        </w:trPr>
        <w:tc>
          <w:tcPr>
            <w:tcW w:w="8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51FE06" w14:textId="77777777" w:rsidR="004B351B" w:rsidRDefault="004B351B">
            <w:pPr>
              <w:rPr>
                <w:rFonts w:ascii="Times New Roman" w:eastAsia="Times New Roman" w:hAnsi="Times New Roman" w:cs="Times New Roman"/>
                <w:sz w:val="24"/>
                <w:szCs w:val="24"/>
              </w:rPr>
            </w:pPr>
          </w:p>
        </w:tc>
        <w:tc>
          <w:tcPr>
            <w:tcW w:w="367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8AD84F" w14:textId="77777777" w:rsidR="004B351B" w:rsidRDefault="004B351B">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994E61" w14:textId="77777777" w:rsidR="004B351B" w:rsidRDefault="004B351B">
            <w:pPr>
              <w:rPr>
                <w:rFonts w:ascii="Times New Roman" w:eastAsia="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60A67E" w14:textId="77777777" w:rsidR="004B351B" w:rsidRDefault="004B351B">
            <w:pPr>
              <w:rPr>
                <w:rFonts w:ascii="Times New Roman" w:eastAsia="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E02602" w14:textId="77777777" w:rsidR="004B351B" w:rsidRDefault="004B351B">
            <w:pPr>
              <w:rPr>
                <w:rFonts w:ascii="Times New Roman" w:eastAsia="Times New Roman" w:hAnsi="Times New Roman" w:cs="Times New Roman"/>
                <w:sz w:val="24"/>
                <w:szCs w:val="24"/>
              </w:rPr>
            </w:pPr>
          </w:p>
        </w:tc>
      </w:tr>
      <w:tr w:rsidR="004B351B" w14:paraId="1963AF0D" w14:textId="77777777">
        <w:trPr>
          <w:jc w:val="center"/>
        </w:trPr>
        <w:tc>
          <w:tcPr>
            <w:tcW w:w="85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36C6C8" w14:textId="77777777" w:rsidR="004B351B" w:rsidRDefault="004B351B">
            <w:pPr>
              <w:rPr>
                <w:rFonts w:ascii="Times New Roman" w:eastAsia="Times New Roman" w:hAnsi="Times New Roman" w:cs="Times New Roman"/>
                <w:sz w:val="24"/>
                <w:szCs w:val="24"/>
              </w:rPr>
            </w:pPr>
          </w:p>
        </w:tc>
        <w:tc>
          <w:tcPr>
            <w:tcW w:w="367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74B062" w14:textId="77777777" w:rsidR="004B351B" w:rsidRDefault="004B351B">
            <w:pPr>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9F959D" w14:textId="77777777" w:rsidR="004B351B" w:rsidRDefault="004B351B">
            <w:pPr>
              <w:rPr>
                <w:rFonts w:ascii="Times New Roman" w:eastAsia="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3B851A" w14:textId="77777777" w:rsidR="004B351B" w:rsidRDefault="004B351B">
            <w:pPr>
              <w:rPr>
                <w:rFonts w:ascii="Times New Roman" w:eastAsia="Times New Roman" w:hAnsi="Times New Roman" w:cs="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6DDA7D" w14:textId="77777777" w:rsidR="004B351B" w:rsidRDefault="004B351B">
            <w:pPr>
              <w:rPr>
                <w:rFonts w:ascii="Times New Roman" w:eastAsia="Times New Roman" w:hAnsi="Times New Roman" w:cs="Times New Roman"/>
                <w:sz w:val="24"/>
                <w:szCs w:val="24"/>
              </w:rPr>
            </w:pPr>
          </w:p>
        </w:tc>
      </w:tr>
    </w:tbl>
    <w:p w14:paraId="203F3DB2" w14:textId="77777777" w:rsidR="004B351B" w:rsidRDefault="004B351B">
      <w:pPr>
        <w:spacing w:before="120" w:after="240" w:line="240" w:lineRule="auto"/>
        <w:rPr>
          <w:rFonts w:ascii="Times New Roman" w:eastAsia="Times New Roman" w:hAnsi="Times New Roman" w:cs="Times New Roman"/>
          <w:sz w:val="24"/>
          <w:szCs w:val="24"/>
        </w:rPr>
      </w:pPr>
    </w:p>
    <w:p w14:paraId="352EA371" w14:textId="77777777" w:rsidR="004B351B" w:rsidRDefault="00FB020C">
      <w:pPr>
        <w:rPr>
          <w:rFonts w:ascii="Times New Roman" w:eastAsia="Times New Roman" w:hAnsi="Times New Roman" w:cs="Times New Roman"/>
          <w:sz w:val="24"/>
          <w:szCs w:val="24"/>
        </w:rPr>
      </w:pPr>
      <w:r>
        <w:br w:type="page"/>
      </w:r>
    </w:p>
    <w:p w14:paraId="5940EE5B" w14:textId="5C7A37D4"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radinio, pagrindinio,</w:t>
      </w:r>
    </w:p>
    <w:p w14:paraId="2B04FDC4"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79880079" w14:textId="614AFD13"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w:t>
      </w:r>
      <w:r w:rsidR="007509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Nr. 5</w:t>
      </w:r>
    </w:p>
    <w:p w14:paraId="71870B9A" w14:textId="77777777" w:rsidR="004B351B" w:rsidRDefault="004B351B">
      <w:pPr>
        <w:rPr>
          <w:rFonts w:ascii="Times New Roman" w:eastAsia="Times New Roman" w:hAnsi="Times New Roman" w:cs="Times New Roman"/>
          <w:sz w:val="24"/>
          <w:szCs w:val="24"/>
        </w:rPr>
      </w:pPr>
    </w:p>
    <w:p w14:paraId="64D517A4" w14:textId="77777777" w:rsidR="004B351B" w:rsidRDefault="00FB020C">
      <w:pPr>
        <w:keepNext/>
        <w:keepLines/>
        <w:pBdr>
          <w:top w:val="nil"/>
          <w:left w:val="nil"/>
          <w:bottom w:val="nil"/>
          <w:right w:val="nil"/>
          <w:between w:val="nil"/>
        </w:pBdr>
        <w:spacing w:before="280"/>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ŠALČININKŲ JANO SNIADECKIO GIMNAZIJA</w:t>
      </w:r>
    </w:p>
    <w:p w14:paraId="5DF8E2CA" w14:textId="77777777" w:rsidR="004B351B" w:rsidRDefault="004B351B">
      <w:pPr>
        <w:rPr>
          <w:rFonts w:ascii="Times New Roman" w:eastAsia="Times New Roman" w:hAnsi="Times New Roman" w:cs="Times New Roman"/>
          <w:sz w:val="24"/>
          <w:szCs w:val="24"/>
        </w:rPr>
      </w:pPr>
    </w:p>
    <w:p w14:paraId="30215506" w14:textId="77777777" w:rsidR="004B351B" w:rsidRDefault="00FB020C">
      <w:pPr>
        <w:keepNext/>
        <w:keepLines/>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KLASĖS</w:t>
      </w:r>
    </w:p>
    <w:p w14:paraId="09C78167" w14:textId="77777777" w:rsidR="004B351B" w:rsidRDefault="00FB020C" w:rsidP="00B05BE8">
      <w:pPr>
        <w:pStyle w:val="Priedai"/>
      </w:pPr>
      <w:bookmarkStart w:id="77" w:name="_Toc238037069"/>
      <w:r>
        <w:t>AUKLĖJAMASIS PLANAS</w:t>
      </w:r>
      <w:bookmarkEnd w:id="77"/>
    </w:p>
    <w:p w14:paraId="45BC0510" w14:textId="32CDC958" w:rsidR="004B351B" w:rsidRDefault="00FB020C">
      <w:pPr>
        <w:keepNext/>
        <w:keepLines/>
        <w:pBdr>
          <w:top w:val="nil"/>
          <w:left w:val="nil"/>
          <w:bottom w:val="nil"/>
          <w:right w:val="nil"/>
          <w:between w:val="nil"/>
        </w:pBdr>
        <w:spacing w:after="80"/>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202</w:t>
      </w:r>
      <w:r w:rsidR="007669E9">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-202</w:t>
      </w:r>
      <w:r w:rsidR="007669E9">
        <w:rPr>
          <w:rFonts w:ascii="Times New Roman" w:eastAsia="Times New Roman" w:hAnsi="Times New Roman" w:cs="Times New Roman"/>
          <w:color w:val="000000"/>
          <w:sz w:val="24"/>
          <w:szCs w:val="24"/>
        </w:rPr>
        <w:t>7</w:t>
      </w:r>
      <w:r>
        <w:rPr>
          <w:rFonts w:ascii="Times New Roman" w:eastAsia="Times New Roman" w:hAnsi="Times New Roman" w:cs="Times New Roman"/>
          <w:color w:val="000000"/>
          <w:sz w:val="24"/>
          <w:szCs w:val="24"/>
        </w:rPr>
        <w:t xml:space="preserve"> M.M. I PUSMETIS</w:t>
      </w:r>
    </w:p>
    <w:p w14:paraId="591B1CF0" w14:textId="77777777" w:rsidR="004B351B" w:rsidRDefault="004B351B">
      <w:pPr>
        <w:rPr>
          <w:rFonts w:ascii="Times New Roman" w:eastAsia="Times New Roman" w:hAnsi="Times New Roman" w:cs="Times New Roman"/>
          <w:sz w:val="24"/>
          <w:szCs w:val="24"/>
        </w:rPr>
      </w:pPr>
    </w:p>
    <w:p w14:paraId="00321322"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Parengė:.... klasės vadovė ……………………………………..</w:t>
      </w:r>
    </w:p>
    <w:p w14:paraId="1C14C111" w14:textId="77777777" w:rsidR="004B351B" w:rsidRDefault="004B351B">
      <w:pPr>
        <w:spacing w:after="240"/>
        <w:rPr>
          <w:rFonts w:ascii="Times New Roman" w:eastAsia="Times New Roman" w:hAnsi="Times New Roman" w:cs="Times New Roman"/>
          <w:sz w:val="24"/>
          <w:szCs w:val="24"/>
        </w:rPr>
      </w:pPr>
    </w:p>
    <w:p w14:paraId="633F681D"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SUDERINTA</w:t>
      </w:r>
    </w:p>
    <w:p w14:paraId="128A1EF1"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pavaduotojas ugdymui</w:t>
      </w:r>
    </w:p>
    <w:p w14:paraId="57D1C76F" w14:textId="77777777" w:rsidR="004B351B" w:rsidRDefault="004B351B">
      <w:pPr>
        <w:rPr>
          <w:rFonts w:ascii="Times New Roman" w:eastAsia="Times New Roman" w:hAnsi="Times New Roman" w:cs="Times New Roman"/>
          <w:sz w:val="24"/>
          <w:szCs w:val="24"/>
        </w:rPr>
      </w:pPr>
    </w:p>
    <w:p w14:paraId="25DCDCE5"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513026D" w14:textId="77777777" w:rsidR="004B351B" w:rsidRDefault="004B351B">
      <w:pPr>
        <w:rPr>
          <w:rFonts w:ascii="Times New Roman" w:eastAsia="Times New Roman" w:hAnsi="Times New Roman" w:cs="Times New Roman"/>
          <w:sz w:val="24"/>
          <w:szCs w:val="24"/>
        </w:rPr>
      </w:pPr>
    </w:p>
    <w:p w14:paraId="6550E324"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Klasės seniūnas: …………………………………………………. </w:t>
      </w:r>
    </w:p>
    <w:p w14:paraId="6B26CA38" w14:textId="77777777" w:rsidR="004B351B" w:rsidRDefault="004B351B">
      <w:pPr>
        <w:rPr>
          <w:rFonts w:ascii="Times New Roman" w:eastAsia="Times New Roman" w:hAnsi="Times New Roman" w:cs="Times New Roman"/>
          <w:sz w:val="24"/>
          <w:szCs w:val="24"/>
        </w:rPr>
      </w:pPr>
    </w:p>
    <w:p w14:paraId="4A28C6FF"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Tėvų komiteto pirmininkas: ……………………………………..</w:t>
      </w:r>
    </w:p>
    <w:p w14:paraId="1966F9D5" w14:textId="77777777" w:rsidR="004B351B" w:rsidRDefault="004B351B">
      <w:pPr>
        <w:rPr>
          <w:rFonts w:ascii="Times New Roman" w:eastAsia="Times New Roman" w:hAnsi="Times New Roman" w:cs="Times New Roman"/>
          <w:sz w:val="24"/>
          <w:szCs w:val="24"/>
        </w:rPr>
      </w:pPr>
    </w:p>
    <w:p w14:paraId="1E8B2803" w14:textId="77777777" w:rsidR="004B351B" w:rsidRDefault="00FB020C">
      <w:pPr>
        <w:pBdr>
          <w:top w:val="nil"/>
          <w:left w:val="nil"/>
          <w:bottom w:val="nil"/>
          <w:right w:val="nil"/>
          <w:between w:val="nil"/>
        </w:pBd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Tikslai ………………………………………………………………………………………………...</w:t>
      </w:r>
    </w:p>
    <w:p w14:paraId="5B8AC771" w14:textId="77777777" w:rsidR="004B351B" w:rsidRDefault="004B351B">
      <w:pPr>
        <w:rPr>
          <w:rFonts w:ascii="Times New Roman" w:eastAsia="Times New Roman" w:hAnsi="Times New Roman" w:cs="Times New Roman"/>
          <w:sz w:val="24"/>
          <w:szCs w:val="24"/>
        </w:rPr>
      </w:pPr>
    </w:p>
    <w:p w14:paraId="76121769"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Klasės charakteristika ………………………………………………………………………………..</w:t>
      </w:r>
    </w:p>
    <w:p w14:paraId="2F18FD6C" w14:textId="77777777" w:rsidR="004B351B" w:rsidRDefault="004B351B">
      <w:pPr>
        <w:rPr>
          <w:rFonts w:ascii="Times New Roman" w:eastAsia="Times New Roman" w:hAnsi="Times New Roman" w:cs="Times New Roman"/>
          <w:sz w:val="24"/>
          <w:szCs w:val="24"/>
        </w:rPr>
      </w:pPr>
    </w:p>
    <w:p w14:paraId="6CBEEFD3"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Rekomendacijos:</w:t>
      </w:r>
    </w:p>
    <w:p w14:paraId="74035873" w14:textId="4C9B8406" w:rsidR="004B351B" w:rsidRDefault="0063405B">
      <w:pPr>
        <w:pBdr>
          <w:top w:val="nil"/>
          <w:left w:val="nil"/>
          <w:bottom w:val="nil"/>
          <w:right w:val="nil"/>
          <w:between w:val="nil"/>
        </w:pBdr>
        <w:spacing w:line="240" w:lineRule="auto"/>
        <w:jc w:val="both"/>
        <w:rPr>
          <w:rFonts w:ascii="Times New Roman" w:eastAsia="Times New Roman" w:hAnsi="Times New Roman" w:cs="Times New Roman"/>
          <w:sz w:val="24"/>
          <w:szCs w:val="24"/>
        </w:rPr>
      </w:pPr>
      <w:sdt>
        <w:sdtPr>
          <w:tag w:val="goog_rdk_0"/>
          <w:id w:val="610330706"/>
        </w:sdtPr>
        <w:sdtEndPr/>
        <w:sdtContent>
          <w:r w:rsidR="00FB020C">
            <w:rPr>
              <w:rFonts w:ascii="Fira Mono" w:eastAsia="Fira Mono" w:hAnsi="Fira Mono" w:cs="Fira Mono"/>
              <w:sz w:val="24"/>
              <w:szCs w:val="24"/>
            </w:rPr>
            <w:t>⮚</w:t>
          </w:r>
        </w:sdtContent>
      </w:sdt>
      <w:r w:rsidR="00FB020C">
        <w:rPr>
          <w:rFonts w:ascii="Times New Roman" w:eastAsia="Times New Roman" w:hAnsi="Times New Roman" w:cs="Times New Roman"/>
          <w:sz w:val="24"/>
          <w:szCs w:val="24"/>
        </w:rPr>
        <w:t xml:space="preserve"> 1 val. – mokinių parengta teminė valandėlė;</w:t>
      </w:r>
    </w:p>
    <w:p w14:paraId="3F653C13" w14:textId="2BF6664E" w:rsidR="004B351B" w:rsidRDefault="0063405B">
      <w:pPr>
        <w:pBdr>
          <w:top w:val="nil"/>
          <w:left w:val="nil"/>
          <w:bottom w:val="nil"/>
          <w:right w:val="nil"/>
          <w:between w:val="nil"/>
        </w:pBdr>
        <w:spacing w:line="240" w:lineRule="auto"/>
        <w:jc w:val="both"/>
        <w:rPr>
          <w:rFonts w:ascii="Times New Roman" w:eastAsia="Times New Roman" w:hAnsi="Times New Roman" w:cs="Times New Roman"/>
          <w:sz w:val="24"/>
          <w:szCs w:val="24"/>
        </w:rPr>
      </w:pPr>
      <w:sdt>
        <w:sdtPr>
          <w:tag w:val="goog_rdk_1"/>
          <w:id w:val="-526792086"/>
        </w:sdtPr>
        <w:sdtEndPr/>
        <w:sdtContent>
          <w:r w:rsidR="00FB020C">
            <w:rPr>
              <w:rFonts w:ascii="Fira Mono" w:eastAsia="Fira Mono" w:hAnsi="Fira Mono" w:cs="Fira Mono"/>
              <w:sz w:val="24"/>
              <w:szCs w:val="24"/>
            </w:rPr>
            <w:t>⮚</w:t>
          </w:r>
        </w:sdtContent>
      </w:sdt>
      <w:r w:rsidR="00FB020C">
        <w:rPr>
          <w:rFonts w:ascii="Times New Roman" w:eastAsia="Times New Roman" w:hAnsi="Times New Roman" w:cs="Times New Roman"/>
          <w:sz w:val="24"/>
          <w:szCs w:val="24"/>
        </w:rPr>
        <w:t xml:space="preserve"> 1 val. – užsiėmimai su pagalbos mokiniui specialistais (karjeros specialistas, </w:t>
      </w:r>
      <w:proofErr w:type="spellStart"/>
      <w:r w:rsidR="00FB020C">
        <w:rPr>
          <w:rFonts w:ascii="Times New Roman" w:eastAsia="Times New Roman" w:hAnsi="Times New Roman" w:cs="Times New Roman"/>
          <w:sz w:val="24"/>
          <w:szCs w:val="24"/>
        </w:rPr>
        <w:t>soc</w:t>
      </w:r>
      <w:proofErr w:type="spellEnd"/>
      <w:r w:rsidR="00FB020C">
        <w:rPr>
          <w:rFonts w:ascii="Times New Roman" w:eastAsia="Times New Roman" w:hAnsi="Times New Roman" w:cs="Times New Roman"/>
          <w:sz w:val="24"/>
          <w:szCs w:val="24"/>
        </w:rPr>
        <w:t xml:space="preserve">. pedagogė, </w:t>
      </w:r>
      <w:proofErr w:type="spellStart"/>
      <w:r w:rsidR="00ED17FE">
        <w:rPr>
          <w:rFonts w:ascii="Times New Roman" w:eastAsia="Times New Roman" w:hAnsi="Times New Roman" w:cs="Times New Roman"/>
          <w:sz w:val="24"/>
          <w:szCs w:val="24"/>
        </w:rPr>
        <w:t>psicholog</w:t>
      </w:r>
      <w:proofErr w:type="spellEnd"/>
      <w:r w:rsidR="00ED17FE">
        <w:rPr>
          <w:rFonts w:ascii="Times New Roman" w:eastAsia="Times New Roman" w:hAnsi="Times New Roman" w:cs="Times New Roman"/>
          <w:sz w:val="24"/>
          <w:szCs w:val="24"/>
          <w:lang w:val="lt-LT"/>
        </w:rPr>
        <w:t xml:space="preserve">ė, </w:t>
      </w:r>
      <w:r w:rsidR="00FB020C">
        <w:rPr>
          <w:rFonts w:ascii="Times New Roman" w:eastAsia="Times New Roman" w:hAnsi="Times New Roman" w:cs="Times New Roman"/>
          <w:sz w:val="24"/>
          <w:szCs w:val="24"/>
        </w:rPr>
        <w:t>sveikatos priežiūros specialistė); integruotų programų vykdymas (</w:t>
      </w:r>
      <w:r w:rsidR="00FB020C">
        <w:rPr>
          <w:rFonts w:ascii="Times New Roman" w:eastAsia="Times New Roman" w:hAnsi="Times New Roman" w:cs="Times New Roman"/>
          <w:sz w:val="24"/>
          <w:szCs w:val="24"/>
          <w:highlight w:val="white"/>
        </w:rPr>
        <w:t xml:space="preserve">Alkoholio, tabako ir kitų psichiką veikiančių medžiagų vartojimo prevencijos programą </w:t>
      </w:r>
      <w:r w:rsidR="00FB020C">
        <w:rPr>
          <w:rFonts w:ascii="Times New Roman" w:eastAsia="Times New Roman" w:hAnsi="Times New Roman" w:cs="Times New Roman"/>
          <w:sz w:val="24"/>
          <w:szCs w:val="24"/>
        </w:rPr>
        <w:t>patvirtintą Lietuvos Respublikos švietimo ir mokslo ministro 2006 m. kovo 17 d. įsakymu Nr. ISAK-494 „ Dėl alkoholio, tabako ir kitų psichiką veikiančių medžiagų vartojimo prevencijos programos patvirtinimo“);</w:t>
      </w:r>
    </w:p>
    <w:p w14:paraId="29BE67F7" w14:textId="77777777" w:rsidR="004B351B" w:rsidRDefault="0063405B">
      <w:pPr>
        <w:pBdr>
          <w:top w:val="nil"/>
          <w:left w:val="nil"/>
          <w:bottom w:val="nil"/>
          <w:right w:val="nil"/>
          <w:between w:val="nil"/>
        </w:pBdr>
        <w:spacing w:line="240" w:lineRule="auto"/>
        <w:jc w:val="both"/>
        <w:rPr>
          <w:rFonts w:ascii="Times New Roman" w:eastAsia="Times New Roman" w:hAnsi="Times New Roman" w:cs="Times New Roman"/>
          <w:sz w:val="24"/>
          <w:szCs w:val="24"/>
        </w:rPr>
      </w:pPr>
      <w:sdt>
        <w:sdtPr>
          <w:tag w:val="goog_rdk_2"/>
          <w:id w:val="665678081"/>
        </w:sdtPr>
        <w:sdtEndPr/>
        <w:sdtContent>
          <w:r w:rsidR="00FB020C">
            <w:rPr>
              <w:rFonts w:ascii="Fira Mono" w:eastAsia="Fira Mono" w:hAnsi="Fira Mono" w:cs="Fira Mono"/>
              <w:sz w:val="24"/>
              <w:szCs w:val="24"/>
            </w:rPr>
            <w:t>⮚</w:t>
          </w:r>
        </w:sdtContent>
      </w:sdt>
      <w:r w:rsidR="00FB020C">
        <w:rPr>
          <w:rFonts w:ascii="Times New Roman" w:eastAsia="Times New Roman" w:hAnsi="Times New Roman" w:cs="Times New Roman"/>
          <w:sz w:val="24"/>
          <w:szCs w:val="24"/>
        </w:rPr>
        <w:t xml:space="preserve"> 1 val. – užsiėmimai pagal socialinio ir emocinio ugdymo programą “Lions Quest”;</w:t>
      </w:r>
    </w:p>
    <w:p w14:paraId="08A73804" w14:textId="77777777" w:rsidR="004B351B" w:rsidRDefault="0063405B">
      <w:pPr>
        <w:pBdr>
          <w:top w:val="nil"/>
          <w:left w:val="nil"/>
          <w:bottom w:val="nil"/>
          <w:right w:val="nil"/>
          <w:between w:val="nil"/>
        </w:pBdr>
        <w:spacing w:line="240" w:lineRule="auto"/>
        <w:jc w:val="both"/>
        <w:rPr>
          <w:rFonts w:ascii="Times New Roman" w:eastAsia="Times New Roman" w:hAnsi="Times New Roman" w:cs="Times New Roman"/>
          <w:sz w:val="24"/>
          <w:szCs w:val="24"/>
        </w:rPr>
      </w:pPr>
      <w:sdt>
        <w:sdtPr>
          <w:tag w:val="goog_rdk_3"/>
          <w:id w:val="-1747836109"/>
        </w:sdtPr>
        <w:sdtEndPr/>
        <w:sdtContent>
          <w:r w:rsidR="00FB020C">
            <w:rPr>
              <w:rFonts w:ascii="Fira Mono" w:eastAsia="Fira Mono" w:hAnsi="Fira Mono" w:cs="Fira Mono"/>
              <w:sz w:val="24"/>
              <w:szCs w:val="24"/>
            </w:rPr>
            <w:t>⮚</w:t>
          </w:r>
        </w:sdtContent>
      </w:sdt>
      <w:r w:rsidR="00FB020C">
        <w:rPr>
          <w:rFonts w:ascii="Times New Roman" w:eastAsia="Times New Roman" w:hAnsi="Times New Roman" w:cs="Times New Roman"/>
          <w:sz w:val="24"/>
          <w:szCs w:val="24"/>
        </w:rPr>
        <w:t xml:space="preserve"> 1 val. – individualios mokinio pažangos aptarimas,  pildymas platformoje </w:t>
      </w:r>
      <w:proofErr w:type="spellStart"/>
      <w:r w:rsidR="00FB020C">
        <w:rPr>
          <w:rFonts w:ascii="Times New Roman" w:eastAsia="Times New Roman" w:hAnsi="Times New Roman" w:cs="Times New Roman"/>
          <w:b/>
          <w:sz w:val="24"/>
          <w:szCs w:val="24"/>
        </w:rPr>
        <w:t>mokiniupazanga.lt</w:t>
      </w:r>
      <w:proofErr w:type="spellEnd"/>
      <w:r w:rsidR="00FB020C">
        <w:rPr>
          <w:rFonts w:ascii="Times New Roman" w:eastAsia="Times New Roman" w:hAnsi="Times New Roman" w:cs="Times New Roman"/>
          <w:sz w:val="24"/>
          <w:szCs w:val="24"/>
        </w:rPr>
        <w:t>.</w:t>
      </w:r>
    </w:p>
    <w:p w14:paraId="121C974C" w14:textId="77777777" w:rsidR="004B351B" w:rsidRDefault="004B351B">
      <w:pPr>
        <w:rPr>
          <w:rFonts w:ascii="Times New Roman" w:eastAsia="Times New Roman" w:hAnsi="Times New Roman" w:cs="Times New Roman"/>
          <w:sz w:val="24"/>
          <w:szCs w:val="24"/>
        </w:rPr>
      </w:pPr>
    </w:p>
    <w:p w14:paraId="6DE4E7AB"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b/>
          <w:sz w:val="24"/>
          <w:szCs w:val="24"/>
        </w:rPr>
      </w:pPr>
    </w:p>
    <w:p w14:paraId="019879A5"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b/>
          <w:sz w:val="24"/>
          <w:szCs w:val="24"/>
        </w:rPr>
      </w:pPr>
    </w:p>
    <w:p w14:paraId="517F5F6B"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b/>
          <w:sz w:val="24"/>
          <w:szCs w:val="24"/>
        </w:rPr>
      </w:pPr>
    </w:p>
    <w:p w14:paraId="1E7C79B8"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b/>
          <w:sz w:val="24"/>
          <w:szCs w:val="24"/>
        </w:rPr>
      </w:pPr>
    </w:p>
    <w:p w14:paraId="285651BA"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b/>
          <w:sz w:val="24"/>
          <w:szCs w:val="24"/>
        </w:rPr>
      </w:pPr>
    </w:p>
    <w:p w14:paraId="128A03CC"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b/>
          <w:sz w:val="24"/>
          <w:szCs w:val="24"/>
        </w:rPr>
      </w:pPr>
    </w:p>
    <w:p w14:paraId="53C05790" w14:textId="77777777" w:rsidR="004B351B" w:rsidRDefault="004B351B">
      <w:pPr>
        <w:pBdr>
          <w:top w:val="nil"/>
          <w:left w:val="nil"/>
          <w:bottom w:val="nil"/>
          <w:right w:val="nil"/>
          <w:between w:val="nil"/>
        </w:pBdr>
        <w:spacing w:line="240" w:lineRule="auto"/>
        <w:jc w:val="center"/>
        <w:rPr>
          <w:rFonts w:ascii="Times New Roman" w:eastAsia="Times New Roman" w:hAnsi="Times New Roman" w:cs="Times New Roman"/>
          <w:b/>
          <w:sz w:val="24"/>
          <w:szCs w:val="24"/>
        </w:rPr>
      </w:pPr>
    </w:p>
    <w:p w14:paraId="14EC20D5"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Mėnuo </w:t>
      </w:r>
    </w:p>
    <w:p w14:paraId="41B445F9" w14:textId="77777777" w:rsidR="004B351B" w:rsidRDefault="004B351B">
      <w:pPr>
        <w:rPr>
          <w:rFonts w:ascii="Times New Roman" w:eastAsia="Times New Roman" w:hAnsi="Times New Roman" w:cs="Times New Roman"/>
          <w:sz w:val="24"/>
          <w:szCs w:val="24"/>
        </w:rPr>
      </w:pPr>
    </w:p>
    <w:tbl>
      <w:tblPr>
        <w:tblStyle w:val="affffffff0"/>
        <w:tblW w:w="9765" w:type="dxa"/>
        <w:tblInd w:w="0" w:type="dxa"/>
        <w:tblLayout w:type="fixed"/>
        <w:tblLook w:val="0400" w:firstRow="0" w:lastRow="0" w:firstColumn="0" w:lastColumn="0" w:noHBand="0" w:noVBand="1"/>
      </w:tblPr>
      <w:tblGrid>
        <w:gridCol w:w="1230"/>
        <w:gridCol w:w="2430"/>
        <w:gridCol w:w="2835"/>
        <w:gridCol w:w="1590"/>
        <w:gridCol w:w="1680"/>
      </w:tblGrid>
      <w:tr w:rsidR="004B351B" w14:paraId="61F96A4E" w14:textId="77777777">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ED3CF2"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b/>
              </w:rPr>
            </w:pPr>
            <w:r>
              <w:rPr>
                <w:rFonts w:ascii="Times New Roman" w:eastAsia="Times New Roman" w:hAnsi="Times New Roman" w:cs="Times New Roman"/>
                <w:b/>
              </w:rPr>
              <w:t>Data</w:t>
            </w:r>
          </w:p>
        </w:tc>
        <w:tc>
          <w:tcPr>
            <w:tcW w:w="24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47E170"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rPr>
              <w:t>VEIKLA</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A05124"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rPr>
              <w:t>BENDRADARBIAVIMAS</w:t>
            </w:r>
          </w:p>
        </w:tc>
        <w:tc>
          <w:tcPr>
            <w:tcW w:w="15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55A88C"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rPr>
              <w:t>KITI RENGINIAI</w:t>
            </w:r>
          </w:p>
        </w:tc>
        <w:tc>
          <w:tcPr>
            <w:tcW w:w="1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2FCDDD"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rPr>
              <w:t>PASTABOS</w:t>
            </w:r>
          </w:p>
        </w:tc>
      </w:tr>
      <w:tr w:rsidR="004B351B" w14:paraId="45FAE21A" w14:textId="77777777">
        <w:trPr>
          <w:trHeight w:val="44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701611" w14:textId="77777777" w:rsidR="004B351B" w:rsidRDefault="004B351B">
            <w:pPr>
              <w:pBdr>
                <w:top w:val="nil"/>
                <w:left w:val="nil"/>
                <w:bottom w:val="nil"/>
                <w:right w:val="nil"/>
                <w:between w:val="nil"/>
              </w:pBdr>
              <w:spacing w:line="240" w:lineRule="auto"/>
              <w:ind w:hanging="1"/>
              <w:jc w:val="center"/>
              <w:rPr>
                <w:rFonts w:ascii="Times New Roman" w:eastAsia="Times New Roman" w:hAnsi="Times New Roman" w:cs="Times New Roman"/>
                <w:b/>
                <w:sz w:val="24"/>
                <w:szCs w:val="24"/>
              </w:rPr>
            </w:pPr>
          </w:p>
        </w:tc>
        <w:tc>
          <w:tcPr>
            <w:tcW w:w="24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0B5AF3" w14:textId="77777777" w:rsidR="004B351B" w:rsidRDefault="00FB020C">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Klasės valandėlės:</w:t>
            </w:r>
          </w:p>
          <w:p w14:paraId="31ACEEC6" w14:textId="77777777" w:rsidR="004B351B" w:rsidRDefault="00FB020C">
            <w:pPr>
              <w:numPr>
                <w:ilvl w:val="0"/>
                <w:numId w:val="10"/>
              </w:numPr>
              <w:pBdr>
                <w:top w:val="nil"/>
                <w:left w:val="nil"/>
                <w:bottom w:val="nil"/>
                <w:right w:val="nil"/>
                <w:between w:val="nil"/>
              </w:pBdr>
              <w:spacing w:line="240" w:lineRule="auto"/>
              <w:ind w:left="425"/>
              <w:rPr>
                <w:rFonts w:ascii="Times New Roman" w:eastAsia="Times New Roman" w:hAnsi="Times New Roman" w:cs="Times New Roman"/>
                <w:b/>
                <w:sz w:val="24"/>
                <w:szCs w:val="24"/>
              </w:rPr>
            </w:pPr>
            <w:r>
              <w:rPr>
                <w:rFonts w:ascii="Times New Roman" w:eastAsia="Times New Roman" w:hAnsi="Times New Roman" w:cs="Times New Roman"/>
                <w:sz w:val="24"/>
                <w:szCs w:val="24"/>
              </w:rPr>
              <w:t>individualios mokinio pažangos matavimas;</w:t>
            </w:r>
          </w:p>
          <w:p w14:paraId="5250FB3E" w14:textId="77777777" w:rsidR="004B351B" w:rsidRDefault="00FB020C">
            <w:pPr>
              <w:numPr>
                <w:ilvl w:val="0"/>
                <w:numId w:val="10"/>
              </w:numPr>
              <w:pBdr>
                <w:top w:val="nil"/>
                <w:left w:val="nil"/>
                <w:bottom w:val="nil"/>
                <w:right w:val="nil"/>
                <w:between w:val="nil"/>
              </w:pBdr>
              <w:spacing w:line="240" w:lineRule="auto"/>
              <w:ind w:left="425"/>
              <w:rPr>
                <w:rFonts w:ascii="Times New Roman" w:eastAsia="Times New Roman" w:hAnsi="Times New Roman" w:cs="Times New Roman"/>
                <w:b/>
                <w:sz w:val="24"/>
                <w:szCs w:val="24"/>
              </w:rPr>
            </w:pPr>
            <w:r>
              <w:rPr>
                <w:rFonts w:ascii="Times New Roman" w:eastAsia="Times New Roman" w:hAnsi="Times New Roman" w:cs="Times New Roman"/>
                <w:sz w:val="24"/>
                <w:szCs w:val="24"/>
              </w:rPr>
              <w:t>užsiėmimai pagal socialinio ir emocinio ugdymo programą “Lions Quest”;</w:t>
            </w:r>
          </w:p>
          <w:p w14:paraId="07C36726" w14:textId="77777777" w:rsidR="004B351B" w:rsidRDefault="00FB020C">
            <w:pPr>
              <w:numPr>
                <w:ilvl w:val="0"/>
                <w:numId w:val="10"/>
              </w:numPr>
              <w:pBdr>
                <w:top w:val="nil"/>
                <w:left w:val="nil"/>
                <w:bottom w:val="nil"/>
                <w:right w:val="nil"/>
                <w:between w:val="nil"/>
              </w:pBdr>
              <w:spacing w:line="240" w:lineRule="auto"/>
              <w:ind w:left="425"/>
              <w:rPr>
                <w:rFonts w:ascii="Times New Roman" w:eastAsia="Times New Roman" w:hAnsi="Times New Roman" w:cs="Times New Roman"/>
                <w:b/>
                <w:sz w:val="24"/>
                <w:szCs w:val="24"/>
              </w:rPr>
            </w:pPr>
            <w:r>
              <w:rPr>
                <w:rFonts w:ascii="Times New Roman" w:eastAsia="Times New Roman" w:hAnsi="Times New Roman" w:cs="Times New Roman"/>
                <w:sz w:val="24"/>
                <w:szCs w:val="24"/>
              </w:rPr>
              <w:t>integruotų programų vykdymas;</w:t>
            </w:r>
          </w:p>
          <w:p w14:paraId="6E58C650" w14:textId="77777777" w:rsidR="004B351B" w:rsidRDefault="00FB020C">
            <w:pPr>
              <w:numPr>
                <w:ilvl w:val="0"/>
                <w:numId w:val="10"/>
              </w:numPr>
              <w:pBdr>
                <w:top w:val="nil"/>
                <w:left w:val="nil"/>
                <w:bottom w:val="nil"/>
                <w:right w:val="nil"/>
                <w:between w:val="nil"/>
              </w:pBdr>
              <w:spacing w:line="240" w:lineRule="auto"/>
              <w:ind w:left="425"/>
              <w:rPr>
                <w:rFonts w:ascii="Times New Roman" w:eastAsia="Times New Roman" w:hAnsi="Times New Roman" w:cs="Times New Roman"/>
                <w:b/>
                <w:sz w:val="24"/>
                <w:szCs w:val="24"/>
              </w:rPr>
            </w:pPr>
            <w:r>
              <w:rPr>
                <w:rFonts w:ascii="Times New Roman" w:eastAsia="Times New Roman" w:hAnsi="Times New Roman" w:cs="Times New Roman"/>
                <w:sz w:val="24"/>
                <w:szCs w:val="24"/>
              </w:rPr>
              <w:t>užsiėmimai su pagalbos mokiniui specialistais</w:t>
            </w:r>
          </w:p>
        </w:tc>
        <w:tc>
          <w:tcPr>
            <w:tcW w:w="28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BCDD07" w14:textId="77777777" w:rsidR="004B351B" w:rsidRPr="00F6245D" w:rsidRDefault="00FB020C">
            <w:pPr>
              <w:pBdr>
                <w:top w:val="nil"/>
                <w:left w:val="nil"/>
                <w:bottom w:val="nil"/>
                <w:right w:val="nil"/>
                <w:between w:val="nil"/>
              </w:pBdr>
              <w:spacing w:line="240" w:lineRule="auto"/>
              <w:ind w:hanging="1"/>
              <w:jc w:val="center"/>
              <w:rPr>
                <w:rFonts w:ascii="Times New Roman" w:eastAsia="Times New Roman" w:hAnsi="Times New Roman" w:cs="Times New Roman"/>
              </w:rPr>
            </w:pPr>
            <w:r w:rsidRPr="00F6245D">
              <w:rPr>
                <w:rFonts w:ascii="Times New Roman" w:eastAsia="Times New Roman" w:hAnsi="Times New Roman" w:cs="Times New Roman"/>
                <w:b/>
              </w:rPr>
              <w:t>Dalykų mokytojai,</w:t>
            </w:r>
          </w:p>
          <w:p w14:paraId="0E783A06" w14:textId="77777777" w:rsidR="004B351B" w:rsidRPr="00F6245D" w:rsidRDefault="00FB020C">
            <w:pPr>
              <w:pBdr>
                <w:top w:val="nil"/>
                <w:left w:val="nil"/>
                <w:bottom w:val="nil"/>
                <w:right w:val="nil"/>
                <w:between w:val="nil"/>
              </w:pBdr>
              <w:spacing w:line="240" w:lineRule="auto"/>
              <w:ind w:hanging="1"/>
              <w:jc w:val="center"/>
              <w:rPr>
                <w:rFonts w:ascii="Times New Roman" w:eastAsia="Times New Roman" w:hAnsi="Times New Roman" w:cs="Times New Roman"/>
              </w:rPr>
            </w:pPr>
            <w:r w:rsidRPr="00F6245D">
              <w:rPr>
                <w:rFonts w:ascii="Times New Roman" w:eastAsia="Times New Roman" w:hAnsi="Times New Roman" w:cs="Times New Roman"/>
                <w:b/>
              </w:rPr>
              <w:t>gimnazijos specialistai, administracijos atstovai,</w:t>
            </w:r>
          </w:p>
          <w:p w14:paraId="3556C1E9" w14:textId="77777777" w:rsidR="004B351B" w:rsidRDefault="00FB020C">
            <w:pPr>
              <w:spacing w:line="240" w:lineRule="auto"/>
              <w:ind w:hanging="1"/>
              <w:jc w:val="center"/>
              <w:rPr>
                <w:rFonts w:ascii="Times New Roman" w:eastAsia="Times New Roman" w:hAnsi="Times New Roman" w:cs="Times New Roman"/>
                <w:sz w:val="24"/>
                <w:szCs w:val="24"/>
              </w:rPr>
            </w:pPr>
            <w:r w:rsidRPr="00F6245D">
              <w:rPr>
                <w:rFonts w:ascii="Times New Roman" w:eastAsia="Times New Roman" w:hAnsi="Times New Roman" w:cs="Times New Roman"/>
                <w:b/>
              </w:rPr>
              <w:t>tėvai (globėjai, rūpintojai)</w:t>
            </w:r>
          </w:p>
        </w:tc>
        <w:tc>
          <w:tcPr>
            <w:tcW w:w="15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59D74B" w14:textId="77777777" w:rsidR="004B351B" w:rsidRPr="00F6245D" w:rsidRDefault="00FB020C">
            <w:pPr>
              <w:pBdr>
                <w:top w:val="nil"/>
                <w:left w:val="nil"/>
                <w:bottom w:val="nil"/>
                <w:right w:val="nil"/>
                <w:between w:val="nil"/>
              </w:pBdr>
              <w:spacing w:line="240" w:lineRule="auto"/>
              <w:ind w:hanging="1"/>
              <w:jc w:val="center"/>
              <w:rPr>
                <w:rFonts w:ascii="Times New Roman" w:eastAsia="Times New Roman" w:hAnsi="Times New Roman" w:cs="Times New Roman"/>
              </w:rPr>
            </w:pPr>
            <w:r w:rsidRPr="00F6245D">
              <w:rPr>
                <w:rFonts w:ascii="Times New Roman" w:eastAsia="Times New Roman" w:hAnsi="Times New Roman" w:cs="Times New Roman"/>
                <w:b/>
              </w:rPr>
              <w:t>Išvykos, popamokiniai renginiai, projektai, susirinkimai, dalyvavimas akcijose.</w:t>
            </w:r>
          </w:p>
        </w:tc>
        <w:tc>
          <w:tcPr>
            <w:tcW w:w="1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A5354E" w14:textId="77777777" w:rsidR="004B351B" w:rsidRDefault="004B351B">
            <w:pPr>
              <w:rPr>
                <w:rFonts w:ascii="Times New Roman" w:eastAsia="Times New Roman" w:hAnsi="Times New Roman" w:cs="Times New Roman"/>
                <w:sz w:val="24"/>
                <w:szCs w:val="24"/>
              </w:rPr>
            </w:pPr>
          </w:p>
        </w:tc>
      </w:tr>
    </w:tbl>
    <w:p w14:paraId="44C0E785" w14:textId="77777777" w:rsidR="004B351B" w:rsidRDefault="004B351B">
      <w:pPr>
        <w:spacing w:before="120" w:after="240" w:line="240" w:lineRule="auto"/>
        <w:rPr>
          <w:rFonts w:ascii="Times New Roman" w:eastAsia="Times New Roman" w:hAnsi="Times New Roman" w:cs="Times New Roman"/>
          <w:sz w:val="24"/>
          <w:szCs w:val="24"/>
        </w:rPr>
      </w:pPr>
    </w:p>
    <w:p w14:paraId="377EBE9F" w14:textId="77777777" w:rsidR="004B351B" w:rsidRDefault="00FB020C">
      <w:pPr>
        <w:keepNext/>
        <w:keepLines/>
        <w:pBdr>
          <w:top w:val="nil"/>
          <w:left w:val="nil"/>
          <w:bottom w:val="nil"/>
          <w:right w:val="nil"/>
          <w:between w:val="nil"/>
        </w:pBdr>
        <w:spacing w:before="240" w:after="40"/>
        <w:jc w:val="center"/>
        <w:rPr>
          <w:b/>
          <w:color w:val="000000"/>
          <w:sz w:val="24"/>
          <w:szCs w:val="24"/>
        </w:rPr>
      </w:pPr>
      <w:r>
        <w:br w:type="page"/>
      </w:r>
    </w:p>
    <w:p w14:paraId="1463A36B"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Pradinio, pagrindinio,</w:t>
      </w:r>
    </w:p>
    <w:p w14:paraId="4D81088D"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6A31EA67" w14:textId="0524C3AF"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 6</w:t>
      </w:r>
    </w:p>
    <w:p w14:paraId="17FA61D0" w14:textId="77777777" w:rsidR="004B351B" w:rsidRDefault="004B351B">
      <w:pPr>
        <w:keepNext/>
        <w:keepLines/>
        <w:pBdr>
          <w:top w:val="nil"/>
          <w:left w:val="nil"/>
          <w:bottom w:val="nil"/>
          <w:right w:val="nil"/>
          <w:between w:val="nil"/>
        </w:pBdr>
        <w:spacing w:before="240"/>
        <w:jc w:val="center"/>
        <w:rPr>
          <w:rFonts w:ascii="Times New Roman" w:eastAsia="Times New Roman" w:hAnsi="Times New Roman" w:cs="Times New Roman"/>
          <w:b/>
          <w:color w:val="000000"/>
          <w:sz w:val="24"/>
          <w:szCs w:val="24"/>
        </w:rPr>
      </w:pPr>
    </w:p>
    <w:p w14:paraId="7B872DB8" w14:textId="77777777" w:rsidR="004B351B" w:rsidRDefault="00FB020C">
      <w:pPr>
        <w:keepNext/>
        <w:keepLines/>
        <w:pBdr>
          <w:top w:val="nil"/>
          <w:left w:val="nil"/>
          <w:bottom w:val="nil"/>
          <w:right w:val="nil"/>
          <w:between w:val="nil"/>
        </w:pBdr>
        <w:spacing w:before="280"/>
        <w:jc w:val="center"/>
        <w:rPr>
          <w:rFonts w:ascii="Times New Roman" w:eastAsia="Times New Roman" w:hAnsi="Times New Roman" w:cs="Times New Roman"/>
          <w:b/>
          <w:color w:val="000000"/>
          <w:sz w:val="24"/>
          <w:szCs w:val="24"/>
        </w:rPr>
      </w:pPr>
      <w:bookmarkStart w:id="78" w:name="_heading=h.5mt0ew9ue8i" w:colFirst="0" w:colLast="0"/>
      <w:bookmarkEnd w:id="78"/>
      <w:r>
        <w:rPr>
          <w:rFonts w:ascii="Times New Roman" w:eastAsia="Times New Roman" w:hAnsi="Times New Roman" w:cs="Times New Roman"/>
          <w:color w:val="000000"/>
          <w:sz w:val="24"/>
          <w:szCs w:val="24"/>
        </w:rPr>
        <w:t>ŠALČININKŲ JANO SNIADECKIO GIMNAZIJA</w:t>
      </w:r>
    </w:p>
    <w:p w14:paraId="0BF1DECA" w14:textId="77777777" w:rsidR="004B351B" w:rsidRDefault="004B351B">
      <w:pPr>
        <w:keepNext/>
        <w:keepLines/>
        <w:pBdr>
          <w:top w:val="nil"/>
          <w:left w:val="nil"/>
          <w:bottom w:val="nil"/>
          <w:right w:val="nil"/>
          <w:between w:val="nil"/>
        </w:pBdr>
        <w:spacing w:after="40"/>
        <w:jc w:val="center"/>
        <w:rPr>
          <w:rFonts w:ascii="Times New Roman" w:eastAsia="Times New Roman" w:hAnsi="Times New Roman" w:cs="Times New Roman"/>
          <w:b/>
          <w:color w:val="000000"/>
          <w:sz w:val="24"/>
          <w:szCs w:val="24"/>
        </w:rPr>
      </w:pPr>
    </w:p>
    <w:p w14:paraId="58FC9112" w14:textId="77777777" w:rsidR="004B351B" w:rsidRDefault="00FB020C" w:rsidP="00B05BE8">
      <w:pPr>
        <w:pStyle w:val="Priedai"/>
      </w:pPr>
      <w:bookmarkStart w:id="79" w:name="_Toc238037070"/>
      <w:r>
        <w:t>Neformaliojo vaikų švietimo programos forma</w:t>
      </w:r>
      <w:bookmarkEnd w:id="79"/>
    </w:p>
    <w:p w14:paraId="6C564763" w14:textId="77777777" w:rsidR="004B351B" w:rsidRDefault="004B351B">
      <w:pPr>
        <w:jc w:val="center"/>
        <w:rPr>
          <w:rFonts w:ascii="Times New Roman" w:eastAsia="Times New Roman" w:hAnsi="Times New Roman" w:cs="Times New Roman"/>
          <w:sz w:val="24"/>
          <w:szCs w:val="24"/>
        </w:rPr>
      </w:pPr>
    </w:p>
    <w:p w14:paraId="44FD97BA" w14:textId="77777777" w:rsidR="004B351B" w:rsidRDefault="004B351B">
      <w:pPr>
        <w:jc w:val="center"/>
        <w:rPr>
          <w:rFonts w:ascii="Times New Roman" w:eastAsia="Times New Roman" w:hAnsi="Times New Roman" w:cs="Times New Roman"/>
          <w:sz w:val="20"/>
          <w:szCs w:val="20"/>
        </w:rPr>
      </w:pPr>
    </w:p>
    <w:p w14:paraId="4FB290AA" w14:textId="7777777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w:t>
      </w:r>
    </w:p>
    <w:p w14:paraId="10649849" w14:textId="77777777" w:rsidR="004B351B" w:rsidRDefault="00FB020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(programos pavadinimas)</w:t>
      </w:r>
    </w:p>
    <w:p w14:paraId="7E32E9C7" w14:textId="77777777" w:rsidR="004B351B" w:rsidRDefault="004B351B">
      <w:pPr>
        <w:rPr>
          <w:rFonts w:ascii="Times New Roman" w:eastAsia="Times New Roman" w:hAnsi="Times New Roman" w:cs="Times New Roman"/>
          <w:sz w:val="24"/>
          <w:szCs w:val="24"/>
        </w:rPr>
      </w:pPr>
    </w:p>
    <w:tbl>
      <w:tblPr>
        <w:tblStyle w:val="affffffff1"/>
        <w:tblW w:w="9640"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11"/>
        <w:gridCol w:w="5829"/>
      </w:tblGrid>
      <w:tr w:rsidR="004B351B" w14:paraId="590BA71F" w14:textId="77777777">
        <w:tc>
          <w:tcPr>
            <w:tcW w:w="9640" w:type="dxa"/>
            <w:gridSpan w:val="2"/>
            <w:tcBorders>
              <w:top w:val="single" w:sz="4" w:space="0" w:color="000000"/>
              <w:left w:val="single" w:sz="4" w:space="0" w:color="000000"/>
              <w:bottom w:val="single" w:sz="4" w:space="0" w:color="000000"/>
              <w:right w:val="single" w:sz="4" w:space="0" w:color="000000"/>
            </w:tcBorders>
          </w:tcPr>
          <w:p w14:paraId="023F7F84"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Programą parengė </w:t>
            </w:r>
          </w:p>
        </w:tc>
      </w:tr>
      <w:tr w:rsidR="004B351B" w14:paraId="65DE1391" w14:textId="77777777">
        <w:tc>
          <w:tcPr>
            <w:tcW w:w="3811" w:type="dxa"/>
            <w:tcBorders>
              <w:left w:val="single" w:sz="4" w:space="0" w:color="000000"/>
              <w:bottom w:val="single" w:sz="4" w:space="0" w:color="000000"/>
            </w:tcBorders>
          </w:tcPr>
          <w:p w14:paraId="2F1724A2" w14:textId="7777777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Vardas ir pavardė</w:t>
            </w:r>
          </w:p>
        </w:tc>
        <w:tc>
          <w:tcPr>
            <w:tcW w:w="5829" w:type="dxa"/>
            <w:tcBorders>
              <w:left w:val="single" w:sz="4" w:space="0" w:color="000000"/>
              <w:bottom w:val="single" w:sz="4" w:space="0" w:color="000000"/>
              <w:right w:val="single" w:sz="4" w:space="0" w:color="000000"/>
            </w:tcBorders>
          </w:tcPr>
          <w:p w14:paraId="25E53990" w14:textId="7777777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Pareigos, kvalifikacija</w:t>
            </w:r>
          </w:p>
        </w:tc>
      </w:tr>
      <w:tr w:rsidR="004B351B" w14:paraId="7E1E392F" w14:textId="77777777">
        <w:tc>
          <w:tcPr>
            <w:tcW w:w="3811" w:type="dxa"/>
            <w:tcBorders>
              <w:left w:val="single" w:sz="4" w:space="0" w:color="000000"/>
              <w:bottom w:val="single" w:sz="4" w:space="0" w:color="000000"/>
            </w:tcBorders>
          </w:tcPr>
          <w:p w14:paraId="13A17BBE" w14:textId="77777777" w:rsidR="004B351B" w:rsidRDefault="004B351B">
            <w:pPr>
              <w:jc w:val="center"/>
              <w:rPr>
                <w:rFonts w:ascii="Times New Roman" w:eastAsia="Times New Roman" w:hAnsi="Times New Roman" w:cs="Times New Roman"/>
                <w:sz w:val="24"/>
                <w:szCs w:val="24"/>
              </w:rPr>
            </w:pPr>
          </w:p>
        </w:tc>
        <w:tc>
          <w:tcPr>
            <w:tcW w:w="5829" w:type="dxa"/>
            <w:tcBorders>
              <w:left w:val="single" w:sz="4" w:space="0" w:color="000000"/>
              <w:bottom w:val="single" w:sz="4" w:space="0" w:color="000000"/>
              <w:right w:val="single" w:sz="4" w:space="0" w:color="000000"/>
            </w:tcBorders>
          </w:tcPr>
          <w:p w14:paraId="3514E83D" w14:textId="77777777" w:rsidR="004B351B" w:rsidRDefault="004B351B">
            <w:pPr>
              <w:jc w:val="center"/>
              <w:rPr>
                <w:rFonts w:ascii="Times New Roman" w:eastAsia="Times New Roman" w:hAnsi="Times New Roman" w:cs="Times New Roman"/>
                <w:sz w:val="24"/>
                <w:szCs w:val="24"/>
              </w:rPr>
            </w:pPr>
          </w:p>
        </w:tc>
      </w:tr>
    </w:tbl>
    <w:p w14:paraId="6884B5C9" w14:textId="77777777" w:rsidR="004B351B" w:rsidRDefault="004B351B">
      <w:pPr>
        <w:jc w:val="both"/>
        <w:rPr>
          <w:rFonts w:ascii="Times New Roman" w:eastAsia="Times New Roman" w:hAnsi="Times New Roman" w:cs="Times New Roman"/>
          <w:sz w:val="24"/>
          <w:szCs w:val="24"/>
        </w:rPr>
      </w:pPr>
    </w:p>
    <w:tbl>
      <w:tblPr>
        <w:tblStyle w:val="affffffff2"/>
        <w:tblW w:w="9639"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4B351B" w14:paraId="717DE6CC" w14:textId="77777777">
        <w:tc>
          <w:tcPr>
            <w:tcW w:w="9639" w:type="dxa"/>
            <w:tcBorders>
              <w:top w:val="single" w:sz="4" w:space="0" w:color="000000"/>
              <w:left w:val="single" w:sz="4" w:space="0" w:color="000000"/>
              <w:bottom w:val="single" w:sz="4" w:space="0" w:color="000000"/>
              <w:right w:val="single" w:sz="4" w:space="0" w:color="000000"/>
            </w:tcBorders>
          </w:tcPr>
          <w:p w14:paraId="463EC7A5"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Programos trukmė ir apimtis (valandų skaičius): </w:t>
            </w:r>
          </w:p>
        </w:tc>
      </w:tr>
    </w:tbl>
    <w:p w14:paraId="060C027E" w14:textId="77777777" w:rsidR="004B351B" w:rsidRDefault="004B351B">
      <w:pPr>
        <w:jc w:val="both"/>
        <w:rPr>
          <w:rFonts w:ascii="Times New Roman" w:eastAsia="Times New Roman" w:hAnsi="Times New Roman" w:cs="Times New Roman"/>
          <w:sz w:val="24"/>
          <w:szCs w:val="24"/>
          <w:shd w:val="clear" w:color="auto" w:fill="38761D"/>
        </w:rPr>
      </w:pPr>
    </w:p>
    <w:tbl>
      <w:tblPr>
        <w:tblStyle w:val="affffffff3"/>
        <w:tblW w:w="9639"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39"/>
      </w:tblGrid>
      <w:tr w:rsidR="004B351B" w14:paraId="436F3B13" w14:textId="77777777">
        <w:tc>
          <w:tcPr>
            <w:tcW w:w="9639" w:type="dxa"/>
            <w:tcBorders>
              <w:top w:val="single" w:sz="4" w:space="0" w:color="000000"/>
              <w:left w:val="single" w:sz="4" w:space="0" w:color="000000"/>
              <w:bottom w:val="single" w:sz="4" w:space="0" w:color="000000"/>
              <w:right w:val="single" w:sz="4" w:space="0" w:color="000000"/>
            </w:tcBorders>
          </w:tcPr>
          <w:p w14:paraId="15C86249"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sz w:val="24"/>
                <w:szCs w:val="24"/>
              </w:rPr>
              <w:t>3. Dalyvių skaičius grupėje pagal klases:</w:t>
            </w:r>
          </w:p>
        </w:tc>
      </w:tr>
      <w:tr w:rsidR="004B351B" w14:paraId="58785B5A" w14:textId="77777777">
        <w:trPr>
          <w:trHeight w:val="420"/>
        </w:trPr>
        <w:tc>
          <w:tcPr>
            <w:tcW w:w="9639" w:type="dxa"/>
            <w:tcBorders>
              <w:top w:val="single" w:sz="4" w:space="0" w:color="000000"/>
              <w:left w:val="single" w:sz="4" w:space="0" w:color="000000"/>
              <w:bottom w:val="single" w:sz="4" w:space="0" w:color="000000"/>
              <w:right w:val="single" w:sz="4" w:space="0" w:color="000000"/>
            </w:tcBorders>
          </w:tcPr>
          <w:p w14:paraId="1D3A165B" w14:textId="77777777" w:rsidR="004B351B" w:rsidRDefault="004B351B">
            <w:pPr>
              <w:rPr>
                <w:rFonts w:ascii="Times New Roman" w:eastAsia="Times New Roman" w:hAnsi="Times New Roman" w:cs="Times New Roman"/>
                <w:sz w:val="24"/>
                <w:szCs w:val="24"/>
              </w:rPr>
            </w:pPr>
          </w:p>
        </w:tc>
      </w:tr>
    </w:tbl>
    <w:p w14:paraId="1C5571AD" w14:textId="77777777" w:rsidR="004B351B" w:rsidRDefault="00FB02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bl>
      <w:tblPr>
        <w:tblStyle w:val="affffffff4"/>
        <w:tblW w:w="9644"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4"/>
      </w:tblGrid>
      <w:tr w:rsidR="004B351B" w14:paraId="579D6CBA" w14:textId="77777777">
        <w:tc>
          <w:tcPr>
            <w:tcW w:w="9644" w:type="dxa"/>
            <w:tcBorders>
              <w:top w:val="single" w:sz="4" w:space="0" w:color="000000"/>
              <w:left w:val="single" w:sz="4" w:space="0" w:color="000000"/>
              <w:bottom w:val="single" w:sz="4" w:space="0" w:color="000000"/>
              <w:right w:val="single" w:sz="4" w:space="0" w:color="000000"/>
            </w:tcBorders>
          </w:tcPr>
          <w:p w14:paraId="14F6B57E"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sz w:val="24"/>
                <w:szCs w:val="24"/>
              </w:rPr>
              <w:t>4. Tikslas, uždaviniai</w:t>
            </w:r>
          </w:p>
        </w:tc>
      </w:tr>
      <w:tr w:rsidR="004B351B" w14:paraId="1D4E9C53" w14:textId="77777777">
        <w:tc>
          <w:tcPr>
            <w:tcW w:w="9644" w:type="dxa"/>
            <w:tcBorders>
              <w:left w:val="single" w:sz="4" w:space="0" w:color="000000"/>
              <w:bottom w:val="single" w:sz="4" w:space="0" w:color="000000"/>
              <w:right w:val="single" w:sz="4" w:space="0" w:color="000000"/>
            </w:tcBorders>
          </w:tcPr>
          <w:p w14:paraId="4D610020" w14:textId="77777777" w:rsidR="004B351B" w:rsidRDefault="004B351B">
            <w:pPr>
              <w:jc w:val="center"/>
              <w:rPr>
                <w:rFonts w:ascii="Times New Roman" w:eastAsia="Times New Roman" w:hAnsi="Times New Roman" w:cs="Times New Roman"/>
                <w:sz w:val="24"/>
                <w:szCs w:val="24"/>
              </w:rPr>
            </w:pPr>
          </w:p>
        </w:tc>
      </w:tr>
    </w:tbl>
    <w:p w14:paraId="6BCFE7AD" w14:textId="77777777" w:rsidR="004B351B" w:rsidRDefault="004B351B">
      <w:pPr>
        <w:jc w:val="center"/>
        <w:rPr>
          <w:rFonts w:ascii="Times New Roman" w:eastAsia="Times New Roman" w:hAnsi="Times New Roman" w:cs="Times New Roman"/>
          <w:sz w:val="24"/>
          <w:szCs w:val="24"/>
        </w:rPr>
      </w:pPr>
    </w:p>
    <w:tbl>
      <w:tblPr>
        <w:tblStyle w:val="affffffff5"/>
        <w:tblW w:w="9640"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4B351B" w14:paraId="3CB23643" w14:textId="77777777">
        <w:tc>
          <w:tcPr>
            <w:tcW w:w="9640" w:type="dxa"/>
            <w:tcBorders>
              <w:top w:val="single" w:sz="4" w:space="0" w:color="000000"/>
              <w:left w:val="single" w:sz="4" w:space="0" w:color="000000"/>
              <w:bottom w:val="single" w:sz="4" w:space="0" w:color="000000"/>
              <w:right w:val="single" w:sz="4" w:space="0" w:color="000000"/>
            </w:tcBorders>
          </w:tcPr>
          <w:p w14:paraId="21F7DBA6" w14:textId="77777777" w:rsidR="004B351B" w:rsidRDefault="00FB020C">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Programos turinys </w:t>
            </w:r>
          </w:p>
        </w:tc>
      </w:tr>
      <w:tr w:rsidR="004B351B" w14:paraId="5C1B0F7A" w14:textId="77777777">
        <w:tc>
          <w:tcPr>
            <w:tcW w:w="9640" w:type="dxa"/>
            <w:tcBorders>
              <w:left w:val="single" w:sz="4" w:space="0" w:color="000000"/>
              <w:bottom w:val="single" w:sz="4" w:space="0" w:color="000000"/>
              <w:right w:val="single" w:sz="4" w:space="0" w:color="000000"/>
            </w:tcBorders>
          </w:tcPr>
          <w:p w14:paraId="1BD882B5" w14:textId="77777777" w:rsidR="004B351B" w:rsidRDefault="00FB020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121BE7EC" w14:textId="77777777">
        <w:tc>
          <w:tcPr>
            <w:tcW w:w="9640" w:type="dxa"/>
            <w:tcBorders>
              <w:left w:val="single" w:sz="4" w:space="0" w:color="000000"/>
              <w:bottom w:val="single" w:sz="4" w:space="0" w:color="000000"/>
              <w:right w:val="single" w:sz="4" w:space="0" w:color="000000"/>
            </w:tcBorders>
          </w:tcPr>
          <w:p w14:paraId="152D9E3B" w14:textId="77777777" w:rsidR="004B351B" w:rsidRDefault="004B351B">
            <w:pPr>
              <w:widowControl w:val="0"/>
              <w:jc w:val="both"/>
              <w:rPr>
                <w:rFonts w:ascii="Times New Roman" w:eastAsia="Times New Roman" w:hAnsi="Times New Roman" w:cs="Times New Roman"/>
                <w:sz w:val="24"/>
                <w:szCs w:val="24"/>
              </w:rPr>
            </w:pPr>
          </w:p>
        </w:tc>
      </w:tr>
    </w:tbl>
    <w:p w14:paraId="539CFBD6" w14:textId="77777777" w:rsidR="004B351B" w:rsidRDefault="00FB020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bl>
      <w:tblPr>
        <w:tblStyle w:val="affffffff6"/>
        <w:tblW w:w="9641" w:type="dxa"/>
        <w:tblInd w:w="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1"/>
      </w:tblGrid>
      <w:tr w:rsidR="004B351B" w14:paraId="75345FD1" w14:textId="77777777">
        <w:tc>
          <w:tcPr>
            <w:tcW w:w="9641" w:type="dxa"/>
            <w:tcBorders>
              <w:top w:val="single" w:sz="4" w:space="0" w:color="000000"/>
              <w:left w:val="single" w:sz="4" w:space="0" w:color="000000"/>
              <w:bottom w:val="single" w:sz="4" w:space="0" w:color="000000"/>
              <w:right w:val="single" w:sz="4" w:space="0" w:color="000000"/>
            </w:tcBorders>
          </w:tcPr>
          <w:p w14:paraId="487615EF" w14:textId="77777777" w:rsidR="004B351B" w:rsidRDefault="00FB020C">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Programos sėkmės kriterijai, dalyvių asmeninė pažanga</w:t>
            </w:r>
          </w:p>
        </w:tc>
      </w:tr>
      <w:tr w:rsidR="004B351B" w14:paraId="1D93BC04" w14:textId="77777777">
        <w:tc>
          <w:tcPr>
            <w:tcW w:w="9641" w:type="dxa"/>
            <w:tcBorders>
              <w:left w:val="single" w:sz="4" w:space="0" w:color="000000"/>
              <w:bottom w:val="single" w:sz="4" w:space="0" w:color="000000"/>
              <w:right w:val="single" w:sz="4" w:space="0" w:color="000000"/>
            </w:tcBorders>
          </w:tcPr>
          <w:p w14:paraId="754CC7A3" w14:textId="77777777" w:rsidR="004B351B" w:rsidRDefault="004B351B">
            <w:pPr>
              <w:widowControl w:val="0"/>
              <w:jc w:val="both"/>
              <w:rPr>
                <w:rFonts w:ascii="Times New Roman" w:eastAsia="Times New Roman" w:hAnsi="Times New Roman" w:cs="Times New Roman"/>
                <w:sz w:val="24"/>
                <w:szCs w:val="24"/>
              </w:rPr>
            </w:pPr>
          </w:p>
        </w:tc>
      </w:tr>
    </w:tbl>
    <w:p w14:paraId="47A0AC69" w14:textId="77777777" w:rsidR="004B351B" w:rsidRDefault="004B351B">
      <w:pPr>
        <w:jc w:val="both"/>
        <w:rPr>
          <w:rFonts w:ascii="Times New Roman" w:eastAsia="Times New Roman" w:hAnsi="Times New Roman" w:cs="Times New Roman"/>
          <w:sz w:val="24"/>
          <w:szCs w:val="24"/>
        </w:rPr>
      </w:pPr>
    </w:p>
    <w:p w14:paraId="7A031281" w14:textId="77777777" w:rsidR="004B351B" w:rsidRDefault="00FB020C">
      <w:pPr>
        <w:ind w:firstLine="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Programos rengėjas   </w:t>
      </w:r>
      <w:r>
        <w:rPr>
          <w:rFonts w:ascii="Times New Roman" w:eastAsia="Times New Roman" w:hAnsi="Times New Roman" w:cs="Times New Roman"/>
          <w:sz w:val="24"/>
          <w:szCs w:val="24"/>
        </w:rPr>
        <w:tab/>
        <w:t>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w:t>
      </w:r>
    </w:p>
    <w:p w14:paraId="62E9E150" w14:textId="77777777" w:rsidR="004B351B" w:rsidRDefault="00FB020C">
      <w:pPr>
        <w:ind w:firstLine="15"/>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(parašas)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(vardas ir pavardė)</w:t>
      </w:r>
    </w:p>
    <w:p w14:paraId="41759D0B" w14:textId="77777777" w:rsidR="004B351B" w:rsidRDefault="004B351B">
      <w:pPr>
        <w:rPr>
          <w:rFonts w:ascii="Times New Roman" w:eastAsia="Times New Roman" w:hAnsi="Times New Roman" w:cs="Times New Roman"/>
          <w:sz w:val="24"/>
          <w:szCs w:val="24"/>
        </w:rPr>
      </w:pPr>
    </w:p>
    <w:p w14:paraId="581686D0" w14:textId="77777777" w:rsidR="004B351B" w:rsidRDefault="00FB020C">
      <w:pPr>
        <w:rPr>
          <w:rFonts w:ascii="Times New Roman" w:eastAsia="Times New Roman" w:hAnsi="Times New Roman" w:cs="Times New Roman"/>
          <w:sz w:val="24"/>
          <w:szCs w:val="24"/>
        </w:rPr>
      </w:pPr>
      <w:r>
        <w:br w:type="page"/>
      </w:r>
    </w:p>
    <w:p w14:paraId="733EAEE7" w14:textId="254B9A67"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radinio, pagrindinio,</w:t>
      </w:r>
    </w:p>
    <w:p w14:paraId="46C8CFD9"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20DAA275"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 7</w:t>
      </w:r>
    </w:p>
    <w:p w14:paraId="7E97282F" w14:textId="77777777" w:rsidR="004B351B" w:rsidRDefault="004B351B">
      <w:pPr>
        <w:rPr>
          <w:rFonts w:ascii="Times New Roman" w:eastAsia="Times New Roman" w:hAnsi="Times New Roman" w:cs="Times New Roman"/>
          <w:sz w:val="24"/>
          <w:szCs w:val="24"/>
        </w:rPr>
      </w:pPr>
    </w:p>
    <w:p w14:paraId="0BD104EF" w14:textId="77777777" w:rsidR="00B05BE8" w:rsidRDefault="00FB020C">
      <w:pPr>
        <w:spacing w:before="200" w:after="24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ŠALČININKŲ JANO SNIADECKIO GIMNAZIJOS </w:t>
      </w:r>
    </w:p>
    <w:p w14:paraId="07ED906F" w14:textId="66880913" w:rsidR="004B351B" w:rsidRDefault="00FB020C" w:rsidP="00B05BE8">
      <w:pPr>
        <w:pStyle w:val="Priedai"/>
        <w:rPr>
          <w:highlight w:val="white"/>
        </w:rPr>
      </w:pPr>
      <w:bookmarkStart w:id="80" w:name="_Toc238037071"/>
      <w:r>
        <w:rPr>
          <w:highlight w:val="white"/>
        </w:rPr>
        <w:t>KARJEROS SPECIALISTĖS VEIKLOS PLANAS</w:t>
      </w:r>
      <w:bookmarkEnd w:id="80"/>
    </w:p>
    <w:p w14:paraId="6E2F0E55" w14:textId="77777777" w:rsidR="00610B78" w:rsidRPr="00610B78" w:rsidRDefault="00610B78" w:rsidP="00610B78">
      <w:pPr>
        <w:spacing w:before="100" w:beforeAutospacing="1" w:after="100" w:afterAutospacing="1" w:line="360" w:lineRule="auto"/>
        <w:jc w:val="both"/>
        <w:rPr>
          <w:rFonts w:ascii="Times New Roman" w:hAnsi="Times New Roman" w:cs="Times New Roman"/>
          <w:sz w:val="24"/>
          <w:szCs w:val="24"/>
          <w:lang w:val="lt-LT"/>
        </w:rPr>
      </w:pPr>
      <w:r w:rsidRPr="00610B78">
        <w:rPr>
          <w:rFonts w:ascii="Times New Roman" w:hAnsi="Times New Roman" w:cs="Times New Roman"/>
          <w:b/>
          <w:bCs/>
          <w:sz w:val="24"/>
          <w:szCs w:val="24"/>
          <w:lang w:val="lt-LT"/>
        </w:rPr>
        <w:t>Tikslas:</w:t>
      </w:r>
      <w:r w:rsidRPr="00610B78">
        <w:rPr>
          <w:rFonts w:ascii="Times New Roman" w:hAnsi="Times New Roman" w:cs="Times New Roman"/>
          <w:sz w:val="24"/>
          <w:szCs w:val="24"/>
          <w:lang w:val="lt-LT"/>
        </w:rPr>
        <w:br/>
        <w:t>Užtikrinti kryptingą ir prieinamą ugdymo karjerai veiklų įgyvendinimą gimnazijoje, padedant mokiniams sąmoningai planuoti asmeninį karjeros kelią.</w:t>
      </w:r>
    </w:p>
    <w:p w14:paraId="1E45CB4B" w14:textId="77777777" w:rsidR="00610B78" w:rsidRPr="00610B78" w:rsidRDefault="00610B78" w:rsidP="00610B78">
      <w:pPr>
        <w:spacing w:before="100" w:beforeAutospacing="1" w:after="100" w:afterAutospacing="1" w:line="360" w:lineRule="auto"/>
        <w:rPr>
          <w:rFonts w:ascii="Times New Roman" w:hAnsi="Times New Roman" w:cs="Times New Roman"/>
          <w:sz w:val="24"/>
          <w:szCs w:val="24"/>
          <w:lang w:val="lt-LT"/>
        </w:rPr>
      </w:pPr>
      <w:r w:rsidRPr="00610B78">
        <w:rPr>
          <w:rFonts w:ascii="Times New Roman" w:hAnsi="Times New Roman" w:cs="Times New Roman"/>
          <w:b/>
          <w:bCs/>
          <w:sz w:val="24"/>
          <w:szCs w:val="24"/>
          <w:lang w:val="lt-LT"/>
        </w:rPr>
        <w:t>Uždaviniai:</w:t>
      </w:r>
    </w:p>
    <w:p w14:paraId="7694ABD3" w14:textId="77777777" w:rsidR="00610B78" w:rsidRPr="00610B78" w:rsidRDefault="00610B78" w:rsidP="006A3B26">
      <w:pPr>
        <w:numPr>
          <w:ilvl w:val="0"/>
          <w:numId w:val="13"/>
        </w:numPr>
        <w:tabs>
          <w:tab w:val="clear" w:pos="4046"/>
        </w:tabs>
        <w:spacing w:before="100" w:beforeAutospacing="1" w:after="100" w:afterAutospacing="1" w:line="360" w:lineRule="auto"/>
        <w:ind w:left="426" w:hanging="361"/>
        <w:jc w:val="both"/>
        <w:rPr>
          <w:rFonts w:ascii="Times New Roman" w:hAnsi="Times New Roman" w:cs="Times New Roman"/>
          <w:sz w:val="24"/>
          <w:szCs w:val="24"/>
          <w:lang w:val="lt-LT"/>
        </w:rPr>
      </w:pPr>
      <w:r w:rsidRPr="00610B78">
        <w:rPr>
          <w:rFonts w:ascii="Times New Roman" w:hAnsi="Times New Roman" w:cs="Times New Roman"/>
          <w:sz w:val="24"/>
          <w:szCs w:val="24"/>
          <w:lang w:val="lt-LT"/>
        </w:rPr>
        <w:t>Organizuoti veiklas, skirtas mokinių karjeros kompetencijoms ugdyti, stiprinant savęs pažinimą, sprendimų priėmimo ir ateities planavimo gebėjimus.</w:t>
      </w:r>
    </w:p>
    <w:p w14:paraId="4090A49B" w14:textId="77777777" w:rsidR="00610B78" w:rsidRPr="00610B78" w:rsidRDefault="00610B78" w:rsidP="006A3B26">
      <w:pPr>
        <w:numPr>
          <w:ilvl w:val="0"/>
          <w:numId w:val="13"/>
        </w:numPr>
        <w:tabs>
          <w:tab w:val="clear" w:pos="4046"/>
        </w:tabs>
        <w:spacing w:before="100" w:beforeAutospacing="1" w:after="100" w:afterAutospacing="1" w:line="360" w:lineRule="auto"/>
        <w:ind w:left="426" w:hanging="361"/>
        <w:jc w:val="both"/>
        <w:rPr>
          <w:rFonts w:ascii="Times New Roman" w:hAnsi="Times New Roman" w:cs="Times New Roman"/>
          <w:sz w:val="24"/>
          <w:szCs w:val="24"/>
          <w:lang w:val="lt-LT"/>
        </w:rPr>
      </w:pPr>
      <w:r w:rsidRPr="00610B78">
        <w:rPr>
          <w:rFonts w:ascii="Times New Roman" w:hAnsi="Times New Roman" w:cs="Times New Roman"/>
          <w:sz w:val="24"/>
          <w:szCs w:val="24"/>
          <w:lang w:val="lt-LT"/>
        </w:rPr>
        <w:t>Rinkti, analizuoti ir teikti aktualią informaciją apie mokymosi, profesinio rengimo ir įsidarbinimo galimybes.</w:t>
      </w:r>
    </w:p>
    <w:p w14:paraId="080797F8" w14:textId="77777777" w:rsidR="00610B78" w:rsidRPr="00610B78" w:rsidRDefault="00610B78" w:rsidP="006A3B26">
      <w:pPr>
        <w:numPr>
          <w:ilvl w:val="0"/>
          <w:numId w:val="13"/>
        </w:numPr>
        <w:tabs>
          <w:tab w:val="clear" w:pos="4046"/>
        </w:tabs>
        <w:spacing w:before="100" w:beforeAutospacing="1" w:after="100" w:afterAutospacing="1" w:line="360" w:lineRule="auto"/>
        <w:ind w:left="426" w:hanging="361"/>
        <w:jc w:val="both"/>
        <w:rPr>
          <w:rFonts w:ascii="Times New Roman" w:hAnsi="Times New Roman" w:cs="Times New Roman"/>
          <w:sz w:val="24"/>
          <w:szCs w:val="24"/>
          <w:lang w:val="lt-LT"/>
        </w:rPr>
      </w:pPr>
      <w:r w:rsidRPr="00610B78">
        <w:rPr>
          <w:rFonts w:ascii="Times New Roman" w:hAnsi="Times New Roman" w:cs="Times New Roman"/>
          <w:sz w:val="24"/>
          <w:szCs w:val="24"/>
          <w:lang w:val="lt-LT"/>
        </w:rPr>
        <w:t>Plėtoti bendradarbiavimą su švietimo, profesinio orientavimo ir darbo rinkos institucijomis Lietuvoje.</w:t>
      </w:r>
    </w:p>
    <w:p w14:paraId="2BE68592" w14:textId="4360773E" w:rsidR="004B351B" w:rsidRPr="00610B78" w:rsidRDefault="00610B78" w:rsidP="006A3B26">
      <w:pPr>
        <w:numPr>
          <w:ilvl w:val="0"/>
          <w:numId w:val="13"/>
        </w:numPr>
        <w:tabs>
          <w:tab w:val="clear" w:pos="4046"/>
        </w:tabs>
        <w:spacing w:before="100" w:beforeAutospacing="1" w:after="100" w:afterAutospacing="1" w:line="360" w:lineRule="auto"/>
        <w:ind w:left="426" w:hanging="361"/>
        <w:jc w:val="both"/>
        <w:rPr>
          <w:rFonts w:ascii="Times New Roman" w:hAnsi="Times New Roman" w:cs="Times New Roman"/>
          <w:sz w:val="24"/>
          <w:szCs w:val="24"/>
          <w:lang w:val="lt-LT"/>
        </w:rPr>
      </w:pPr>
      <w:r w:rsidRPr="00610B78">
        <w:rPr>
          <w:rFonts w:ascii="Times New Roman" w:hAnsi="Times New Roman" w:cs="Times New Roman"/>
          <w:sz w:val="24"/>
          <w:szCs w:val="24"/>
          <w:lang w:val="lt-LT"/>
        </w:rPr>
        <w:t>Įgyvendinti ir dalyvauti ugdymo karjerai projektuose bei renginiuose, skirtuose mokinių profesiniam orientavimui.</w:t>
      </w:r>
    </w:p>
    <w:tbl>
      <w:tblPr>
        <w:tblStyle w:val="affffffff7"/>
        <w:tblW w:w="10560" w:type="dxa"/>
        <w:tblInd w:w="-510" w:type="dxa"/>
        <w:tblBorders>
          <w:top w:val="nil"/>
          <w:left w:val="nil"/>
          <w:bottom w:val="nil"/>
          <w:right w:val="nil"/>
          <w:insideH w:val="nil"/>
          <w:insideV w:val="nil"/>
        </w:tblBorders>
        <w:tblLayout w:type="fixed"/>
        <w:tblLook w:val="0000" w:firstRow="0" w:lastRow="0" w:firstColumn="0" w:lastColumn="0" w:noHBand="0" w:noVBand="0"/>
      </w:tblPr>
      <w:tblGrid>
        <w:gridCol w:w="1125"/>
        <w:gridCol w:w="3825"/>
        <w:gridCol w:w="2010"/>
        <w:gridCol w:w="1875"/>
        <w:gridCol w:w="1725"/>
      </w:tblGrid>
      <w:tr w:rsidR="00610B78" w14:paraId="304D8693" w14:textId="77777777" w:rsidTr="00915E11">
        <w:trPr>
          <w:trHeight w:val="285"/>
        </w:trPr>
        <w:tc>
          <w:tcPr>
            <w:tcW w:w="112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928DB83" w14:textId="69F52239"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Eil.</w:t>
            </w:r>
            <w:r w:rsidR="00750981">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Nr.</w:t>
            </w:r>
          </w:p>
        </w:tc>
        <w:tc>
          <w:tcPr>
            <w:tcW w:w="38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F7A06D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Veikla</w:t>
            </w:r>
          </w:p>
        </w:tc>
        <w:tc>
          <w:tcPr>
            <w:tcW w:w="20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764F5D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Data</w:t>
            </w:r>
          </w:p>
        </w:tc>
        <w:tc>
          <w:tcPr>
            <w:tcW w:w="187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73818A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Koordinatorius</w:t>
            </w:r>
          </w:p>
        </w:tc>
        <w:tc>
          <w:tcPr>
            <w:tcW w:w="172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E1615C1"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Pastabos</w:t>
            </w:r>
          </w:p>
        </w:tc>
      </w:tr>
      <w:tr w:rsidR="00610B78" w14:paraId="43BDF42F" w14:textId="77777777" w:rsidTr="00915E11">
        <w:trPr>
          <w:trHeight w:val="530"/>
        </w:trPr>
        <w:tc>
          <w:tcPr>
            <w:tcW w:w="10560" w:type="dxa"/>
            <w:gridSpan w:val="5"/>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93079D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DARBAS SU MOKINIAIS</w:t>
            </w:r>
          </w:p>
        </w:tc>
      </w:tr>
      <w:tr w:rsidR="00610B78" w14:paraId="5CE0DDD2" w14:textId="77777777" w:rsidTr="00915E11">
        <w:trPr>
          <w:trHeight w:val="390"/>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694D7DD2"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1.1.Klasės valandėlės, integruotos pamokos, individualios/grupinės konsultacijos</w:t>
            </w:r>
          </w:p>
        </w:tc>
      </w:tr>
      <w:tr w:rsidR="00610B78" w14:paraId="748265B8"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AA96C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60675A29"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 kl. mokinių konsultavimas sudarant individualius mokymosi planus.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7FAB91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Sausis - kovas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03CF2D80" w14:textId="77777777" w:rsidR="00750981"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
          <w:p w14:paraId="689CDF7B" w14:textId="2CF9BCDD"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w:t>
            </w:r>
            <w:r w:rsidR="00750981">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Latvienė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6536706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Individualūs pokalbiai</w:t>
            </w:r>
          </w:p>
        </w:tc>
      </w:tr>
      <w:tr w:rsidR="00610B78" w14:paraId="453D9C65" w14:textId="77777777" w:rsidTr="00915E11">
        <w:trPr>
          <w:trHeight w:val="267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85494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1.1.2</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1959890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Klasės valandėlės su 1-4 kl. mokiniais profesijų pasaulio pažinimo temomis:</w:t>
            </w:r>
          </w:p>
          <w:p w14:paraId="1AEBAA84" w14:textId="77777777" w:rsidR="00610B78" w:rsidRPr="00F6245D" w:rsidRDefault="00610B78" w:rsidP="00915E11">
            <w:pPr>
              <w:pStyle w:val="Sraopastraipa"/>
              <w:numPr>
                <w:ilvl w:val="0"/>
                <w:numId w:val="12"/>
              </w:numPr>
              <w:spacing w:line="240" w:lineRule="auto"/>
              <w:rPr>
                <w:rFonts w:ascii="Times New Roman" w:eastAsia="Times New Roman" w:hAnsi="Times New Roman" w:cs="Times New Roman"/>
                <w:sz w:val="24"/>
                <w:szCs w:val="24"/>
                <w:highlight w:val="white"/>
              </w:rPr>
            </w:pPr>
            <w:r w:rsidRPr="00F6245D">
              <w:rPr>
                <w:rFonts w:ascii="Times New Roman" w:eastAsia="Times New Roman" w:hAnsi="Times New Roman" w:cs="Times New Roman"/>
                <w:sz w:val="24"/>
                <w:szCs w:val="24"/>
                <w:highlight w:val="white"/>
              </w:rPr>
              <w:t>profesijų pasaulis;</w:t>
            </w:r>
          </w:p>
          <w:p w14:paraId="5DF947EB" w14:textId="77777777" w:rsidR="00610B78" w:rsidRPr="00F6245D" w:rsidRDefault="00610B78" w:rsidP="00915E11">
            <w:pPr>
              <w:pStyle w:val="Sraopastraipa"/>
              <w:numPr>
                <w:ilvl w:val="0"/>
                <w:numId w:val="12"/>
              </w:numPr>
              <w:spacing w:line="240" w:lineRule="auto"/>
              <w:rPr>
                <w:rFonts w:ascii="Times New Roman" w:eastAsia="Times New Roman" w:hAnsi="Times New Roman" w:cs="Times New Roman"/>
                <w:sz w:val="24"/>
                <w:szCs w:val="24"/>
                <w:highlight w:val="white"/>
              </w:rPr>
            </w:pPr>
            <w:r w:rsidRPr="00F6245D">
              <w:rPr>
                <w:rFonts w:ascii="Times New Roman" w:eastAsia="Times New Roman" w:hAnsi="Times New Roman" w:cs="Times New Roman"/>
                <w:sz w:val="24"/>
                <w:szCs w:val="24"/>
                <w:highlight w:val="white"/>
              </w:rPr>
              <w:t>ateities profesijos;</w:t>
            </w:r>
          </w:p>
          <w:p w14:paraId="3F48E487" w14:textId="77777777" w:rsidR="00610B78" w:rsidRPr="00F6245D" w:rsidRDefault="00610B78" w:rsidP="00915E11">
            <w:pPr>
              <w:pStyle w:val="Sraopastraipa"/>
              <w:numPr>
                <w:ilvl w:val="0"/>
                <w:numId w:val="12"/>
              </w:numPr>
              <w:spacing w:line="240" w:lineRule="auto"/>
              <w:rPr>
                <w:rFonts w:ascii="Times New Roman" w:eastAsia="Times New Roman" w:hAnsi="Times New Roman" w:cs="Times New Roman"/>
                <w:sz w:val="24"/>
                <w:szCs w:val="24"/>
                <w:highlight w:val="white"/>
              </w:rPr>
            </w:pPr>
            <w:r w:rsidRPr="00F6245D">
              <w:rPr>
                <w:rFonts w:ascii="Times New Roman" w:eastAsia="Times New Roman" w:hAnsi="Times New Roman" w:cs="Times New Roman"/>
                <w:sz w:val="24"/>
                <w:szCs w:val="24"/>
                <w:highlight w:val="white"/>
              </w:rPr>
              <w:t>„Kuo norėčiau būti užaugęs“</w:t>
            </w:r>
          </w:p>
          <w:p w14:paraId="6A73E6EE" w14:textId="77777777" w:rsidR="00610B78" w:rsidRPr="00F6245D" w:rsidRDefault="00610B78" w:rsidP="00915E11">
            <w:pPr>
              <w:pStyle w:val="Sraopastraipa"/>
              <w:numPr>
                <w:ilvl w:val="0"/>
                <w:numId w:val="12"/>
              </w:numPr>
              <w:spacing w:line="240" w:lineRule="auto"/>
              <w:rPr>
                <w:rFonts w:ascii="Times New Roman" w:eastAsia="Times New Roman" w:hAnsi="Times New Roman" w:cs="Times New Roman"/>
                <w:sz w:val="24"/>
                <w:szCs w:val="24"/>
                <w:highlight w:val="white"/>
              </w:rPr>
            </w:pPr>
            <w:r w:rsidRPr="00F6245D">
              <w:rPr>
                <w:rFonts w:ascii="Times New Roman" w:eastAsia="Times New Roman" w:hAnsi="Times New Roman" w:cs="Times New Roman"/>
                <w:sz w:val="24"/>
                <w:szCs w:val="24"/>
                <w:highlight w:val="white"/>
              </w:rPr>
              <w:t>viktorina „Atspėk profesijas“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B6F3B22"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 kartai per pusmetį</w:t>
            </w:r>
          </w:p>
          <w:p w14:paraId="753C7F29"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18CBF2FE" w14:textId="77777777" w:rsidR="00750981"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
          <w:p w14:paraId="2CE732D2" w14:textId="35ABBF05"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w:t>
            </w:r>
            <w:r w:rsidR="00750981">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Latvienė</w:t>
            </w:r>
          </w:p>
          <w:p w14:paraId="3C955D8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 kl. 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4933046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 kl.</w:t>
            </w:r>
          </w:p>
        </w:tc>
      </w:tr>
      <w:tr w:rsidR="00610B78" w14:paraId="7B346FA9" w14:textId="77777777" w:rsidTr="00915E11">
        <w:trPr>
          <w:trHeight w:val="111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7A59D8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1.1.3</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5798AE16"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Klasės valandėlės su 5-GI kl. mokiniais karjeros kompetencijų ugdymo temomis (pagal „Ugdymo karjerai programą“).</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175B79B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 kartai per pusmetį</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2B59B87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 5-GI kl. 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2C05F27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5-GI kl.</w:t>
            </w:r>
          </w:p>
        </w:tc>
      </w:tr>
      <w:tr w:rsidR="00610B78" w14:paraId="608CB7C2" w14:textId="77777777" w:rsidTr="00915E11">
        <w:trPr>
          <w:trHeight w:val="111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5ACA6D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1.1.4</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6B88AD0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Klasės valandėlės su GII-GIV kl. mokiniais karjeros kompetencijų ugdymo temomis. (pagal „Ugdymo karjerai programą“).</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5624D6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 kartai per pusmetį</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5740C92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 GII-GIV kl. 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6B70C6E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GII-GIV kl.</w:t>
            </w:r>
          </w:p>
        </w:tc>
      </w:tr>
      <w:tr w:rsidR="00610B78" w14:paraId="23A080A7" w14:textId="77777777" w:rsidTr="00915E11">
        <w:trPr>
          <w:trHeight w:val="111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726DE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1.1.5</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6DEF54B7"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81" w:name="_heading=h.g79a8pbzmtsd" w:colFirst="0" w:colLast="0"/>
            <w:bookmarkEnd w:id="81"/>
            <w:r>
              <w:rPr>
                <w:rFonts w:ascii="Times New Roman" w:eastAsia="Times New Roman" w:hAnsi="Times New Roman" w:cs="Times New Roman"/>
                <w:color w:val="000000"/>
                <w:sz w:val="24"/>
                <w:szCs w:val="24"/>
                <w:highlight w:val="white"/>
              </w:rPr>
              <w:t>Mokinių konsultavimas dėl „Geriausiai vidurinio ugdymo programą baigusiųjų eilės sudarymo 2025, 2026 metais tvarkos aprašų”.</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1191DED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Rugsėjis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249000BA" w14:textId="77777777" w:rsidR="00750981"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
          <w:p w14:paraId="241F1A1A" w14:textId="1F6298E3"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w:t>
            </w:r>
            <w:r w:rsidR="00750981">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Latvienė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5839272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GIII, GIV kl.</w:t>
            </w:r>
          </w:p>
        </w:tc>
      </w:tr>
      <w:tr w:rsidR="00610B78" w14:paraId="4BFC2CA1" w14:textId="77777777" w:rsidTr="00915E11">
        <w:trPr>
          <w:trHeight w:val="111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744CF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1.1.6</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0BB8EEA8"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82" w:name="_heading=h.qzxbivb460b6" w:colFirst="0" w:colLast="0"/>
            <w:bookmarkEnd w:id="82"/>
            <w:r>
              <w:rPr>
                <w:rFonts w:ascii="Times New Roman" w:eastAsia="Times New Roman" w:hAnsi="Times New Roman" w:cs="Times New Roman"/>
                <w:color w:val="000000"/>
                <w:sz w:val="24"/>
                <w:szCs w:val="24"/>
                <w:highlight w:val="white"/>
              </w:rPr>
              <w:t>Klasės valandėlė ”Mokymosi įstaigų įvairovė ir tolesnio mokymosi galimybės baigus GII kl.”</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0A8577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Lapkritis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72DA60B9" w14:textId="77777777" w:rsidR="00750981"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
          <w:p w14:paraId="6530E937" w14:textId="0668859C"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w:t>
            </w:r>
            <w:r w:rsidR="00750981">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Latvienė</w:t>
            </w:r>
          </w:p>
          <w:p w14:paraId="206FD386" w14:textId="3EBD9C1B"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 kl.</w:t>
            </w:r>
            <w:r w:rsidR="00750981">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7D128EC6"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 kl.</w:t>
            </w:r>
          </w:p>
        </w:tc>
      </w:tr>
      <w:tr w:rsidR="00610B78" w14:paraId="0497B13E"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448E92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1.1.7</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1C24DCF4" w14:textId="4FDA9BF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83" w:name="_heading=h.uz427uj4sb11" w:colFirst="0" w:colLast="0"/>
            <w:bookmarkEnd w:id="83"/>
            <w:r>
              <w:rPr>
                <w:rFonts w:ascii="Times New Roman" w:eastAsia="Times New Roman" w:hAnsi="Times New Roman" w:cs="Times New Roman"/>
                <w:color w:val="000000"/>
                <w:sz w:val="24"/>
                <w:szCs w:val="24"/>
                <w:highlight w:val="white"/>
              </w:rPr>
              <w:t>Klasės valandėlės tema  ”Karjeros planas skaitmeninėje karjeros ugdymo platformoje</w:t>
            </w:r>
            <w:r w:rsidR="00750981">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Spotiself</w:t>
            </w:r>
            <w:proofErr w:type="spellEnd"/>
            <w:r>
              <w:rPr>
                <w:rFonts w:ascii="Times New Roman" w:eastAsia="Times New Roman" w:hAnsi="Times New Roman" w:cs="Times New Roman"/>
                <w:color w:val="000000"/>
                <w:sz w:val="24"/>
                <w:szCs w:val="24"/>
                <w:highlight w:val="white"/>
              </w:rPr>
              <w: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D3D2C12"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0E513BDC" w14:textId="77777777" w:rsidR="00750981"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
          <w:p w14:paraId="3ED0878E" w14:textId="2159D51B"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w:t>
            </w:r>
            <w:r w:rsidR="00750981">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Latvienė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60ED2455" w14:textId="0162A11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8 - GIV kl.</w:t>
            </w:r>
          </w:p>
        </w:tc>
      </w:tr>
      <w:tr w:rsidR="00610B78" w14:paraId="7EFD81A6"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A773B4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1.1.8</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5B296BD4"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84" w:name="_heading=h.hhy5wfh3mrml" w:colFirst="0" w:colLast="0"/>
            <w:bookmarkEnd w:id="84"/>
            <w:r>
              <w:rPr>
                <w:rFonts w:ascii="Times New Roman" w:eastAsia="Times New Roman" w:hAnsi="Times New Roman" w:cs="Times New Roman"/>
                <w:color w:val="000000"/>
                <w:sz w:val="24"/>
                <w:szCs w:val="24"/>
                <w:highlight w:val="white"/>
              </w:rPr>
              <w:t>Klasės valandėlė GIV kl. mokiniams ”LAMA BPO prašymo pildymas”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F1A92D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Balandis - gegužė</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7CDD48E7" w14:textId="77777777" w:rsidR="004D5089"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
          <w:p w14:paraId="197FE806" w14:textId="7EED9E42"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w:t>
            </w:r>
            <w:r w:rsidR="004D508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Latvienė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5AF4DE3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GIV kl.</w:t>
            </w:r>
          </w:p>
        </w:tc>
      </w:tr>
      <w:tr w:rsidR="00610B78" w14:paraId="3907A909" w14:textId="77777777" w:rsidTr="00915E11">
        <w:trPr>
          <w:trHeight w:val="195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63BAC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1.1.9</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33027AA1"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85" w:name="_heading=h.waiw7ucyh69t" w:colFirst="0" w:colLast="0"/>
            <w:bookmarkEnd w:id="85"/>
            <w:r>
              <w:rPr>
                <w:rFonts w:ascii="Times New Roman" w:eastAsia="Times New Roman" w:hAnsi="Times New Roman" w:cs="Times New Roman"/>
                <w:color w:val="000000"/>
                <w:sz w:val="24"/>
                <w:szCs w:val="24"/>
                <w:highlight w:val="white"/>
              </w:rPr>
              <w:t>Integruotos ugdymo karjeros pamokos su dalykų mokytojais:</w:t>
            </w:r>
          </w:p>
          <w:p w14:paraId="01274DC1" w14:textId="6798BD8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86" w:name="_heading=h.qumadfaqltel" w:colFirst="0" w:colLast="0"/>
            <w:bookmarkEnd w:id="86"/>
            <w:r>
              <w:rPr>
                <w:rFonts w:ascii="Times New Roman" w:eastAsia="Times New Roman" w:hAnsi="Times New Roman" w:cs="Times New Roman"/>
                <w:color w:val="000000"/>
                <w:sz w:val="24"/>
                <w:szCs w:val="24"/>
                <w:highlight w:val="white"/>
              </w:rPr>
              <w:t>1) ekonomika ir verslumas ”Mano karjeros planas.</w:t>
            </w:r>
            <w:r w:rsidR="004D5089">
              <w:rPr>
                <w:rFonts w:ascii="Times New Roman" w:eastAsia="Times New Roman" w:hAnsi="Times New Roman" w:cs="Times New Roman"/>
                <w:color w:val="000000"/>
                <w:sz w:val="46"/>
                <w:szCs w:val="46"/>
                <w:highlight w:val="white"/>
              </w:rPr>
              <w:t xml:space="preserve"> </w:t>
            </w:r>
            <w:r>
              <w:rPr>
                <w:rFonts w:ascii="Times New Roman" w:eastAsia="Times New Roman" w:hAnsi="Times New Roman" w:cs="Times New Roman"/>
                <w:color w:val="000000"/>
                <w:sz w:val="24"/>
                <w:szCs w:val="24"/>
                <w:highlight w:val="white"/>
              </w:rPr>
              <w:t>Kas aš esu? Mano pasiekimai. Mano tikslai ir planai. Mano tikslų peržiūra”.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BDEA1B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Sausis</w:t>
            </w:r>
          </w:p>
          <w:p w14:paraId="06EF5AC1"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2779588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 dalykų mokytojai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7547337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478F8F4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 kl.</w:t>
            </w:r>
          </w:p>
          <w:p w14:paraId="6977EE8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6C46C62F"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EC83E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1.1.10</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0D8C1EC4"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87" w:name="_heading=h.x1bbbpvt0b66" w:colFirst="0" w:colLast="0"/>
            <w:bookmarkEnd w:id="87"/>
            <w:r>
              <w:rPr>
                <w:rFonts w:ascii="Times New Roman" w:eastAsia="Times New Roman" w:hAnsi="Times New Roman" w:cs="Times New Roman"/>
                <w:color w:val="000000"/>
                <w:sz w:val="24"/>
                <w:szCs w:val="24"/>
                <w:highlight w:val="white"/>
              </w:rPr>
              <w:t>Mokinių individualios ir grupinės konsultacijos karjeros klausimais.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384F861"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18DBFEB5" w14:textId="77777777" w:rsidR="004D5089"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
          <w:p w14:paraId="2F397D67" w14:textId="2B0278AB"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w:t>
            </w:r>
            <w:r w:rsidR="004D508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Latvienė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4B8C9BE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5-GIV kl.</w:t>
            </w:r>
          </w:p>
        </w:tc>
      </w:tr>
      <w:tr w:rsidR="00610B78" w14:paraId="68C0EA8A" w14:textId="77777777" w:rsidTr="00915E11">
        <w:trPr>
          <w:trHeight w:val="390"/>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722DF946"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1.2.Darbas su ugdymo karjerai interneto tinklalapiais</w:t>
            </w:r>
          </w:p>
        </w:tc>
      </w:tr>
      <w:tr w:rsidR="00610B78" w14:paraId="2D9D8C4B" w14:textId="77777777" w:rsidTr="00915E11">
        <w:trPr>
          <w:trHeight w:val="111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F29091"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33A0DBC0" w14:textId="46A7414B"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88" w:name="_heading=h.tpmf8q5kj2zh" w:colFirst="0" w:colLast="0"/>
            <w:bookmarkEnd w:id="88"/>
            <w:r>
              <w:rPr>
                <w:rFonts w:ascii="Times New Roman" w:eastAsia="Times New Roman" w:hAnsi="Times New Roman" w:cs="Times New Roman"/>
                <w:color w:val="000000"/>
                <w:sz w:val="24"/>
                <w:szCs w:val="24"/>
                <w:highlight w:val="white"/>
              </w:rPr>
              <w:t>Mokinių supažindinimas su atviro informavimo, konsultavimo ir orientavimo sistema (AIKOS), naudojimasis.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D1B1CC2"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34E1C193" w14:textId="77777777" w:rsidR="004D5089"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
          <w:p w14:paraId="542B074E" w14:textId="7AD412CA"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w:t>
            </w:r>
            <w:r w:rsidR="004D508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Latvienė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11C42A7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 – GIV kl.</w:t>
            </w:r>
          </w:p>
        </w:tc>
      </w:tr>
      <w:tr w:rsidR="00610B78" w14:paraId="6272A355" w14:textId="77777777" w:rsidTr="00915E11">
        <w:trPr>
          <w:trHeight w:val="111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1BDF2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1.2.2</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184CC711"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89" w:name="_heading=h.kp2ckcqkueh4" w:colFirst="0" w:colLast="0"/>
            <w:bookmarkEnd w:id="89"/>
            <w:r>
              <w:rPr>
                <w:rFonts w:ascii="Times New Roman" w:eastAsia="Times New Roman" w:hAnsi="Times New Roman" w:cs="Times New Roman"/>
                <w:color w:val="000000"/>
                <w:sz w:val="24"/>
                <w:szCs w:val="24"/>
                <w:highlight w:val="white"/>
              </w:rPr>
              <w:t>Mokinių supažindinimas su Lietuvos aukštųjų mokyklų asociacijos bendrajam priėmimui organizuoti sistema (LAMA BPO).</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47DA03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7278D51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 klasių 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2093D582"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GIV kl.</w:t>
            </w:r>
          </w:p>
        </w:tc>
      </w:tr>
      <w:tr w:rsidR="00610B78" w14:paraId="6D85F94A" w14:textId="77777777" w:rsidTr="00915E11">
        <w:trPr>
          <w:trHeight w:val="115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F0DC2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1.2.3</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4D3BA48E"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90" w:name="_heading=h.5ulwtzjsndnd" w:colFirst="0" w:colLast="0"/>
            <w:bookmarkEnd w:id="90"/>
            <w:r>
              <w:rPr>
                <w:rFonts w:ascii="Times New Roman" w:eastAsia="Times New Roman" w:hAnsi="Times New Roman" w:cs="Times New Roman"/>
                <w:color w:val="000000"/>
                <w:sz w:val="24"/>
                <w:szCs w:val="24"/>
                <w:highlight w:val="white"/>
              </w:rPr>
              <w:t>Mokinių supažindinimas ir registravimas skaitmeninėje ugdymo karjerai platformoje ”</w:t>
            </w:r>
            <w:proofErr w:type="spellStart"/>
            <w:r>
              <w:rPr>
                <w:rFonts w:ascii="Times New Roman" w:eastAsia="Times New Roman" w:hAnsi="Times New Roman" w:cs="Times New Roman"/>
                <w:color w:val="000000"/>
                <w:sz w:val="24"/>
                <w:szCs w:val="24"/>
                <w:highlight w:val="white"/>
              </w:rPr>
              <w:t>Spotiself</w:t>
            </w:r>
            <w:proofErr w:type="spellEnd"/>
            <w:r>
              <w:rPr>
                <w:rFonts w:ascii="Times New Roman" w:eastAsia="Times New Roman" w:hAnsi="Times New Roman" w:cs="Times New Roman"/>
                <w:color w:val="000000"/>
                <w:sz w:val="24"/>
                <w:szCs w:val="24"/>
                <w:highlight w:val="white"/>
              </w:rPr>
              <w:t xml:space="preserve">”  </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424BF3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10C9775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 Klasių 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1BF3A82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8 -GIV kl.</w:t>
            </w:r>
          </w:p>
        </w:tc>
      </w:tr>
      <w:tr w:rsidR="00610B78" w14:paraId="31FE33CF" w14:textId="77777777" w:rsidTr="00915E11">
        <w:trPr>
          <w:trHeight w:val="390"/>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47B97D06" w14:textId="5FB8F3B7" w:rsidR="00610B78" w:rsidRPr="004D5089" w:rsidRDefault="004D5089" w:rsidP="004D5089">
            <w:pPr>
              <w:pStyle w:val="Sraopastraipa"/>
              <w:numPr>
                <w:ilvl w:val="1"/>
                <w:numId w:val="2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10B78" w:rsidRPr="004D5089">
              <w:rPr>
                <w:rFonts w:ascii="Times New Roman" w:eastAsia="Times New Roman" w:hAnsi="Times New Roman" w:cs="Times New Roman"/>
                <w:sz w:val="24"/>
                <w:szCs w:val="24"/>
              </w:rPr>
              <w:t>Renginiai, projektai, išvykos</w:t>
            </w:r>
          </w:p>
        </w:tc>
      </w:tr>
      <w:tr w:rsidR="00610B78" w14:paraId="58DA4BDB" w14:textId="77777777" w:rsidTr="00915E11">
        <w:trPr>
          <w:trHeight w:val="57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1663D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1.3.1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7602030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Dalyvavimas pasaulio pinigų savaitėje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63C0DE6"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Kovo mėn.</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08EE01B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2DC4255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 – GIV kl.</w:t>
            </w:r>
          </w:p>
        </w:tc>
      </w:tr>
      <w:tr w:rsidR="00610B78" w14:paraId="32896566" w14:textId="77777777" w:rsidTr="00915E11">
        <w:trPr>
          <w:trHeight w:val="57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99D000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1.3.2</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2717D75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Dalyvavimas Europos pinigų viktorinoje. Nacionaliniame etape.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8AD6F5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Kovo mėn.</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10960A32"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6711D79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7-GI kl.</w:t>
            </w:r>
          </w:p>
        </w:tc>
      </w:tr>
      <w:tr w:rsidR="00610B78" w14:paraId="6EF7D2A7" w14:textId="77777777" w:rsidTr="00915E11">
        <w:trPr>
          <w:trHeight w:val="57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C03B8D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1.3.3</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15D7188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Dalyvavimas parodoje „Studijos 2025“</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7D5AA2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Kovo mėn.</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5AED2DD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5805BB8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 – GIV kl.</w:t>
            </w:r>
          </w:p>
        </w:tc>
      </w:tr>
      <w:tr w:rsidR="00610B78" w14:paraId="45A6B573" w14:textId="77777777" w:rsidTr="00915E11">
        <w:trPr>
          <w:trHeight w:val="139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4593BB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1.3.4</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5E55B13A" w14:textId="6361D765"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Dalyvavimas Lietuvos mokinių neformaliojo švietimo centro inicijuotoje visuotinėje atvirų durų dienoje tėvų darbovietėse </w:t>
            </w:r>
            <w:r w:rsidR="004D5089">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highlight w:val="white"/>
              </w:rPr>
              <w:t>Kryptis - profesijų pasaulis 2025</w:t>
            </w:r>
            <w:r w:rsidR="004D5089">
              <w:rPr>
                <w:rFonts w:ascii="Times New Roman" w:eastAsia="Times New Roman" w:hAnsi="Times New Roman" w:cs="Times New Roman"/>
                <w:sz w:val="24"/>
                <w:szCs w:val="24"/>
                <w:highlight w:val="white"/>
              </w:rPr>
              <w: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187CE9A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B1D18A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Balandis – birželis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76481FE6" w14:textId="556AB016"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 5-GIV kl.</w:t>
            </w:r>
            <w:r w:rsidR="004D508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47FCBB3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5-GIV kl.</w:t>
            </w:r>
          </w:p>
        </w:tc>
      </w:tr>
      <w:tr w:rsidR="00610B78" w14:paraId="3A3EF825" w14:textId="77777777" w:rsidTr="00915E11">
        <w:trPr>
          <w:trHeight w:val="108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78BC469"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1.3.5</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37FABC7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Apsilankymas Šalčininkų r. priešgaisrinėje gelbėjimo tarnyboje.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291E318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065DBB6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w:t>
            </w:r>
          </w:p>
          <w:p w14:paraId="54EBA906" w14:textId="3B912C23"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 kl.</w:t>
            </w:r>
            <w:r w:rsidR="004D508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6FC02B0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 kl.</w:t>
            </w:r>
          </w:p>
        </w:tc>
      </w:tr>
      <w:tr w:rsidR="00610B78" w14:paraId="620CABC8" w14:textId="77777777" w:rsidTr="00915E11">
        <w:trPr>
          <w:trHeight w:val="108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C2663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1.3.6.</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68D7ACA9"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Išvyka į AB „Actas“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507AC1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02616F8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w:t>
            </w:r>
          </w:p>
          <w:p w14:paraId="6F0170D3" w14:textId="4B570A83"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kl.</w:t>
            </w:r>
            <w:r w:rsidR="004D508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2552517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kl.</w:t>
            </w:r>
          </w:p>
        </w:tc>
      </w:tr>
      <w:tr w:rsidR="00610B78" w14:paraId="6C099B64" w14:textId="77777777" w:rsidTr="00915E11">
        <w:trPr>
          <w:trHeight w:val="108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26F82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1.3.7</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410B3B4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Išvyka į Dieveniškių ir </w:t>
            </w:r>
            <w:proofErr w:type="spellStart"/>
            <w:r>
              <w:rPr>
                <w:rFonts w:ascii="Times New Roman" w:eastAsia="Times New Roman" w:hAnsi="Times New Roman" w:cs="Times New Roman"/>
                <w:sz w:val="24"/>
                <w:szCs w:val="24"/>
                <w:highlight w:val="white"/>
              </w:rPr>
              <w:t>Tribonių</w:t>
            </w:r>
            <w:proofErr w:type="spellEnd"/>
            <w:r>
              <w:rPr>
                <w:rFonts w:ascii="Times New Roman" w:eastAsia="Times New Roman" w:hAnsi="Times New Roman" w:cs="Times New Roman"/>
                <w:sz w:val="24"/>
                <w:szCs w:val="24"/>
                <w:highlight w:val="white"/>
              </w:rPr>
              <w:t xml:space="preserve"> užkardas.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6EEBCD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6FD00D2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w:t>
            </w:r>
          </w:p>
          <w:p w14:paraId="1B947039" w14:textId="653B2E96"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 kl.</w:t>
            </w:r>
            <w:r w:rsidR="004D508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28A20E41"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 kl.</w:t>
            </w:r>
          </w:p>
        </w:tc>
      </w:tr>
      <w:tr w:rsidR="00610B78" w14:paraId="6F6F2541" w14:textId="77777777" w:rsidTr="00915E11">
        <w:trPr>
          <w:trHeight w:val="139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9B4BF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1.3.8</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2BBEB161" w14:textId="22382B5C"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Išvykos į atvirų durų dienas aukštosiose, profesinėse mokyklose</w:t>
            </w:r>
            <w:r w:rsidR="004D508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pagal mokinių pageidavimus arba dalyvavimas šių mokyklų pristatymuose gimnazijoje.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DA79DD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5C407D2E" w14:textId="77777777" w:rsidR="004D5089"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
          <w:p w14:paraId="3260405D" w14:textId="36079734"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w:t>
            </w:r>
            <w:r w:rsidR="004D508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Latvienė,</w:t>
            </w:r>
          </w:p>
          <w:p w14:paraId="31920D26"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klasių 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4B0F2AB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1FE6AC5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GII-GIV kl.</w:t>
            </w:r>
          </w:p>
        </w:tc>
      </w:tr>
      <w:tr w:rsidR="00610B78" w14:paraId="610BF46F" w14:textId="77777777" w:rsidTr="00915E11">
        <w:trPr>
          <w:trHeight w:val="159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5F514A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1.3.9</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7626A6E1"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Dalyvavimas įvairiose šalies projektinėse</w:t>
            </w:r>
          </w:p>
          <w:p w14:paraId="43DCFFD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veiklose, bendradarbiaujant su mokinių</w:t>
            </w:r>
          </w:p>
          <w:p w14:paraId="1050EAD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savivalda.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B4E62B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592D14AA" w14:textId="5FE438D1"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 mokin</w:t>
            </w:r>
            <w:r w:rsidR="004D5089">
              <w:rPr>
                <w:rFonts w:ascii="Times New Roman" w:eastAsia="Times New Roman" w:hAnsi="Times New Roman" w:cs="Times New Roman"/>
                <w:sz w:val="24"/>
                <w:szCs w:val="24"/>
                <w:highlight w:val="white"/>
              </w:rPr>
              <w:t>i</w:t>
            </w:r>
            <w:r>
              <w:rPr>
                <w:rFonts w:ascii="Times New Roman" w:eastAsia="Times New Roman" w:hAnsi="Times New Roman" w:cs="Times New Roman"/>
                <w:sz w:val="24"/>
                <w:szCs w:val="24"/>
                <w:highlight w:val="white"/>
              </w:rPr>
              <w:t>ų savivalda</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317E9AF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679AD2B6" w14:textId="77777777" w:rsidTr="00915E11">
        <w:trPr>
          <w:trHeight w:val="405"/>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22AD2616" w14:textId="5164A64E"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4D50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Susitikimai su įvairiais specialistais</w:t>
            </w:r>
          </w:p>
        </w:tc>
      </w:tr>
      <w:tr w:rsidR="00610B78" w14:paraId="195458DF" w14:textId="77777777" w:rsidTr="00915E11">
        <w:trPr>
          <w:trHeight w:val="139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9927D3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43DA6C7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Susitikimas su LAMA BPO Valdybos pirmininko pavaduotoju (Mykolo Romerio universitetas) </w:t>
            </w:r>
            <w:proofErr w:type="spellStart"/>
            <w:r>
              <w:rPr>
                <w:rFonts w:ascii="Times New Roman" w:eastAsia="Times New Roman" w:hAnsi="Times New Roman" w:cs="Times New Roman"/>
                <w:sz w:val="24"/>
                <w:szCs w:val="24"/>
                <w:highlight w:val="white"/>
              </w:rPr>
              <w:t>S.Bugailiškiu</w:t>
            </w:r>
            <w:proofErr w:type="spellEnd"/>
            <w:r>
              <w:rPr>
                <w:rFonts w:ascii="Times New Roman" w:eastAsia="Times New Roman" w:hAnsi="Times New Roman" w:cs="Times New Roman"/>
                <w:sz w:val="24"/>
                <w:szCs w:val="24"/>
                <w:highlight w:val="white"/>
              </w:rPr>
              <w: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2D7EED2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Rugsėjis – spalis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795C397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r>
              <w:rPr>
                <w:rFonts w:ascii="Times New Roman" w:eastAsia="Times New Roman" w:hAnsi="Times New Roman" w:cs="Times New Roman"/>
                <w:sz w:val="24"/>
                <w:szCs w:val="24"/>
                <w:highlight w:val="white"/>
              </w:rPr>
              <w:t>,</w:t>
            </w:r>
          </w:p>
          <w:p w14:paraId="6216988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GIV klasių 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17E723C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GIV kl.</w:t>
            </w:r>
          </w:p>
        </w:tc>
      </w:tr>
      <w:tr w:rsidR="00610B78" w14:paraId="501042BB" w14:textId="77777777" w:rsidTr="00915E11">
        <w:trPr>
          <w:trHeight w:val="135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3E212B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1.4.2</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22F5D18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Susitikimas su „Kalba“ atstovais tema „Studijos užsienyje“.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B74CF7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Spalis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5B48A9E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p w14:paraId="0DAAE54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GIV </w:t>
            </w:r>
            <w:proofErr w:type="spellStart"/>
            <w:r>
              <w:rPr>
                <w:rFonts w:ascii="Times New Roman" w:eastAsia="Times New Roman" w:hAnsi="Times New Roman" w:cs="Times New Roman"/>
                <w:sz w:val="24"/>
                <w:szCs w:val="24"/>
                <w:highlight w:val="white"/>
              </w:rPr>
              <w:t>kl.vadovai</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702B816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GIV kl.</w:t>
            </w:r>
          </w:p>
        </w:tc>
      </w:tr>
      <w:tr w:rsidR="00610B78" w14:paraId="006DFDA1" w14:textId="77777777" w:rsidTr="00915E11">
        <w:trPr>
          <w:trHeight w:val="163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DCD29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1.4.3</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24875F0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Susitikimas su prokurore Valentina </w:t>
            </w:r>
            <w:proofErr w:type="spellStart"/>
            <w:r>
              <w:rPr>
                <w:rFonts w:ascii="Times New Roman" w:eastAsia="Times New Roman" w:hAnsi="Times New Roman" w:cs="Times New Roman"/>
                <w:sz w:val="24"/>
                <w:szCs w:val="24"/>
                <w:highlight w:val="white"/>
              </w:rPr>
              <w:t>Strokiniene</w:t>
            </w:r>
            <w:proofErr w:type="spellEnd"/>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85501D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Kovas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7034190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p w14:paraId="19AFFFE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GI- GIV </w:t>
            </w:r>
            <w:proofErr w:type="spellStart"/>
            <w:r>
              <w:rPr>
                <w:rFonts w:ascii="Times New Roman" w:eastAsia="Times New Roman" w:hAnsi="Times New Roman" w:cs="Times New Roman"/>
                <w:sz w:val="24"/>
                <w:szCs w:val="24"/>
                <w:highlight w:val="white"/>
              </w:rPr>
              <w:t>kl.vadovai</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0FF9E25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 – GIV kl.</w:t>
            </w:r>
          </w:p>
        </w:tc>
      </w:tr>
      <w:tr w:rsidR="00610B78" w14:paraId="358BC8F6" w14:textId="77777777" w:rsidTr="00915E11">
        <w:trPr>
          <w:trHeight w:val="135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A7B5E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1.4.4</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3AFAED9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Susitikimas su </w:t>
            </w:r>
            <w:proofErr w:type="spellStart"/>
            <w:r>
              <w:rPr>
                <w:rFonts w:ascii="Times New Roman" w:eastAsia="Times New Roman" w:hAnsi="Times New Roman" w:cs="Times New Roman"/>
                <w:sz w:val="24"/>
                <w:szCs w:val="24"/>
                <w:highlight w:val="white"/>
              </w:rPr>
              <w:t>Luminor</w:t>
            </w:r>
            <w:proofErr w:type="spellEnd"/>
            <w:r>
              <w:rPr>
                <w:rFonts w:ascii="Times New Roman" w:eastAsia="Times New Roman" w:hAnsi="Times New Roman" w:cs="Times New Roman"/>
                <w:sz w:val="24"/>
                <w:szCs w:val="24"/>
                <w:highlight w:val="white"/>
              </w:rPr>
              <w:t xml:space="preserve"> banko atstovais tema „Finansinis raštingumas“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7786F96"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Kovas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725DAD8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p w14:paraId="0ED7CED2"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 kl. 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0826049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 kl.</w:t>
            </w:r>
          </w:p>
        </w:tc>
      </w:tr>
      <w:tr w:rsidR="00610B78" w14:paraId="165D5D03" w14:textId="77777777" w:rsidTr="00915E11">
        <w:trPr>
          <w:trHeight w:val="139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EA95B9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1.4.5</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522C4C22"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Susitikimas su VU TSPMI dėstytojais tema „Tarptautines aktualijos ir meno bei politikos sąsajos“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87193BD"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Sausis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083D75E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p w14:paraId="38E0FA42"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Istorijos mokytojai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29ED799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GIII – GIV kl.</w:t>
            </w:r>
          </w:p>
        </w:tc>
      </w:tr>
      <w:tr w:rsidR="00610B78" w14:paraId="48ACF4E9" w14:textId="77777777" w:rsidTr="00915E11">
        <w:trPr>
          <w:trHeight w:val="138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C5EB7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1.4.6</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41E64676"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Susitikimas su Šalčininkų mokesčių inspekcijos vadove.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A29F2B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Gegužė – lapkritis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7651F64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Karjeros specialistė</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4161F5C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 – 8 kl.,</w:t>
            </w:r>
          </w:p>
          <w:p w14:paraId="661EDA6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GII-GIV kl.</w:t>
            </w:r>
          </w:p>
        </w:tc>
      </w:tr>
      <w:tr w:rsidR="00610B78" w14:paraId="5F1C67BC" w14:textId="77777777" w:rsidTr="00915E11">
        <w:trPr>
          <w:trHeight w:val="390"/>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2E3C6C88"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1.5 Informacijos sklaida</w:t>
            </w:r>
          </w:p>
        </w:tc>
      </w:tr>
      <w:tr w:rsidR="00610B78" w14:paraId="769D5FB4" w14:textId="77777777" w:rsidTr="00915E11">
        <w:trPr>
          <w:trHeight w:val="115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C4785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1.5.1</w:t>
            </w:r>
          </w:p>
          <w:p w14:paraId="0F4910F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011CEDDD"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91" w:name="_heading=h.ghhk85wxrvkd" w:colFirst="0" w:colLast="0"/>
            <w:bookmarkEnd w:id="91"/>
            <w:r>
              <w:rPr>
                <w:rFonts w:ascii="Times New Roman" w:eastAsia="Times New Roman" w:hAnsi="Times New Roman" w:cs="Times New Roman"/>
                <w:color w:val="000000"/>
                <w:sz w:val="24"/>
                <w:szCs w:val="24"/>
                <w:highlight w:val="white"/>
              </w:rPr>
              <w:t xml:space="preserve">Naujienų  Facebook  paskyroje „Šalčininkų </w:t>
            </w:r>
            <w:proofErr w:type="spellStart"/>
            <w:r>
              <w:rPr>
                <w:rFonts w:ascii="Times New Roman" w:eastAsia="Times New Roman" w:hAnsi="Times New Roman" w:cs="Times New Roman"/>
                <w:color w:val="000000"/>
                <w:sz w:val="24"/>
                <w:szCs w:val="24"/>
                <w:highlight w:val="white"/>
              </w:rPr>
              <w:t>J.Sniadeckio</w:t>
            </w:r>
            <w:proofErr w:type="spellEnd"/>
            <w:r>
              <w:rPr>
                <w:rFonts w:ascii="Times New Roman" w:eastAsia="Times New Roman" w:hAnsi="Times New Roman" w:cs="Times New Roman"/>
                <w:color w:val="000000"/>
                <w:sz w:val="24"/>
                <w:szCs w:val="24"/>
                <w:highlight w:val="white"/>
              </w:rPr>
              <w:t xml:space="preserve"> gimnazijos ugdymas karjerai“ skelbimas.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DDDDCC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536A84B2"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387188E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3BF27177" w14:textId="77777777" w:rsidTr="00915E11">
        <w:trPr>
          <w:trHeight w:val="14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6D642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1.5.2</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15A88F21"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92" w:name="_heading=h.gzo9smi2y8aq" w:colFirst="0" w:colLast="0"/>
            <w:bookmarkEnd w:id="92"/>
            <w:r>
              <w:rPr>
                <w:rFonts w:ascii="Times New Roman" w:eastAsia="Times New Roman" w:hAnsi="Times New Roman" w:cs="Times New Roman"/>
                <w:color w:val="000000"/>
                <w:sz w:val="24"/>
                <w:szCs w:val="24"/>
                <w:highlight w:val="white"/>
              </w:rPr>
              <w:t>Informacijos apie profesinio mokymo įstaigas, programas, stojimo sąlygas, profesijas pastovus kaupimas, sisteminimas ir atnaujinimas.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E879FB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3407B25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26523CC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3F8F95D2" w14:textId="77777777" w:rsidTr="00915E11">
        <w:trPr>
          <w:trHeight w:val="115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F7AD8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1.5.3</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5EC9294C" w14:textId="77777777" w:rsidR="00610B78" w:rsidRDefault="00610B78" w:rsidP="00915E11">
            <w:pPr>
              <w:pBdr>
                <w:top w:val="nil"/>
                <w:left w:val="nil"/>
                <w:bottom w:val="nil"/>
                <w:right w:val="nil"/>
                <w:between w:val="nil"/>
              </w:pBdr>
              <w:spacing w:line="240" w:lineRule="auto"/>
              <w:ind w:left="170"/>
              <w:rPr>
                <w:rFonts w:ascii="Times New Roman" w:eastAsia="Times New Roman" w:hAnsi="Times New Roman" w:cs="Times New Roman"/>
                <w:color w:val="000000"/>
                <w:sz w:val="24"/>
                <w:szCs w:val="24"/>
                <w:highlight w:val="white"/>
              </w:rPr>
            </w:pPr>
            <w:bookmarkStart w:id="93" w:name="_heading=h.uexmqced05nx" w:colFirst="0" w:colLast="0"/>
            <w:bookmarkEnd w:id="93"/>
            <w:r>
              <w:rPr>
                <w:rFonts w:ascii="Times New Roman" w:eastAsia="Times New Roman" w:hAnsi="Times New Roman" w:cs="Times New Roman"/>
                <w:color w:val="000000"/>
                <w:sz w:val="24"/>
                <w:szCs w:val="24"/>
                <w:highlight w:val="white"/>
              </w:rPr>
              <w:t>Informacijos viešinimas internetinėje gimnazijos svetainėje, TAMO el. dienyne, fojė stende.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642423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16F3309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0A9CE1D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486316F8" w14:textId="77777777" w:rsidTr="00915E11">
        <w:trPr>
          <w:trHeight w:val="570"/>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0273680B"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BENDRAVIMAS, BENDRADARBIAVIMAS SU UGDYTINIŲ TĖVAIS</w:t>
            </w:r>
          </w:p>
          <w:p w14:paraId="206B1DCD"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(GLOBĖJAIS, RŪPINTOJAIS)</w:t>
            </w:r>
          </w:p>
        </w:tc>
      </w:tr>
      <w:tr w:rsidR="00610B78" w14:paraId="6FD45CD8" w14:textId="77777777" w:rsidTr="00915E11">
        <w:trPr>
          <w:trHeight w:val="139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74FC3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4EFD895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Mokinių tėvų (globėjų, rūpintojų) individualios konsultacijos karjeros klausimais, paskaitos tėvų susirinkimų metu, individualūs pokalbiai, informacijos šaltinių pateikimas.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F8A14D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1F4E2DD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15421BC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24306661"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6F807D6D"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0FAC0D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2.2</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6EC56B1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Dalyvavimas tėvų susirinkimuose.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26AA7A3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7520868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7BD6838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75D9C70D" w14:textId="77777777" w:rsidTr="00915E11">
        <w:trPr>
          <w:trHeight w:val="285"/>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2F589F08"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3. DARBAS SU GIMNAZIJOS PEDAGOGAIS, BIBLIOTEKOS DARBUOTOJAIS</w:t>
            </w:r>
          </w:p>
        </w:tc>
      </w:tr>
      <w:tr w:rsidR="00610B78" w14:paraId="34FB5E1B" w14:textId="77777777" w:rsidTr="00915E11">
        <w:trPr>
          <w:trHeight w:val="1395"/>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EB6331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3.1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6ED1B1A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Bendradarbiavimas su bibliotekos darbuotoja dėl informacijos paieškos karjeros klausimais organizavimas.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7D99EA8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Mokslo metai </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14C7FFC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r>
              <w:rPr>
                <w:rFonts w:ascii="Times New Roman" w:eastAsia="Times New Roman" w:hAnsi="Times New Roman" w:cs="Times New Roman"/>
                <w:sz w:val="24"/>
                <w:szCs w:val="24"/>
                <w:highlight w:val="white"/>
              </w:rPr>
              <w:t>,</w:t>
            </w:r>
          </w:p>
          <w:p w14:paraId="57AB9BE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Bibliotekos vedėja </w:t>
            </w:r>
            <w:proofErr w:type="spellStart"/>
            <w:r>
              <w:rPr>
                <w:rFonts w:ascii="Times New Roman" w:eastAsia="Times New Roman" w:hAnsi="Times New Roman" w:cs="Times New Roman"/>
                <w:sz w:val="24"/>
                <w:szCs w:val="24"/>
                <w:highlight w:val="white"/>
              </w:rPr>
              <w:t>O.Skirtunienė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6D88D25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39680F0D"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A55F253"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3.2</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3E3E1CB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Bendradarbiavimas su gimnazijos specialistais.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FDF712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6A05414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66A740A6"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570EF0F4"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162B0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3.3</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357DAC6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Mokytojų konsultavimas karjeros ugdymo klausimais.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14C6EE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5C4721D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2FEAA02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4299BF4A" w14:textId="77777777" w:rsidTr="00915E11">
        <w:trPr>
          <w:trHeight w:val="285"/>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733E92FC"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4. BENDRADARBIAVIMAS SU GIMNAZIJOS ADMINISTRACIJA</w:t>
            </w:r>
          </w:p>
        </w:tc>
      </w:tr>
      <w:tr w:rsidR="00610B78" w14:paraId="4EEBC800"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4C4989"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4CADC37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Darbo veiklos plano derinimas ir tvirtinimas.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1309CF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0103CAA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0981AD8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6E0C6EC3"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6647BC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4.2</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17EE813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Derinimas organizuojat įvairius renginius mokykloje.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3E05D6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416CB96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03123F2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61DCC3D0" w14:textId="77777777" w:rsidTr="00915E11">
        <w:trPr>
          <w:trHeight w:val="390"/>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6E021B43"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METODINĖ VEIKLA</w:t>
            </w:r>
          </w:p>
        </w:tc>
      </w:tr>
      <w:tr w:rsidR="00610B78" w14:paraId="4F40CCEF"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50E0B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52CAE59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Didaktinės medžiagos ruošimas.</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CD6A267"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61212D5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50D67B30"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79A33864" w14:textId="77777777" w:rsidTr="00915E11">
        <w:trPr>
          <w:trHeight w:val="390"/>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0402C744"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DUOMENŲ RINKIMAS IR TIRIAMOJI VEIKLA</w:t>
            </w:r>
          </w:p>
        </w:tc>
      </w:tr>
      <w:tr w:rsidR="00610B78" w14:paraId="7DD0A217" w14:textId="77777777" w:rsidTr="00915E11">
        <w:trPr>
          <w:trHeight w:val="111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5B7597B"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65F06E9E"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Tolesnio mokinių mokymosi duomenų rinkimas ir analizė.</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3D0804F"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Rugsėjis-spalis</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00D73989"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r>
              <w:rPr>
                <w:rFonts w:ascii="Times New Roman" w:eastAsia="Times New Roman" w:hAnsi="Times New Roman" w:cs="Times New Roman"/>
                <w:sz w:val="24"/>
                <w:szCs w:val="24"/>
                <w:highlight w:val="white"/>
              </w:rPr>
              <w:t>,</w:t>
            </w:r>
          </w:p>
          <w:p w14:paraId="5BC6E049"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klasių vadovai</w:t>
            </w:r>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77972E1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r w:rsidR="00610B78" w14:paraId="0C0CC2C2" w14:textId="77777777" w:rsidTr="00915E11">
        <w:trPr>
          <w:trHeight w:val="390"/>
        </w:trPr>
        <w:tc>
          <w:tcPr>
            <w:tcW w:w="10560" w:type="dxa"/>
            <w:gridSpan w:val="5"/>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47E735EE" w14:textId="77777777" w:rsidR="00610B78" w:rsidRDefault="00610B78" w:rsidP="00915E11">
            <w:pPr>
              <w:spacing w:line="240" w:lineRule="auto"/>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KVALIFIKACIJOS KĖLIMAS</w:t>
            </w:r>
          </w:p>
        </w:tc>
      </w:tr>
      <w:tr w:rsidR="00610B78" w14:paraId="3DA05784" w14:textId="77777777" w:rsidTr="00915E11">
        <w:trPr>
          <w:trHeight w:val="840"/>
        </w:trPr>
        <w:tc>
          <w:tcPr>
            <w:tcW w:w="112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98310A"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7.1</w:t>
            </w:r>
          </w:p>
        </w:tc>
        <w:tc>
          <w:tcPr>
            <w:tcW w:w="3825" w:type="dxa"/>
            <w:tcBorders>
              <w:top w:val="nil"/>
              <w:left w:val="nil"/>
              <w:bottom w:val="single" w:sz="5" w:space="0" w:color="000000"/>
              <w:right w:val="single" w:sz="5" w:space="0" w:color="000000"/>
            </w:tcBorders>
            <w:tcMar>
              <w:top w:w="0" w:type="dxa"/>
              <w:left w:w="100" w:type="dxa"/>
              <w:bottom w:w="0" w:type="dxa"/>
              <w:right w:w="100" w:type="dxa"/>
            </w:tcMar>
          </w:tcPr>
          <w:p w14:paraId="499E3F0C"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Kompetencijų tobulinimas profesinio orientavimo seminaruose, konferencijose, mokymuose. </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6E59735"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Mokslo metai</w:t>
            </w:r>
          </w:p>
        </w:tc>
        <w:tc>
          <w:tcPr>
            <w:tcW w:w="1875" w:type="dxa"/>
            <w:tcBorders>
              <w:top w:val="nil"/>
              <w:left w:val="nil"/>
              <w:bottom w:val="single" w:sz="5" w:space="0" w:color="000000"/>
              <w:right w:val="single" w:sz="5" w:space="0" w:color="000000"/>
            </w:tcBorders>
            <w:tcMar>
              <w:top w:w="0" w:type="dxa"/>
              <w:left w:w="100" w:type="dxa"/>
              <w:bottom w:w="0" w:type="dxa"/>
              <w:right w:w="100" w:type="dxa"/>
            </w:tcMar>
          </w:tcPr>
          <w:p w14:paraId="40E6C304"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Karjeros specialistė </w:t>
            </w:r>
            <w:proofErr w:type="spellStart"/>
            <w:r>
              <w:rPr>
                <w:rFonts w:ascii="Times New Roman" w:eastAsia="Times New Roman" w:hAnsi="Times New Roman" w:cs="Times New Roman"/>
                <w:sz w:val="24"/>
                <w:szCs w:val="24"/>
                <w:highlight w:val="white"/>
              </w:rPr>
              <w:t>J.Latvienė</w:t>
            </w:r>
            <w:proofErr w:type="spellEnd"/>
          </w:p>
        </w:tc>
        <w:tc>
          <w:tcPr>
            <w:tcW w:w="1725" w:type="dxa"/>
            <w:tcBorders>
              <w:top w:val="nil"/>
              <w:left w:val="nil"/>
              <w:bottom w:val="single" w:sz="5" w:space="0" w:color="000000"/>
              <w:right w:val="single" w:sz="5" w:space="0" w:color="000000"/>
            </w:tcBorders>
            <w:tcMar>
              <w:top w:w="0" w:type="dxa"/>
              <w:left w:w="100" w:type="dxa"/>
              <w:bottom w:w="0" w:type="dxa"/>
              <w:right w:w="100" w:type="dxa"/>
            </w:tcMar>
          </w:tcPr>
          <w:p w14:paraId="6FD44678" w14:textId="77777777" w:rsidR="00610B78" w:rsidRDefault="00610B78" w:rsidP="00915E11">
            <w:pPr>
              <w:spacing w:line="240" w:lineRule="auto"/>
              <w:ind w:left="17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r>
    </w:tbl>
    <w:p w14:paraId="213919ED" w14:textId="77777777" w:rsidR="00610B78" w:rsidRPr="00610B78" w:rsidRDefault="00610B78" w:rsidP="00610B78">
      <w:pPr>
        <w:rPr>
          <w:rFonts w:ascii="Times New Roman" w:hAnsi="Times New Roman" w:cs="Times New Roman"/>
          <w:sz w:val="24"/>
          <w:szCs w:val="24"/>
          <w:lang w:val="lt-LT"/>
        </w:rPr>
      </w:pPr>
      <w:r w:rsidRPr="00610B78">
        <w:rPr>
          <w:rFonts w:ascii="Times New Roman" w:hAnsi="Times New Roman" w:cs="Times New Roman"/>
          <w:sz w:val="24"/>
          <w:szCs w:val="24"/>
          <w:lang w:val="lt-LT"/>
        </w:rPr>
        <w:t>Pastaba: planas metų bėgyje pagal poreikį gali būti koreguojamas.</w:t>
      </w:r>
    </w:p>
    <w:p w14:paraId="0A4044EB" w14:textId="77777777" w:rsidR="004B351B" w:rsidRPr="00610B78" w:rsidRDefault="004B351B">
      <w:pPr>
        <w:spacing w:before="200" w:after="240" w:line="240" w:lineRule="auto"/>
        <w:jc w:val="center"/>
        <w:rPr>
          <w:rFonts w:ascii="Times New Roman" w:eastAsia="Times New Roman" w:hAnsi="Times New Roman" w:cs="Times New Roman"/>
          <w:b/>
          <w:sz w:val="24"/>
          <w:szCs w:val="24"/>
          <w:highlight w:val="white"/>
          <w:lang w:val="lt-LT"/>
        </w:rPr>
      </w:pPr>
    </w:p>
    <w:p w14:paraId="2DC24856" w14:textId="56EF24A5" w:rsidR="004B351B" w:rsidRDefault="006A3B26" w:rsidP="006A3B26">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br w:type="page"/>
      </w:r>
    </w:p>
    <w:p w14:paraId="115DDAE5" w14:textId="2F7CCC6D"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radinio, pagrindinio,</w:t>
      </w:r>
    </w:p>
    <w:p w14:paraId="58A339E3"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08F0AA3C"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 8</w:t>
      </w:r>
    </w:p>
    <w:p w14:paraId="13BF8170" w14:textId="77777777" w:rsidR="004B351B" w:rsidRDefault="004B351B">
      <w:pPr>
        <w:rPr>
          <w:rFonts w:ascii="Times New Roman" w:eastAsia="Times New Roman" w:hAnsi="Times New Roman" w:cs="Times New Roman"/>
          <w:sz w:val="24"/>
          <w:szCs w:val="24"/>
        </w:rPr>
      </w:pPr>
    </w:p>
    <w:p w14:paraId="54F14638" w14:textId="77777777" w:rsidR="002232A7" w:rsidRDefault="00FB020C">
      <w:pPr>
        <w:keepNext/>
        <w:keepLines/>
        <w:pBdr>
          <w:top w:val="nil"/>
          <w:left w:val="nil"/>
          <w:bottom w:val="nil"/>
          <w:right w:val="nil"/>
          <w:between w:val="nil"/>
        </w:pBdr>
        <w:spacing w:before="288" w:after="288"/>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ŠALČININKŲ JANO SNIADECKIO GIMNAZIJOS</w:t>
      </w:r>
    </w:p>
    <w:p w14:paraId="34D55DA9" w14:textId="627C485F" w:rsidR="004B351B" w:rsidRDefault="00FB020C" w:rsidP="002232A7">
      <w:pPr>
        <w:pStyle w:val="Priedai"/>
      </w:pPr>
      <w:r>
        <w:t xml:space="preserve"> </w:t>
      </w:r>
      <w:bookmarkStart w:id="94" w:name="_Toc238037072"/>
      <w:r>
        <w:t>MOKINIŲ MOKYMOSI KRŪVIŲ REGULIAVIMO TVARKOS APRAŠAS</w:t>
      </w:r>
      <w:bookmarkEnd w:id="94"/>
    </w:p>
    <w:p w14:paraId="7876EA2B" w14:textId="77777777" w:rsidR="004B351B" w:rsidRDefault="00FB020C">
      <w:pPr>
        <w:pBdr>
          <w:top w:val="nil"/>
          <w:left w:val="nil"/>
          <w:bottom w:val="nil"/>
          <w:right w:val="nil"/>
          <w:between w:val="nil"/>
        </w:pBdr>
        <w:spacing w:before="288" w:after="288" w:line="240" w:lineRule="auto"/>
        <w:ind w:left="18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SKYRIUS </w:t>
      </w:r>
    </w:p>
    <w:p w14:paraId="0502624B" w14:textId="77777777" w:rsidR="004B351B" w:rsidRDefault="00FB020C">
      <w:pPr>
        <w:pBdr>
          <w:top w:val="nil"/>
          <w:left w:val="nil"/>
          <w:bottom w:val="nil"/>
          <w:right w:val="nil"/>
          <w:between w:val="nil"/>
        </w:pBdr>
        <w:spacing w:before="288" w:after="288" w:line="240" w:lineRule="auto"/>
        <w:ind w:left="18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BENDROSIOS NUOSTATOS </w:t>
      </w:r>
    </w:p>
    <w:p w14:paraId="478195A9"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Šalčininkų Jano Sniadeckio gimnazijos mokinių mokymosi krūvių reguliavimo tvarkos aprašo paskirtis – apibrėžti pagrindinius mokymosi krūvių reguliavimo principus.</w:t>
      </w:r>
    </w:p>
    <w:p w14:paraId="515759FF"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Mokymosi krūvis – mokinio darbinės veiklos apimtis jo ugdymo procese. Mokymo krūvis apima privalomą, pasirenkamą ugdymo turinį/pamokų skaičių, namų darbus.</w:t>
      </w:r>
    </w:p>
    <w:p w14:paraId="1F24712B" w14:textId="77777777" w:rsidR="004B351B" w:rsidRDefault="00FB020C">
      <w:pPr>
        <w:pBdr>
          <w:top w:val="nil"/>
          <w:left w:val="nil"/>
          <w:bottom w:val="nil"/>
          <w:right w:val="nil"/>
          <w:between w:val="nil"/>
        </w:pBdr>
        <w:spacing w:before="120" w:after="12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SKYRIUS</w:t>
      </w:r>
    </w:p>
    <w:p w14:paraId="541636D1" w14:textId="77777777" w:rsidR="004B351B" w:rsidRDefault="00FB020C">
      <w:pPr>
        <w:pBdr>
          <w:top w:val="nil"/>
          <w:left w:val="nil"/>
          <w:bottom w:val="nil"/>
          <w:right w:val="nil"/>
          <w:between w:val="nil"/>
        </w:pBdr>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MOKYMOSI KRŪVIŲ REGULIAVIMO TIKSLAS IR PRINCIPAI</w:t>
      </w:r>
    </w:p>
    <w:p w14:paraId="7341D29B"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b/>
          <w:sz w:val="24"/>
          <w:szCs w:val="24"/>
        </w:rPr>
        <w:t>Mokymosi krūvių reguliavimo tikslas</w:t>
      </w:r>
      <w:r>
        <w:rPr>
          <w:rFonts w:ascii="Times New Roman" w:eastAsia="Times New Roman" w:hAnsi="Times New Roman" w:cs="Times New Roman"/>
          <w:sz w:val="24"/>
          <w:szCs w:val="24"/>
        </w:rPr>
        <w:t xml:space="preserve"> – vadovaujantis Bendrosiose programose numatytu ugdymo turiniu, optimizuoti mokinių mokymo(-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krūvį.</w:t>
      </w:r>
    </w:p>
    <w:p w14:paraId="3F39669D"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b/>
          <w:sz w:val="24"/>
          <w:szCs w:val="24"/>
        </w:rPr>
        <w:t>Mokymosi krūvių reguliavimo uždaviniai:</w:t>
      </w:r>
    </w:p>
    <w:p w14:paraId="18227ADE"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skatinti mokytojų bendradarbiavimą planuojant ugdymo procesą ir reguliuojant</w:t>
      </w:r>
    </w:p>
    <w:p w14:paraId="7DD0445A"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mokinių mokymosi krūvius;</w:t>
      </w:r>
    </w:p>
    <w:p w14:paraId="39DB2941"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tobulinti pamokos organizavimo kokybę sudarant sąlygas mokiniui kuo daugiau</w:t>
      </w:r>
    </w:p>
    <w:p w14:paraId="27CA867F"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išmokti pamokoje;</w:t>
      </w:r>
    </w:p>
    <w:p w14:paraId="1F966E7C"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mokyti mokinį mokytis, planuoti savo laiką</w:t>
      </w:r>
      <w:r w:rsidR="00F6245D">
        <w:rPr>
          <w:rFonts w:ascii="Times New Roman" w:eastAsia="Times New Roman" w:hAnsi="Times New Roman" w:cs="Times New Roman"/>
          <w:sz w:val="24"/>
          <w:szCs w:val="24"/>
        </w:rPr>
        <w:t>.</w:t>
      </w:r>
    </w:p>
    <w:p w14:paraId="6919554C"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w:t>
      </w:r>
      <w:r>
        <w:rPr>
          <w:rFonts w:ascii="Times New Roman" w:eastAsia="Times New Roman" w:hAnsi="Times New Roman" w:cs="Times New Roman"/>
          <w:b/>
          <w:sz w:val="24"/>
          <w:szCs w:val="24"/>
        </w:rPr>
        <w:t>Mokymosi krūvių reguliavimo principai:</w:t>
      </w:r>
    </w:p>
    <w:p w14:paraId="0BEA450A"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1 ugdymo turinys diferencijuojamas ir individualizuojamas, atsižvelgiant į mokinių</w:t>
      </w:r>
    </w:p>
    <w:p w14:paraId="356750D9"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amžių, turimą patirtį, poreikius, gebėjimų lygį</w:t>
      </w:r>
      <w:r w:rsidR="00F6245D">
        <w:rPr>
          <w:rFonts w:ascii="Times New Roman" w:eastAsia="Times New Roman" w:hAnsi="Times New Roman" w:cs="Times New Roman"/>
          <w:sz w:val="24"/>
          <w:szCs w:val="24"/>
        </w:rPr>
        <w:t>;</w:t>
      </w:r>
    </w:p>
    <w:p w14:paraId="579561DB"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mokytojas skiria tikslingus, diferencijuotus namų darbus, įtvirtinančius pamokoje įgytas žinias, gebėjimus, ugdančius mokinių kritinį mąstymą, kūrybiškumą;</w:t>
      </w:r>
    </w:p>
    <w:p w14:paraId="18D80446" w14:textId="77777777" w:rsidR="004B351B" w:rsidRDefault="00F6245D">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optimizuoti namų darbus.</w:t>
      </w:r>
    </w:p>
    <w:p w14:paraId="3228B29E" w14:textId="77777777" w:rsidR="004B351B" w:rsidRDefault="00FB020C">
      <w:pPr>
        <w:pBdr>
          <w:top w:val="nil"/>
          <w:left w:val="nil"/>
          <w:bottom w:val="nil"/>
          <w:right w:val="nil"/>
          <w:between w:val="nil"/>
        </w:pBdr>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III SKYRIUS</w:t>
      </w:r>
    </w:p>
    <w:p w14:paraId="5E593249" w14:textId="77777777" w:rsidR="004B351B" w:rsidRDefault="00FB020C">
      <w:pPr>
        <w:pBdr>
          <w:top w:val="nil"/>
          <w:left w:val="nil"/>
          <w:bottom w:val="nil"/>
          <w:right w:val="nil"/>
          <w:between w:val="nil"/>
        </w:pBdr>
        <w:spacing w:before="120" w:after="120"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MOKYMOSI KRŪVIŲ REGULIAVIMO PRIEMONĖS</w:t>
      </w:r>
    </w:p>
    <w:p w14:paraId="1EEB0106"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b/>
          <w:sz w:val="24"/>
          <w:szCs w:val="24"/>
        </w:rPr>
        <w:t>Direktoriaus pavaduotojas ugdymui:</w:t>
      </w:r>
    </w:p>
    <w:p w14:paraId="3893093D" w14:textId="77777777" w:rsidR="004B351B" w:rsidRDefault="00F6245D">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w:t>
      </w:r>
      <w:r w:rsidR="00FB020C">
        <w:rPr>
          <w:rFonts w:ascii="Times New Roman" w:eastAsia="Times New Roman" w:hAnsi="Times New Roman" w:cs="Times New Roman"/>
          <w:sz w:val="24"/>
          <w:szCs w:val="24"/>
        </w:rPr>
        <w:t>stebi, kaip paskirstomas mokinių mokymosi krūvis gimnazijoje, namuose ir atsiskaitomųjų darbų dažnumą;</w:t>
      </w:r>
    </w:p>
    <w:p w14:paraId="7BD63CA0"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5.2. prižiūri, kaip klasėje dirbantys mokytojai derina tarpusavyje namų darbų apimtis, savarankiškų ir kontrolinių darbų planavimą el. dienyne.</w:t>
      </w:r>
    </w:p>
    <w:p w14:paraId="64E0D3AA"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Pr>
          <w:rFonts w:ascii="Times New Roman" w:eastAsia="Times New Roman" w:hAnsi="Times New Roman" w:cs="Times New Roman"/>
          <w:b/>
          <w:sz w:val="24"/>
          <w:szCs w:val="24"/>
        </w:rPr>
        <w:t>Mokytojas:</w:t>
      </w:r>
    </w:p>
    <w:p w14:paraId="2024FF3F"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Iš anksto planuoja ir derina su kitais mokytojais kontrolinius, atsiskaitomuosius ir savarankiškus darbus (jei jie vertinami pažymiu). </w:t>
      </w:r>
    </w:p>
    <w:p w14:paraId="4660C93C"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Ne vėliau kaip prieš savaitę žymi kontrolinį, atsiskaitomąjį darbą ir ne vėliau kaip prieš tris darbo dienas- savarankišką</w:t>
      </w:r>
      <w:r w:rsidR="00F6245D">
        <w:rPr>
          <w:rFonts w:ascii="Times New Roman" w:eastAsia="Times New Roman" w:hAnsi="Times New Roman" w:cs="Times New Roman"/>
          <w:sz w:val="24"/>
          <w:szCs w:val="24"/>
        </w:rPr>
        <w:t xml:space="preserve"> darbą, jei jis vertinamas pažymiu, darbą </w:t>
      </w:r>
      <w:r>
        <w:rPr>
          <w:rFonts w:ascii="Times New Roman" w:eastAsia="Times New Roman" w:hAnsi="Times New Roman" w:cs="Times New Roman"/>
          <w:sz w:val="24"/>
          <w:szCs w:val="24"/>
        </w:rPr>
        <w:t>klasės atsiskaitomųjų darbų grafike.</w:t>
      </w:r>
    </w:p>
    <w:p w14:paraId="0A14E93A"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Laiku elektroniniame dienyne įrašo namų darbų užduotis.</w:t>
      </w:r>
    </w:p>
    <w:p w14:paraId="5F441529"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6.4. Racionaliai planuoja pamokos laiką.</w:t>
      </w:r>
    </w:p>
    <w:p w14:paraId="51EC9D7C"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Teikia pagalbą mokiniams.</w:t>
      </w:r>
    </w:p>
    <w:p w14:paraId="7D6284D8"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 Ugdymo turinį pritaiko pagal kiekvieno mokinio mokymosi galias, amžių ir poreikius, individualizuoja ir diferencijuoja užduotis, sieja jas su mokinio turima patirtimi, sudaro galimybes mokiniui intensyviai dirbti pamokoje. Vykdo vidinę ir </w:t>
      </w:r>
      <w:proofErr w:type="spellStart"/>
      <w:r>
        <w:rPr>
          <w:rFonts w:ascii="Times New Roman" w:eastAsia="Times New Roman" w:hAnsi="Times New Roman" w:cs="Times New Roman"/>
          <w:sz w:val="24"/>
          <w:szCs w:val="24"/>
        </w:rPr>
        <w:t>tarpdalykinę</w:t>
      </w:r>
      <w:proofErr w:type="spellEnd"/>
      <w:r>
        <w:rPr>
          <w:rFonts w:ascii="Times New Roman" w:eastAsia="Times New Roman" w:hAnsi="Times New Roman" w:cs="Times New Roman"/>
          <w:sz w:val="24"/>
          <w:szCs w:val="24"/>
        </w:rPr>
        <w:t xml:space="preserve"> integraciją.</w:t>
      </w:r>
    </w:p>
    <w:p w14:paraId="478F5AC3"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Optimizuoja namų darbų krūvį, derina su mokiniais, bendradarbiauja su mokytojais.</w:t>
      </w:r>
    </w:p>
    <w:p w14:paraId="6199D443"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b/>
          <w:sz w:val="24"/>
          <w:szCs w:val="24"/>
        </w:rPr>
        <w:t>Klasių vadovas:</w:t>
      </w:r>
    </w:p>
    <w:p w14:paraId="6570FDFB"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Sistemingai domisi klasės mokinių mokymosi krūviu.</w:t>
      </w:r>
    </w:p>
    <w:p w14:paraId="3ACC78C0"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Tarpininkauja sprendžiant kylančias problemas ir sunkumus tarp klasės mokinių ir dalykų mokytojų.</w:t>
      </w:r>
    </w:p>
    <w:p w14:paraId="51412D2C"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Informuoja </w:t>
      </w:r>
      <w:r w:rsidR="00316083">
        <w:rPr>
          <w:rFonts w:ascii="Times New Roman" w:eastAsia="Times New Roman" w:hAnsi="Times New Roman" w:cs="Times New Roman"/>
          <w:sz w:val="24"/>
          <w:szCs w:val="24"/>
        </w:rPr>
        <w:t xml:space="preserve">gimnazijos </w:t>
      </w:r>
      <w:r>
        <w:rPr>
          <w:rFonts w:ascii="Times New Roman" w:eastAsia="Times New Roman" w:hAnsi="Times New Roman" w:cs="Times New Roman"/>
          <w:sz w:val="24"/>
          <w:szCs w:val="24"/>
        </w:rPr>
        <w:t xml:space="preserve"> </w:t>
      </w:r>
      <w:r w:rsidR="00316083">
        <w:rPr>
          <w:rFonts w:ascii="Times New Roman" w:eastAsia="Times New Roman" w:hAnsi="Times New Roman" w:cs="Times New Roman"/>
          <w:sz w:val="24"/>
          <w:szCs w:val="24"/>
        </w:rPr>
        <w:t>administraciją</w:t>
      </w:r>
      <w:r>
        <w:rPr>
          <w:rFonts w:ascii="Times New Roman" w:eastAsia="Times New Roman" w:hAnsi="Times New Roman" w:cs="Times New Roman"/>
          <w:sz w:val="24"/>
          <w:szCs w:val="24"/>
        </w:rPr>
        <w:t xml:space="preserve"> apie problemas ir sunkumus, jei jų nepavyksta išspręsti.</w:t>
      </w:r>
    </w:p>
    <w:p w14:paraId="4C6EDF81"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w:t>
      </w:r>
      <w:r>
        <w:rPr>
          <w:rFonts w:ascii="Times New Roman" w:eastAsia="Times New Roman" w:hAnsi="Times New Roman" w:cs="Times New Roman"/>
          <w:b/>
          <w:sz w:val="24"/>
          <w:szCs w:val="24"/>
        </w:rPr>
        <w:t>Pagalbos mokiniui specialistas:</w:t>
      </w:r>
    </w:p>
    <w:p w14:paraId="54812EA1"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Teikia metodinę pagalbą mokytojui siekiant pažinti mokinių individualumą.</w:t>
      </w:r>
    </w:p>
    <w:p w14:paraId="28A49D36" w14:textId="1FB402AE" w:rsidR="00ED17FE" w:rsidRPr="00A365BF" w:rsidRDefault="00FB020C" w:rsidP="00ED17FE">
      <w:pPr>
        <w:pBdr>
          <w:top w:val="nil"/>
          <w:left w:val="nil"/>
          <w:bottom w:val="nil"/>
          <w:right w:val="nil"/>
          <w:between w:val="nil"/>
        </w:pBdr>
        <w:spacing w:line="240" w:lineRule="auto"/>
        <w:ind w:firstLine="720"/>
        <w:jc w:val="both"/>
        <w:rPr>
          <w:rFonts w:ascii="Times New Roman" w:eastAsia="Times New Roman" w:hAnsi="Times New Roman" w:cs="Times New Roman"/>
          <w:color w:val="000000" w:themeColor="text1"/>
          <w:sz w:val="24"/>
          <w:szCs w:val="24"/>
        </w:rPr>
      </w:pPr>
      <w:r w:rsidRPr="00A365BF">
        <w:rPr>
          <w:rFonts w:ascii="Times New Roman" w:eastAsia="Times New Roman" w:hAnsi="Times New Roman" w:cs="Times New Roman"/>
          <w:color w:val="000000" w:themeColor="text1"/>
          <w:sz w:val="24"/>
          <w:szCs w:val="24"/>
        </w:rPr>
        <w:t>8.2</w:t>
      </w:r>
      <w:r w:rsidR="00ED17FE" w:rsidRPr="00A365BF">
        <w:rPr>
          <w:rFonts w:ascii="Times New Roman" w:eastAsia="Times New Roman" w:hAnsi="Times New Roman" w:cs="Times New Roman"/>
          <w:color w:val="000000" w:themeColor="text1"/>
          <w:sz w:val="24"/>
          <w:szCs w:val="24"/>
        </w:rPr>
        <w:t xml:space="preserve"> Palaiko ryšius su mokinių tėvais (globėjais, rūpintojais) ir teikia jiems konsultacinę, informacinę ir  metodinę pagalbą.</w:t>
      </w:r>
    </w:p>
    <w:p w14:paraId="00FB81B0" w14:textId="4E2FED6B"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Atlieka tyrimus ir juos analizuoja.</w:t>
      </w:r>
    </w:p>
    <w:p w14:paraId="4BAAFBCD"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Aiškinasi mokymosi nesėkmių priežastis bei numato prevencines priemones.</w:t>
      </w:r>
    </w:p>
    <w:p w14:paraId="798AD085"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w:t>
      </w:r>
      <w:r>
        <w:rPr>
          <w:rFonts w:ascii="Times New Roman" w:eastAsia="Times New Roman" w:hAnsi="Times New Roman" w:cs="Times New Roman"/>
          <w:b/>
          <w:sz w:val="24"/>
          <w:szCs w:val="24"/>
        </w:rPr>
        <w:t>Mokiniai:</w:t>
      </w:r>
      <w:r>
        <w:rPr>
          <w:rFonts w:ascii="Times New Roman" w:eastAsia="Times New Roman" w:hAnsi="Times New Roman" w:cs="Times New Roman"/>
          <w:sz w:val="24"/>
          <w:szCs w:val="24"/>
        </w:rPr>
        <w:t> </w:t>
      </w:r>
    </w:p>
    <w:p w14:paraId="5D6E7CF2"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Produktyviai dirba pamokoje, efektyviai išnaudoja pamokos laiką, bendradarbiauja su mokytoju.</w:t>
      </w:r>
    </w:p>
    <w:p w14:paraId="72BC28DA"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Laiku atlieka namų darbus.</w:t>
      </w:r>
    </w:p>
    <w:p w14:paraId="37782457"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9.3. Kreipiasi į klasės vadovą dėl mokymosi krūvių problemų.</w:t>
      </w:r>
    </w:p>
    <w:p w14:paraId="1716DBE0"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10. Tėvai:</w:t>
      </w:r>
    </w:p>
    <w:p w14:paraId="62FDD1AD"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Kontroliuoja vaiko darbo ir poilsio rėžimą.</w:t>
      </w:r>
    </w:p>
    <w:p w14:paraId="3E61C79E"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10.2. Palaiko ryšius su vaiko klasės vadovu, dėstančiais mokytojais, </w:t>
      </w:r>
      <w:r w:rsidR="00316083">
        <w:rPr>
          <w:rFonts w:ascii="Times New Roman" w:eastAsia="Times New Roman" w:hAnsi="Times New Roman" w:cs="Times New Roman"/>
          <w:sz w:val="24"/>
          <w:szCs w:val="24"/>
        </w:rPr>
        <w:t>gimnazijos administracija</w:t>
      </w:r>
      <w:r>
        <w:rPr>
          <w:rFonts w:ascii="Times New Roman" w:eastAsia="Times New Roman" w:hAnsi="Times New Roman" w:cs="Times New Roman"/>
          <w:sz w:val="24"/>
          <w:szCs w:val="24"/>
        </w:rPr>
        <w:t xml:space="preserve"> ir pagalbos mokiniui specialistais.</w:t>
      </w:r>
    </w:p>
    <w:p w14:paraId="4833D635"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Ugdo vaikų atsakomybę ir formuoja vaiko savikontrolės ir savarankiškumo įgūdžius.</w:t>
      </w:r>
    </w:p>
    <w:p w14:paraId="07AD98FB"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Namų darbai:</w:t>
      </w:r>
    </w:p>
    <w:p w14:paraId="29D293FA"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Turi būti skiriami tikslingai.</w:t>
      </w:r>
    </w:p>
    <w:p w14:paraId="0E83998B"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Namų darbai skiriami grįžtamajai informacijai gauti; siekiant įtvirtinti mokinių turimas žinias bei gebėjimus; pagilinti žinias arba pašalinti mokymosi spragas; ugdyti gebėjimą taikyti įgytas teorines žinias praktinių užduočių atlikimui bei naudotis informaciniais šaltiniais; ugdyti mokinio pareigingumą ir atsakomybę, savarankiško darbo įgūdžius.</w:t>
      </w:r>
    </w:p>
    <w:p w14:paraId="69A6140E"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Namų darbų užduotys gali būti: trumpalaikės (užduotis privaloma atlikti iki kitos dalyko pamokos), ilgalaikės (užduotis privaloma atlikti iki susitartos datos).</w:t>
      </w:r>
    </w:p>
    <w:p w14:paraId="235C3D85"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Namų darbai diferencijuojami ir individualizuojami atsižvelgiant į mokinių gebėjimus:</w:t>
      </w:r>
    </w:p>
    <w:p w14:paraId="24B0E864" w14:textId="77777777" w:rsidR="004B351B" w:rsidRDefault="00316083">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11.4.1</w:t>
      </w:r>
      <w:r w:rsidR="00FB020C">
        <w:rPr>
          <w:rFonts w:ascii="Times New Roman" w:eastAsia="Times New Roman" w:hAnsi="Times New Roman" w:cs="Times New Roman"/>
          <w:sz w:val="24"/>
          <w:szCs w:val="24"/>
        </w:rPr>
        <w:t xml:space="preserve"> motyvuotiems, gabiems mokiniams skiriamos kūrybinės užduotys, ugdančios kritinį mąstymą, gebėjimą analizuoti ir vertinti informacinius šaltinius;</w:t>
      </w:r>
    </w:p>
    <w:p w14:paraId="31D00C56" w14:textId="77777777" w:rsidR="004B351B" w:rsidRDefault="00316083">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11.4.2</w:t>
      </w:r>
      <w:r w:rsidR="00FB020C">
        <w:rPr>
          <w:rFonts w:ascii="Times New Roman" w:eastAsia="Times New Roman" w:hAnsi="Times New Roman" w:cs="Times New Roman"/>
          <w:sz w:val="24"/>
          <w:szCs w:val="24"/>
        </w:rPr>
        <w:t xml:space="preserve"> stokojantiems mokymosi motyvacijos, turintiems mokymosi sunkumų mokiniams skiriamos užduotys, padedančios stiprinti savigarbą, įvertinti gautas žinias, šalinti mokymo(</w:t>
      </w:r>
      <w:proofErr w:type="spellStart"/>
      <w:r w:rsidR="00FB020C">
        <w:rPr>
          <w:rFonts w:ascii="Times New Roman" w:eastAsia="Times New Roman" w:hAnsi="Times New Roman" w:cs="Times New Roman"/>
          <w:sz w:val="24"/>
          <w:szCs w:val="24"/>
        </w:rPr>
        <w:t>si</w:t>
      </w:r>
      <w:proofErr w:type="spellEnd"/>
      <w:r w:rsidR="00FB020C">
        <w:rPr>
          <w:rFonts w:ascii="Times New Roman" w:eastAsia="Times New Roman" w:hAnsi="Times New Roman" w:cs="Times New Roman"/>
          <w:sz w:val="24"/>
          <w:szCs w:val="24"/>
        </w:rPr>
        <w:t>) spragas.</w:t>
      </w:r>
    </w:p>
    <w:p w14:paraId="15760813"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 Skiriant namų darbus rekomenduojama laikytis šių normatyvų:</w:t>
      </w:r>
    </w:p>
    <w:p w14:paraId="6C2089A8"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trike/>
          <w:sz w:val="24"/>
          <w:szCs w:val="24"/>
        </w:rPr>
      </w:pPr>
      <w:r>
        <w:rPr>
          <w:rFonts w:ascii="Times New Roman" w:eastAsia="Times New Roman" w:hAnsi="Times New Roman" w:cs="Times New Roman"/>
          <w:sz w:val="24"/>
          <w:szCs w:val="24"/>
        </w:rPr>
        <w:t xml:space="preserve">12.1. </w:t>
      </w:r>
      <w:r>
        <w:rPr>
          <w:rFonts w:ascii="Times New Roman" w:eastAsia="Times New Roman" w:hAnsi="Times New Roman" w:cs="Times New Roman"/>
          <w:sz w:val="24"/>
          <w:szCs w:val="24"/>
          <w:highlight w:val="white"/>
        </w:rPr>
        <w:t>Vidutinis laikas visų dalykų namų darbams atlikti 1-4 klasėse siekia iki 40 min. per dieną, įskaitant skaitymo įgūdžių ugdymą;</w:t>
      </w:r>
    </w:p>
    <w:p w14:paraId="374DDA2F"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12.2. 5 – 8 klasių mokiniams skiriami namų darbai, kuriems atlikti reikia ne daugiau kaip 60 min. per dieną.</w:t>
      </w:r>
    </w:p>
    <w:p w14:paraId="40B80322"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 GI – GIV klasių mokiniams skiriami namų darbai, kuriems atlikti reikia ne daugiau kaip 120 min. per dieną.</w:t>
      </w:r>
    </w:p>
    <w:p w14:paraId="6E5D02D2"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12.4. Siekti mažinti mokinių laiką, praleistą prie ekranų: atliekant namų užduotis būtina įsivertinti būtinybę užduotis skirti elektroninėse aplinkose. </w:t>
      </w:r>
    </w:p>
    <w:p w14:paraId="01421978"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 Atsižvelgiant į individualius mokinių poreikius namų darbams skirtas laikas gali didėti, bet ne daugiau nei 20 procentų nurodyto laiko;</w:t>
      </w:r>
    </w:p>
    <w:p w14:paraId="5FD7C8B7"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12.6. </w:t>
      </w:r>
      <w:r>
        <w:rPr>
          <w:rFonts w:ascii="Times New Roman" w:eastAsia="Times New Roman" w:hAnsi="Times New Roman" w:cs="Times New Roman"/>
          <w:b/>
          <w:sz w:val="24"/>
          <w:szCs w:val="24"/>
        </w:rPr>
        <w:t>Namų darbai atostogų laikotarpiui neskiriami.</w:t>
      </w:r>
    </w:p>
    <w:p w14:paraId="743BF031"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12.7. Namų darbai privalo būti pasakomi bei paaiškinami pamokoje ir tą pačią dieną iki 17.00 val. užfiksuojami elektroniniame dienyne (rekomenduojama namų darbus užsirašyti sąsiuvinyje).</w:t>
      </w:r>
    </w:p>
    <w:p w14:paraId="3A7A79B1"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12.8. Jei mokytojas skyrė namų darbus, jis juos privalo patikrinti pasirinkta forma (surinkti visų ar dalies mokinių sąsiuvinius, aptarti žodžiu, organizuoti namų darbų aptarimą poroje, grupėje ar pan.);</w:t>
      </w:r>
    </w:p>
    <w:p w14:paraId="079B58BD"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Mokiniams per dieną gali būti skiriamas </w:t>
      </w:r>
      <w:r>
        <w:rPr>
          <w:rFonts w:ascii="Times New Roman" w:eastAsia="Times New Roman" w:hAnsi="Times New Roman" w:cs="Times New Roman"/>
          <w:b/>
          <w:sz w:val="24"/>
          <w:szCs w:val="24"/>
        </w:rPr>
        <w:t>vienas kontrolinis ar atsiskaitomasis darbas</w:t>
      </w:r>
      <w:r>
        <w:rPr>
          <w:rFonts w:ascii="Times New Roman" w:eastAsia="Times New Roman" w:hAnsi="Times New Roman" w:cs="Times New Roman"/>
          <w:sz w:val="24"/>
          <w:szCs w:val="24"/>
        </w:rPr>
        <w:t>.</w:t>
      </w:r>
    </w:p>
    <w:p w14:paraId="6DA8118A"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14. Mokiniams per dieną gali būti skiriami </w:t>
      </w:r>
      <w:r>
        <w:rPr>
          <w:rFonts w:ascii="Times New Roman" w:eastAsia="Times New Roman" w:hAnsi="Times New Roman" w:cs="Times New Roman"/>
          <w:b/>
          <w:sz w:val="24"/>
          <w:szCs w:val="24"/>
        </w:rPr>
        <w:t>du savarankiški darbai (jei bus vertinami pažymiu),  jei tą dieną nerašomas</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kontrolinis darbas.</w:t>
      </w:r>
    </w:p>
    <w:p w14:paraId="63B5D4E4"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15.</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highlight w:val="white"/>
        </w:rPr>
        <w:t>Atsiskaitomieji darbai nėra organizuojami iš karto po mokinių ligos, atostogų ar šventinių dienų.</w:t>
      </w:r>
    </w:p>
    <w:p w14:paraId="51B50F1C" w14:textId="77777777" w:rsidR="004B351B" w:rsidRDefault="00FB020C">
      <w:pPr>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2A118EAC" w14:textId="77777777" w:rsidR="004B351B" w:rsidRDefault="00FB020C">
      <w:pPr>
        <w:pBdr>
          <w:top w:val="nil"/>
          <w:left w:val="nil"/>
          <w:bottom w:val="nil"/>
          <w:right w:val="nil"/>
          <w:between w:val="nil"/>
        </w:pBdr>
        <w:spacing w:line="240" w:lineRule="auto"/>
        <w:ind w:firstLine="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w:t>
      </w:r>
    </w:p>
    <w:p w14:paraId="7E9B2CBB" w14:textId="77777777" w:rsidR="004B351B" w:rsidRDefault="00FB020C">
      <w:pPr>
        <w:rPr>
          <w:rFonts w:ascii="Times New Roman" w:eastAsia="Times New Roman" w:hAnsi="Times New Roman" w:cs="Times New Roman"/>
          <w:sz w:val="24"/>
          <w:szCs w:val="24"/>
        </w:rPr>
      </w:pPr>
      <w:r>
        <w:br w:type="page"/>
      </w:r>
    </w:p>
    <w:p w14:paraId="220FF061" w14:textId="2F3139F5"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radinio, pagrindinio,</w:t>
      </w:r>
    </w:p>
    <w:p w14:paraId="58858930"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15ECC903"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 9a</w:t>
      </w:r>
    </w:p>
    <w:p w14:paraId="37E83203"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61D36039" w14:textId="77777777" w:rsidR="004B351B" w:rsidRDefault="00FB020C" w:rsidP="002232A7">
      <w:pPr>
        <w:pStyle w:val="Priedai"/>
      </w:pPr>
      <w:bookmarkStart w:id="95" w:name="_Toc238037073"/>
      <w:r>
        <w:t>MOKINIO, TURINČIO MOKYMOSI SUNKUMŲ</w:t>
      </w:r>
      <w:bookmarkEnd w:id="95"/>
    </w:p>
    <w:p w14:paraId="051F6153" w14:textId="77777777" w:rsidR="004B351B" w:rsidRDefault="00FB020C" w:rsidP="002232A7">
      <w:pPr>
        <w:pStyle w:val="Priedai"/>
      </w:pPr>
      <w:r>
        <w:t xml:space="preserve"> </w:t>
      </w:r>
      <w:bookmarkStart w:id="96" w:name="_Toc238037074"/>
      <w:r>
        <w:t>INDIVIDUALIOS PAGALBOS  PLANO FORMA</w:t>
      </w:r>
      <w:bookmarkEnd w:id="96"/>
    </w:p>
    <w:p w14:paraId="1FE54EDF"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   -  ......    - .......</w:t>
      </w:r>
    </w:p>
    <w:p w14:paraId="3B0F90D0" w14:textId="77777777" w:rsidR="004B351B" w:rsidRDefault="004B351B">
      <w:pPr>
        <w:rPr>
          <w:rFonts w:ascii="Times New Roman" w:eastAsia="Times New Roman" w:hAnsi="Times New Roman" w:cs="Times New Roman"/>
          <w:sz w:val="24"/>
          <w:szCs w:val="24"/>
        </w:rPr>
      </w:pPr>
    </w:p>
    <w:p w14:paraId="5F334032"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Mokinio vardas, pavardė, klasė__________________________________________________</w:t>
      </w:r>
    </w:p>
    <w:p w14:paraId="4C32A6B0"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Dalykas ________________________ Mokytojas___________________________________</w:t>
      </w:r>
    </w:p>
    <w:p w14:paraId="4E3196B0"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Pagalbos teikimo priežastys (pabraukti):</w:t>
      </w:r>
      <w:r>
        <w:rPr>
          <w:rFonts w:ascii="Times New Roman" w:eastAsia="Times New Roman" w:hAnsi="Times New Roman" w:cs="Times New Roman"/>
          <w:sz w:val="24"/>
          <w:szCs w:val="24"/>
        </w:rPr>
        <w:t xml:space="preserve"> nepatenkinamas pusmečio įvertinimas; praleistos pamokos; keli nepatenkinami pažymiai iš eilės, nepatenkinamas kontrolinio darbo įvertinimas, </w:t>
      </w:r>
      <w:r>
        <w:rPr>
          <w:rFonts w:ascii="Times New Roman" w:eastAsia="Times New Roman" w:hAnsi="Times New Roman" w:cs="Times New Roman"/>
          <w:i/>
          <w:sz w:val="24"/>
          <w:szCs w:val="24"/>
        </w:rPr>
        <w:t xml:space="preserve">(kita priežastys (įrašykite)  </w:t>
      </w:r>
      <w:r>
        <w:rPr>
          <w:rFonts w:ascii="Times New Roman" w:eastAsia="Times New Roman" w:hAnsi="Times New Roman" w:cs="Times New Roman"/>
          <w:sz w:val="24"/>
          <w:szCs w:val="24"/>
        </w:rPr>
        <w:t>__________________________________________________________________________</w:t>
      </w:r>
    </w:p>
    <w:p w14:paraId="5F6EB53A"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Pagalbos teikimo laikas : nuo ____________________ iki _________________________</w:t>
      </w:r>
    </w:p>
    <w:p w14:paraId="352B635D"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Pagalbos teikimo formos ir būdai: </w:t>
      </w:r>
      <w:r>
        <w:rPr>
          <w:rFonts w:ascii="Times New Roman" w:eastAsia="Times New Roman" w:hAnsi="Times New Roman" w:cs="Times New Roman"/>
          <w:sz w:val="24"/>
          <w:szCs w:val="24"/>
        </w:rPr>
        <w:t>mokinio stebėjimas ir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papildomas mokytojo aiškinimas pamokoje, individualios užduotys pamokoje, privalomos konsultacijos, savarankiškas tikslinių papildomų užduočių atlikimas namuose, mokinių savitarpio pagalba, </w:t>
      </w:r>
    </w:p>
    <w:p w14:paraId="5C8FB2D6"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(kita (įrašykite))</w:t>
      </w:r>
      <w:r>
        <w:rPr>
          <w:rFonts w:ascii="Times New Roman" w:eastAsia="Times New Roman" w:hAnsi="Times New Roman" w:cs="Times New Roman"/>
          <w:sz w:val="24"/>
          <w:szCs w:val="24"/>
        </w:rPr>
        <w:t>______________________________________________________________</w:t>
      </w:r>
    </w:p>
    <w:p w14:paraId="0FCCA399" w14:textId="77777777" w:rsidR="004B351B" w:rsidRDefault="00FB020C">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Veiksmų, poveikio planas:</w:t>
      </w:r>
    </w:p>
    <w:tbl>
      <w:tblPr>
        <w:tblStyle w:val="affffffff8"/>
        <w:tblW w:w="9016" w:type="dxa"/>
        <w:tblInd w:w="0" w:type="dxa"/>
        <w:tblLayout w:type="fixed"/>
        <w:tblLook w:val="0400" w:firstRow="0" w:lastRow="0" w:firstColumn="0" w:lastColumn="0" w:noHBand="0" w:noVBand="1"/>
      </w:tblPr>
      <w:tblGrid>
        <w:gridCol w:w="693"/>
        <w:gridCol w:w="2490"/>
        <w:gridCol w:w="1890"/>
        <w:gridCol w:w="1618"/>
        <w:gridCol w:w="2325"/>
      </w:tblGrid>
      <w:tr w:rsidR="004B351B" w14:paraId="4AE810AE" w14:textId="77777777">
        <w:tc>
          <w:tcPr>
            <w:tcW w:w="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CCE9E"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Eil. Nr.</w:t>
            </w: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F596A"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Tema </w:t>
            </w:r>
            <w:r>
              <w:rPr>
                <w:rFonts w:ascii="Times New Roman" w:eastAsia="Times New Roman" w:hAnsi="Times New Roman" w:cs="Times New Roman"/>
                <w:i/>
                <w:sz w:val="24"/>
                <w:szCs w:val="24"/>
              </w:rPr>
              <w:t>(kokios temos neįsisavino, ko negeba)</w:t>
            </w:r>
          </w:p>
        </w:tc>
        <w:tc>
          <w:tcPr>
            <w:tcW w:w="1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6256E"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Atsiskaitymo laikotarpis</w:t>
            </w:r>
          </w:p>
        </w:tc>
        <w:tc>
          <w:tcPr>
            <w:tcW w:w="16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6B259"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Mokinio gauti pažymiai</w:t>
            </w:r>
          </w:p>
        </w:tc>
        <w:tc>
          <w:tcPr>
            <w:tcW w:w="2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4BB74"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Pastabos/ Numatoma specialistų pagalba</w:t>
            </w:r>
          </w:p>
        </w:tc>
      </w:tr>
      <w:tr w:rsidR="004B351B" w14:paraId="365EB49E" w14:textId="77777777">
        <w:tc>
          <w:tcPr>
            <w:tcW w:w="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4BE40" w14:textId="77777777" w:rsidR="004B351B" w:rsidRDefault="004B351B">
            <w:pPr>
              <w:rPr>
                <w:rFonts w:ascii="Times New Roman" w:eastAsia="Times New Roman" w:hAnsi="Times New Roman" w:cs="Times New Roman"/>
                <w:sz w:val="24"/>
                <w:szCs w:val="24"/>
              </w:rPr>
            </w:pP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36B53" w14:textId="77777777" w:rsidR="004B351B" w:rsidRDefault="004B351B">
            <w:pPr>
              <w:rPr>
                <w:rFonts w:ascii="Times New Roman" w:eastAsia="Times New Roman" w:hAnsi="Times New Roman" w:cs="Times New Roman"/>
                <w:sz w:val="24"/>
                <w:szCs w:val="24"/>
              </w:rPr>
            </w:pPr>
          </w:p>
        </w:tc>
        <w:tc>
          <w:tcPr>
            <w:tcW w:w="1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93355" w14:textId="77777777" w:rsidR="004B351B" w:rsidRDefault="004B351B">
            <w:pPr>
              <w:rPr>
                <w:rFonts w:ascii="Times New Roman" w:eastAsia="Times New Roman" w:hAnsi="Times New Roman" w:cs="Times New Roman"/>
                <w:sz w:val="24"/>
                <w:szCs w:val="24"/>
              </w:rPr>
            </w:pPr>
          </w:p>
        </w:tc>
        <w:tc>
          <w:tcPr>
            <w:tcW w:w="16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31818" w14:textId="77777777" w:rsidR="004B351B" w:rsidRDefault="004B351B">
            <w:pPr>
              <w:rPr>
                <w:rFonts w:ascii="Times New Roman" w:eastAsia="Times New Roman" w:hAnsi="Times New Roman" w:cs="Times New Roman"/>
                <w:sz w:val="24"/>
                <w:szCs w:val="24"/>
              </w:rPr>
            </w:pPr>
          </w:p>
        </w:tc>
        <w:tc>
          <w:tcPr>
            <w:tcW w:w="2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05737" w14:textId="77777777" w:rsidR="004B351B" w:rsidRDefault="004B351B">
            <w:pPr>
              <w:rPr>
                <w:rFonts w:ascii="Times New Roman" w:eastAsia="Times New Roman" w:hAnsi="Times New Roman" w:cs="Times New Roman"/>
                <w:sz w:val="24"/>
                <w:szCs w:val="24"/>
              </w:rPr>
            </w:pPr>
          </w:p>
        </w:tc>
      </w:tr>
      <w:tr w:rsidR="004B351B" w14:paraId="356C0255" w14:textId="77777777">
        <w:tc>
          <w:tcPr>
            <w:tcW w:w="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3F0DB" w14:textId="77777777" w:rsidR="004B351B" w:rsidRDefault="004B351B">
            <w:pPr>
              <w:rPr>
                <w:rFonts w:ascii="Times New Roman" w:eastAsia="Times New Roman" w:hAnsi="Times New Roman" w:cs="Times New Roman"/>
                <w:sz w:val="24"/>
                <w:szCs w:val="24"/>
              </w:rPr>
            </w:pP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BEB22" w14:textId="77777777" w:rsidR="004B351B" w:rsidRDefault="004B351B">
            <w:pPr>
              <w:rPr>
                <w:rFonts w:ascii="Times New Roman" w:eastAsia="Times New Roman" w:hAnsi="Times New Roman" w:cs="Times New Roman"/>
                <w:sz w:val="24"/>
                <w:szCs w:val="24"/>
              </w:rPr>
            </w:pPr>
          </w:p>
        </w:tc>
        <w:tc>
          <w:tcPr>
            <w:tcW w:w="1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84E91" w14:textId="77777777" w:rsidR="004B351B" w:rsidRDefault="004B351B">
            <w:pPr>
              <w:rPr>
                <w:rFonts w:ascii="Times New Roman" w:eastAsia="Times New Roman" w:hAnsi="Times New Roman" w:cs="Times New Roman"/>
                <w:sz w:val="24"/>
                <w:szCs w:val="24"/>
              </w:rPr>
            </w:pPr>
          </w:p>
        </w:tc>
        <w:tc>
          <w:tcPr>
            <w:tcW w:w="16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AFB00" w14:textId="77777777" w:rsidR="004B351B" w:rsidRDefault="004B351B">
            <w:pPr>
              <w:rPr>
                <w:rFonts w:ascii="Times New Roman" w:eastAsia="Times New Roman" w:hAnsi="Times New Roman" w:cs="Times New Roman"/>
                <w:sz w:val="24"/>
                <w:szCs w:val="24"/>
              </w:rPr>
            </w:pPr>
          </w:p>
        </w:tc>
        <w:tc>
          <w:tcPr>
            <w:tcW w:w="2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BFF3F" w14:textId="77777777" w:rsidR="004B351B" w:rsidRDefault="004B351B">
            <w:pPr>
              <w:rPr>
                <w:rFonts w:ascii="Times New Roman" w:eastAsia="Times New Roman" w:hAnsi="Times New Roman" w:cs="Times New Roman"/>
                <w:sz w:val="24"/>
                <w:szCs w:val="24"/>
              </w:rPr>
            </w:pPr>
          </w:p>
        </w:tc>
      </w:tr>
      <w:tr w:rsidR="004B351B" w14:paraId="73B733C6" w14:textId="77777777">
        <w:tc>
          <w:tcPr>
            <w:tcW w:w="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246AE" w14:textId="77777777" w:rsidR="004B351B" w:rsidRDefault="004B351B">
            <w:pPr>
              <w:rPr>
                <w:rFonts w:ascii="Times New Roman" w:eastAsia="Times New Roman" w:hAnsi="Times New Roman" w:cs="Times New Roman"/>
                <w:sz w:val="24"/>
                <w:szCs w:val="24"/>
              </w:rPr>
            </w:pP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E45D8" w14:textId="77777777" w:rsidR="004B351B" w:rsidRDefault="004B351B">
            <w:pPr>
              <w:rPr>
                <w:rFonts w:ascii="Times New Roman" w:eastAsia="Times New Roman" w:hAnsi="Times New Roman" w:cs="Times New Roman"/>
                <w:sz w:val="24"/>
                <w:szCs w:val="24"/>
              </w:rPr>
            </w:pPr>
          </w:p>
        </w:tc>
        <w:tc>
          <w:tcPr>
            <w:tcW w:w="1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A57FE" w14:textId="77777777" w:rsidR="004B351B" w:rsidRDefault="004B351B">
            <w:pPr>
              <w:rPr>
                <w:rFonts w:ascii="Times New Roman" w:eastAsia="Times New Roman" w:hAnsi="Times New Roman" w:cs="Times New Roman"/>
                <w:sz w:val="24"/>
                <w:szCs w:val="24"/>
              </w:rPr>
            </w:pPr>
          </w:p>
        </w:tc>
        <w:tc>
          <w:tcPr>
            <w:tcW w:w="16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E9419" w14:textId="77777777" w:rsidR="004B351B" w:rsidRDefault="004B351B">
            <w:pPr>
              <w:rPr>
                <w:rFonts w:ascii="Times New Roman" w:eastAsia="Times New Roman" w:hAnsi="Times New Roman" w:cs="Times New Roman"/>
                <w:sz w:val="24"/>
                <w:szCs w:val="24"/>
              </w:rPr>
            </w:pPr>
          </w:p>
        </w:tc>
        <w:tc>
          <w:tcPr>
            <w:tcW w:w="2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6158" w14:textId="77777777" w:rsidR="004B351B" w:rsidRDefault="004B351B">
            <w:pPr>
              <w:rPr>
                <w:rFonts w:ascii="Times New Roman" w:eastAsia="Times New Roman" w:hAnsi="Times New Roman" w:cs="Times New Roman"/>
                <w:sz w:val="24"/>
                <w:szCs w:val="24"/>
              </w:rPr>
            </w:pPr>
          </w:p>
        </w:tc>
      </w:tr>
      <w:tr w:rsidR="004B351B" w14:paraId="5DC24F28" w14:textId="77777777">
        <w:tc>
          <w:tcPr>
            <w:tcW w:w="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A25B8" w14:textId="77777777" w:rsidR="004B351B" w:rsidRDefault="004B351B">
            <w:pPr>
              <w:rPr>
                <w:rFonts w:ascii="Times New Roman" w:eastAsia="Times New Roman" w:hAnsi="Times New Roman" w:cs="Times New Roman"/>
                <w:sz w:val="24"/>
                <w:szCs w:val="24"/>
              </w:rPr>
            </w:pPr>
          </w:p>
        </w:tc>
        <w:tc>
          <w:tcPr>
            <w:tcW w:w="2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5E82B" w14:textId="77777777" w:rsidR="004B351B" w:rsidRDefault="004B351B">
            <w:pPr>
              <w:rPr>
                <w:rFonts w:ascii="Times New Roman" w:eastAsia="Times New Roman" w:hAnsi="Times New Roman" w:cs="Times New Roman"/>
                <w:sz w:val="24"/>
                <w:szCs w:val="24"/>
              </w:rPr>
            </w:pPr>
          </w:p>
        </w:tc>
        <w:tc>
          <w:tcPr>
            <w:tcW w:w="1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8C225" w14:textId="77777777" w:rsidR="004B351B" w:rsidRDefault="004B351B">
            <w:pPr>
              <w:rPr>
                <w:rFonts w:ascii="Times New Roman" w:eastAsia="Times New Roman" w:hAnsi="Times New Roman" w:cs="Times New Roman"/>
                <w:sz w:val="24"/>
                <w:szCs w:val="24"/>
              </w:rPr>
            </w:pPr>
          </w:p>
        </w:tc>
        <w:tc>
          <w:tcPr>
            <w:tcW w:w="16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CB71E" w14:textId="77777777" w:rsidR="004B351B" w:rsidRDefault="004B351B">
            <w:pPr>
              <w:rPr>
                <w:rFonts w:ascii="Times New Roman" w:eastAsia="Times New Roman" w:hAnsi="Times New Roman" w:cs="Times New Roman"/>
                <w:sz w:val="24"/>
                <w:szCs w:val="24"/>
              </w:rPr>
            </w:pPr>
          </w:p>
        </w:tc>
        <w:tc>
          <w:tcPr>
            <w:tcW w:w="23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9E425" w14:textId="77777777" w:rsidR="004B351B" w:rsidRDefault="004B351B">
            <w:pPr>
              <w:rPr>
                <w:rFonts w:ascii="Times New Roman" w:eastAsia="Times New Roman" w:hAnsi="Times New Roman" w:cs="Times New Roman"/>
                <w:sz w:val="24"/>
                <w:szCs w:val="24"/>
              </w:rPr>
            </w:pPr>
          </w:p>
        </w:tc>
      </w:tr>
    </w:tbl>
    <w:p w14:paraId="0263AB25" w14:textId="77777777" w:rsidR="004B351B" w:rsidRDefault="004B351B">
      <w:pPr>
        <w:rPr>
          <w:rFonts w:ascii="Times New Roman" w:eastAsia="Times New Roman" w:hAnsi="Times New Roman" w:cs="Times New Roman"/>
          <w:sz w:val="24"/>
          <w:szCs w:val="24"/>
        </w:rPr>
      </w:pPr>
    </w:p>
    <w:p w14:paraId="44A95659"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Susipažinau_______________________________Susipažinau_______________________</w:t>
      </w:r>
    </w:p>
    <w:p w14:paraId="2F627F1C" w14:textId="77777777" w:rsidR="004B351B" w:rsidRDefault="00FB020C">
      <w:pPr>
        <w:pBdr>
          <w:top w:val="nil"/>
          <w:left w:val="nil"/>
          <w:bottom w:val="nil"/>
          <w:right w:val="nil"/>
          <w:between w:val="nil"/>
        </w:pBdr>
        <w:spacing w:line="240" w:lineRule="auto"/>
        <w:ind w:firstLine="1296"/>
        <w:jc w:val="both"/>
        <w:rPr>
          <w:rFonts w:ascii="Times New Roman" w:eastAsia="Times New Roman" w:hAnsi="Times New Roman" w:cs="Times New Roman"/>
          <w:sz w:val="16"/>
          <w:szCs w:val="16"/>
        </w:rPr>
      </w:pPr>
      <w:r>
        <w:rPr>
          <w:rFonts w:ascii="Times New Roman" w:eastAsia="Times New Roman" w:hAnsi="Times New Roman" w:cs="Times New Roman"/>
          <w:sz w:val="24"/>
          <w:szCs w:val="24"/>
        </w:rPr>
        <w:t>       </w:t>
      </w:r>
      <w:r>
        <w:rPr>
          <w:rFonts w:ascii="Times New Roman" w:eastAsia="Times New Roman" w:hAnsi="Times New Roman" w:cs="Times New Roman"/>
          <w:sz w:val="20"/>
          <w:szCs w:val="20"/>
        </w:rPr>
        <w:t xml:space="preserve">Mokinio vardas, pavardė, parašas           </w:t>
      </w:r>
      <w:r>
        <w:rPr>
          <w:rFonts w:ascii="Times New Roman" w:eastAsia="Times New Roman" w:hAnsi="Times New Roman" w:cs="Times New Roman"/>
          <w:sz w:val="16"/>
          <w:szCs w:val="16"/>
        </w:rPr>
        <w:t>Vieno iš tėvų ( globėjų, rūpintojų) vardas, pavardė, parašas</w:t>
      </w:r>
    </w:p>
    <w:p w14:paraId="70B3196E"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Susipažinau:         </w:t>
      </w:r>
    </w:p>
    <w:p w14:paraId="21E37D02"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                    ________________________________</w:t>
      </w:r>
    </w:p>
    <w:p w14:paraId="2F3F8CDF"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Klasės vadovo vardas, pavardė, parašas</w:t>
      </w:r>
      <w:r>
        <w:rPr>
          <w:rFonts w:ascii="Times New Roman" w:eastAsia="Times New Roman" w:hAnsi="Times New Roman" w:cs="Times New Roman"/>
          <w:sz w:val="18"/>
          <w:szCs w:val="18"/>
        </w:rPr>
        <w:tab/>
        <w:t>                                                             Mokytojo vardas, pavardė, parašas</w:t>
      </w:r>
    </w:p>
    <w:p w14:paraId="340C0401"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p w14:paraId="4C026EA8"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Mokytojo komentaras po pagalbos teikimo </w:t>
      </w:r>
      <w:r>
        <w:rPr>
          <w:rFonts w:ascii="Times New Roman" w:eastAsia="Times New Roman" w:hAnsi="Times New Roman" w:cs="Times New Roman"/>
          <w:sz w:val="24"/>
          <w:szCs w:val="24"/>
        </w:rPr>
        <w:t xml:space="preserve">(pvz. suteikta pagalba buvo efektyvi, mokinys nedalyvavo konsultacijose, neatliko skirtų užduočių, siūloma kreiptis į VGK): </w:t>
      </w:r>
      <w:r>
        <w:rPr>
          <w:rFonts w:ascii="Times New Roman" w:eastAsia="Times New Roman" w:hAnsi="Times New Roman" w:cs="Times New Roman"/>
          <w:b/>
          <w:sz w:val="24"/>
          <w:szCs w:val="24"/>
        </w:rPr>
        <w:t>___________________________________________________________________________</w:t>
      </w:r>
    </w:p>
    <w:p w14:paraId="145C0A23" w14:textId="77777777" w:rsidR="004B351B" w:rsidRDefault="004B351B">
      <w:pPr>
        <w:pBdr>
          <w:top w:val="nil"/>
          <w:left w:val="nil"/>
          <w:bottom w:val="nil"/>
          <w:right w:val="nil"/>
          <w:between w:val="nil"/>
        </w:pBdr>
        <w:spacing w:line="240" w:lineRule="auto"/>
        <w:ind w:firstLine="709"/>
        <w:jc w:val="center"/>
        <w:rPr>
          <w:rFonts w:ascii="Times New Roman" w:eastAsia="Times New Roman" w:hAnsi="Times New Roman" w:cs="Times New Roman"/>
          <w:sz w:val="24"/>
          <w:szCs w:val="24"/>
        </w:rPr>
      </w:pPr>
    </w:p>
    <w:p w14:paraId="29FD91CB"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___________________________________________________________________________</w:t>
      </w:r>
    </w:p>
    <w:p w14:paraId="7FCEF19C"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62D8CB02" w14:textId="77777777" w:rsidR="001C46F1" w:rsidRDefault="001C46F1">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4117D7D8" w14:textId="3C429EF4"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Pradinio, pagrindinio,</w:t>
      </w:r>
    </w:p>
    <w:p w14:paraId="4AC06225"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5181F5C4"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Nr.9b</w:t>
      </w:r>
    </w:p>
    <w:p w14:paraId="01BE2F42"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78279C4A" w14:textId="77777777" w:rsidR="004B351B" w:rsidRDefault="00FB020C" w:rsidP="002232A7">
      <w:pPr>
        <w:pStyle w:val="Priedai"/>
      </w:pPr>
      <w:bookmarkStart w:id="97" w:name="_Toc238037075"/>
      <w:r>
        <w:t>5 – GII kl. MOKINIO, SIEKIANČIO AUKŠČIAUSIO IR AUKŠTO LYGMENS, INDIVIDUALAUS UGDYMO PLANO FORMA</w:t>
      </w:r>
      <w:bookmarkEnd w:id="97"/>
    </w:p>
    <w:p w14:paraId="22A3AE42"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Šalčininkų Jano Sniadeckio gimnazijos ........... klasės mokinio/-ės ..............................................</w:t>
      </w:r>
    </w:p>
    <w:p w14:paraId="7C60EF9E"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Pradėta.................................                                                        Baigta..............................</w:t>
      </w:r>
    </w:p>
    <w:p w14:paraId="2DD571D7"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Dalykas .................................................</w:t>
      </w:r>
    </w:p>
    <w:p w14:paraId="707D1F3E"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Pokalbyje dalyvavo ......................................................................................................................................................</w:t>
      </w:r>
    </w:p>
    <w:p w14:paraId="0B247B12"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1922A99"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Tobulintinos sritys (</w:t>
      </w:r>
      <w:r>
        <w:rPr>
          <w:rFonts w:ascii="Times New Roman" w:eastAsia="Times New Roman" w:hAnsi="Times New Roman" w:cs="Times New Roman"/>
          <w:b/>
          <w:i/>
          <w:sz w:val="24"/>
          <w:szCs w:val="24"/>
        </w:rPr>
        <w:t>pildo dalyko mokytojas):</w:t>
      </w:r>
    </w:p>
    <w:p w14:paraId="2F78E6E1"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C3E2186"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698FF14"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Siekiama pažanga </w:t>
      </w:r>
      <w:r>
        <w:rPr>
          <w:rFonts w:ascii="Times New Roman" w:eastAsia="Times New Roman" w:hAnsi="Times New Roman" w:cs="Times New Roman"/>
          <w:b/>
          <w:i/>
          <w:sz w:val="24"/>
          <w:szCs w:val="24"/>
        </w:rPr>
        <w:t>( pildo mokinys) </w:t>
      </w:r>
    </w:p>
    <w:p w14:paraId="367E5D3C"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8CB9EC4"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p w14:paraId="2696821F"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Tėvų (globėjų, rūpintojų) pagalba</w:t>
      </w:r>
    </w:p>
    <w:p w14:paraId="770AAC96"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F8BE1B6"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645F009F"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p w14:paraId="2BA7B731"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Suteiktos pagalbos rezultatas:</w:t>
      </w:r>
    </w:p>
    <w:p w14:paraId="5C2BAE10"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2C17ECC"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42A0990"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p w14:paraId="7BBDAEA7"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Susipažinau:_______________________________Susipažinau:_______________________</w:t>
      </w:r>
    </w:p>
    <w:p w14:paraId="36E2389A" w14:textId="77777777" w:rsidR="004B351B" w:rsidRDefault="00FB020C">
      <w:pPr>
        <w:spacing w:line="240" w:lineRule="auto"/>
        <w:ind w:firstLine="1296"/>
        <w:jc w:val="both"/>
        <w:rPr>
          <w:rFonts w:ascii="Times New Roman" w:eastAsia="Times New Roman" w:hAnsi="Times New Roman" w:cs="Times New Roman"/>
          <w:sz w:val="16"/>
          <w:szCs w:val="16"/>
        </w:rPr>
      </w:pPr>
      <w:r>
        <w:rPr>
          <w:rFonts w:ascii="Times New Roman" w:eastAsia="Times New Roman" w:hAnsi="Times New Roman" w:cs="Times New Roman"/>
          <w:sz w:val="24"/>
          <w:szCs w:val="24"/>
        </w:rPr>
        <w:t>     </w:t>
      </w:r>
      <w:r>
        <w:rPr>
          <w:rFonts w:ascii="Times New Roman" w:eastAsia="Times New Roman" w:hAnsi="Times New Roman" w:cs="Times New Roman"/>
          <w:sz w:val="18"/>
          <w:szCs w:val="18"/>
        </w:rPr>
        <w:t xml:space="preserve">  Mokinio vardas, pavardė, parašas   </w:t>
      </w:r>
      <w:r>
        <w:rPr>
          <w:rFonts w:ascii="Times New Roman" w:eastAsia="Times New Roman" w:hAnsi="Times New Roman" w:cs="Times New Roman"/>
          <w:sz w:val="20"/>
          <w:szCs w:val="20"/>
        </w:rPr>
        <w:t xml:space="preserve">                    </w:t>
      </w:r>
      <w:r>
        <w:rPr>
          <w:rFonts w:ascii="Times New Roman" w:eastAsia="Times New Roman" w:hAnsi="Times New Roman" w:cs="Times New Roman"/>
          <w:sz w:val="16"/>
          <w:szCs w:val="16"/>
        </w:rPr>
        <w:t>Vieno iš tėvų ( globėjų, rūpintojų) vardas, pavardė, parašas</w:t>
      </w:r>
    </w:p>
    <w:p w14:paraId="1FA23035"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Susipažinau:         </w:t>
      </w:r>
    </w:p>
    <w:p w14:paraId="2C2026F0"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                    ________________________________</w:t>
      </w:r>
    </w:p>
    <w:p w14:paraId="68829C2D" w14:textId="77777777" w:rsidR="004B351B" w:rsidRDefault="00FB020C">
      <w:pPr>
        <w:spacing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Klasės vadovo vardas, pavardė, parašas</w:t>
      </w:r>
      <w:r>
        <w:rPr>
          <w:rFonts w:ascii="Times New Roman" w:eastAsia="Times New Roman" w:hAnsi="Times New Roman" w:cs="Times New Roman"/>
          <w:sz w:val="18"/>
          <w:szCs w:val="18"/>
        </w:rPr>
        <w:tab/>
        <w:t>                                                             Mokytojo vardas, pavardė, parašas</w:t>
      </w:r>
    </w:p>
    <w:p w14:paraId="3E90DC86" w14:textId="469AD2A7" w:rsidR="004B351B" w:rsidRDefault="004B351B">
      <w:pPr>
        <w:pBdr>
          <w:top w:val="nil"/>
          <w:left w:val="nil"/>
          <w:bottom w:val="nil"/>
          <w:right w:val="nil"/>
          <w:between w:val="nil"/>
        </w:pBdr>
        <w:spacing w:line="240" w:lineRule="auto"/>
        <w:jc w:val="both"/>
        <w:rPr>
          <w:rFonts w:ascii="Times New Roman" w:eastAsia="Times New Roman" w:hAnsi="Times New Roman" w:cs="Times New Roman"/>
          <w:sz w:val="24"/>
          <w:szCs w:val="24"/>
        </w:rPr>
      </w:pPr>
    </w:p>
    <w:p w14:paraId="5668E71B"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1176DC44" w14:textId="258B0646"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Priešmokyklinio, p</w:t>
      </w:r>
      <w:r w:rsidR="00FB020C">
        <w:rPr>
          <w:rFonts w:ascii="Times New Roman" w:eastAsia="Times New Roman" w:hAnsi="Times New Roman" w:cs="Times New Roman"/>
          <w:sz w:val="24"/>
          <w:szCs w:val="24"/>
        </w:rPr>
        <w:t>radinio, pagrindinio,</w:t>
      </w:r>
    </w:p>
    <w:p w14:paraId="17ECCDEF"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72A50A43"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Nr.10</w:t>
      </w:r>
    </w:p>
    <w:p w14:paraId="3424A463" w14:textId="77777777" w:rsidR="002232A7" w:rsidRDefault="002232A7">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40878E45" w14:textId="77777777" w:rsidR="004B351B" w:rsidRDefault="00FB020C" w:rsidP="002232A7">
      <w:pPr>
        <w:pStyle w:val="Priedai"/>
      </w:pPr>
      <w:bookmarkStart w:id="98" w:name="_Toc238037076"/>
      <w:r>
        <w:t>INDIVIDUALUS MOKYMOSI PASIEKIMŲ GERINIMO PLANAS</w:t>
      </w:r>
      <w:bookmarkEnd w:id="98"/>
    </w:p>
    <w:p w14:paraId="2B69D67E" w14:textId="77777777" w:rsidR="004B351B" w:rsidRDefault="00FB020C" w:rsidP="002232A7">
      <w:pPr>
        <w:pStyle w:val="Priedai"/>
      </w:pPr>
      <w:r>
        <w:t> </w:t>
      </w:r>
      <w:bookmarkStart w:id="99" w:name="_Toc238037077"/>
      <w:r>
        <w:t>MOKINIUI NEPASIEKUS PATENKINAMO PASIEKIMŲ LYGMENS PATIKRINIME</w:t>
      </w:r>
      <w:bookmarkEnd w:id="99"/>
    </w:p>
    <w:p w14:paraId="1656690E"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C090A4B" w14:textId="003A962F"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1C46F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-202</w:t>
      </w:r>
      <w:r w:rsidR="001C46F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M.M</w:t>
      </w:r>
    </w:p>
    <w:p w14:paraId="51DC884E" w14:textId="77777777" w:rsidR="004B351B" w:rsidRDefault="00FB02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Mokinio vardas, pavardė:</w:t>
      </w:r>
    </w:p>
    <w:p w14:paraId="146606DC" w14:textId="77777777" w:rsidR="004B351B" w:rsidRDefault="00FB02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Klasė:</w:t>
      </w:r>
    </w:p>
    <w:p w14:paraId="2921D654" w14:textId="77777777" w:rsidR="004B351B" w:rsidRDefault="00FB02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Dalykas:</w:t>
      </w:r>
    </w:p>
    <w:p w14:paraId="12281508" w14:textId="77777777" w:rsidR="004B351B" w:rsidRDefault="00FB02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Mokinio mokymosi spragos:</w:t>
      </w:r>
    </w:p>
    <w:p w14:paraId="26BB9672" w14:textId="77777777" w:rsidR="004B351B" w:rsidRDefault="00FB02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Tikslas:</w:t>
      </w:r>
    </w:p>
    <w:p w14:paraId="05875248" w14:textId="77777777" w:rsidR="004B351B" w:rsidRDefault="00FB02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Plano sudarymo data:</w:t>
      </w:r>
    </w:p>
    <w:p w14:paraId="336C56D8" w14:textId="77BB09B4" w:rsidR="004B351B" w:rsidRDefault="00FB020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Plano vykdymo laikotarpis:           202</w:t>
      </w:r>
      <w:r w:rsidR="001C46F1">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ab/>
        <w:t xml:space="preserve">  -     </w:t>
      </w:r>
      <w:r>
        <w:rPr>
          <w:rFonts w:ascii="Times New Roman" w:eastAsia="Times New Roman" w:hAnsi="Times New Roman" w:cs="Times New Roman"/>
          <w:sz w:val="24"/>
          <w:szCs w:val="24"/>
        </w:rPr>
        <w:tab/>
        <w:t>202</w:t>
      </w:r>
      <w:r w:rsidR="001C46F1">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ab/>
      </w:r>
    </w:p>
    <w:tbl>
      <w:tblPr>
        <w:tblStyle w:val="affffffff9"/>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902"/>
        <w:gridCol w:w="1803"/>
        <w:gridCol w:w="2099"/>
        <w:gridCol w:w="1843"/>
      </w:tblGrid>
      <w:tr w:rsidR="004B351B" w14:paraId="7890BA43" w14:textId="77777777">
        <w:tc>
          <w:tcPr>
            <w:tcW w:w="704" w:type="dxa"/>
          </w:tcPr>
          <w:p w14:paraId="5E4C6945" w14:textId="77777777" w:rsidR="004B351B" w:rsidRDefault="00FB020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Eil. </w:t>
            </w:r>
          </w:p>
          <w:p w14:paraId="346F5CE0" w14:textId="77777777" w:rsidR="004B351B" w:rsidRDefault="00FB020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Nr.</w:t>
            </w:r>
          </w:p>
        </w:tc>
        <w:tc>
          <w:tcPr>
            <w:tcW w:w="2902" w:type="dxa"/>
          </w:tcPr>
          <w:p w14:paraId="2F4ACAED" w14:textId="77777777" w:rsidR="004B351B" w:rsidRDefault="00FB020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Konsultacijų temos</w:t>
            </w:r>
          </w:p>
        </w:tc>
        <w:tc>
          <w:tcPr>
            <w:tcW w:w="1803" w:type="dxa"/>
          </w:tcPr>
          <w:p w14:paraId="6357BFDC" w14:textId="77777777" w:rsidR="004B351B" w:rsidRDefault="00FB020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Konsultacijų </w:t>
            </w:r>
          </w:p>
          <w:p w14:paraId="38684BFD" w14:textId="77777777" w:rsidR="004B351B" w:rsidRDefault="00FB020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skaičius</w:t>
            </w:r>
          </w:p>
        </w:tc>
        <w:tc>
          <w:tcPr>
            <w:tcW w:w="2099" w:type="dxa"/>
          </w:tcPr>
          <w:p w14:paraId="1438066C" w14:textId="77777777" w:rsidR="004B351B" w:rsidRDefault="00FB020C">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Užduotys, kurias atlieka mokinys</w:t>
            </w:r>
          </w:p>
        </w:tc>
        <w:tc>
          <w:tcPr>
            <w:tcW w:w="1843" w:type="dxa"/>
          </w:tcPr>
          <w:p w14:paraId="445B2B16" w14:textId="77777777" w:rsidR="004B351B" w:rsidRDefault="00FB020C">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Vertinimas</w:t>
            </w:r>
          </w:p>
        </w:tc>
      </w:tr>
      <w:tr w:rsidR="004B351B" w14:paraId="4CBF52A3" w14:textId="77777777">
        <w:tc>
          <w:tcPr>
            <w:tcW w:w="704" w:type="dxa"/>
          </w:tcPr>
          <w:p w14:paraId="6346A349" w14:textId="77777777" w:rsidR="004B351B" w:rsidRDefault="004B351B">
            <w:pPr>
              <w:spacing w:line="360" w:lineRule="auto"/>
              <w:jc w:val="both"/>
              <w:rPr>
                <w:rFonts w:ascii="Times New Roman" w:eastAsia="Times New Roman" w:hAnsi="Times New Roman" w:cs="Times New Roman"/>
                <w:sz w:val="24"/>
                <w:szCs w:val="24"/>
              </w:rPr>
            </w:pPr>
          </w:p>
        </w:tc>
        <w:tc>
          <w:tcPr>
            <w:tcW w:w="2902" w:type="dxa"/>
          </w:tcPr>
          <w:p w14:paraId="27F3069B" w14:textId="77777777" w:rsidR="004B351B" w:rsidRDefault="004B351B">
            <w:pPr>
              <w:spacing w:line="360" w:lineRule="auto"/>
              <w:jc w:val="both"/>
              <w:rPr>
                <w:rFonts w:ascii="Times New Roman" w:eastAsia="Times New Roman" w:hAnsi="Times New Roman" w:cs="Times New Roman"/>
                <w:sz w:val="24"/>
                <w:szCs w:val="24"/>
              </w:rPr>
            </w:pPr>
          </w:p>
        </w:tc>
        <w:tc>
          <w:tcPr>
            <w:tcW w:w="1803" w:type="dxa"/>
          </w:tcPr>
          <w:p w14:paraId="31512F0B" w14:textId="77777777" w:rsidR="004B351B" w:rsidRDefault="004B351B">
            <w:pPr>
              <w:spacing w:line="360" w:lineRule="auto"/>
              <w:jc w:val="both"/>
              <w:rPr>
                <w:rFonts w:ascii="Times New Roman" w:eastAsia="Times New Roman" w:hAnsi="Times New Roman" w:cs="Times New Roman"/>
                <w:sz w:val="24"/>
                <w:szCs w:val="24"/>
              </w:rPr>
            </w:pPr>
          </w:p>
        </w:tc>
        <w:tc>
          <w:tcPr>
            <w:tcW w:w="2099" w:type="dxa"/>
          </w:tcPr>
          <w:p w14:paraId="12867E75" w14:textId="77777777" w:rsidR="004B351B" w:rsidRDefault="004B351B">
            <w:pPr>
              <w:spacing w:line="360" w:lineRule="auto"/>
              <w:jc w:val="both"/>
              <w:rPr>
                <w:rFonts w:ascii="Times New Roman" w:eastAsia="Times New Roman" w:hAnsi="Times New Roman" w:cs="Times New Roman"/>
                <w:sz w:val="24"/>
                <w:szCs w:val="24"/>
              </w:rPr>
            </w:pPr>
          </w:p>
        </w:tc>
        <w:tc>
          <w:tcPr>
            <w:tcW w:w="1843" w:type="dxa"/>
          </w:tcPr>
          <w:p w14:paraId="4CAE1097" w14:textId="77777777" w:rsidR="004B351B" w:rsidRDefault="004B351B">
            <w:pPr>
              <w:spacing w:line="360" w:lineRule="auto"/>
              <w:jc w:val="both"/>
              <w:rPr>
                <w:rFonts w:ascii="Times New Roman" w:eastAsia="Times New Roman" w:hAnsi="Times New Roman" w:cs="Times New Roman"/>
                <w:sz w:val="24"/>
                <w:szCs w:val="24"/>
              </w:rPr>
            </w:pPr>
          </w:p>
        </w:tc>
      </w:tr>
      <w:tr w:rsidR="004B351B" w14:paraId="34438400" w14:textId="77777777">
        <w:tc>
          <w:tcPr>
            <w:tcW w:w="704" w:type="dxa"/>
          </w:tcPr>
          <w:p w14:paraId="62D212A0" w14:textId="77777777" w:rsidR="004B351B" w:rsidRDefault="004B351B">
            <w:pPr>
              <w:spacing w:line="360" w:lineRule="auto"/>
              <w:jc w:val="both"/>
              <w:rPr>
                <w:rFonts w:ascii="Times New Roman" w:eastAsia="Times New Roman" w:hAnsi="Times New Roman" w:cs="Times New Roman"/>
                <w:sz w:val="24"/>
                <w:szCs w:val="24"/>
              </w:rPr>
            </w:pPr>
          </w:p>
        </w:tc>
        <w:tc>
          <w:tcPr>
            <w:tcW w:w="2902" w:type="dxa"/>
          </w:tcPr>
          <w:p w14:paraId="3021750B" w14:textId="77777777" w:rsidR="004B351B" w:rsidRDefault="004B351B">
            <w:pPr>
              <w:spacing w:line="360" w:lineRule="auto"/>
              <w:jc w:val="both"/>
              <w:rPr>
                <w:rFonts w:ascii="Times New Roman" w:eastAsia="Times New Roman" w:hAnsi="Times New Roman" w:cs="Times New Roman"/>
                <w:sz w:val="24"/>
                <w:szCs w:val="24"/>
              </w:rPr>
            </w:pPr>
          </w:p>
        </w:tc>
        <w:tc>
          <w:tcPr>
            <w:tcW w:w="1803" w:type="dxa"/>
          </w:tcPr>
          <w:p w14:paraId="0E93F693" w14:textId="77777777" w:rsidR="004B351B" w:rsidRDefault="004B351B">
            <w:pPr>
              <w:spacing w:line="360" w:lineRule="auto"/>
              <w:jc w:val="both"/>
              <w:rPr>
                <w:rFonts w:ascii="Times New Roman" w:eastAsia="Times New Roman" w:hAnsi="Times New Roman" w:cs="Times New Roman"/>
                <w:sz w:val="24"/>
                <w:szCs w:val="24"/>
              </w:rPr>
            </w:pPr>
          </w:p>
        </w:tc>
        <w:tc>
          <w:tcPr>
            <w:tcW w:w="2099" w:type="dxa"/>
          </w:tcPr>
          <w:p w14:paraId="5D671521" w14:textId="77777777" w:rsidR="004B351B" w:rsidRDefault="004B351B">
            <w:pPr>
              <w:spacing w:line="360" w:lineRule="auto"/>
              <w:jc w:val="both"/>
              <w:rPr>
                <w:rFonts w:ascii="Times New Roman" w:eastAsia="Times New Roman" w:hAnsi="Times New Roman" w:cs="Times New Roman"/>
                <w:sz w:val="24"/>
                <w:szCs w:val="24"/>
              </w:rPr>
            </w:pPr>
          </w:p>
        </w:tc>
        <w:tc>
          <w:tcPr>
            <w:tcW w:w="1843" w:type="dxa"/>
          </w:tcPr>
          <w:p w14:paraId="56A287E0" w14:textId="77777777" w:rsidR="004B351B" w:rsidRDefault="004B351B">
            <w:pPr>
              <w:spacing w:line="360" w:lineRule="auto"/>
              <w:jc w:val="both"/>
              <w:rPr>
                <w:rFonts w:ascii="Times New Roman" w:eastAsia="Times New Roman" w:hAnsi="Times New Roman" w:cs="Times New Roman"/>
                <w:sz w:val="24"/>
                <w:szCs w:val="24"/>
              </w:rPr>
            </w:pPr>
          </w:p>
        </w:tc>
      </w:tr>
      <w:tr w:rsidR="004B351B" w14:paraId="4BF63FE8" w14:textId="77777777">
        <w:tc>
          <w:tcPr>
            <w:tcW w:w="704" w:type="dxa"/>
          </w:tcPr>
          <w:p w14:paraId="1D2BD5DC" w14:textId="77777777" w:rsidR="004B351B" w:rsidRDefault="004B351B">
            <w:pPr>
              <w:spacing w:line="360" w:lineRule="auto"/>
              <w:jc w:val="both"/>
              <w:rPr>
                <w:rFonts w:ascii="Times New Roman" w:eastAsia="Times New Roman" w:hAnsi="Times New Roman" w:cs="Times New Roman"/>
                <w:sz w:val="24"/>
                <w:szCs w:val="24"/>
              </w:rPr>
            </w:pPr>
          </w:p>
        </w:tc>
        <w:tc>
          <w:tcPr>
            <w:tcW w:w="2902" w:type="dxa"/>
          </w:tcPr>
          <w:p w14:paraId="35B814F1" w14:textId="77777777" w:rsidR="004B351B" w:rsidRDefault="004B351B">
            <w:pPr>
              <w:spacing w:line="360" w:lineRule="auto"/>
              <w:jc w:val="both"/>
              <w:rPr>
                <w:rFonts w:ascii="Times New Roman" w:eastAsia="Times New Roman" w:hAnsi="Times New Roman" w:cs="Times New Roman"/>
                <w:sz w:val="24"/>
                <w:szCs w:val="24"/>
              </w:rPr>
            </w:pPr>
          </w:p>
        </w:tc>
        <w:tc>
          <w:tcPr>
            <w:tcW w:w="1803" w:type="dxa"/>
          </w:tcPr>
          <w:p w14:paraId="720827FB" w14:textId="77777777" w:rsidR="004B351B" w:rsidRDefault="004B351B">
            <w:pPr>
              <w:spacing w:line="360" w:lineRule="auto"/>
              <w:jc w:val="both"/>
              <w:rPr>
                <w:rFonts w:ascii="Times New Roman" w:eastAsia="Times New Roman" w:hAnsi="Times New Roman" w:cs="Times New Roman"/>
                <w:sz w:val="24"/>
                <w:szCs w:val="24"/>
              </w:rPr>
            </w:pPr>
          </w:p>
        </w:tc>
        <w:tc>
          <w:tcPr>
            <w:tcW w:w="2099" w:type="dxa"/>
          </w:tcPr>
          <w:p w14:paraId="3DF2BE7F" w14:textId="77777777" w:rsidR="004B351B" w:rsidRDefault="004B351B">
            <w:pPr>
              <w:spacing w:line="360" w:lineRule="auto"/>
              <w:jc w:val="both"/>
              <w:rPr>
                <w:rFonts w:ascii="Times New Roman" w:eastAsia="Times New Roman" w:hAnsi="Times New Roman" w:cs="Times New Roman"/>
                <w:sz w:val="24"/>
                <w:szCs w:val="24"/>
              </w:rPr>
            </w:pPr>
          </w:p>
        </w:tc>
        <w:tc>
          <w:tcPr>
            <w:tcW w:w="1843" w:type="dxa"/>
          </w:tcPr>
          <w:p w14:paraId="2482E0C9" w14:textId="77777777" w:rsidR="004B351B" w:rsidRDefault="004B351B">
            <w:pPr>
              <w:spacing w:line="360" w:lineRule="auto"/>
              <w:jc w:val="both"/>
              <w:rPr>
                <w:rFonts w:ascii="Times New Roman" w:eastAsia="Times New Roman" w:hAnsi="Times New Roman" w:cs="Times New Roman"/>
                <w:sz w:val="24"/>
                <w:szCs w:val="24"/>
              </w:rPr>
            </w:pPr>
          </w:p>
        </w:tc>
      </w:tr>
      <w:tr w:rsidR="004B351B" w14:paraId="218A0D75" w14:textId="77777777">
        <w:tc>
          <w:tcPr>
            <w:tcW w:w="704" w:type="dxa"/>
          </w:tcPr>
          <w:p w14:paraId="40FE8CA9" w14:textId="77777777" w:rsidR="004B351B" w:rsidRDefault="004B351B">
            <w:pPr>
              <w:spacing w:line="360" w:lineRule="auto"/>
              <w:jc w:val="both"/>
              <w:rPr>
                <w:rFonts w:ascii="Times New Roman" w:eastAsia="Times New Roman" w:hAnsi="Times New Roman" w:cs="Times New Roman"/>
                <w:sz w:val="24"/>
                <w:szCs w:val="24"/>
              </w:rPr>
            </w:pPr>
          </w:p>
        </w:tc>
        <w:tc>
          <w:tcPr>
            <w:tcW w:w="2902" w:type="dxa"/>
          </w:tcPr>
          <w:p w14:paraId="00670006" w14:textId="77777777" w:rsidR="004B351B" w:rsidRDefault="004B351B">
            <w:pPr>
              <w:spacing w:line="360" w:lineRule="auto"/>
              <w:jc w:val="both"/>
              <w:rPr>
                <w:rFonts w:ascii="Times New Roman" w:eastAsia="Times New Roman" w:hAnsi="Times New Roman" w:cs="Times New Roman"/>
                <w:sz w:val="24"/>
                <w:szCs w:val="24"/>
              </w:rPr>
            </w:pPr>
          </w:p>
        </w:tc>
        <w:tc>
          <w:tcPr>
            <w:tcW w:w="1803" w:type="dxa"/>
          </w:tcPr>
          <w:p w14:paraId="0A788461" w14:textId="77777777" w:rsidR="004B351B" w:rsidRDefault="004B351B">
            <w:pPr>
              <w:spacing w:line="360" w:lineRule="auto"/>
              <w:jc w:val="both"/>
              <w:rPr>
                <w:rFonts w:ascii="Times New Roman" w:eastAsia="Times New Roman" w:hAnsi="Times New Roman" w:cs="Times New Roman"/>
                <w:sz w:val="24"/>
                <w:szCs w:val="24"/>
              </w:rPr>
            </w:pPr>
          </w:p>
        </w:tc>
        <w:tc>
          <w:tcPr>
            <w:tcW w:w="2099" w:type="dxa"/>
          </w:tcPr>
          <w:p w14:paraId="4C7B386F" w14:textId="77777777" w:rsidR="004B351B" w:rsidRDefault="004B351B">
            <w:pPr>
              <w:spacing w:line="360" w:lineRule="auto"/>
              <w:jc w:val="both"/>
              <w:rPr>
                <w:rFonts w:ascii="Times New Roman" w:eastAsia="Times New Roman" w:hAnsi="Times New Roman" w:cs="Times New Roman"/>
                <w:sz w:val="24"/>
                <w:szCs w:val="24"/>
              </w:rPr>
            </w:pPr>
          </w:p>
        </w:tc>
        <w:tc>
          <w:tcPr>
            <w:tcW w:w="1843" w:type="dxa"/>
          </w:tcPr>
          <w:p w14:paraId="2E30CF36" w14:textId="77777777" w:rsidR="004B351B" w:rsidRDefault="004B351B">
            <w:pPr>
              <w:spacing w:line="360" w:lineRule="auto"/>
              <w:jc w:val="both"/>
              <w:rPr>
                <w:rFonts w:ascii="Times New Roman" w:eastAsia="Times New Roman" w:hAnsi="Times New Roman" w:cs="Times New Roman"/>
                <w:sz w:val="24"/>
                <w:szCs w:val="24"/>
              </w:rPr>
            </w:pPr>
          </w:p>
        </w:tc>
      </w:tr>
      <w:tr w:rsidR="004B351B" w14:paraId="42D63841" w14:textId="77777777">
        <w:tc>
          <w:tcPr>
            <w:tcW w:w="704" w:type="dxa"/>
          </w:tcPr>
          <w:p w14:paraId="4832F5E1" w14:textId="77777777" w:rsidR="004B351B" w:rsidRDefault="004B351B">
            <w:pPr>
              <w:spacing w:line="360" w:lineRule="auto"/>
              <w:jc w:val="both"/>
              <w:rPr>
                <w:rFonts w:ascii="Times New Roman" w:eastAsia="Times New Roman" w:hAnsi="Times New Roman" w:cs="Times New Roman"/>
                <w:sz w:val="24"/>
                <w:szCs w:val="24"/>
              </w:rPr>
            </w:pPr>
          </w:p>
        </w:tc>
        <w:tc>
          <w:tcPr>
            <w:tcW w:w="2902" w:type="dxa"/>
          </w:tcPr>
          <w:p w14:paraId="660F914D" w14:textId="77777777" w:rsidR="004B351B" w:rsidRDefault="004B351B">
            <w:pPr>
              <w:spacing w:line="360" w:lineRule="auto"/>
              <w:jc w:val="both"/>
              <w:rPr>
                <w:rFonts w:ascii="Times New Roman" w:eastAsia="Times New Roman" w:hAnsi="Times New Roman" w:cs="Times New Roman"/>
                <w:sz w:val="24"/>
                <w:szCs w:val="24"/>
              </w:rPr>
            </w:pPr>
          </w:p>
        </w:tc>
        <w:tc>
          <w:tcPr>
            <w:tcW w:w="1803" w:type="dxa"/>
          </w:tcPr>
          <w:p w14:paraId="7E462BA2" w14:textId="77777777" w:rsidR="004B351B" w:rsidRDefault="004B351B">
            <w:pPr>
              <w:spacing w:line="360" w:lineRule="auto"/>
              <w:jc w:val="both"/>
              <w:rPr>
                <w:rFonts w:ascii="Times New Roman" w:eastAsia="Times New Roman" w:hAnsi="Times New Roman" w:cs="Times New Roman"/>
                <w:sz w:val="24"/>
                <w:szCs w:val="24"/>
              </w:rPr>
            </w:pPr>
          </w:p>
        </w:tc>
        <w:tc>
          <w:tcPr>
            <w:tcW w:w="2099" w:type="dxa"/>
          </w:tcPr>
          <w:p w14:paraId="6504DEEF" w14:textId="77777777" w:rsidR="004B351B" w:rsidRDefault="004B351B">
            <w:pPr>
              <w:spacing w:line="360" w:lineRule="auto"/>
              <w:jc w:val="both"/>
              <w:rPr>
                <w:rFonts w:ascii="Times New Roman" w:eastAsia="Times New Roman" w:hAnsi="Times New Roman" w:cs="Times New Roman"/>
                <w:sz w:val="24"/>
                <w:szCs w:val="24"/>
              </w:rPr>
            </w:pPr>
          </w:p>
        </w:tc>
        <w:tc>
          <w:tcPr>
            <w:tcW w:w="1843" w:type="dxa"/>
          </w:tcPr>
          <w:p w14:paraId="06E9650C" w14:textId="77777777" w:rsidR="004B351B" w:rsidRDefault="004B351B">
            <w:pPr>
              <w:spacing w:line="360" w:lineRule="auto"/>
              <w:jc w:val="both"/>
              <w:rPr>
                <w:rFonts w:ascii="Times New Roman" w:eastAsia="Times New Roman" w:hAnsi="Times New Roman" w:cs="Times New Roman"/>
                <w:sz w:val="24"/>
                <w:szCs w:val="24"/>
              </w:rPr>
            </w:pPr>
          </w:p>
        </w:tc>
      </w:tr>
    </w:tbl>
    <w:p w14:paraId="2F38E69D" w14:textId="77777777" w:rsidR="004B351B" w:rsidRDefault="00FB020C">
      <w:pPr>
        <w:spacing w:before="120" w:after="120" w:line="240" w:lineRule="auto"/>
        <w:jc w:val="both"/>
        <w:rPr>
          <w:rFonts w:ascii="Times New Roman" w:eastAsia="Times New Roman" w:hAnsi="Times New Roman" w:cs="Times New Roman"/>
        </w:rPr>
      </w:pPr>
      <w:r>
        <w:rPr>
          <w:rFonts w:ascii="Times New Roman" w:eastAsia="Times New Roman" w:hAnsi="Times New Roman" w:cs="Times New Roman"/>
          <w:b/>
          <w:color w:val="333333"/>
        </w:rPr>
        <w:t>Kiti susitarimai:</w:t>
      </w:r>
    </w:p>
    <w:p w14:paraId="34F3D613" w14:textId="77777777" w:rsidR="004B351B" w:rsidRDefault="00FB020C">
      <w:pPr>
        <w:numPr>
          <w:ilvl w:val="0"/>
          <w:numId w:val="6"/>
        </w:numPr>
        <w:spacing w:before="120" w:after="120" w:line="240" w:lineRule="auto"/>
        <w:rPr>
          <w:rFonts w:ascii="Times New Roman" w:eastAsia="Times New Roman" w:hAnsi="Times New Roman" w:cs="Times New Roman"/>
        </w:rPr>
      </w:pPr>
      <w:r>
        <w:rPr>
          <w:rFonts w:ascii="Times New Roman" w:eastAsia="Times New Roman" w:hAnsi="Times New Roman" w:cs="Times New Roman"/>
        </w:rPr>
        <w:t>Kiekvienas atsiskaitymas vertinamas pažymiu, jį įrašant į dienyną.</w:t>
      </w:r>
    </w:p>
    <w:p w14:paraId="096863DB" w14:textId="77777777" w:rsidR="004B351B" w:rsidRDefault="00FB020C">
      <w:pPr>
        <w:numPr>
          <w:ilvl w:val="0"/>
          <w:numId w:val="6"/>
        </w:numPr>
        <w:spacing w:before="120" w:after="120" w:line="240" w:lineRule="auto"/>
        <w:rPr>
          <w:rFonts w:ascii="Times New Roman" w:eastAsia="Times New Roman" w:hAnsi="Times New Roman" w:cs="Times New Roman"/>
        </w:rPr>
      </w:pPr>
      <w:r>
        <w:rPr>
          <w:rFonts w:ascii="Times New Roman" w:eastAsia="Times New Roman" w:hAnsi="Times New Roman" w:cs="Times New Roman"/>
        </w:rPr>
        <w:t>Tėvai(globėjai, rūpintojai) nuolat kalbasi su vaiku, kartą per dvi savaites paskambina dalyko mokytojui.</w:t>
      </w:r>
    </w:p>
    <w:p w14:paraId="04CB90F1" w14:textId="77777777" w:rsidR="004B351B" w:rsidRDefault="00FB020C">
      <w:pPr>
        <w:spacing w:before="120" w:after="12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333333"/>
          <w:sz w:val="24"/>
          <w:szCs w:val="24"/>
        </w:rPr>
        <w:t> </w:t>
      </w:r>
      <w:r>
        <w:rPr>
          <w:rFonts w:ascii="Times New Roman" w:eastAsia="Times New Roman" w:hAnsi="Times New Roman" w:cs="Times New Roman"/>
          <w:b/>
          <w:color w:val="333333"/>
          <w:sz w:val="20"/>
          <w:szCs w:val="20"/>
        </w:rPr>
        <w:t>Planą sudarant dalyvavo:</w:t>
      </w:r>
    </w:p>
    <w:p w14:paraId="108432DD" w14:textId="77777777" w:rsidR="004B351B" w:rsidRDefault="00FB020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___________________________________________</w:t>
      </w:r>
    </w:p>
    <w:p w14:paraId="3A9FFC70" w14:textId="77777777" w:rsidR="004B351B" w:rsidRDefault="00FB020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(parašas, mokinio vardas, pavardė)</w:t>
      </w:r>
    </w:p>
    <w:p w14:paraId="26A4185A" w14:textId="77777777" w:rsidR="004B351B" w:rsidRDefault="004B351B">
      <w:pPr>
        <w:spacing w:line="240" w:lineRule="auto"/>
        <w:jc w:val="both"/>
        <w:rPr>
          <w:rFonts w:ascii="Times New Roman" w:eastAsia="Times New Roman" w:hAnsi="Times New Roman" w:cs="Times New Roman"/>
          <w:color w:val="333333"/>
          <w:sz w:val="20"/>
          <w:szCs w:val="20"/>
        </w:rPr>
      </w:pPr>
    </w:p>
    <w:p w14:paraId="0046E900" w14:textId="77777777" w:rsidR="004B351B" w:rsidRDefault="00FB020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___________________________________________</w:t>
      </w:r>
    </w:p>
    <w:p w14:paraId="3B65503C" w14:textId="77777777" w:rsidR="004B351B" w:rsidRDefault="00FB020C">
      <w:pPr>
        <w:spacing w:line="240" w:lineRule="auto"/>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 (parašas, vieno iš tėvų (globėjų, rūpintojų) vardas, pavardė)</w:t>
      </w:r>
    </w:p>
    <w:p w14:paraId="38C3E038" w14:textId="77777777" w:rsidR="004B351B" w:rsidRDefault="004B351B">
      <w:pPr>
        <w:spacing w:line="240" w:lineRule="auto"/>
        <w:jc w:val="both"/>
        <w:rPr>
          <w:rFonts w:ascii="Times New Roman" w:eastAsia="Times New Roman" w:hAnsi="Times New Roman" w:cs="Times New Roman"/>
          <w:color w:val="333333"/>
          <w:sz w:val="20"/>
          <w:szCs w:val="20"/>
        </w:rPr>
      </w:pPr>
    </w:p>
    <w:p w14:paraId="4D7DA513" w14:textId="77777777" w:rsidR="004B351B" w:rsidRDefault="00FB020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___________________________________________</w:t>
      </w:r>
    </w:p>
    <w:p w14:paraId="6832B6D9" w14:textId="77777777" w:rsidR="004B351B" w:rsidRDefault="00FB020C">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333333"/>
          <w:sz w:val="20"/>
          <w:szCs w:val="20"/>
        </w:rPr>
        <w:t>   (parašas, mokytojo vardas, pavardė)</w:t>
      </w:r>
    </w:p>
    <w:p w14:paraId="7C9D80B7"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415FDD2C" w14:textId="1CF484DE"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radinio, pagrindinio,</w:t>
      </w:r>
    </w:p>
    <w:p w14:paraId="15B4C205"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5283F5E8"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Nr.11</w:t>
      </w:r>
    </w:p>
    <w:p w14:paraId="2B7DB90C"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1130CD31" w14:textId="77777777" w:rsidR="004B351B" w:rsidRDefault="00FB020C">
      <w:pPr>
        <w:shd w:val="clear" w:color="auto" w:fill="FFFFFF"/>
        <w:spacing w:line="360" w:lineRule="auto"/>
        <w:jc w:val="center"/>
        <w:rPr>
          <w:rFonts w:ascii="Times New Roman" w:eastAsia="Times New Roman" w:hAnsi="Times New Roman" w:cs="Times New Roman"/>
          <w:b/>
          <w:color w:val="454442"/>
          <w:sz w:val="24"/>
          <w:szCs w:val="24"/>
        </w:rPr>
      </w:pPr>
      <w:r>
        <w:rPr>
          <w:rFonts w:ascii="Times New Roman" w:eastAsia="Times New Roman" w:hAnsi="Times New Roman" w:cs="Times New Roman"/>
          <w:b/>
          <w:color w:val="454442"/>
          <w:sz w:val="24"/>
          <w:szCs w:val="24"/>
        </w:rPr>
        <w:t>ŠALČININKŲ JANO SNIADECKIO GIMNAZIJOS</w:t>
      </w:r>
    </w:p>
    <w:p w14:paraId="183C7D63" w14:textId="77777777" w:rsidR="004B351B" w:rsidRDefault="00FB020C" w:rsidP="002232A7">
      <w:pPr>
        <w:pStyle w:val="Priedai"/>
      </w:pPr>
      <w:bookmarkStart w:id="100" w:name="_Toc238037078"/>
      <w:r>
        <w:t>MOKYMO NAMUOSE INDIVIDUALUS UGDYMO PLANAS</w:t>
      </w:r>
      <w:bookmarkEnd w:id="100"/>
    </w:p>
    <w:p w14:paraId="63A2F55C" w14:textId="1B768FE6" w:rsidR="004B351B" w:rsidRDefault="00FB020C">
      <w:pPr>
        <w:shd w:val="clear" w:color="auto" w:fill="FFFFFF"/>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202</w:t>
      </w:r>
      <w:r w:rsidR="001C46F1">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 202</w:t>
      </w:r>
      <w:r w:rsidR="001C46F1">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 xml:space="preserve"> m. m.</w:t>
      </w:r>
    </w:p>
    <w:p w14:paraId="7DABC5AD" w14:textId="77777777" w:rsidR="004B351B" w:rsidRDefault="00FB020C">
      <w:pPr>
        <w:shd w:val="clear" w:color="auto" w:fill="FFFFFF"/>
        <w:spacing w:line="240" w:lineRule="auto"/>
        <w:rPr>
          <w:rFonts w:ascii="Times New Roman" w:eastAsia="Times New Roman" w:hAnsi="Times New Roman" w:cs="Times New Roman"/>
          <w:color w:val="454442"/>
          <w:sz w:val="24"/>
          <w:szCs w:val="24"/>
        </w:rPr>
      </w:pPr>
      <w:r>
        <w:rPr>
          <w:rFonts w:ascii="Times New Roman" w:eastAsia="Times New Roman" w:hAnsi="Times New Roman" w:cs="Times New Roman"/>
          <w:color w:val="454442"/>
          <w:sz w:val="24"/>
          <w:szCs w:val="24"/>
        </w:rPr>
        <w:t xml:space="preserve">_______________________                 </w:t>
      </w:r>
      <w:r>
        <w:rPr>
          <w:rFonts w:ascii="Times New Roman" w:eastAsia="Times New Roman" w:hAnsi="Times New Roman" w:cs="Times New Roman"/>
          <w:color w:val="454442"/>
          <w:sz w:val="24"/>
          <w:szCs w:val="24"/>
        </w:rPr>
        <w:tab/>
      </w:r>
      <w:r>
        <w:rPr>
          <w:rFonts w:ascii="Times New Roman" w:eastAsia="Times New Roman" w:hAnsi="Times New Roman" w:cs="Times New Roman"/>
          <w:color w:val="454442"/>
          <w:sz w:val="24"/>
          <w:szCs w:val="24"/>
        </w:rPr>
        <w:tab/>
        <w:t xml:space="preserve">                  _____________</w:t>
      </w:r>
    </w:p>
    <w:p w14:paraId="41CB7655" w14:textId="77777777" w:rsidR="004B351B" w:rsidRDefault="00FB020C">
      <w:pPr>
        <w:shd w:val="clear" w:color="auto" w:fill="FFFFFF"/>
        <w:spacing w:line="240" w:lineRule="auto"/>
        <w:rPr>
          <w:rFonts w:ascii="Times New Roman" w:eastAsia="Times New Roman" w:hAnsi="Times New Roman" w:cs="Times New Roman"/>
          <w:color w:val="454442"/>
          <w:sz w:val="24"/>
          <w:szCs w:val="24"/>
        </w:rPr>
      </w:pPr>
      <w:r>
        <w:rPr>
          <w:rFonts w:ascii="Times New Roman" w:eastAsia="Times New Roman" w:hAnsi="Times New Roman" w:cs="Times New Roman"/>
          <w:color w:val="454442"/>
          <w:sz w:val="24"/>
          <w:szCs w:val="24"/>
        </w:rPr>
        <w:t>(mokinio vardas, pavardė)                                                                   (klasė)</w:t>
      </w:r>
    </w:p>
    <w:p w14:paraId="358777B7" w14:textId="77777777" w:rsidR="004B351B" w:rsidRDefault="004B351B">
      <w:pPr>
        <w:shd w:val="clear" w:color="auto" w:fill="FFFFFF"/>
        <w:spacing w:line="240" w:lineRule="auto"/>
        <w:rPr>
          <w:rFonts w:ascii="Times New Roman" w:eastAsia="Times New Roman" w:hAnsi="Times New Roman" w:cs="Times New Roman"/>
          <w:color w:val="454442"/>
          <w:sz w:val="24"/>
          <w:szCs w:val="24"/>
        </w:rPr>
      </w:pPr>
    </w:p>
    <w:tbl>
      <w:tblPr>
        <w:tblStyle w:val="affffffffa"/>
        <w:tblW w:w="9062" w:type="dxa"/>
        <w:tblInd w:w="0" w:type="dxa"/>
        <w:tblLayout w:type="fixed"/>
        <w:tblLook w:val="0400" w:firstRow="0" w:lastRow="0" w:firstColumn="0" w:lastColumn="0" w:noHBand="0" w:noVBand="1"/>
      </w:tblPr>
      <w:tblGrid>
        <w:gridCol w:w="3972"/>
        <w:gridCol w:w="1121"/>
        <w:gridCol w:w="3969"/>
      </w:tblGrid>
      <w:tr w:rsidR="004B351B" w14:paraId="0C96CB4F" w14:textId="77777777">
        <w:tc>
          <w:tcPr>
            <w:tcW w:w="509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9088358" w14:textId="77777777" w:rsidR="004B351B" w:rsidRDefault="00FB020C">
            <w:pPr>
              <w:spacing w:line="240" w:lineRule="auto"/>
              <w:rPr>
                <w:rFonts w:ascii="Times New Roman" w:eastAsia="Times New Roman" w:hAnsi="Times New Roman" w:cs="Times New Roman"/>
                <w:color w:val="454442"/>
                <w:sz w:val="24"/>
                <w:szCs w:val="24"/>
              </w:rPr>
            </w:pPr>
            <w:r>
              <w:rPr>
                <w:rFonts w:ascii="Times New Roman" w:eastAsia="Times New Roman" w:hAnsi="Times New Roman" w:cs="Times New Roman"/>
                <w:b/>
                <w:color w:val="454442"/>
                <w:sz w:val="24"/>
                <w:szCs w:val="24"/>
              </w:rPr>
              <w:t>Dalykas</w:t>
            </w:r>
          </w:p>
        </w:tc>
        <w:tc>
          <w:tcPr>
            <w:tcW w:w="396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46A394F8" w14:textId="77777777" w:rsidR="004B351B" w:rsidRDefault="00FB020C">
            <w:pPr>
              <w:spacing w:line="240" w:lineRule="auto"/>
              <w:rPr>
                <w:rFonts w:ascii="Times New Roman" w:eastAsia="Times New Roman" w:hAnsi="Times New Roman" w:cs="Times New Roman"/>
                <w:color w:val="454442"/>
                <w:sz w:val="24"/>
                <w:szCs w:val="24"/>
              </w:rPr>
            </w:pPr>
            <w:r>
              <w:rPr>
                <w:rFonts w:ascii="Times New Roman" w:eastAsia="Times New Roman" w:hAnsi="Times New Roman" w:cs="Times New Roman"/>
                <w:b/>
                <w:color w:val="454442"/>
                <w:sz w:val="24"/>
                <w:szCs w:val="24"/>
              </w:rPr>
              <w:t>Valandų skaičius per savaitę</w:t>
            </w:r>
          </w:p>
        </w:tc>
      </w:tr>
      <w:tr w:rsidR="004B351B" w14:paraId="73B8F464" w14:textId="77777777">
        <w:tc>
          <w:tcPr>
            <w:tcW w:w="509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00247AE"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Dorinis ugdymas (tikyba)</w:t>
            </w:r>
          </w:p>
        </w:tc>
        <w:tc>
          <w:tcPr>
            <w:tcW w:w="396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4284979B" w14:textId="77777777" w:rsidR="004B351B" w:rsidRDefault="004B351B">
            <w:pPr>
              <w:spacing w:line="360" w:lineRule="auto"/>
              <w:rPr>
                <w:rFonts w:ascii="Times New Roman" w:eastAsia="Times New Roman" w:hAnsi="Times New Roman" w:cs="Times New Roman"/>
                <w:color w:val="454442"/>
              </w:rPr>
            </w:pPr>
          </w:p>
        </w:tc>
      </w:tr>
      <w:tr w:rsidR="004B351B" w14:paraId="5ECF8589" w14:textId="77777777">
        <w:tc>
          <w:tcPr>
            <w:tcW w:w="509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9848D6D"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rPr>
              <w:t>Lenkų tautinės mažumos gimtoji kalba ir literatūra</w:t>
            </w:r>
          </w:p>
        </w:tc>
        <w:tc>
          <w:tcPr>
            <w:tcW w:w="396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14:paraId="0D32540F" w14:textId="77777777" w:rsidR="004B351B" w:rsidRDefault="004B351B">
            <w:pPr>
              <w:spacing w:line="360" w:lineRule="auto"/>
              <w:rPr>
                <w:rFonts w:ascii="Times New Roman" w:eastAsia="Times New Roman" w:hAnsi="Times New Roman" w:cs="Times New Roman"/>
                <w:color w:val="454442"/>
              </w:rPr>
            </w:pPr>
          </w:p>
        </w:tc>
      </w:tr>
      <w:tr w:rsidR="004B351B" w14:paraId="699BCDC4"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A42BA8D"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Lietuvių kalba ir literatūra</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CFB8EA2" w14:textId="77777777" w:rsidR="004B351B" w:rsidRDefault="004B351B">
            <w:pPr>
              <w:spacing w:line="360" w:lineRule="auto"/>
              <w:rPr>
                <w:rFonts w:ascii="Times New Roman" w:eastAsia="Times New Roman" w:hAnsi="Times New Roman" w:cs="Times New Roman"/>
                <w:color w:val="454442"/>
              </w:rPr>
            </w:pPr>
          </w:p>
        </w:tc>
      </w:tr>
      <w:tr w:rsidR="004B351B" w14:paraId="64A59382"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931CE25"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Anglų kalba</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6BE112C" w14:textId="77777777" w:rsidR="004B351B" w:rsidRDefault="004B351B">
            <w:pPr>
              <w:spacing w:line="360" w:lineRule="auto"/>
              <w:rPr>
                <w:rFonts w:ascii="Times New Roman" w:eastAsia="Times New Roman" w:hAnsi="Times New Roman" w:cs="Times New Roman"/>
                <w:color w:val="454442"/>
              </w:rPr>
            </w:pPr>
          </w:p>
        </w:tc>
      </w:tr>
      <w:tr w:rsidR="004B351B" w14:paraId="0B63DF1B"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F18C9DA"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Matematika</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504920D" w14:textId="77777777" w:rsidR="004B351B" w:rsidRDefault="004B351B">
            <w:pPr>
              <w:spacing w:line="360" w:lineRule="auto"/>
              <w:rPr>
                <w:rFonts w:ascii="Times New Roman" w:eastAsia="Times New Roman" w:hAnsi="Times New Roman" w:cs="Times New Roman"/>
                <w:color w:val="454442"/>
              </w:rPr>
            </w:pPr>
          </w:p>
        </w:tc>
      </w:tr>
      <w:tr w:rsidR="004B351B" w14:paraId="1F6CA388"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172D53F"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 xml:space="preserve">Informatika </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D6B7B78" w14:textId="77777777" w:rsidR="004B351B" w:rsidRDefault="004B351B">
            <w:pPr>
              <w:spacing w:line="360" w:lineRule="auto"/>
              <w:rPr>
                <w:rFonts w:ascii="Times New Roman" w:eastAsia="Times New Roman" w:hAnsi="Times New Roman" w:cs="Times New Roman"/>
                <w:color w:val="454442"/>
              </w:rPr>
            </w:pPr>
          </w:p>
        </w:tc>
      </w:tr>
      <w:tr w:rsidR="004B351B" w14:paraId="4B8261B2"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5CA527A"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Biologija</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DCAE364" w14:textId="77777777" w:rsidR="004B351B" w:rsidRDefault="004B351B">
            <w:pPr>
              <w:spacing w:line="360" w:lineRule="auto"/>
              <w:rPr>
                <w:rFonts w:ascii="Times New Roman" w:eastAsia="Times New Roman" w:hAnsi="Times New Roman" w:cs="Times New Roman"/>
                <w:color w:val="454442"/>
              </w:rPr>
            </w:pPr>
          </w:p>
        </w:tc>
      </w:tr>
      <w:tr w:rsidR="004B351B" w14:paraId="42212D00"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3EAD8DB"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Chemija</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38E38AD" w14:textId="77777777" w:rsidR="004B351B" w:rsidRDefault="004B351B">
            <w:pPr>
              <w:spacing w:line="360" w:lineRule="auto"/>
              <w:rPr>
                <w:rFonts w:ascii="Times New Roman" w:eastAsia="Times New Roman" w:hAnsi="Times New Roman" w:cs="Times New Roman"/>
                <w:color w:val="454442"/>
              </w:rPr>
            </w:pPr>
          </w:p>
        </w:tc>
      </w:tr>
      <w:tr w:rsidR="004B351B" w14:paraId="01CC2BC5"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DC81EE9"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Fizika</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156962D" w14:textId="77777777" w:rsidR="004B351B" w:rsidRDefault="004B351B">
            <w:pPr>
              <w:spacing w:line="360" w:lineRule="auto"/>
              <w:rPr>
                <w:rFonts w:ascii="Times New Roman" w:eastAsia="Times New Roman" w:hAnsi="Times New Roman" w:cs="Times New Roman"/>
                <w:color w:val="454442"/>
              </w:rPr>
            </w:pPr>
          </w:p>
        </w:tc>
      </w:tr>
      <w:tr w:rsidR="004B351B" w14:paraId="0FE97BF1"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0B7DBDE"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Istorija</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87A8912" w14:textId="77777777" w:rsidR="004B351B" w:rsidRDefault="004B351B">
            <w:pPr>
              <w:spacing w:line="360" w:lineRule="auto"/>
              <w:rPr>
                <w:rFonts w:ascii="Times New Roman" w:eastAsia="Times New Roman" w:hAnsi="Times New Roman" w:cs="Times New Roman"/>
                <w:color w:val="454442"/>
              </w:rPr>
            </w:pPr>
          </w:p>
        </w:tc>
      </w:tr>
      <w:tr w:rsidR="004B351B" w14:paraId="4BDAF78E"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B447E88"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Pilietiškumo pagrindai</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DB6E0CD" w14:textId="77777777" w:rsidR="004B351B" w:rsidRDefault="004B351B">
            <w:pPr>
              <w:spacing w:line="360" w:lineRule="auto"/>
              <w:rPr>
                <w:rFonts w:ascii="Times New Roman" w:eastAsia="Times New Roman" w:hAnsi="Times New Roman" w:cs="Times New Roman"/>
                <w:color w:val="454442"/>
              </w:rPr>
            </w:pPr>
          </w:p>
        </w:tc>
      </w:tr>
      <w:tr w:rsidR="004B351B" w14:paraId="3D90655B"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A57EFAF"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Geografija</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0A92D209" w14:textId="77777777" w:rsidR="004B351B" w:rsidRDefault="004B351B">
            <w:pPr>
              <w:spacing w:line="360" w:lineRule="auto"/>
              <w:rPr>
                <w:rFonts w:ascii="Times New Roman" w:eastAsia="Times New Roman" w:hAnsi="Times New Roman" w:cs="Times New Roman"/>
                <w:color w:val="454442"/>
              </w:rPr>
            </w:pPr>
          </w:p>
        </w:tc>
      </w:tr>
      <w:tr w:rsidR="004B351B" w14:paraId="44523CDF"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8D35D7"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Gyvenimo įgūdžiai</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2F575485" w14:textId="77777777" w:rsidR="004B351B" w:rsidRDefault="004B351B">
            <w:pPr>
              <w:spacing w:line="360" w:lineRule="auto"/>
              <w:rPr>
                <w:rFonts w:ascii="Times New Roman" w:eastAsia="Times New Roman" w:hAnsi="Times New Roman" w:cs="Times New Roman"/>
                <w:color w:val="454442"/>
              </w:rPr>
            </w:pPr>
          </w:p>
        </w:tc>
      </w:tr>
      <w:tr w:rsidR="004B351B" w14:paraId="7B700F04"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1F60696"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Dailė</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76677E95" w14:textId="77777777" w:rsidR="004B351B" w:rsidRDefault="004B351B">
            <w:pPr>
              <w:spacing w:line="360" w:lineRule="auto"/>
              <w:rPr>
                <w:rFonts w:ascii="Times New Roman" w:eastAsia="Times New Roman" w:hAnsi="Times New Roman" w:cs="Times New Roman"/>
                <w:color w:val="454442"/>
              </w:rPr>
            </w:pPr>
          </w:p>
        </w:tc>
      </w:tr>
      <w:tr w:rsidR="004B351B" w14:paraId="11FEB884"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4FCF415"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Technologijos</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72C8532" w14:textId="77777777" w:rsidR="004B351B" w:rsidRDefault="004B351B">
            <w:pPr>
              <w:spacing w:line="360" w:lineRule="auto"/>
              <w:rPr>
                <w:rFonts w:ascii="Times New Roman" w:eastAsia="Times New Roman" w:hAnsi="Times New Roman" w:cs="Times New Roman"/>
                <w:color w:val="454442"/>
              </w:rPr>
            </w:pPr>
          </w:p>
        </w:tc>
      </w:tr>
      <w:tr w:rsidR="004B351B" w14:paraId="26B72A98"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3F96243"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Fizinis ugdymas</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413B9B07" w14:textId="77777777" w:rsidR="004B351B" w:rsidRDefault="004B351B">
            <w:pPr>
              <w:spacing w:line="360" w:lineRule="auto"/>
              <w:rPr>
                <w:rFonts w:ascii="Times New Roman" w:eastAsia="Times New Roman" w:hAnsi="Times New Roman" w:cs="Times New Roman"/>
                <w:color w:val="454442"/>
              </w:rPr>
            </w:pPr>
          </w:p>
        </w:tc>
      </w:tr>
      <w:tr w:rsidR="004B351B" w14:paraId="764EB950"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BE9D4E5"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 xml:space="preserve">Muzika </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4994091" w14:textId="77777777" w:rsidR="004B351B" w:rsidRDefault="004B351B">
            <w:pPr>
              <w:spacing w:line="360" w:lineRule="auto"/>
              <w:rPr>
                <w:rFonts w:ascii="Times New Roman" w:eastAsia="Times New Roman" w:hAnsi="Times New Roman" w:cs="Times New Roman"/>
                <w:color w:val="454442"/>
              </w:rPr>
            </w:pPr>
          </w:p>
        </w:tc>
      </w:tr>
      <w:tr w:rsidR="004B351B" w14:paraId="6757A871"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5282C92" w14:textId="77777777" w:rsidR="004B351B" w:rsidRDefault="00FB020C">
            <w:pPr>
              <w:spacing w:line="360" w:lineRule="auto"/>
              <w:rPr>
                <w:rFonts w:ascii="Times New Roman" w:eastAsia="Times New Roman" w:hAnsi="Times New Roman" w:cs="Times New Roman"/>
                <w:color w:val="454442"/>
              </w:rPr>
            </w:pPr>
            <w:r>
              <w:rPr>
                <w:rFonts w:ascii="Times New Roman" w:eastAsia="Times New Roman" w:hAnsi="Times New Roman" w:cs="Times New Roman"/>
                <w:color w:val="454442"/>
              </w:rPr>
              <w:t>Socialinė pilietinė veikla</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3142B648" w14:textId="77777777" w:rsidR="004B351B" w:rsidRDefault="004B351B">
            <w:pPr>
              <w:spacing w:line="360" w:lineRule="auto"/>
              <w:rPr>
                <w:rFonts w:ascii="Times New Roman" w:eastAsia="Times New Roman" w:hAnsi="Times New Roman" w:cs="Times New Roman"/>
                <w:color w:val="454442"/>
              </w:rPr>
            </w:pPr>
          </w:p>
        </w:tc>
      </w:tr>
      <w:tr w:rsidR="004B351B" w14:paraId="5EF96870" w14:textId="77777777">
        <w:tc>
          <w:tcPr>
            <w:tcW w:w="5093" w:type="dxa"/>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8E5F169" w14:textId="77777777" w:rsidR="004B351B" w:rsidRDefault="00FB020C">
            <w:pPr>
              <w:spacing w:line="360" w:lineRule="auto"/>
              <w:jc w:val="right"/>
              <w:rPr>
                <w:rFonts w:ascii="Times New Roman" w:eastAsia="Times New Roman" w:hAnsi="Times New Roman" w:cs="Times New Roman"/>
                <w:color w:val="454442"/>
              </w:rPr>
            </w:pPr>
            <w:r>
              <w:rPr>
                <w:rFonts w:ascii="Times New Roman" w:eastAsia="Times New Roman" w:hAnsi="Times New Roman" w:cs="Times New Roman"/>
                <w:color w:val="454442"/>
              </w:rPr>
              <w:t xml:space="preserve">Iš viso: </w:t>
            </w:r>
          </w:p>
        </w:tc>
        <w:tc>
          <w:tcPr>
            <w:tcW w:w="396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86B1460" w14:textId="77777777" w:rsidR="004B351B" w:rsidRDefault="004B351B">
            <w:pPr>
              <w:spacing w:line="360" w:lineRule="auto"/>
              <w:rPr>
                <w:rFonts w:ascii="Times New Roman" w:eastAsia="Times New Roman" w:hAnsi="Times New Roman" w:cs="Times New Roman"/>
              </w:rPr>
            </w:pPr>
          </w:p>
        </w:tc>
      </w:tr>
      <w:tr w:rsidR="004B351B" w14:paraId="439F718C" w14:textId="77777777">
        <w:tc>
          <w:tcPr>
            <w:tcW w:w="3972" w:type="dxa"/>
            <w:shd w:val="clear" w:color="auto" w:fill="FFFFFF"/>
            <w:vAlign w:val="center"/>
          </w:tcPr>
          <w:p w14:paraId="2128680E" w14:textId="77777777" w:rsidR="004B351B" w:rsidRDefault="004B351B">
            <w:pPr>
              <w:spacing w:line="240" w:lineRule="auto"/>
              <w:rPr>
                <w:rFonts w:ascii="Times New Roman" w:eastAsia="Times New Roman" w:hAnsi="Times New Roman" w:cs="Times New Roman"/>
                <w:color w:val="454442"/>
                <w:sz w:val="24"/>
                <w:szCs w:val="24"/>
              </w:rPr>
            </w:pPr>
          </w:p>
        </w:tc>
        <w:tc>
          <w:tcPr>
            <w:tcW w:w="1121" w:type="dxa"/>
            <w:shd w:val="clear" w:color="auto" w:fill="FFFFFF"/>
            <w:vAlign w:val="center"/>
          </w:tcPr>
          <w:p w14:paraId="262CB2FC" w14:textId="77777777" w:rsidR="004B351B" w:rsidRDefault="004B351B">
            <w:pPr>
              <w:spacing w:line="240" w:lineRule="auto"/>
              <w:rPr>
                <w:rFonts w:ascii="Times New Roman" w:eastAsia="Times New Roman" w:hAnsi="Times New Roman" w:cs="Times New Roman"/>
                <w:color w:val="454442"/>
                <w:sz w:val="24"/>
                <w:szCs w:val="24"/>
              </w:rPr>
            </w:pPr>
          </w:p>
        </w:tc>
        <w:tc>
          <w:tcPr>
            <w:tcW w:w="3969" w:type="dxa"/>
            <w:shd w:val="clear" w:color="auto" w:fill="FFFFFF"/>
            <w:vAlign w:val="center"/>
          </w:tcPr>
          <w:p w14:paraId="1BDB357B" w14:textId="77777777" w:rsidR="004B351B" w:rsidRDefault="004B351B">
            <w:pPr>
              <w:spacing w:line="240" w:lineRule="auto"/>
              <w:rPr>
                <w:rFonts w:ascii="Times New Roman" w:eastAsia="Times New Roman" w:hAnsi="Times New Roman" w:cs="Times New Roman"/>
                <w:color w:val="454442"/>
                <w:sz w:val="24"/>
                <w:szCs w:val="24"/>
              </w:rPr>
            </w:pPr>
          </w:p>
        </w:tc>
      </w:tr>
    </w:tbl>
    <w:p w14:paraId="56D3D4BC" w14:textId="77777777" w:rsidR="004B351B" w:rsidRDefault="00FB020C">
      <w:pPr>
        <w:shd w:val="clear" w:color="auto" w:fill="FFFFFF"/>
        <w:spacing w:before="280" w:after="280" w:line="240" w:lineRule="auto"/>
        <w:rPr>
          <w:rFonts w:ascii="Times New Roman" w:eastAsia="Times New Roman" w:hAnsi="Times New Roman" w:cs="Times New Roman"/>
          <w:color w:val="454442"/>
          <w:sz w:val="20"/>
          <w:szCs w:val="20"/>
        </w:rPr>
      </w:pPr>
      <w:r>
        <w:rPr>
          <w:rFonts w:ascii="Times New Roman" w:eastAsia="Times New Roman" w:hAnsi="Times New Roman" w:cs="Times New Roman"/>
          <w:color w:val="454442"/>
          <w:sz w:val="24"/>
          <w:szCs w:val="24"/>
        </w:rPr>
        <w:t xml:space="preserve"> </w:t>
      </w:r>
      <w:r>
        <w:rPr>
          <w:rFonts w:ascii="Times New Roman" w:eastAsia="Times New Roman" w:hAnsi="Times New Roman" w:cs="Times New Roman"/>
          <w:color w:val="454442"/>
          <w:sz w:val="20"/>
          <w:szCs w:val="20"/>
        </w:rPr>
        <w:t>Mokinio tvarkaraštis pridedamas.</w:t>
      </w:r>
    </w:p>
    <w:p w14:paraId="17951813" w14:textId="77777777" w:rsidR="004B351B" w:rsidRDefault="00FB020C">
      <w:pPr>
        <w:shd w:val="clear" w:color="auto" w:fill="FFFFFF"/>
        <w:spacing w:line="240" w:lineRule="auto"/>
        <w:rPr>
          <w:rFonts w:ascii="Times New Roman" w:eastAsia="Times New Roman" w:hAnsi="Times New Roman" w:cs="Times New Roman"/>
          <w:color w:val="454442"/>
          <w:sz w:val="20"/>
          <w:szCs w:val="20"/>
        </w:rPr>
      </w:pPr>
      <w:r>
        <w:rPr>
          <w:rFonts w:ascii="Times New Roman" w:eastAsia="Times New Roman" w:hAnsi="Times New Roman" w:cs="Times New Roman"/>
          <w:color w:val="454442"/>
          <w:sz w:val="20"/>
          <w:szCs w:val="20"/>
        </w:rPr>
        <w:t>Susipažinau: ..................................................................                ...............................</w:t>
      </w:r>
    </w:p>
    <w:p w14:paraId="4DC95A55" w14:textId="77777777" w:rsidR="004B351B" w:rsidRDefault="00FB020C">
      <w:pPr>
        <w:shd w:val="clear" w:color="auto" w:fill="FFFFFF"/>
        <w:spacing w:line="240" w:lineRule="auto"/>
        <w:ind w:firstLine="1296"/>
        <w:rPr>
          <w:rFonts w:ascii="Times New Roman" w:eastAsia="Times New Roman" w:hAnsi="Times New Roman" w:cs="Times New Roman"/>
          <w:color w:val="454442"/>
          <w:sz w:val="20"/>
          <w:szCs w:val="20"/>
        </w:rPr>
      </w:pPr>
      <w:r>
        <w:rPr>
          <w:rFonts w:ascii="Times New Roman" w:eastAsia="Times New Roman" w:hAnsi="Times New Roman" w:cs="Times New Roman"/>
          <w:color w:val="454442"/>
          <w:sz w:val="20"/>
          <w:szCs w:val="20"/>
        </w:rPr>
        <w:t>(mokinio vardas pavardė)                                                (parašas)</w:t>
      </w:r>
    </w:p>
    <w:p w14:paraId="409B4905" w14:textId="77777777" w:rsidR="004B351B" w:rsidRDefault="00FB020C">
      <w:pPr>
        <w:shd w:val="clear" w:color="auto" w:fill="FFFFFF"/>
        <w:spacing w:line="240" w:lineRule="auto"/>
        <w:rPr>
          <w:rFonts w:ascii="Times New Roman" w:eastAsia="Times New Roman" w:hAnsi="Times New Roman" w:cs="Times New Roman"/>
          <w:color w:val="454442"/>
          <w:sz w:val="20"/>
          <w:szCs w:val="20"/>
        </w:rPr>
      </w:pPr>
      <w:r>
        <w:rPr>
          <w:rFonts w:ascii="Times New Roman" w:eastAsia="Times New Roman" w:hAnsi="Times New Roman" w:cs="Times New Roman"/>
          <w:color w:val="454442"/>
          <w:sz w:val="20"/>
          <w:szCs w:val="20"/>
        </w:rPr>
        <w:t>Susipažinau: ..................................................................                ...............................</w:t>
      </w:r>
    </w:p>
    <w:p w14:paraId="204D0C00" w14:textId="77777777" w:rsidR="004B351B" w:rsidRDefault="00FB020C">
      <w:pPr>
        <w:shd w:val="clear" w:color="auto" w:fill="FFFFFF"/>
        <w:spacing w:line="240" w:lineRule="auto"/>
        <w:rPr>
          <w:rFonts w:ascii="Times New Roman" w:eastAsia="Times New Roman" w:hAnsi="Times New Roman" w:cs="Times New Roman"/>
          <w:color w:val="454442"/>
          <w:sz w:val="20"/>
          <w:szCs w:val="20"/>
        </w:rPr>
        <w:sectPr w:rsidR="004B351B">
          <w:pgSz w:w="11906" w:h="16838"/>
          <w:pgMar w:top="1418" w:right="1440" w:bottom="1440" w:left="1440" w:header="567" w:footer="567" w:gutter="0"/>
          <w:cols w:space="1296"/>
        </w:sectPr>
      </w:pPr>
      <w:r>
        <w:rPr>
          <w:rFonts w:ascii="Times New Roman" w:eastAsia="Times New Roman" w:hAnsi="Times New Roman" w:cs="Times New Roman"/>
          <w:color w:val="454442"/>
          <w:sz w:val="20"/>
          <w:szCs w:val="20"/>
        </w:rPr>
        <w:t xml:space="preserve">                   (</w:t>
      </w:r>
      <w:proofErr w:type="spellStart"/>
      <w:r>
        <w:rPr>
          <w:rFonts w:ascii="Times New Roman" w:eastAsia="Times New Roman" w:hAnsi="Times New Roman" w:cs="Times New Roman"/>
          <w:color w:val="454442"/>
          <w:sz w:val="20"/>
          <w:szCs w:val="20"/>
        </w:rPr>
        <w:t>tėvų,globėjų,rūpintojų</w:t>
      </w:r>
      <w:proofErr w:type="spellEnd"/>
      <w:r>
        <w:rPr>
          <w:rFonts w:ascii="Times New Roman" w:eastAsia="Times New Roman" w:hAnsi="Times New Roman" w:cs="Times New Roman"/>
          <w:color w:val="454442"/>
          <w:sz w:val="20"/>
          <w:szCs w:val="20"/>
        </w:rPr>
        <w:t>)  vardas pavardė                                   (parašas)</w:t>
      </w:r>
    </w:p>
    <w:p w14:paraId="46D224E8" w14:textId="77777777" w:rsidR="004B351B" w:rsidRDefault="00FB020C">
      <w:pPr>
        <w:jc w:val="center"/>
        <w:rPr>
          <w:rFonts w:ascii="Times New Roman" w:eastAsia="Times New Roman" w:hAnsi="Times New Roman" w:cs="Times New Roman"/>
          <w:b/>
          <w:smallCaps/>
          <w:sz w:val="24"/>
          <w:szCs w:val="24"/>
        </w:rPr>
      </w:pPr>
      <w:r>
        <w:rPr>
          <w:rFonts w:ascii="Times New Roman" w:eastAsia="Times New Roman" w:hAnsi="Times New Roman" w:cs="Times New Roman"/>
          <w:b/>
          <w:smallCaps/>
          <w:sz w:val="24"/>
          <w:szCs w:val="24"/>
        </w:rPr>
        <w:lastRenderedPageBreak/>
        <w:t>____KLASĖS MOKINIO –(ĖS) ___________________________________________</w:t>
      </w:r>
    </w:p>
    <w:p w14:paraId="06DEA802" w14:textId="77777777" w:rsidR="004B351B" w:rsidRDefault="00FB020C">
      <w:pPr>
        <w:jc w:val="center"/>
        <w:rPr>
          <w:rFonts w:ascii="Times New Roman" w:eastAsia="Times New Roman" w:hAnsi="Times New Roman" w:cs="Times New Roman"/>
          <w:b/>
          <w:smallCaps/>
          <w:sz w:val="24"/>
          <w:szCs w:val="24"/>
        </w:rPr>
      </w:pPr>
      <w:r>
        <w:rPr>
          <w:rFonts w:ascii="Times New Roman" w:eastAsia="Times New Roman" w:hAnsi="Times New Roman" w:cs="Times New Roman"/>
          <w:sz w:val="24"/>
          <w:szCs w:val="24"/>
        </w:rPr>
        <w:t xml:space="preserve">                                      (mokinio vardas pavardė)</w:t>
      </w:r>
    </w:p>
    <w:p w14:paraId="26E01265"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D2E72F9"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MOKYMO NAMUOSE PAMOKŲ TVARKARAŠTIS</w:t>
      </w:r>
    </w:p>
    <w:p w14:paraId="79FDA2D4"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mokymosi savaitė (lyginė mokymosi savaitė)</w:t>
      </w:r>
    </w:p>
    <w:tbl>
      <w:tblPr>
        <w:tblStyle w:val="affffffffb"/>
        <w:tblW w:w="12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
        <w:gridCol w:w="1473"/>
        <w:gridCol w:w="910"/>
        <w:gridCol w:w="1577"/>
        <w:gridCol w:w="910"/>
        <w:gridCol w:w="1486"/>
        <w:gridCol w:w="910"/>
        <w:gridCol w:w="1686"/>
        <w:gridCol w:w="910"/>
        <w:gridCol w:w="2120"/>
      </w:tblGrid>
      <w:tr w:rsidR="004B351B" w14:paraId="29AD6B5E" w14:textId="77777777">
        <w:trPr>
          <w:trHeight w:val="232"/>
          <w:jc w:val="center"/>
        </w:trPr>
        <w:tc>
          <w:tcPr>
            <w:tcW w:w="910" w:type="dxa"/>
            <w:tcBorders>
              <w:top w:val="single" w:sz="4" w:space="0" w:color="000000"/>
              <w:left w:val="single" w:sz="4" w:space="0" w:color="000000"/>
              <w:bottom w:val="single" w:sz="4" w:space="0" w:color="000000"/>
              <w:right w:val="single" w:sz="4" w:space="0" w:color="000000"/>
            </w:tcBorders>
          </w:tcPr>
          <w:p w14:paraId="125CA045"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1473" w:type="dxa"/>
            <w:tcBorders>
              <w:top w:val="single" w:sz="4" w:space="0" w:color="000000"/>
              <w:left w:val="single" w:sz="4" w:space="0" w:color="000000"/>
              <w:bottom w:val="single" w:sz="4" w:space="0" w:color="000000"/>
              <w:right w:val="single" w:sz="4" w:space="0" w:color="000000"/>
            </w:tcBorders>
          </w:tcPr>
          <w:p w14:paraId="067D3749"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Pirmadienis</w:t>
            </w:r>
          </w:p>
        </w:tc>
        <w:tc>
          <w:tcPr>
            <w:tcW w:w="910" w:type="dxa"/>
            <w:tcBorders>
              <w:top w:val="single" w:sz="4" w:space="0" w:color="000000"/>
              <w:left w:val="single" w:sz="4" w:space="0" w:color="000000"/>
              <w:bottom w:val="single" w:sz="4" w:space="0" w:color="000000"/>
              <w:right w:val="single" w:sz="4" w:space="0" w:color="000000"/>
            </w:tcBorders>
          </w:tcPr>
          <w:p w14:paraId="0CBE9230"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1577" w:type="dxa"/>
            <w:tcBorders>
              <w:top w:val="single" w:sz="4" w:space="0" w:color="000000"/>
              <w:left w:val="single" w:sz="4" w:space="0" w:color="000000"/>
              <w:bottom w:val="single" w:sz="4" w:space="0" w:color="000000"/>
              <w:right w:val="single" w:sz="4" w:space="0" w:color="000000"/>
            </w:tcBorders>
          </w:tcPr>
          <w:p w14:paraId="05FAE46D"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Antradienis</w:t>
            </w:r>
          </w:p>
        </w:tc>
        <w:tc>
          <w:tcPr>
            <w:tcW w:w="910" w:type="dxa"/>
            <w:tcBorders>
              <w:top w:val="single" w:sz="4" w:space="0" w:color="000000"/>
              <w:left w:val="single" w:sz="4" w:space="0" w:color="000000"/>
              <w:bottom w:val="single" w:sz="4" w:space="0" w:color="000000"/>
              <w:right w:val="single" w:sz="4" w:space="0" w:color="000000"/>
            </w:tcBorders>
          </w:tcPr>
          <w:p w14:paraId="0519EACA"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1486" w:type="dxa"/>
            <w:tcBorders>
              <w:top w:val="single" w:sz="4" w:space="0" w:color="000000"/>
              <w:left w:val="single" w:sz="4" w:space="0" w:color="000000"/>
              <w:bottom w:val="single" w:sz="4" w:space="0" w:color="000000"/>
              <w:right w:val="single" w:sz="4" w:space="0" w:color="000000"/>
            </w:tcBorders>
          </w:tcPr>
          <w:p w14:paraId="4E50FBE8"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Trečiadienis</w:t>
            </w:r>
          </w:p>
        </w:tc>
        <w:tc>
          <w:tcPr>
            <w:tcW w:w="910" w:type="dxa"/>
            <w:tcBorders>
              <w:top w:val="single" w:sz="4" w:space="0" w:color="000000"/>
              <w:left w:val="single" w:sz="4" w:space="0" w:color="000000"/>
              <w:bottom w:val="single" w:sz="4" w:space="0" w:color="000000"/>
              <w:right w:val="single" w:sz="4" w:space="0" w:color="000000"/>
            </w:tcBorders>
          </w:tcPr>
          <w:p w14:paraId="13DCD9C9"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1686" w:type="dxa"/>
            <w:tcBorders>
              <w:top w:val="single" w:sz="4" w:space="0" w:color="000000"/>
              <w:left w:val="single" w:sz="4" w:space="0" w:color="000000"/>
              <w:bottom w:val="single" w:sz="4" w:space="0" w:color="000000"/>
              <w:right w:val="single" w:sz="4" w:space="0" w:color="000000"/>
            </w:tcBorders>
          </w:tcPr>
          <w:p w14:paraId="1A9BBA15"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Ketvirtadienis</w:t>
            </w:r>
          </w:p>
        </w:tc>
        <w:tc>
          <w:tcPr>
            <w:tcW w:w="910" w:type="dxa"/>
            <w:tcBorders>
              <w:top w:val="single" w:sz="4" w:space="0" w:color="000000"/>
              <w:left w:val="single" w:sz="4" w:space="0" w:color="000000"/>
              <w:bottom w:val="single" w:sz="4" w:space="0" w:color="000000"/>
              <w:right w:val="single" w:sz="4" w:space="0" w:color="000000"/>
            </w:tcBorders>
          </w:tcPr>
          <w:p w14:paraId="633E64BC"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2120" w:type="dxa"/>
            <w:tcBorders>
              <w:top w:val="single" w:sz="4" w:space="0" w:color="000000"/>
              <w:left w:val="single" w:sz="4" w:space="0" w:color="000000"/>
              <w:bottom w:val="single" w:sz="4" w:space="0" w:color="000000"/>
              <w:right w:val="single" w:sz="4" w:space="0" w:color="000000"/>
            </w:tcBorders>
          </w:tcPr>
          <w:p w14:paraId="6BAB6779"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Penktadienis</w:t>
            </w:r>
          </w:p>
        </w:tc>
      </w:tr>
      <w:tr w:rsidR="004B351B" w14:paraId="2468CF10" w14:textId="77777777">
        <w:trPr>
          <w:trHeight w:val="685"/>
          <w:jc w:val="center"/>
        </w:trPr>
        <w:tc>
          <w:tcPr>
            <w:tcW w:w="910" w:type="dxa"/>
            <w:tcBorders>
              <w:top w:val="single" w:sz="4" w:space="0" w:color="000000"/>
              <w:left w:val="single" w:sz="4" w:space="0" w:color="000000"/>
              <w:bottom w:val="single" w:sz="4" w:space="0" w:color="000000"/>
              <w:right w:val="single" w:sz="4" w:space="0" w:color="000000"/>
            </w:tcBorders>
          </w:tcPr>
          <w:p w14:paraId="7CFCC9E4" w14:textId="77777777" w:rsidR="004B351B" w:rsidRDefault="004B351B">
            <w:pPr>
              <w:jc w:val="center"/>
              <w:rPr>
                <w:rFonts w:ascii="Times New Roman" w:eastAsia="Times New Roman" w:hAnsi="Times New Roman" w:cs="Times New Roman"/>
                <w:b/>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08DA1A61" w14:textId="77777777" w:rsidR="004B351B" w:rsidRDefault="004B351B">
            <w:pPr>
              <w:jc w:val="center"/>
              <w:rPr>
                <w:rFonts w:ascii="Times New Roman" w:eastAsia="Times New Roman" w:hAnsi="Times New Roman" w:cs="Times New Roman"/>
                <w:b/>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3232BA1B" w14:textId="77777777" w:rsidR="004B351B" w:rsidRDefault="004B351B">
            <w:pPr>
              <w:jc w:val="center"/>
              <w:rPr>
                <w:rFonts w:ascii="Times New Roman" w:eastAsia="Times New Roman" w:hAnsi="Times New Roman" w:cs="Times New Roman"/>
                <w:b/>
                <w:sz w:val="24"/>
                <w:szCs w:val="24"/>
              </w:rPr>
            </w:pPr>
          </w:p>
        </w:tc>
        <w:tc>
          <w:tcPr>
            <w:tcW w:w="1577" w:type="dxa"/>
            <w:tcBorders>
              <w:top w:val="single" w:sz="4" w:space="0" w:color="000000"/>
              <w:left w:val="single" w:sz="4" w:space="0" w:color="000000"/>
              <w:bottom w:val="single" w:sz="4" w:space="0" w:color="000000"/>
              <w:right w:val="single" w:sz="4" w:space="0" w:color="000000"/>
            </w:tcBorders>
          </w:tcPr>
          <w:p w14:paraId="5F1A607E" w14:textId="77777777" w:rsidR="004B351B" w:rsidRDefault="004B351B">
            <w:pPr>
              <w:jc w:val="center"/>
              <w:rPr>
                <w:rFonts w:ascii="Times New Roman" w:eastAsia="Times New Roman" w:hAnsi="Times New Roman" w:cs="Times New Roman"/>
                <w:b/>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11F4B4F1" w14:textId="77777777" w:rsidR="004B351B" w:rsidRDefault="004B351B">
            <w:pPr>
              <w:jc w:val="center"/>
              <w:rPr>
                <w:rFonts w:ascii="Times New Roman" w:eastAsia="Times New Roman" w:hAnsi="Times New Roman" w:cs="Times New Roman"/>
                <w:b/>
                <w:sz w:val="24"/>
                <w:szCs w:val="24"/>
              </w:rPr>
            </w:pPr>
          </w:p>
        </w:tc>
        <w:tc>
          <w:tcPr>
            <w:tcW w:w="1486" w:type="dxa"/>
            <w:tcBorders>
              <w:top w:val="single" w:sz="4" w:space="0" w:color="000000"/>
              <w:left w:val="single" w:sz="4" w:space="0" w:color="000000"/>
              <w:bottom w:val="single" w:sz="4" w:space="0" w:color="000000"/>
              <w:right w:val="single" w:sz="4" w:space="0" w:color="000000"/>
            </w:tcBorders>
          </w:tcPr>
          <w:p w14:paraId="73CE3BFE" w14:textId="77777777" w:rsidR="004B351B" w:rsidRDefault="004B351B">
            <w:pPr>
              <w:jc w:val="center"/>
              <w:rPr>
                <w:rFonts w:ascii="Times New Roman" w:eastAsia="Times New Roman" w:hAnsi="Times New Roman" w:cs="Times New Roman"/>
                <w:b/>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49E07330" w14:textId="77777777" w:rsidR="004B351B" w:rsidRDefault="004B351B">
            <w:pPr>
              <w:jc w:val="center"/>
              <w:rPr>
                <w:rFonts w:ascii="Times New Roman" w:eastAsia="Times New Roman" w:hAnsi="Times New Roman" w:cs="Times New Roman"/>
                <w:b/>
                <w:sz w:val="24"/>
                <w:szCs w:val="24"/>
              </w:rPr>
            </w:pPr>
          </w:p>
        </w:tc>
        <w:tc>
          <w:tcPr>
            <w:tcW w:w="1686" w:type="dxa"/>
            <w:tcBorders>
              <w:top w:val="single" w:sz="4" w:space="0" w:color="000000"/>
              <w:left w:val="single" w:sz="4" w:space="0" w:color="000000"/>
              <w:bottom w:val="single" w:sz="4" w:space="0" w:color="000000"/>
              <w:right w:val="single" w:sz="4" w:space="0" w:color="000000"/>
            </w:tcBorders>
          </w:tcPr>
          <w:p w14:paraId="42AFD247" w14:textId="77777777" w:rsidR="004B351B" w:rsidRDefault="004B351B">
            <w:pPr>
              <w:jc w:val="center"/>
              <w:rPr>
                <w:rFonts w:ascii="Times New Roman" w:eastAsia="Times New Roman" w:hAnsi="Times New Roman" w:cs="Times New Roman"/>
                <w:b/>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6E22BF76" w14:textId="77777777" w:rsidR="004B351B" w:rsidRDefault="004B351B">
            <w:pPr>
              <w:jc w:val="center"/>
              <w:rPr>
                <w:rFonts w:ascii="Times New Roman" w:eastAsia="Times New Roman" w:hAnsi="Times New Roman" w:cs="Times New Roman"/>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4618119F" w14:textId="77777777" w:rsidR="004B351B" w:rsidRDefault="004B351B">
            <w:pPr>
              <w:jc w:val="center"/>
              <w:rPr>
                <w:rFonts w:ascii="Times New Roman" w:eastAsia="Times New Roman" w:hAnsi="Times New Roman" w:cs="Times New Roman"/>
                <w:sz w:val="24"/>
                <w:szCs w:val="24"/>
              </w:rPr>
            </w:pPr>
          </w:p>
        </w:tc>
      </w:tr>
      <w:tr w:rsidR="004B351B" w14:paraId="37A9B69F" w14:textId="77777777">
        <w:trPr>
          <w:trHeight w:val="387"/>
          <w:jc w:val="center"/>
        </w:trPr>
        <w:tc>
          <w:tcPr>
            <w:tcW w:w="910" w:type="dxa"/>
            <w:tcBorders>
              <w:top w:val="single" w:sz="4" w:space="0" w:color="000000"/>
              <w:left w:val="single" w:sz="4" w:space="0" w:color="000000"/>
              <w:bottom w:val="single" w:sz="4" w:space="0" w:color="000000"/>
              <w:right w:val="single" w:sz="4" w:space="0" w:color="000000"/>
            </w:tcBorders>
          </w:tcPr>
          <w:p w14:paraId="63DC6B88" w14:textId="77777777" w:rsidR="004B351B" w:rsidRDefault="004B351B">
            <w:pPr>
              <w:jc w:val="center"/>
              <w:rPr>
                <w:rFonts w:ascii="Times New Roman" w:eastAsia="Times New Roman" w:hAnsi="Times New Roman" w:cs="Times New Roman"/>
                <w:b/>
                <w:sz w:val="24"/>
                <w:szCs w:val="24"/>
              </w:rPr>
            </w:pPr>
          </w:p>
          <w:p w14:paraId="1A162EA1" w14:textId="77777777" w:rsidR="004B351B" w:rsidRDefault="004B351B">
            <w:pPr>
              <w:jc w:val="center"/>
              <w:rPr>
                <w:rFonts w:ascii="Times New Roman" w:eastAsia="Times New Roman" w:hAnsi="Times New Roman" w:cs="Times New Roman"/>
                <w:b/>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60079161"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1D612D9A" w14:textId="77777777" w:rsidR="004B351B" w:rsidRDefault="004B351B">
            <w:pPr>
              <w:jc w:val="center"/>
              <w:rPr>
                <w:rFonts w:ascii="Times New Roman" w:eastAsia="Times New Roman" w:hAnsi="Times New Roman" w:cs="Times New Roman"/>
                <w:b/>
                <w:sz w:val="24"/>
                <w:szCs w:val="24"/>
              </w:rPr>
            </w:pPr>
          </w:p>
        </w:tc>
        <w:tc>
          <w:tcPr>
            <w:tcW w:w="1577" w:type="dxa"/>
            <w:tcBorders>
              <w:top w:val="single" w:sz="4" w:space="0" w:color="000000"/>
              <w:left w:val="single" w:sz="4" w:space="0" w:color="000000"/>
              <w:bottom w:val="single" w:sz="4" w:space="0" w:color="000000"/>
              <w:right w:val="single" w:sz="4" w:space="0" w:color="000000"/>
            </w:tcBorders>
          </w:tcPr>
          <w:p w14:paraId="341F2DFC"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2B33E980" w14:textId="77777777" w:rsidR="004B351B" w:rsidRDefault="004B351B">
            <w:pPr>
              <w:jc w:val="center"/>
              <w:rPr>
                <w:rFonts w:ascii="Times New Roman" w:eastAsia="Times New Roman" w:hAnsi="Times New Roman" w:cs="Times New Roman"/>
                <w:b/>
                <w:sz w:val="24"/>
                <w:szCs w:val="24"/>
              </w:rPr>
            </w:pPr>
          </w:p>
        </w:tc>
        <w:tc>
          <w:tcPr>
            <w:tcW w:w="1486" w:type="dxa"/>
            <w:tcBorders>
              <w:top w:val="single" w:sz="4" w:space="0" w:color="000000"/>
              <w:left w:val="single" w:sz="4" w:space="0" w:color="000000"/>
              <w:bottom w:val="single" w:sz="4" w:space="0" w:color="000000"/>
              <w:right w:val="single" w:sz="4" w:space="0" w:color="000000"/>
            </w:tcBorders>
          </w:tcPr>
          <w:p w14:paraId="01919BE3"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4A15F269" w14:textId="77777777" w:rsidR="004B351B" w:rsidRDefault="004B351B">
            <w:pPr>
              <w:jc w:val="center"/>
              <w:rPr>
                <w:rFonts w:ascii="Times New Roman" w:eastAsia="Times New Roman" w:hAnsi="Times New Roman" w:cs="Times New Roman"/>
                <w:b/>
                <w:sz w:val="24"/>
                <w:szCs w:val="24"/>
              </w:rPr>
            </w:pPr>
          </w:p>
        </w:tc>
        <w:tc>
          <w:tcPr>
            <w:tcW w:w="1686" w:type="dxa"/>
            <w:tcBorders>
              <w:top w:val="single" w:sz="4" w:space="0" w:color="000000"/>
              <w:left w:val="single" w:sz="4" w:space="0" w:color="000000"/>
              <w:bottom w:val="single" w:sz="4" w:space="0" w:color="000000"/>
              <w:right w:val="single" w:sz="4" w:space="0" w:color="000000"/>
            </w:tcBorders>
          </w:tcPr>
          <w:p w14:paraId="470180A9"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1FB1A285" w14:textId="77777777" w:rsidR="004B351B" w:rsidRDefault="004B351B">
            <w:pPr>
              <w:jc w:val="center"/>
              <w:rPr>
                <w:rFonts w:ascii="Times New Roman" w:eastAsia="Times New Roman" w:hAnsi="Times New Roman" w:cs="Times New Roman"/>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7CB49AF5" w14:textId="77777777" w:rsidR="004B351B" w:rsidRDefault="004B351B">
            <w:pPr>
              <w:jc w:val="center"/>
              <w:rPr>
                <w:rFonts w:ascii="Times New Roman" w:eastAsia="Times New Roman" w:hAnsi="Times New Roman" w:cs="Times New Roman"/>
                <w:sz w:val="24"/>
                <w:szCs w:val="24"/>
              </w:rPr>
            </w:pPr>
          </w:p>
        </w:tc>
      </w:tr>
      <w:tr w:rsidR="004B351B" w14:paraId="0A2C14B0" w14:textId="77777777">
        <w:trPr>
          <w:trHeight w:val="685"/>
          <w:jc w:val="center"/>
        </w:trPr>
        <w:tc>
          <w:tcPr>
            <w:tcW w:w="910" w:type="dxa"/>
            <w:tcBorders>
              <w:top w:val="single" w:sz="4" w:space="0" w:color="000000"/>
              <w:left w:val="single" w:sz="4" w:space="0" w:color="000000"/>
              <w:bottom w:val="single" w:sz="4" w:space="0" w:color="000000"/>
              <w:right w:val="single" w:sz="4" w:space="0" w:color="000000"/>
            </w:tcBorders>
          </w:tcPr>
          <w:p w14:paraId="04CFB0EE" w14:textId="77777777" w:rsidR="004B351B" w:rsidRDefault="004B351B">
            <w:pPr>
              <w:jc w:val="center"/>
              <w:rPr>
                <w:rFonts w:ascii="Times New Roman" w:eastAsia="Times New Roman" w:hAnsi="Times New Roman" w:cs="Times New Roman"/>
                <w:b/>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2EC352A9"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1646D9B7" w14:textId="77777777" w:rsidR="004B351B" w:rsidRDefault="004B351B">
            <w:pPr>
              <w:jc w:val="center"/>
              <w:rPr>
                <w:rFonts w:ascii="Times New Roman" w:eastAsia="Times New Roman" w:hAnsi="Times New Roman" w:cs="Times New Roman"/>
                <w:b/>
                <w:sz w:val="24"/>
                <w:szCs w:val="24"/>
              </w:rPr>
            </w:pPr>
          </w:p>
        </w:tc>
        <w:tc>
          <w:tcPr>
            <w:tcW w:w="1577" w:type="dxa"/>
            <w:tcBorders>
              <w:top w:val="single" w:sz="4" w:space="0" w:color="000000"/>
              <w:left w:val="single" w:sz="4" w:space="0" w:color="000000"/>
              <w:bottom w:val="single" w:sz="4" w:space="0" w:color="000000"/>
              <w:right w:val="single" w:sz="4" w:space="0" w:color="000000"/>
            </w:tcBorders>
          </w:tcPr>
          <w:p w14:paraId="371AFD6D"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2178FE10" w14:textId="77777777" w:rsidR="004B351B" w:rsidRDefault="004B351B">
            <w:pPr>
              <w:jc w:val="center"/>
              <w:rPr>
                <w:rFonts w:ascii="Times New Roman" w:eastAsia="Times New Roman" w:hAnsi="Times New Roman" w:cs="Times New Roman"/>
                <w:b/>
                <w:sz w:val="24"/>
                <w:szCs w:val="24"/>
              </w:rPr>
            </w:pPr>
          </w:p>
        </w:tc>
        <w:tc>
          <w:tcPr>
            <w:tcW w:w="1486" w:type="dxa"/>
            <w:tcBorders>
              <w:top w:val="single" w:sz="4" w:space="0" w:color="000000"/>
              <w:left w:val="single" w:sz="4" w:space="0" w:color="000000"/>
              <w:bottom w:val="single" w:sz="4" w:space="0" w:color="000000"/>
              <w:right w:val="single" w:sz="4" w:space="0" w:color="000000"/>
            </w:tcBorders>
          </w:tcPr>
          <w:p w14:paraId="39B77FE2"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4FB1D34C" w14:textId="77777777" w:rsidR="004B351B" w:rsidRDefault="004B351B">
            <w:pPr>
              <w:jc w:val="center"/>
              <w:rPr>
                <w:rFonts w:ascii="Times New Roman" w:eastAsia="Times New Roman" w:hAnsi="Times New Roman" w:cs="Times New Roman"/>
                <w:b/>
                <w:sz w:val="24"/>
                <w:szCs w:val="24"/>
              </w:rPr>
            </w:pPr>
          </w:p>
        </w:tc>
        <w:tc>
          <w:tcPr>
            <w:tcW w:w="1686" w:type="dxa"/>
            <w:tcBorders>
              <w:top w:val="single" w:sz="4" w:space="0" w:color="000000"/>
              <w:left w:val="single" w:sz="4" w:space="0" w:color="000000"/>
              <w:bottom w:val="single" w:sz="4" w:space="0" w:color="000000"/>
              <w:right w:val="single" w:sz="4" w:space="0" w:color="000000"/>
            </w:tcBorders>
          </w:tcPr>
          <w:p w14:paraId="7403EE69"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55DE303F" w14:textId="77777777" w:rsidR="004B351B" w:rsidRDefault="004B351B">
            <w:pPr>
              <w:jc w:val="center"/>
              <w:rPr>
                <w:rFonts w:ascii="Times New Roman" w:eastAsia="Times New Roman" w:hAnsi="Times New Roman" w:cs="Times New Roman"/>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47EDD5B3" w14:textId="77777777" w:rsidR="004B351B" w:rsidRDefault="004B351B">
            <w:pPr>
              <w:jc w:val="center"/>
              <w:rPr>
                <w:rFonts w:ascii="Times New Roman" w:eastAsia="Times New Roman" w:hAnsi="Times New Roman" w:cs="Times New Roman"/>
                <w:sz w:val="24"/>
                <w:szCs w:val="24"/>
              </w:rPr>
            </w:pPr>
          </w:p>
        </w:tc>
      </w:tr>
      <w:tr w:rsidR="004B351B" w14:paraId="55B0D986" w14:textId="77777777">
        <w:trPr>
          <w:trHeight w:val="698"/>
          <w:jc w:val="center"/>
        </w:trPr>
        <w:tc>
          <w:tcPr>
            <w:tcW w:w="910" w:type="dxa"/>
            <w:tcBorders>
              <w:top w:val="single" w:sz="4" w:space="0" w:color="000000"/>
              <w:left w:val="single" w:sz="4" w:space="0" w:color="000000"/>
              <w:bottom w:val="single" w:sz="4" w:space="0" w:color="000000"/>
              <w:right w:val="single" w:sz="4" w:space="0" w:color="000000"/>
            </w:tcBorders>
          </w:tcPr>
          <w:p w14:paraId="5822638D" w14:textId="77777777" w:rsidR="004B351B" w:rsidRDefault="004B351B">
            <w:pPr>
              <w:jc w:val="center"/>
              <w:rPr>
                <w:rFonts w:ascii="Times New Roman" w:eastAsia="Times New Roman" w:hAnsi="Times New Roman" w:cs="Times New Roman"/>
                <w:b/>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3A51FA3B"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75F97363" w14:textId="77777777" w:rsidR="004B351B" w:rsidRDefault="004B351B">
            <w:pPr>
              <w:jc w:val="center"/>
              <w:rPr>
                <w:rFonts w:ascii="Times New Roman" w:eastAsia="Times New Roman" w:hAnsi="Times New Roman" w:cs="Times New Roman"/>
                <w:b/>
                <w:sz w:val="24"/>
                <w:szCs w:val="24"/>
              </w:rPr>
            </w:pPr>
          </w:p>
        </w:tc>
        <w:tc>
          <w:tcPr>
            <w:tcW w:w="1577" w:type="dxa"/>
            <w:tcBorders>
              <w:top w:val="single" w:sz="4" w:space="0" w:color="000000"/>
              <w:left w:val="single" w:sz="4" w:space="0" w:color="000000"/>
              <w:bottom w:val="single" w:sz="4" w:space="0" w:color="000000"/>
              <w:right w:val="single" w:sz="4" w:space="0" w:color="000000"/>
            </w:tcBorders>
          </w:tcPr>
          <w:p w14:paraId="7DCC8184"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29919C2A" w14:textId="77777777" w:rsidR="004B351B" w:rsidRDefault="004B351B">
            <w:pPr>
              <w:jc w:val="center"/>
              <w:rPr>
                <w:rFonts w:ascii="Times New Roman" w:eastAsia="Times New Roman" w:hAnsi="Times New Roman" w:cs="Times New Roman"/>
                <w:b/>
                <w:sz w:val="24"/>
                <w:szCs w:val="24"/>
              </w:rPr>
            </w:pPr>
          </w:p>
        </w:tc>
        <w:tc>
          <w:tcPr>
            <w:tcW w:w="1486" w:type="dxa"/>
            <w:tcBorders>
              <w:top w:val="single" w:sz="4" w:space="0" w:color="000000"/>
              <w:left w:val="single" w:sz="4" w:space="0" w:color="000000"/>
              <w:bottom w:val="single" w:sz="4" w:space="0" w:color="000000"/>
              <w:right w:val="single" w:sz="4" w:space="0" w:color="000000"/>
            </w:tcBorders>
          </w:tcPr>
          <w:p w14:paraId="5220D0CC"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4FF6FE45" w14:textId="77777777" w:rsidR="004B351B" w:rsidRDefault="004B351B">
            <w:pPr>
              <w:jc w:val="center"/>
              <w:rPr>
                <w:rFonts w:ascii="Times New Roman" w:eastAsia="Times New Roman" w:hAnsi="Times New Roman" w:cs="Times New Roman"/>
                <w:b/>
                <w:sz w:val="24"/>
                <w:szCs w:val="24"/>
              </w:rPr>
            </w:pPr>
          </w:p>
        </w:tc>
        <w:tc>
          <w:tcPr>
            <w:tcW w:w="1686" w:type="dxa"/>
            <w:tcBorders>
              <w:top w:val="single" w:sz="4" w:space="0" w:color="000000"/>
              <w:left w:val="single" w:sz="4" w:space="0" w:color="000000"/>
              <w:bottom w:val="single" w:sz="4" w:space="0" w:color="000000"/>
              <w:right w:val="single" w:sz="4" w:space="0" w:color="000000"/>
            </w:tcBorders>
          </w:tcPr>
          <w:p w14:paraId="518586F0"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0A969848" w14:textId="77777777" w:rsidR="004B351B" w:rsidRDefault="004B351B">
            <w:pPr>
              <w:jc w:val="center"/>
              <w:rPr>
                <w:rFonts w:ascii="Times New Roman" w:eastAsia="Times New Roman" w:hAnsi="Times New Roman" w:cs="Times New Roman"/>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4E5CB5A2" w14:textId="77777777" w:rsidR="004B351B" w:rsidRDefault="004B351B">
            <w:pPr>
              <w:jc w:val="center"/>
              <w:rPr>
                <w:rFonts w:ascii="Times New Roman" w:eastAsia="Times New Roman" w:hAnsi="Times New Roman" w:cs="Times New Roman"/>
                <w:sz w:val="24"/>
                <w:szCs w:val="24"/>
              </w:rPr>
            </w:pPr>
          </w:p>
        </w:tc>
      </w:tr>
    </w:tbl>
    <w:p w14:paraId="7C95C311" w14:textId="77777777" w:rsidR="004B351B" w:rsidRDefault="004B351B">
      <w:pPr>
        <w:jc w:val="center"/>
        <w:rPr>
          <w:rFonts w:ascii="Times New Roman" w:eastAsia="Times New Roman" w:hAnsi="Times New Roman" w:cs="Times New Roman"/>
          <w:b/>
          <w:sz w:val="24"/>
          <w:szCs w:val="24"/>
        </w:rPr>
      </w:pPr>
    </w:p>
    <w:p w14:paraId="186957C4"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mokymosi savaitė (nelyginė mokymosi savaitė)</w:t>
      </w:r>
    </w:p>
    <w:tbl>
      <w:tblPr>
        <w:tblStyle w:val="affffffffc"/>
        <w:tblW w:w="12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
        <w:gridCol w:w="1473"/>
        <w:gridCol w:w="910"/>
        <w:gridCol w:w="1577"/>
        <w:gridCol w:w="910"/>
        <w:gridCol w:w="1486"/>
        <w:gridCol w:w="910"/>
        <w:gridCol w:w="1686"/>
        <w:gridCol w:w="910"/>
        <w:gridCol w:w="2120"/>
      </w:tblGrid>
      <w:tr w:rsidR="004B351B" w14:paraId="482B5732" w14:textId="77777777">
        <w:trPr>
          <w:trHeight w:val="232"/>
          <w:jc w:val="center"/>
        </w:trPr>
        <w:tc>
          <w:tcPr>
            <w:tcW w:w="910" w:type="dxa"/>
            <w:tcBorders>
              <w:top w:val="single" w:sz="4" w:space="0" w:color="000000"/>
              <w:left w:val="single" w:sz="4" w:space="0" w:color="000000"/>
              <w:bottom w:val="single" w:sz="4" w:space="0" w:color="000000"/>
              <w:right w:val="single" w:sz="4" w:space="0" w:color="000000"/>
            </w:tcBorders>
          </w:tcPr>
          <w:p w14:paraId="1C58C5F5"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1473" w:type="dxa"/>
            <w:tcBorders>
              <w:top w:val="single" w:sz="4" w:space="0" w:color="000000"/>
              <w:left w:val="single" w:sz="4" w:space="0" w:color="000000"/>
              <w:bottom w:val="single" w:sz="4" w:space="0" w:color="000000"/>
              <w:right w:val="single" w:sz="4" w:space="0" w:color="000000"/>
            </w:tcBorders>
          </w:tcPr>
          <w:p w14:paraId="14AF13FC"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Pirmadienis</w:t>
            </w:r>
          </w:p>
        </w:tc>
        <w:tc>
          <w:tcPr>
            <w:tcW w:w="910" w:type="dxa"/>
            <w:tcBorders>
              <w:top w:val="single" w:sz="4" w:space="0" w:color="000000"/>
              <w:left w:val="single" w:sz="4" w:space="0" w:color="000000"/>
              <w:bottom w:val="single" w:sz="4" w:space="0" w:color="000000"/>
              <w:right w:val="single" w:sz="4" w:space="0" w:color="000000"/>
            </w:tcBorders>
          </w:tcPr>
          <w:p w14:paraId="1B9E6512"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1577" w:type="dxa"/>
            <w:tcBorders>
              <w:top w:val="single" w:sz="4" w:space="0" w:color="000000"/>
              <w:left w:val="single" w:sz="4" w:space="0" w:color="000000"/>
              <w:bottom w:val="single" w:sz="4" w:space="0" w:color="000000"/>
              <w:right w:val="single" w:sz="4" w:space="0" w:color="000000"/>
            </w:tcBorders>
          </w:tcPr>
          <w:p w14:paraId="269811B2"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Antradienis</w:t>
            </w:r>
          </w:p>
        </w:tc>
        <w:tc>
          <w:tcPr>
            <w:tcW w:w="910" w:type="dxa"/>
            <w:tcBorders>
              <w:top w:val="single" w:sz="4" w:space="0" w:color="000000"/>
              <w:left w:val="single" w:sz="4" w:space="0" w:color="000000"/>
              <w:bottom w:val="single" w:sz="4" w:space="0" w:color="000000"/>
              <w:right w:val="single" w:sz="4" w:space="0" w:color="000000"/>
            </w:tcBorders>
          </w:tcPr>
          <w:p w14:paraId="32EBAF4F"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1486" w:type="dxa"/>
            <w:tcBorders>
              <w:top w:val="single" w:sz="4" w:space="0" w:color="000000"/>
              <w:left w:val="single" w:sz="4" w:space="0" w:color="000000"/>
              <w:bottom w:val="single" w:sz="4" w:space="0" w:color="000000"/>
              <w:right w:val="single" w:sz="4" w:space="0" w:color="000000"/>
            </w:tcBorders>
          </w:tcPr>
          <w:p w14:paraId="16B134C8"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Trečiadienis</w:t>
            </w:r>
          </w:p>
        </w:tc>
        <w:tc>
          <w:tcPr>
            <w:tcW w:w="910" w:type="dxa"/>
            <w:tcBorders>
              <w:top w:val="single" w:sz="4" w:space="0" w:color="000000"/>
              <w:left w:val="single" w:sz="4" w:space="0" w:color="000000"/>
              <w:bottom w:val="single" w:sz="4" w:space="0" w:color="000000"/>
              <w:right w:val="single" w:sz="4" w:space="0" w:color="000000"/>
            </w:tcBorders>
          </w:tcPr>
          <w:p w14:paraId="27429049"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1686" w:type="dxa"/>
            <w:tcBorders>
              <w:top w:val="single" w:sz="4" w:space="0" w:color="000000"/>
              <w:left w:val="single" w:sz="4" w:space="0" w:color="000000"/>
              <w:bottom w:val="single" w:sz="4" w:space="0" w:color="000000"/>
              <w:right w:val="single" w:sz="4" w:space="0" w:color="000000"/>
            </w:tcBorders>
          </w:tcPr>
          <w:p w14:paraId="3FA5F9C4"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Ketvirtadienis</w:t>
            </w:r>
          </w:p>
        </w:tc>
        <w:tc>
          <w:tcPr>
            <w:tcW w:w="910" w:type="dxa"/>
            <w:tcBorders>
              <w:top w:val="single" w:sz="4" w:space="0" w:color="000000"/>
              <w:left w:val="single" w:sz="4" w:space="0" w:color="000000"/>
              <w:bottom w:val="single" w:sz="4" w:space="0" w:color="000000"/>
              <w:right w:val="single" w:sz="4" w:space="0" w:color="000000"/>
            </w:tcBorders>
          </w:tcPr>
          <w:p w14:paraId="5D6BA559"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Laikas</w:t>
            </w:r>
          </w:p>
        </w:tc>
        <w:tc>
          <w:tcPr>
            <w:tcW w:w="2120" w:type="dxa"/>
            <w:tcBorders>
              <w:top w:val="single" w:sz="4" w:space="0" w:color="000000"/>
              <w:left w:val="single" w:sz="4" w:space="0" w:color="000000"/>
              <w:bottom w:val="single" w:sz="4" w:space="0" w:color="000000"/>
              <w:right w:val="single" w:sz="4" w:space="0" w:color="000000"/>
            </w:tcBorders>
          </w:tcPr>
          <w:p w14:paraId="05B33CAC"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Penktadienis</w:t>
            </w:r>
          </w:p>
        </w:tc>
      </w:tr>
      <w:tr w:rsidR="004B351B" w14:paraId="75F0CAC4" w14:textId="77777777">
        <w:trPr>
          <w:trHeight w:val="685"/>
          <w:jc w:val="center"/>
        </w:trPr>
        <w:tc>
          <w:tcPr>
            <w:tcW w:w="910" w:type="dxa"/>
            <w:tcBorders>
              <w:top w:val="single" w:sz="4" w:space="0" w:color="000000"/>
              <w:left w:val="single" w:sz="4" w:space="0" w:color="000000"/>
              <w:bottom w:val="single" w:sz="4" w:space="0" w:color="000000"/>
              <w:right w:val="single" w:sz="4" w:space="0" w:color="000000"/>
            </w:tcBorders>
          </w:tcPr>
          <w:p w14:paraId="41BCE24B" w14:textId="77777777" w:rsidR="004B351B" w:rsidRDefault="004B351B">
            <w:pPr>
              <w:jc w:val="center"/>
              <w:rPr>
                <w:rFonts w:ascii="Times New Roman" w:eastAsia="Times New Roman" w:hAnsi="Times New Roman" w:cs="Times New Roman"/>
                <w:b/>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06423BE1" w14:textId="77777777" w:rsidR="004B351B" w:rsidRDefault="004B351B">
            <w:pPr>
              <w:jc w:val="center"/>
              <w:rPr>
                <w:rFonts w:ascii="Times New Roman" w:eastAsia="Times New Roman" w:hAnsi="Times New Roman" w:cs="Times New Roman"/>
                <w:b/>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35FFD80B" w14:textId="77777777" w:rsidR="004B351B" w:rsidRDefault="004B351B">
            <w:pPr>
              <w:jc w:val="center"/>
              <w:rPr>
                <w:rFonts w:ascii="Times New Roman" w:eastAsia="Times New Roman" w:hAnsi="Times New Roman" w:cs="Times New Roman"/>
                <w:b/>
                <w:sz w:val="24"/>
                <w:szCs w:val="24"/>
              </w:rPr>
            </w:pPr>
          </w:p>
        </w:tc>
        <w:tc>
          <w:tcPr>
            <w:tcW w:w="1577" w:type="dxa"/>
            <w:tcBorders>
              <w:top w:val="single" w:sz="4" w:space="0" w:color="000000"/>
              <w:left w:val="single" w:sz="4" w:space="0" w:color="000000"/>
              <w:bottom w:val="single" w:sz="4" w:space="0" w:color="000000"/>
              <w:right w:val="single" w:sz="4" w:space="0" w:color="000000"/>
            </w:tcBorders>
          </w:tcPr>
          <w:p w14:paraId="330FE567" w14:textId="77777777" w:rsidR="004B351B" w:rsidRDefault="004B351B">
            <w:pPr>
              <w:jc w:val="center"/>
              <w:rPr>
                <w:rFonts w:ascii="Times New Roman" w:eastAsia="Times New Roman" w:hAnsi="Times New Roman" w:cs="Times New Roman"/>
                <w:b/>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03E07E3B" w14:textId="77777777" w:rsidR="004B351B" w:rsidRDefault="004B351B">
            <w:pPr>
              <w:jc w:val="center"/>
              <w:rPr>
                <w:rFonts w:ascii="Times New Roman" w:eastAsia="Times New Roman" w:hAnsi="Times New Roman" w:cs="Times New Roman"/>
                <w:b/>
                <w:sz w:val="24"/>
                <w:szCs w:val="24"/>
              </w:rPr>
            </w:pPr>
          </w:p>
        </w:tc>
        <w:tc>
          <w:tcPr>
            <w:tcW w:w="1486" w:type="dxa"/>
            <w:tcBorders>
              <w:top w:val="single" w:sz="4" w:space="0" w:color="000000"/>
              <w:left w:val="single" w:sz="4" w:space="0" w:color="000000"/>
              <w:bottom w:val="single" w:sz="4" w:space="0" w:color="000000"/>
              <w:right w:val="single" w:sz="4" w:space="0" w:color="000000"/>
            </w:tcBorders>
          </w:tcPr>
          <w:p w14:paraId="565760CB" w14:textId="77777777" w:rsidR="004B351B" w:rsidRDefault="004B351B">
            <w:pPr>
              <w:jc w:val="center"/>
              <w:rPr>
                <w:rFonts w:ascii="Times New Roman" w:eastAsia="Times New Roman" w:hAnsi="Times New Roman" w:cs="Times New Roman"/>
                <w:b/>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712930E6" w14:textId="77777777" w:rsidR="004B351B" w:rsidRDefault="004B351B">
            <w:pPr>
              <w:jc w:val="center"/>
              <w:rPr>
                <w:rFonts w:ascii="Times New Roman" w:eastAsia="Times New Roman" w:hAnsi="Times New Roman" w:cs="Times New Roman"/>
                <w:b/>
                <w:sz w:val="24"/>
                <w:szCs w:val="24"/>
              </w:rPr>
            </w:pPr>
          </w:p>
        </w:tc>
        <w:tc>
          <w:tcPr>
            <w:tcW w:w="1686" w:type="dxa"/>
            <w:tcBorders>
              <w:top w:val="single" w:sz="4" w:space="0" w:color="000000"/>
              <w:left w:val="single" w:sz="4" w:space="0" w:color="000000"/>
              <w:bottom w:val="single" w:sz="4" w:space="0" w:color="000000"/>
              <w:right w:val="single" w:sz="4" w:space="0" w:color="000000"/>
            </w:tcBorders>
          </w:tcPr>
          <w:p w14:paraId="5445C9A3" w14:textId="77777777" w:rsidR="004B351B" w:rsidRDefault="004B351B">
            <w:pPr>
              <w:jc w:val="center"/>
              <w:rPr>
                <w:rFonts w:ascii="Times New Roman" w:eastAsia="Times New Roman" w:hAnsi="Times New Roman" w:cs="Times New Roman"/>
                <w:b/>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14554337" w14:textId="77777777" w:rsidR="004B351B" w:rsidRDefault="004B351B">
            <w:pPr>
              <w:jc w:val="center"/>
              <w:rPr>
                <w:rFonts w:ascii="Times New Roman" w:eastAsia="Times New Roman" w:hAnsi="Times New Roman" w:cs="Times New Roman"/>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26005605" w14:textId="77777777" w:rsidR="004B351B" w:rsidRDefault="004B351B">
            <w:pPr>
              <w:jc w:val="center"/>
              <w:rPr>
                <w:rFonts w:ascii="Times New Roman" w:eastAsia="Times New Roman" w:hAnsi="Times New Roman" w:cs="Times New Roman"/>
                <w:sz w:val="24"/>
                <w:szCs w:val="24"/>
              </w:rPr>
            </w:pPr>
          </w:p>
        </w:tc>
      </w:tr>
      <w:tr w:rsidR="004B351B" w14:paraId="3DE36E79" w14:textId="77777777">
        <w:trPr>
          <w:trHeight w:val="387"/>
          <w:jc w:val="center"/>
        </w:trPr>
        <w:tc>
          <w:tcPr>
            <w:tcW w:w="910" w:type="dxa"/>
            <w:tcBorders>
              <w:top w:val="single" w:sz="4" w:space="0" w:color="000000"/>
              <w:left w:val="single" w:sz="4" w:space="0" w:color="000000"/>
              <w:bottom w:val="single" w:sz="4" w:space="0" w:color="000000"/>
              <w:right w:val="single" w:sz="4" w:space="0" w:color="000000"/>
            </w:tcBorders>
          </w:tcPr>
          <w:p w14:paraId="319FAFF3" w14:textId="77777777" w:rsidR="004B351B" w:rsidRDefault="004B351B">
            <w:pPr>
              <w:jc w:val="center"/>
              <w:rPr>
                <w:rFonts w:ascii="Times New Roman" w:eastAsia="Times New Roman" w:hAnsi="Times New Roman" w:cs="Times New Roman"/>
                <w:b/>
                <w:sz w:val="24"/>
                <w:szCs w:val="24"/>
              </w:rPr>
            </w:pPr>
          </w:p>
          <w:p w14:paraId="562DC2BC" w14:textId="77777777" w:rsidR="004B351B" w:rsidRDefault="004B351B">
            <w:pPr>
              <w:jc w:val="center"/>
              <w:rPr>
                <w:rFonts w:ascii="Times New Roman" w:eastAsia="Times New Roman" w:hAnsi="Times New Roman" w:cs="Times New Roman"/>
                <w:b/>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34948EBF"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4235172B" w14:textId="77777777" w:rsidR="004B351B" w:rsidRDefault="004B351B">
            <w:pPr>
              <w:jc w:val="center"/>
              <w:rPr>
                <w:rFonts w:ascii="Times New Roman" w:eastAsia="Times New Roman" w:hAnsi="Times New Roman" w:cs="Times New Roman"/>
                <w:b/>
                <w:sz w:val="24"/>
                <w:szCs w:val="24"/>
              </w:rPr>
            </w:pPr>
          </w:p>
        </w:tc>
        <w:tc>
          <w:tcPr>
            <w:tcW w:w="1577" w:type="dxa"/>
            <w:tcBorders>
              <w:top w:val="single" w:sz="4" w:space="0" w:color="000000"/>
              <w:left w:val="single" w:sz="4" w:space="0" w:color="000000"/>
              <w:bottom w:val="single" w:sz="4" w:space="0" w:color="000000"/>
              <w:right w:val="single" w:sz="4" w:space="0" w:color="000000"/>
            </w:tcBorders>
          </w:tcPr>
          <w:p w14:paraId="09C6A80A"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25292BD3" w14:textId="77777777" w:rsidR="004B351B" w:rsidRDefault="004B351B">
            <w:pPr>
              <w:jc w:val="center"/>
              <w:rPr>
                <w:rFonts w:ascii="Times New Roman" w:eastAsia="Times New Roman" w:hAnsi="Times New Roman" w:cs="Times New Roman"/>
                <w:b/>
                <w:sz w:val="24"/>
                <w:szCs w:val="24"/>
              </w:rPr>
            </w:pPr>
          </w:p>
        </w:tc>
        <w:tc>
          <w:tcPr>
            <w:tcW w:w="1486" w:type="dxa"/>
            <w:tcBorders>
              <w:top w:val="single" w:sz="4" w:space="0" w:color="000000"/>
              <w:left w:val="single" w:sz="4" w:space="0" w:color="000000"/>
              <w:bottom w:val="single" w:sz="4" w:space="0" w:color="000000"/>
              <w:right w:val="single" w:sz="4" w:space="0" w:color="000000"/>
            </w:tcBorders>
          </w:tcPr>
          <w:p w14:paraId="37830D3A"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399F402A" w14:textId="77777777" w:rsidR="004B351B" w:rsidRDefault="004B351B">
            <w:pPr>
              <w:jc w:val="center"/>
              <w:rPr>
                <w:rFonts w:ascii="Times New Roman" w:eastAsia="Times New Roman" w:hAnsi="Times New Roman" w:cs="Times New Roman"/>
                <w:b/>
                <w:sz w:val="24"/>
                <w:szCs w:val="24"/>
              </w:rPr>
            </w:pPr>
          </w:p>
        </w:tc>
        <w:tc>
          <w:tcPr>
            <w:tcW w:w="1686" w:type="dxa"/>
            <w:tcBorders>
              <w:top w:val="single" w:sz="4" w:space="0" w:color="000000"/>
              <w:left w:val="single" w:sz="4" w:space="0" w:color="000000"/>
              <w:bottom w:val="single" w:sz="4" w:space="0" w:color="000000"/>
              <w:right w:val="single" w:sz="4" w:space="0" w:color="000000"/>
            </w:tcBorders>
          </w:tcPr>
          <w:p w14:paraId="2D6D59C9"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571A3548" w14:textId="77777777" w:rsidR="004B351B" w:rsidRDefault="004B351B">
            <w:pPr>
              <w:jc w:val="center"/>
              <w:rPr>
                <w:rFonts w:ascii="Times New Roman" w:eastAsia="Times New Roman" w:hAnsi="Times New Roman" w:cs="Times New Roman"/>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237AED04" w14:textId="77777777" w:rsidR="004B351B" w:rsidRDefault="004B351B">
            <w:pPr>
              <w:jc w:val="center"/>
              <w:rPr>
                <w:rFonts w:ascii="Times New Roman" w:eastAsia="Times New Roman" w:hAnsi="Times New Roman" w:cs="Times New Roman"/>
                <w:sz w:val="24"/>
                <w:szCs w:val="24"/>
              </w:rPr>
            </w:pPr>
          </w:p>
        </w:tc>
      </w:tr>
      <w:tr w:rsidR="004B351B" w14:paraId="29B10EEB" w14:textId="77777777">
        <w:trPr>
          <w:trHeight w:val="685"/>
          <w:jc w:val="center"/>
        </w:trPr>
        <w:tc>
          <w:tcPr>
            <w:tcW w:w="910" w:type="dxa"/>
            <w:tcBorders>
              <w:top w:val="single" w:sz="4" w:space="0" w:color="000000"/>
              <w:left w:val="single" w:sz="4" w:space="0" w:color="000000"/>
              <w:bottom w:val="single" w:sz="4" w:space="0" w:color="000000"/>
              <w:right w:val="single" w:sz="4" w:space="0" w:color="000000"/>
            </w:tcBorders>
          </w:tcPr>
          <w:p w14:paraId="5911DE63" w14:textId="77777777" w:rsidR="004B351B" w:rsidRDefault="004B351B">
            <w:pPr>
              <w:jc w:val="center"/>
              <w:rPr>
                <w:rFonts w:ascii="Times New Roman" w:eastAsia="Times New Roman" w:hAnsi="Times New Roman" w:cs="Times New Roman"/>
                <w:b/>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1D8D7247"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5665E05D" w14:textId="77777777" w:rsidR="004B351B" w:rsidRDefault="004B351B">
            <w:pPr>
              <w:jc w:val="center"/>
              <w:rPr>
                <w:rFonts w:ascii="Times New Roman" w:eastAsia="Times New Roman" w:hAnsi="Times New Roman" w:cs="Times New Roman"/>
                <w:b/>
                <w:sz w:val="24"/>
                <w:szCs w:val="24"/>
              </w:rPr>
            </w:pPr>
          </w:p>
        </w:tc>
        <w:tc>
          <w:tcPr>
            <w:tcW w:w="1577" w:type="dxa"/>
            <w:tcBorders>
              <w:top w:val="single" w:sz="4" w:space="0" w:color="000000"/>
              <w:left w:val="single" w:sz="4" w:space="0" w:color="000000"/>
              <w:bottom w:val="single" w:sz="4" w:space="0" w:color="000000"/>
              <w:right w:val="single" w:sz="4" w:space="0" w:color="000000"/>
            </w:tcBorders>
          </w:tcPr>
          <w:p w14:paraId="1D5D3012"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1B09E5AD" w14:textId="77777777" w:rsidR="004B351B" w:rsidRDefault="004B351B">
            <w:pPr>
              <w:jc w:val="center"/>
              <w:rPr>
                <w:rFonts w:ascii="Times New Roman" w:eastAsia="Times New Roman" w:hAnsi="Times New Roman" w:cs="Times New Roman"/>
                <w:b/>
                <w:sz w:val="24"/>
                <w:szCs w:val="24"/>
              </w:rPr>
            </w:pPr>
          </w:p>
        </w:tc>
        <w:tc>
          <w:tcPr>
            <w:tcW w:w="1486" w:type="dxa"/>
            <w:tcBorders>
              <w:top w:val="single" w:sz="4" w:space="0" w:color="000000"/>
              <w:left w:val="single" w:sz="4" w:space="0" w:color="000000"/>
              <w:bottom w:val="single" w:sz="4" w:space="0" w:color="000000"/>
              <w:right w:val="single" w:sz="4" w:space="0" w:color="000000"/>
            </w:tcBorders>
          </w:tcPr>
          <w:p w14:paraId="65BCEE18"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1C06FD2A" w14:textId="77777777" w:rsidR="004B351B" w:rsidRDefault="004B351B">
            <w:pPr>
              <w:jc w:val="center"/>
              <w:rPr>
                <w:rFonts w:ascii="Times New Roman" w:eastAsia="Times New Roman" w:hAnsi="Times New Roman" w:cs="Times New Roman"/>
                <w:b/>
                <w:sz w:val="24"/>
                <w:szCs w:val="24"/>
              </w:rPr>
            </w:pPr>
          </w:p>
        </w:tc>
        <w:tc>
          <w:tcPr>
            <w:tcW w:w="1686" w:type="dxa"/>
            <w:tcBorders>
              <w:top w:val="single" w:sz="4" w:space="0" w:color="000000"/>
              <w:left w:val="single" w:sz="4" w:space="0" w:color="000000"/>
              <w:bottom w:val="single" w:sz="4" w:space="0" w:color="000000"/>
              <w:right w:val="single" w:sz="4" w:space="0" w:color="000000"/>
            </w:tcBorders>
          </w:tcPr>
          <w:p w14:paraId="532B040E"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34477816" w14:textId="77777777" w:rsidR="004B351B" w:rsidRDefault="004B351B">
            <w:pPr>
              <w:jc w:val="center"/>
              <w:rPr>
                <w:rFonts w:ascii="Times New Roman" w:eastAsia="Times New Roman" w:hAnsi="Times New Roman" w:cs="Times New Roman"/>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34D6A628" w14:textId="77777777" w:rsidR="004B351B" w:rsidRDefault="004B351B">
            <w:pPr>
              <w:jc w:val="center"/>
              <w:rPr>
                <w:rFonts w:ascii="Times New Roman" w:eastAsia="Times New Roman" w:hAnsi="Times New Roman" w:cs="Times New Roman"/>
                <w:sz w:val="24"/>
                <w:szCs w:val="24"/>
              </w:rPr>
            </w:pPr>
          </w:p>
        </w:tc>
      </w:tr>
      <w:tr w:rsidR="004B351B" w14:paraId="30923F32" w14:textId="77777777">
        <w:trPr>
          <w:trHeight w:val="698"/>
          <w:jc w:val="center"/>
        </w:trPr>
        <w:tc>
          <w:tcPr>
            <w:tcW w:w="910" w:type="dxa"/>
            <w:tcBorders>
              <w:top w:val="single" w:sz="4" w:space="0" w:color="000000"/>
              <w:left w:val="single" w:sz="4" w:space="0" w:color="000000"/>
              <w:bottom w:val="single" w:sz="4" w:space="0" w:color="000000"/>
              <w:right w:val="single" w:sz="4" w:space="0" w:color="000000"/>
            </w:tcBorders>
          </w:tcPr>
          <w:p w14:paraId="089624AB" w14:textId="77777777" w:rsidR="004B351B" w:rsidRDefault="004B351B">
            <w:pPr>
              <w:jc w:val="center"/>
              <w:rPr>
                <w:rFonts w:ascii="Times New Roman" w:eastAsia="Times New Roman" w:hAnsi="Times New Roman" w:cs="Times New Roman"/>
                <w:b/>
                <w:sz w:val="24"/>
                <w:szCs w:val="24"/>
              </w:rPr>
            </w:pPr>
          </w:p>
        </w:tc>
        <w:tc>
          <w:tcPr>
            <w:tcW w:w="1473" w:type="dxa"/>
            <w:tcBorders>
              <w:top w:val="single" w:sz="4" w:space="0" w:color="000000"/>
              <w:left w:val="single" w:sz="4" w:space="0" w:color="000000"/>
              <w:bottom w:val="single" w:sz="4" w:space="0" w:color="000000"/>
              <w:right w:val="single" w:sz="4" w:space="0" w:color="000000"/>
            </w:tcBorders>
          </w:tcPr>
          <w:p w14:paraId="030958B1"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189C23FE" w14:textId="77777777" w:rsidR="004B351B" w:rsidRDefault="004B351B">
            <w:pPr>
              <w:jc w:val="center"/>
              <w:rPr>
                <w:rFonts w:ascii="Times New Roman" w:eastAsia="Times New Roman" w:hAnsi="Times New Roman" w:cs="Times New Roman"/>
                <w:b/>
                <w:sz w:val="24"/>
                <w:szCs w:val="24"/>
              </w:rPr>
            </w:pPr>
          </w:p>
        </w:tc>
        <w:tc>
          <w:tcPr>
            <w:tcW w:w="1577" w:type="dxa"/>
            <w:tcBorders>
              <w:top w:val="single" w:sz="4" w:space="0" w:color="000000"/>
              <w:left w:val="single" w:sz="4" w:space="0" w:color="000000"/>
              <w:bottom w:val="single" w:sz="4" w:space="0" w:color="000000"/>
              <w:right w:val="single" w:sz="4" w:space="0" w:color="000000"/>
            </w:tcBorders>
          </w:tcPr>
          <w:p w14:paraId="391D88C4"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3D14883E" w14:textId="77777777" w:rsidR="004B351B" w:rsidRDefault="004B351B">
            <w:pPr>
              <w:jc w:val="center"/>
              <w:rPr>
                <w:rFonts w:ascii="Times New Roman" w:eastAsia="Times New Roman" w:hAnsi="Times New Roman" w:cs="Times New Roman"/>
                <w:b/>
                <w:sz w:val="24"/>
                <w:szCs w:val="24"/>
              </w:rPr>
            </w:pPr>
          </w:p>
        </w:tc>
        <w:tc>
          <w:tcPr>
            <w:tcW w:w="1486" w:type="dxa"/>
            <w:tcBorders>
              <w:top w:val="single" w:sz="4" w:space="0" w:color="000000"/>
              <w:left w:val="single" w:sz="4" w:space="0" w:color="000000"/>
              <w:bottom w:val="single" w:sz="4" w:space="0" w:color="000000"/>
              <w:right w:val="single" w:sz="4" w:space="0" w:color="000000"/>
            </w:tcBorders>
          </w:tcPr>
          <w:p w14:paraId="57BB7F79"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4F1633B3" w14:textId="77777777" w:rsidR="004B351B" w:rsidRDefault="004B351B">
            <w:pPr>
              <w:jc w:val="center"/>
              <w:rPr>
                <w:rFonts w:ascii="Times New Roman" w:eastAsia="Times New Roman" w:hAnsi="Times New Roman" w:cs="Times New Roman"/>
                <w:b/>
                <w:sz w:val="24"/>
                <w:szCs w:val="24"/>
              </w:rPr>
            </w:pPr>
          </w:p>
        </w:tc>
        <w:tc>
          <w:tcPr>
            <w:tcW w:w="1686" w:type="dxa"/>
            <w:tcBorders>
              <w:top w:val="single" w:sz="4" w:space="0" w:color="000000"/>
              <w:left w:val="single" w:sz="4" w:space="0" w:color="000000"/>
              <w:bottom w:val="single" w:sz="4" w:space="0" w:color="000000"/>
              <w:right w:val="single" w:sz="4" w:space="0" w:color="000000"/>
            </w:tcBorders>
          </w:tcPr>
          <w:p w14:paraId="21CA45B4" w14:textId="77777777" w:rsidR="004B351B" w:rsidRDefault="004B351B">
            <w:pPr>
              <w:jc w:val="center"/>
              <w:rPr>
                <w:rFonts w:ascii="Times New Roman" w:eastAsia="Times New Roman" w:hAnsi="Times New Roman" w:cs="Times New Roman"/>
                <w:sz w:val="24"/>
                <w:szCs w:val="24"/>
              </w:rPr>
            </w:pPr>
          </w:p>
        </w:tc>
        <w:tc>
          <w:tcPr>
            <w:tcW w:w="910" w:type="dxa"/>
            <w:tcBorders>
              <w:top w:val="single" w:sz="4" w:space="0" w:color="000000"/>
              <w:left w:val="single" w:sz="4" w:space="0" w:color="000000"/>
              <w:bottom w:val="single" w:sz="4" w:space="0" w:color="000000"/>
              <w:right w:val="single" w:sz="4" w:space="0" w:color="000000"/>
            </w:tcBorders>
          </w:tcPr>
          <w:p w14:paraId="67E0BE8A" w14:textId="77777777" w:rsidR="004B351B" w:rsidRDefault="004B351B">
            <w:pPr>
              <w:jc w:val="center"/>
              <w:rPr>
                <w:rFonts w:ascii="Times New Roman" w:eastAsia="Times New Roman" w:hAnsi="Times New Roman" w:cs="Times New Roman"/>
                <w:sz w:val="24"/>
                <w:szCs w:val="24"/>
              </w:rPr>
            </w:pPr>
          </w:p>
        </w:tc>
        <w:tc>
          <w:tcPr>
            <w:tcW w:w="2120" w:type="dxa"/>
            <w:tcBorders>
              <w:top w:val="single" w:sz="4" w:space="0" w:color="000000"/>
              <w:left w:val="single" w:sz="4" w:space="0" w:color="000000"/>
              <w:bottom w:val="single" w:sz="4" w:space="0" w:color="000000"/>
              <w:right w:val="single" w:sz="4" w:space="0" w:color="000000"/>
            </w:tcBorders>
          </w:tcPr>
          <w:p w14:paraId="33FA9E28" w14:textId="77777777" w:rsidR="004B351B" w:rsidRDefault="004B351B">
            <w:pPr>
              <w:jc w:val="center"/>
              <w:rPr>
                <w:rFonts w:ascii="Times New Roman" w:eastAsia="Times New Roman" w:hAnsi="Times New Roman" w:cs="Times New Roman"/>
                <w:sz w:val="24"/>
                <w:szCs w:val="24"/>
              </w:rPr>
            </w:pPr>
          </w:p>
        </w:tc>
      </w:tr>
    </w:tbl>
    <w:p w14:paraId="758F32C2" w14:textId="77777777" w:rsidR="004B351B" w:rsidRDefault="004B351B">
      <w:pPr>
        <w:rPr>
          <w:rFonts w:ascii="Times New Roman" w:eastAsia="Times New Roman" w:hAnsi="Times New Roman" w:cs="Times New Roman"/>
          <w:sz w:val="24"/>
          <w:szCs w:val="24"/>
        </w:rPr>
        <w:sectPr w:rsidR="004B351B">
          <w:pgSz w:w="16838" w:h="11906" w:orient="landscape"/>
          <w:pgMar w:top="1440" w:right="1440" w:bottom="1440" w:left="1440" w:header="720" w:footer="720" w:gutter="0"/>
          <w:cols w:space="1296"/>
        </w:sectPr>
      </w:pPr>
    </w:p>
    <w:p w14:paraId="119B3544" w14:textId="221768D3"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FB020C">
        <w:rPr>
          <w:rFonts w:ascii="Times New Roman" w:eastAsia="Times New Roman" w:hAnsi="Times New Roman" w:cs="Times New Roman"/>
          <w:sz w:val="24"/>
          <w:szCs w:val="24"/>
        </w:rPr>
        <w:t>radinio, pagrindinio,</w:t>
      </w:r>
    </w:p>
    <w:p w14:paraId="0A571DB1"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4B1AB451"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 12</w:t>
      </w:r>
    </w:p>
    <w:p w14:paraId="5A8456EC" w14:textId="77777777" w:rsidR="004B351B" w:rsidRDefault="004B351B">
      <w:pPr>
        <w:pBdr>
          <w:top w:val="nil"/>
          <w:left w:val="nil"/>
          <w:bottom w:val="nil"/>
          <w:right w:val="nil"/>
          <w:between w:val="nil"/>
        </w:pBdr>
        <w:spacing w:line="240" w:lineRule="auto"/>
        <w:jc w:val="both"/>
        <w:rPr>
          <w:rFonts w:ascii="Times New Roman" w:eastAsia="Times New Roman" w:hAnsi="Times New Roman" w:cs="Times New Roman"/>
          <w:strike/>
          <w:sz w:val="24"/>
          <w:szCs w:val="24"/>
        </w:rPr>
      </w:pPr>
    </w:p>
    <w:p w14:paraId="22079139" w14:textId="77777777" w:rsidR="004B351B" w:rsidRDefault="004B351B">
      <w:pPr>
        <w:pBdr>
          <w:top w:val="nil"/>
          <w:left w:val="nil"/>
          <w:bottom w:val="nil"/>
          <w:right w:val="nil"/>
          <w:between w:val="nil"/>
        </w:pBdr>
        <w:spacing w:line="240" w:lineRule="auto"/>
        <w:ind w:firstLine="40"/>
        <w:rPr>
          <w:rFonts w:ascii="Times New Roman" w:eastAsia="Times New Roman" w:hAnsi="Times New Roman" w:cs="Times New Roman"/>
          <w:strike/>
          <w:sz w:val="24"/>
          <w:szCs w:val="24"/>
        </w:rPr>
      </w:pPr>
    </w:p>
    <w:p w14:paraId="175B0A5B" w14:textId="77777777" w:rsidR="004B351B" w:rsidRDefault="00FB020C" w:rsidP="002232A7">
      <w:pPr>
        <w:pStyle w:val="Priedai"/>
      </w:pPr>
      <w:bookmarkStart w:id="101" w:name="_Toc238037079"/>
      <w:r>
        <w:t>UGDYMO NE GIMNAZIJOS APLINKOJE ORGANIZAVIMO TVARKOS APRAŠAS</w:t>
      </w:r>
      <w:bookmarkEnd w:id="101"/>
      <w:r>
        <w:t xml:space="preserve"> </w:t>
      </w:r>
    </w:p>
    <w:p w14:paraId="1AA905F3" w14:textId="77777777" w:rsidR="004B351B" w:rsidRDefault="00FB020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SKYRIUS</w:t>
      </w:r>
    </w:p>
    <w:p w14:paraId="6155FA4A" w14:textId="77777777" w:rsidR="004B351B" w:rsidRDefault="00FB020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BENDROSIOS NUOSTATOS </w:t>
      </w:r>
    </w:p>
    <w:p w14:paraId="3A6FDFDF"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Ugdymo ne gimnazijos aplinkoje organizavimo aprašas (toliau – Aprašas) reglamentuoja ugdymo proceso vykdymą ne gimnazijos aplinkoje, apibrėžia tvarką dėl organizavimo procedūrų, laiko, trukmės, vietos, formos, turinio atitikties Bendrosioms programoms bei saugumo reikalavimams, užduočių skyrimo ir mokymosi pažangos vertinimo.</w:t>
      </w:r>
    </w:p>
    <w:p w14:paraId="70EC3292"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Ugdymas ne gimnazijoje įgyvendinamas vadovaujantis Pradinio ir pagrindinio ugdymo bendrosiomis programomis, patvirtintomis Lietuvos Respublikos švietimo, mokslo ir sporto ministro 2022 m. rugpjūčio 24 d. įsakymu Nr. V-1269 „Dėl Priešmokyklinio, pradinio, pagrindinio ir vidurinio ugdymo bendrųjų programų patvirtinimo“ (toliau – Bendrosios programos), organizuojant išvykas ar pažintines veiklas į muziejų, teatrą, galeriją, parką, STEAM (angl. </w:t>
      </w:r>
      <w:proofErr w:type="spellStart"/>
      <w:r>
        <w:rPr>
          <w:rFonts w:ascii="Times New Roman" w:eastAsia="Times New Roman" w:hAnsi="Times New Roman" w:cs="Times New Roman"/>
          <w:sz w:val="24"/>
          <w:szCs w:val="24"/>
        </w:rPr>
        <w:t>Science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Technology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Engineering</w:t>
      </w:r>
      <w:proofErr w:type="spellEnd"/>
      <w:r>
        <w:rPr>
          <w:rFonts w:ascii="Times New Roman" w:eastAsia="Times New Roman" w:hAnsi="Times New Roman" w:cs="Times New Roman"/>
          <w:sz w:val="24"/>
          <w:szCs w:val="24"/>
        </w:rPr>
        <w:t>, Art (</w:t>
      </w:r>
      <w:proofErr w:type="spellStart"/>
      <w:r>
        <w:rPr>
          <w:rFonts w:ascii="Times New Roman" w:eastAsia="Times New Roman" w:hAnsi="Times New Roman" w:cs="Times New Roman"/>
          <w:sz w:val="24"/>
          <w:szCs w:val="24"/>
        </w:rPr>
        <w:t>creative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activities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Mathematics</w:t>
      </w:r>
      <w:proofErr w:type="spellEnd"/>
      <w:r>
        <w:rPr>
          <w:rFonts w:ascii="Times New Roman" w:eastAsia="Times New Roman" w:hAnsi="Times New Roman" w:cs="Times New Roman"/>
          <w:sz w:val="24"/>
          <w:szCs w:val="24"/>
        </w:rPr>
        <w:t>) (toliau – STEAM) atviros prieigos centrus ar kitas mokymuisi aktualias aplinkas.</w:t>
      </w:r>
    </w:p>
    <w:p w14:paraId="305CEC99" w14:textId="77777777" w:rsidR="004B351B" w:rsidRDefault="00FB020C" w:rsidP="00EF2B50">
      <w:pPr>
        <w:spacing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 Aprašo nuostatos netaikomos vykstant į fizinio ugdymo pamokas, kai jos organizuojamos baseinuose, sporto aikštynuose, sporto mokyklose ir vykstama ne rečiau kas dvi savaites.</w:t>
      </w:r>
    </w:p>
    <w:p w14:paraId="77ED703C" w14:textId="77777777" w:rsidR="004B351B" w:rsidRDefault="00FB020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SKYRIUS</w:t>
      </w:r>
    </w:p>
    <w:p w14:paraId="6AF7B903"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UGDYMO NE GIMNAZIJOS APLINKOJE ORGANIZAVIMO FORMOS IR TRUKMĖ</w:t>
      </w:r>
      <w:r>
        <w:rPr>
          <w:rFonts w:ascii="Times New Roman" w:eastAsia="Times New Roman" w:hAnsi="Times New Roman" w:cs="Times New Roman"/>
          <w:sz w:val="24"/>
          <w:szCs w:val="24"/>
        </w:rPr>
        <w:t xml:space="preserve"> </w:t>
      </w:r>
    </w:p>
    <w:p w14:paraId="3C8194D0"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Ugdymo ne gimnazijos aplinkoje organizavimo formos:</w:t>
      </w:r>
    </w:p>
    <w:p w14:paraId="5236B89E"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išvykas iš gimnazijos mokymosi tikslais: į muziejus, STEAM centrus, parkus, sporto aikštynus, baseinus ar kitus objektus, erdves, kuriose organizuojamas ugdymo procesas;</w:t>
      </w:r>
    </w:p>
    <w:p w14:paraId="18556310"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pažintines veiklas, skirtas vaikų tautiniam, pilietiniam ir kultūriniam ugdymui skatinti.</w:t>
      </w:r>
    </w:p>
    <w:p w14:paraId="1EC6123D" w14:textId="77777777" w:rsidR="004B351B" w:rsidRDefault="00FB020C" w:rsidP="00EF2B50">
      <w:pPr>
        <w:spacing w:line="240" w:lineRule="auto"/>
        <w:ind w:firstLine="709"/>
        <w:jc w:val="both"/>
      </w:pPr>
      <w:r>
        <w:rPr>
          <w:rFonts w:ascii="Times New Roman" w:eastAsia="Times New Roman" w:hAnsi="Times New Roman" w:cs="Times New Roman"/>
          <w:sz w:val="24"/>
          <w:szCs w:val="24"/>
        </w:rPr>
        <w:t>5. Pažintinės veiklos organizavimo formos:</w:t>
      </w:r>
    </w:p>
    <w:p w14:paraId="2FB67532"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ekskursija – turistinių objektų lankymas nustatytu maršrutu ugdymo tikslais, kurį vykdo gidas arba mokytojas; gidas – asmuo, kuris suteikia specialią informaciją apie lankomus muziejus, meno galerijas, gamtos, kultūros, mokslo, parodų ar kitus objektus arba vietoves; 5.2. turistinė stovykla – trumpalaikio vaikų poilsio organizavimo forma į rekreacinę teritoriją su įrengta stovyklaviete;</w:t>
      </w:r>
    </w:p>
    <w:p w14:paraId="05BABA23"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5.3. sąskrydis – organizuotas vaikų susibūrimas gamtinėje aplinkoje (stovyklavietėje) poilsio ar ugdymo tikslais; </w:t>
      </w:r>
    </w:p>
    <w:p w14:paraId="67838251"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vaikų turizmo renginys – trumpalaikės neformaliojo vaikų švietimo programos (gali būti sudedamoji formaliojo ir neformaliojo švietimo programos dalis) vykdymas keičiant vietą pažintiniais, rekreaciniais ir sportiniais tikslais;</w:t>
      </w:r>
    </w:p>
    <w:p w14:paraId="3B2B40B5"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5.5. žygis – ugdymo tikslais organizuotas keliavimas nustatytu maršrutu pėsčiomis ar naudojant įvairias priemones; </w:t>
      </w:r>
    </w:p>
    <w:p w14:paraId="055E2D15"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5.6. varžybos – organizuotas vaikų (jų grupių) rungtyniavimas ugdymo tikslais; </w:t>
      </w:r>
    </w:p>
    <w:p w14:paraId="08F4437E"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kitos gimnazijos vykdomos pažintinės veiklos formos</w:t>
      </w:r>
    </w:p>
    <w:p w14:paraId="1DCDE97B"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Ugdymo proceso ne gimnazijos aplinkoje trukmė gali būti: </w:t>
      </w:r>
    </w:p>
    <w:p w14:paraId="7F82C9B4"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trumpalaikė (nuo vienos iki kelių valandų);</w:t>
      </w:r>
    </w:p>
    <w:p w14:paraId="5780FD2B"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visos dienos (trukmė ilgesnė nei per dieną nustatytas pamokų laikas); </w:t>
      </w:r>
    </w:p>
    <w:p w14:paraId="0A7D415A"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6.3. ilgesnė nei vienos dienos (trunka ilgiau nei vieną ugdymo dieną, įskaitant kelionę ir apgyvendinimą). </w:t>
      </w:r>
    </w:p>
    <w:p w14:paraId="0240CE4D"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Ugdymas ne gimnazijos aplinkoje gali būti organizuojamas:</w:t>
      </w:r>
    </w:p>
    <w:p w14:paraId="0B3700B8"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artimoje aplinkoje, netoli gimnazijos esančiose organizacijose, viešose erdvėse ar parkuose ir kituose objektuose; </w:t>
      </w:r>
    </w:p>
    <w:p w14:paraId="582354C8"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Šalčininkų r. savivaldybės teritorijoje;</w:t>
      </w:r>
    </w:p>
    <w:p w14:paraId="5E78677E"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kitos savivaldybės teritorijoje; </w:t>
      </w:r>
    </w:p>
    <w:p w14:paraId="4C273E70"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kitoje šalyje.</w:t>
      </w:r>
    </w:p>
    <w:p w14:paraId="18933D96" w14:textId="77777777" w:rsidR="004B351B" w:rsidRDefault="00FB020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SKYRIUS</w:t>
      </w:r>
    </w:p>
    <w:p w14:paraId="63AE505F"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UGDYMO NE GIMNAZIJOS APLINKOJE PLANAVIMAS IR ORGANIZAVIMAS</w:t>
      </w:r>
      <w:r>
        <w:rPr>
          <w:rFonts w:ascii="Times New Roman" w:eastAsia="Times New Roman" w:hAnsi="Times New Roman" w:cs="Times New Roman"/>
          <w:sz w:val="24"/>
          <w:szCs w:val="24"/>
        </w:rPr>
        <w:t xml:space="preserve"> </w:t>
      </w:r>
    </w:p>
    <w:p w14:paraId="314E4526"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Ugdymo ne gimnazijos aplinkoje poreikį numato mokytojai, atsižvelgdami į dalyko bendrojoje programoje numatytus tikslus, auklėjamosios klasės veiklų planą ar kuruojamos projektinės veiklos tikslus. </w:t>
      </w:r>
    </w:p>
    <w:p w14:paraId="22BF8737"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Veikla ne gimnazijos aplinkoje gali būti organizuojama, jei joje ketina dalyvauti ne mažiau kaip 75 % klasės ar grupės mokinių.</w:t>
      </w:r>
    </w:p>
    <w:p w14:paraId="28B31C9A"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Poreikis organizuoti ugdymą ne gimnazijos aplinkoje ir tam reikalingi resursai derinami su gimnazijos vadovu  ar dalykus kuruojančiu direktoriaus pavaduotoju ugdymui. Planuojant laikomasi šių principų:</w:t>
      </w:r>
    </w:p>
    <w:p w14:paraId="7A5D0EB1"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tikslingumo. Numatyti, kaip suplanuotos veiklos padės siekti dalyko Bendrojoje programoje numatytų tikslų, kokios užduotys bus skiriamos mokiniams ir kaip bus vertinama jų pažanga; </w:t>
      </w:r>
    </w:p>
    <w:p w14:paraId="5F0998D4"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10.2. mokinių saugumo. Numatyti priemones mokinių saugumui esant ne gimnazijos aplinkoje užtikrinti; </w:t>
      </w:r>
    </w:p>
    <w:p w14:paraId="0E38F906"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10.3. </w:t>
      </w:r>
      <w:proofErr w:type="spellStart"/>
      <w:r>
        <w:rPr>
          <w:rFonts w:ascii="Times New Roman" w:eastAsia="Times New Roman" w:hAnsi="Times New Roman" w:cs="Times New Roman"/>
          <w:sz w:val="24"/>
          <w:szCs w:val="24"/>
        </w:rPr>
        <w:t>įtraukumo</w:t>
      </w:r>
      <w:proofErr w:type="spellEnd"/>
      <w:r>
        <w:rPr>
          <w:rFonts w:ascii="Times New Roman" w:eastAsia="Times New Roman" w:hAnsi="Times New Roman" w:cs="Times New Roman"/>
          <w:sz w:val="24"/>
          <w:szCs w:val="24"/>
        </w:rPr>
        <w:t>. Siūlant veiklas atsižvelgti į mokinių mokymosi poreikių įvairovę ir sudaryti sąlygas visiems mokiniams dalyvauti planuojamose veiklose, numatant įvairius mokinių įsitraukimo į veiklas būdus;</w:t>
      </w:r>
    </w:p>
    <w:p w14:paraId="3AB62642"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ekonomiškumo. Įvertinti, kokių papildomų žmogiškųjų ir finansinių išteklių gali pareikalauti ši veikla ir ar mokykla gali juos skirti;</w:t>
      </w:r>
    </w:p>
    <w:p w14:paraId="78E68BF6"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 rizikų tikimybės. Apsvarstyti galimas rizikas ir numatyti jų įveikos būdus.</w:t>
      </w:r>
    </w:p>
    <w:p w14:paraId="3F946257"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Ugdymo veiklos organizuojamos pagal iš anksto sudarytą programą.</w:t>
      </w:r>
    </w:p>
    <w:p w14:paraId="3A8D74C1" w14:textId="77777777" w:rsidR="004B351B" w:rsidRDefault="00FB020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SKYRIUS</w:t>
      </w:r>
    </w:p>
    <w:p w14:paraId="5FC4DF16"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SAUGUMO REIKALAVIMAI IR ATSAKOMYBĖS</w:t>
      </w:r>
      <w:r>
        <w:rPr>
          <w:rFonts w:ascii="Times New Roman" w:eastAsia="Times New Roman" w:hAnsi="Times New Roman" w:cs="Times New Roman"/>
          <w:sz w:val="24"/>
          <w:szCs w:val="24"/>
        </w:rPr>
        <w:t xml:space="preserve"> </w:t>
      </w:r>
    </w:p>
    <w:p w14:paraId="1EAF3A11"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Organizuojant išvyką, vykimą į pažintines veiklas (toliau – išvyka) ir siekiant užtikrinti besimokančiųjų saugumą, yra skiriami lydintys asmenys ir išvykos vadovas: jų funkcijas apibrėžia gimnazijos direktorius. Lydinčiųjų asmenų skaičius priklauso nuo išvykoje dalyvaujančių mokinių skaičiaus. Jeigu išvykoje dalyvauja:</w:t>
      </w:r>
    </w:p>
    <w:p w14:paraId="4353674E"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mažiau nei 15 mokinių skiriamas išvykos vadovas;</w:t>
      </w:r>
    </w:p>
    <w:p w14:paraId="71AEFFF6"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daugiau kaip 15 mokinių skiriamas išvykos vadovas ir lydintis asmuo;</w:t>
      </w:r>
    </w:p>
    <w:p w14:paraId="619E7E65"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 daugiau kaip 30 mokinių, skiriamas išvykos vadovas ir 2 lydintys asmenys;</w:t>
      </w:r>
    </w:p>
    <w:p w14:paraId="1863D69D"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12.4. organizuojant išvyką į užsienį, skiriamas išvykos vadovas ir lydintys asmenys santykiu: 15 mokinių – 2 lydintys asmenys; 30 mokinių – 4 lydintys asmenys;</w:t>
      </w:r>
    </w:p>
    <w:p w14:paraId="492D0A6B"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 1–2 klasių mokiniams organizuojamos išvykos trukmė – ne ilgesnė nei viena ugdymo diena, išskyrus išvykas, organizuojamas kartu su mokinių tėvais.</w:t>
      </w:r>
    </w:p>
    <w:p w14:paraId="5FF58C5A"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Atsižvelgiant į planuojamos veiklos specifiką, mokinių amžių ir jų specialiuosius ugdymo(</w:t>
      </w:r>
      <w:proofErr w:type="spellStart"/>
      <w:r>
        <w:rPr>
          <w:rFonts w:ascii="Times New Roman" w:eastAsia="Times New Roman" w:hAnsi="Times New Roman" w:cs="Times New Roman"/>
          <w:sz w:val="24"/>
          <w:szCs w:val="24"/>
        </w:rPr>
        <w:t>si</w:t>
      </w:r>
      <w:proofErr w:type="spellEnd"/>
      <w:r>
        <w:rPr>
          <w:rFonts w:ascii="Times New Roman" w:eastAsia="Times New Roman" w:hAnsi="Times New Roman" w:cs="Times New Roman"/>
          <w:sz w:val="24"/>
          <w:szCs w:val="24"/>
        </w:rPr>
        <w:t>) poreikius, galima nustatyti ir didesnį arba mažesnį lydinčių asmenų skaičių nei apibrėžta 12.1–12.4 punktuose.</w:t>
      </w:r>
    </w:p>
    <w:p w14:paraId="6A163E98"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Organizuojant ugdymą ne gimnazijos aplinkoje laikomasi šių procedūrų:</w:t>
      </w:r>
    </w:p>
    <w:p w14:paraId="726C4E9E"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gimnazijos direktorius:</w:t>
      </w:r>
    </w:p>
    <w:p w14:paraId="4010F7D6"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14.1.1. skiria ir tvirtina asmenį, atsakingą už ugdymo ne gimnazijos aplinkoje organizavimą;</w:t>
      </w:r>
    </w:p>
    <w:p w14:paraId="6600B112"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14.1.2. vertina galimas rizikas ir kitus veiksnius, teikia pritarimą / neteikia pritarimo planuojamai išvykai;</w:t>
      </w:r>
    </w:p>
    <w:p w14:paraId="4395E1B2"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14.1.3. skiria ir tvirtina išvykos vadovą ir lydinčiuosius asmenis.</w:t>
      </w:r>
    </w:p>
    <w:p w14:paraId="6800418E"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 Išvykos vadovas:</w:t>
      </w:r>
    </w:p>
    <w:p w14:paraId="6CDFC0E5"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15.2.1. teikia prašymą, sudaro sąrašus, parengia programą ( Priedas Nr. 1) ir teikia išvardintus dokumentus gimnazijos direktoriui ne vėliau kaip likus 5 dienoms iki išvykos; </w:t>
      </w:r>
    </w:p>
    <w:p w14:paraId="5EF80900"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15.2.2 numato galimas rizikas ir pasirengimą joms valdyti; jei planuojama vykti į užsienio šalį, susipažįsta su Lietuvos Respublikos užsienio reikalų ministerijos rekomendacijomis dėl vykimo į pasirinktą šalį;</w:t>
      </w:r>
    </w:p>
    <w:p w14:paraId="6C7E2FEC"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15.2.3. supažindina mokinius su išvykos planu jiems pasirašant saugaus elgesio instruktaže (Priedas Nr. 2), su  saugos, sveikatos ir elgesio taisyklėmis (Priedas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Nr. 3), tėvams (globėjams, rūpintojams) išvykos planas bei kita informacija išsiunčiama per TAMO dienyną;</w:t>
      </w:r>
    </w:p>
    <w:p w14:paraId="4001524B"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15.2.4. įtraukia lydinčius asmenis į parengiamuosius darbus, numato jų pareigas, priskiria lydintiems asmenims mokinių grupes, už kurių saugumą jie atsakingi;</w:t>
      </w:r>
    </w:p>
    <w:p w14:paraId="0DBECDE8"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15.2.5. </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pats dalyvauja išvykoje, užtikrina numatytų veiklų įgyvendinimą ir sąlygas numatytiems ugdymo tikslams pasiekti;</w:t>
      </w:r>
    </w:p>
    <w:p w14:paraId="6BEDFBC5"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15.2.6. užtikrina, kad vykdant suplanuotas veiklas būtų laikomasi nustatytų procedūrų;</w:t>
      </w:r>
    </w:p>
    <w:p w14:paraId="23E0A124"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15.2.7. jei planuojama vykti į užsienio šalį, pateikia detalią informaciją nepilnamečių mokinių tėvams (globėjams, rūpintojams) dėl nakvynės vietos, nurodo telefono numerį, kuriuo gali susisiekti, bei kitą, jo nuožiūra, svarbią informaciją; susipažįsta su būtina mokinių saugumui užtikrinti informacija;</w:t>
      </w:r>
    </w:p>
    <w:p w14:paraId="7B929D31"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15.2.7.1. jei reikalinga, organizuoja vizos gavimo procedūras;</w:t>
      </w:r>
    </w:p>
    <w:p w14:paraId="42A56D11"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15.2.7. atsakingam asmeniui netaikomas reikalavimas turėti gido profesinę kvalifikaciją;</w:t>
      </w:r>
    </w:p>
    <w:p w14:paraId="5F560036"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 nepilnamečių mokinių tėvai (globėjai, rūpintojai) atsakingi už:</w:t>
      </w:r>
    </w:p>
    <w:p w14:paraId="01530C0F"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15.3.1. raštiško sutikimo dėl vaiko dalyvavimo planuojamose veiklose pateikimą, jei išvykstama į kitą Lietuvos savivaldybę ar užsienį (Priedas Nr. 4) už išvyką atsakingam asmeniui. Jei išvyka organizuojama artimoje gimnazijos aplinkoje (netoli gimnazijos teritorijos esančiuose parkuose, kultūros ar sporto įstaigose ir pan.) ar Šalčininkų rajone raštiškas tėvų (globėjų, rūpintojų) sutikimas nereikalaujamas: tėvai (globėjai, rūpintojai) elektroniniame dienyne informuojami apie planuojamą išvyką, supažindinami su jos turiniu. Mokiniams, dėl tam tikrų priežasčių nedalyvaujantiems išvykoje, vyksta ugdymo procesas gimnazijos nustatyta ugdymo organizavimo forma;</w:t>
      </w:r>
    </w:p>
    <w:p w14:paraId="6A025943"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15.3.2. su išvykai organizuoti susijusių išlaidų apmokėjimu laiku;</w:t>
      </w:r>
    </w:p>
    <w:p w14:paraId="772759EC"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15.3.3. būtinos informacijos apie vaiko sveikatą perdavimu lydintiems asmenims;</w:t>
      </w:r>
    </w:p>
    <w:p w14:paraId="3BB19E55"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15.4. mokiniai atsakingi:</w:t>
      </w:r>
    </w:p>
    <w:p w14:paraId="2813F66D"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15.4.1. už dalyvavimą išvykoje. Atsisakyti dalyvauti gali tik dėl objektyviai pagrįstų priežasčių (pvz. liga, atstovavimas kitai institucijai ir kt.);</w:t>
      </w:r>
    </w:p>
    <w:p w14:paraId="20E17B62"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15.4.2. už aptartų elgesio taisyklių laikymąsi: nekelti grėsmės sau ir kitiems keliaujant transporto priemone, nepažeisti saugaus eismo reikalavimų, atsakingai elgtis lankant numatytus objektus ir kt.</w:t>
      </w:r>
    </w:p>
    <w:p w14:paraId="05471288" w14:textId="77777777" w:rsidR="00EF2B50" w:rsidRDefault="00EF2B50">
      <w:pPr>
        <w:spacing w:before="240" w:after="240" w:line="240" w:lineRule="auto"/>
        <w:jc w:val="center"/>
        <w:rPr>
          <w:rFonts w:ascii="Times New Roman" w:eastAsia="Times New Roman" w:hAnsi="Times New Roman" w:cs="Times New Roman"/>
          <w:b/>
          <w:sz w:val="24"/>
          <w:szCs w:val="24"/>
        </w:rPr>
      </w:pPr>
    </w:p>
    <w:p w14:paraId="129E9A2A" w14:textId="77777777" w:rsidR="00EF2B50" w:rsidRDefault="00EF2B50">
      <w:pPr>
        <w:spacing w:before="240" w:after="240" w:line="240" w:lineRule="auto"/>
        <w:jc w:val="center"/>
        <w:rPr>
          <w:rFonts w:ascii="Times New Roman" w:eastAsia="Times New Roman" w:hAnsi="Times New Roman" w:cs="Times New Roman"/>
          <w:b/>
          <w:sz w:val="24"/>
          <w:szCs w:val="24"/>
        </w:rPr>
      </w:pPr>
    </w:p>
    <w:p w14:paraId="698CFDEB" w14:textId="77777777" w:rsidR="004B351B" w:rsidRDefault="00FB020C">
      <w:pP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V SKYRIUS</w:t>
      </w:r>
    </w:p>
    <w:p w14:paraId="60F61735"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BAIGIAMOSIOS NUOSTATOS</w:t>
      </w:r>
      <w:r>
        <w:rPr>
          <w:rFonts w:ascii="Times New Roman" w:eastAsia="Times New Roman" w:hAnsi="Times New Roman" w:cs="Times New Roman"/>
          <w:sz w:val="24"/>
          <w:szCs w:val="24"/>
        </w:rPr>
        <w:t xml:space="preserve"> </w:t>
      </w:r>
    </w:p>
    <w:p w14:paraId="5BE5293D"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Išvykoms organizuoti naudojamos pažintinei veiklai skiriamos lėšos, vadovaujantis Lietuvos Respublikos švietimo, mokslo ir sporto ministro 2007 m. spalio 2 d. įsakymu Nr. ISAK-1934 „Dėl Mokinių pažintinei veiklai skirtų lėšų naudojimo metodinių rekomendacijų patvirtinimo“.</w:t>
      </w:r>
    </w:p>
    <w:p w14:paraId="016BF2F7"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Mokinio mokymosi laikas dalyvaujant ugdomojoje ar pažintinėje veikloje, trunkantis ilgiau nei pamoka, perskaičiuojamas į konkretaus dalyko (-ų) mokymosi laiką (pagal pamokos (-ų) trukmę).</w:t>
      </w:r>
    </w:p>
    <w:p w14:paraId="25548D21"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Klasių vadovai išvykų apskaitą vykdo el. dienyno klasių veiklos skiltyje. Dalyko mokytojai el. dienyno pamokų skiltyje įrašo „Ugdymas ne gimnazijos aplinkoje”. </w:t>
      </w:r>
    </w:p>
    <w:p w14:paraId="37B6E296" w14:textId="77777777" w:rsidR="004B351B" w:rsidRDefault="00FB020C" w:rsidP="00EF2B5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Ugdymas ne gimnazijos aplinkoje gimnazijos vadovo įsakymu gali būti organizuojamas laisvomis nuo ugdymo dienomis ar pasibaigus dienos ugdymo procesui ir yra įskaitomas į ugdymui skirtą laiką. </w:t>
      </w:r>
    </w:p>
    <w:p w14:paraId="7E1F714A" w14:textId="77777777" w:rsidR="00EF2B50" w:rsidRDefault="00EF2B5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74A0F7C" w14:textId="77777777" w:rsidR="004B351B" w:rsidRDefault="004B351B">
      <w:pPr>
        <w:spacing w:before="240" w:after="240" w:line="360" w:lineRule="auto"/>
        <w:jc w:val="right"/>
        <w:rPr>
          <w:rFonts w:ascii="Times New Roman" w:eastAsia="Times New Roman" w:hAnsi="Times New Roman" w:cs="Times New Roman"/>
          <w:sz w:val="24"/>
          <w:szCs w:val="24"/>
        </w:rPr>
      </w:pPr>
    </w:p>
    <w:p w14:paraId="0F40B53B" w14:textId="77777777" w:rsidR="004B351B" w:rsidRDefault="00FB020C">
      <w:pPr>
        <w:spacing w:line="240" w:lineRule="auto"/>
        <w:ind w:left="5669"/>
        <w:rPr>
          <w:rFonts w:ascii="Times New Roman" w:eastAsia="Times New Roman" w:hAnsi="Times New Roman" w:cs="Times New Roman"/>
        </w:rPr>
      </w:pPr>
      <w:r>
        <w:rPr>
          <w:rFonts w:ascii="Times New Roman" w:eastAsia="Times New Roman" w:hAnsi="Times New Roman" w:cs="Times New Roman"/>
        </w:rPr>
        <w:t>Šalčininkų Jano Sniadeckio gimnazijos Ugdymo ne gimnazijos aplinkoje organizavimo tvarkos aprašo 1 priedas</w:t>
      </w:r>
    </w:p>
    <w:p w14:paraId="40756037" w14:textId="77777777" w:rsidR="004B351B" w:rsidRDefault="004B351B">
      <w:pPr>
        <w:spacing w:before="240" w:after="240" w:line="360" w:lineRule="auto"/>
        <w:jc w:val="right"/>
        <w:rPr>
          <w:rFonts w:ascii="Times New Roman" w:eastAsia="Times New Roman" w:hAnsi="Times New Roman" w:cs="Times New Roman"/>
        </w:rPr>
      </w:pPr>
    </w:p>
    <w:p w14:paraId="71F8F844" w14:textId="77777777" w:rsidR="004B351B" w:rsidRDefault="00FB020C">
      <w:pPr>
        <w:spacing w:before="240" w:after="240"/>
        <w:jc w:val="center"/>
        <w:rPr>
          <w:rFonts w:ascii="Times New Roman" w:eastAsia="Times New Roman" w:hAnsi="Times New Roman" w:cs="Times New Roman"/>
          <w:b/>
          <w:strike/>
          <w:sz w:val="24"/>
          <w:szCs w:val="24"/>
        </w:rPr>
      </w:pPr>
      <w:r>
        <w:rPr>
          <w:rFonts w:ascii="Times New Roman" w:eastAsia="Times New Roman" w:hAnsi="Times New Roman" w:cs="Times New Roman"/>
          <w:b/>
          <w:sz w:val="24"/>
          <w:szCs w:val="24"/>
        </w:rPr>
        <w:t>ŠALČININKŲ JANO SNIADECKIO GIMNAZIJOS</w:t>
      </w:r>
    </w:p>
    <w:p w14:paraId="7759442F" w14:textId="77777777" w:rsidR="004B351B" w:rsidRDefault="00FB020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UGDYMO NE GIMNAZIJOS APLINKOJE PROGRAMA</w:t>
      </w:r>
    </w:p>
    <w:tbl>
      <w:tblPr>
        <w:tblStyle w:val="affffffffd"/>
        <w:tblW w:w="9915" w:type="dxa"/>
        <w:tblInd w:w="-885" w:type="dxa"/>
        <w:tblBorders>
          <w:top w:val="nil"/>
          <w:left w:val="nil"/>
          <w:bottom w:val="nil"/>
          <w:right w:val="nil"/>
          <w:insideH w:val="nil"/>
          <w:insideV w:val="nil"/>
        </w:tblBorders>
        <w:tblLayout w:type="fixed"/>
        <w:tblLook w:val="0000" w:firstRow="0" w:lastRow="0" w:firstColumn="0" w:lastColumn="0" w:noHBand="0" w:noVBand="0"/>
      </w:tblPr>
      <w:tblGrid>
        <w:gridCol w:w="3930"/>
        <w:gridCol w:w="5985"/>
      </w:tblGrid>
      <w:tr w:rsidR="004B351B" w14:paraId="13540B3B" w14:textId="77777777">
        <w:trPr>
          <w:trHeight w:val="735"/>
        </w:trPr>
        <w:tc>
          <w:tcPr>
            <w:tcW w:w="39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699A61A" w14:textId="77777777" w:rsidR="004B351B" w:rsidRDefault="00FB020C">
            <w:pPr>
              <w:spacing w:before="120" w:after="120" w:line="240" w:lineRule="auto"/>
              <w:ind w:left="-7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Programos forma ir tema </w:t>
            </w:r>
          </w:p>
        </w:tc>
        <w:tc>
          <w:tcPr>
            <w:tcW w:w="5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F8603FE" w14:textId="77777777" w:rsidR="004B351B" w:rsidRDefault="00FB020C">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5BD5348A" w14:textId="77777777">
        <w:trPr>
          <w:trHeight w:val="735"/>
        </w:trPr>
        <w:tc>
          <w:tcPr>
            <w:tcW w:w="39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A3F95C0" w14:textId="77777777" w:rsidR="004B351B" w:rsidRDefault="00FB020C">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Tikslai, uždaviniai, ugdomos kompetencijos</w:t>
            </w:r>
          </w:p>
        </w:tc>
        <w:tc>
          <w:tcPr>
            <w:tcW w:w="5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460ACE3" w14:textId="77777777" w:rsidR="004B351B" w:rsidRDefault="004B351B">
            <w:pPr>
              <w:spacing w:before="120" w:after="120" w:line="240" w:lineRule="auto"/>
              <w:ind w:left="-740"/>
              <w:rPr>
                <w:rFonts w:ascii="Times New Roman" w:eastAsia="Times New Roman" w:hAnsi="Times New Roman" w:cs="Times New Roman"/>
                <w:sz w:val="24"/>
                <w:szCs w:val="24"/>
              </w:rPr>
            </w:pPr>
          </w:p>
        </w:tc>
      </w:tr>
      <w:tr w:rsidR="004B351B" w14:paraId="67F108ED" w14:textId="77777777">
        <w:trPr>
          <w:trHeight w:val="735"/>
        </w:trPr>
        <w:tc>
          <w:tcPr>
            <w:tcW w:w="393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D4D7531" w14:textId="77777777" w:rsidR="004B351B" w:rsidRDefault="00FB020C">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Išvykos planas (suplanuotos mokymosi veiklos, mokinių įsivertinimas, refleksija)</w:t>
            </w:r>
          </w:p>
        </w:tc>
        <w:tc>
          <w:tcPr>
            <w:tcW w:w="598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F959139" w14:textId="77777777" w:rsidR="004B351B" w:rsidRDefault="004B351B">
            <w:pPr>
              <w:spacing w:before="120" w:after="120" w:line="240" w:lineRule="auto"/>
              <w:ind w:left="-740"/>
              <w:rPr>
                <w:rFonts w:ascii="Times New Roman" w:eastAsia="Times New Roman" w:hAnsi="Times New Roman" w:cs="Times New Roman"/>
                <w:sz w:val="24"/>
                <w:szCs w:val="24"/>
              </w:rPr>
            </w:pPr>
          </w:p>
        </w:tc>
      </w:tr>
      <w:tr w:rsidR="004B351B" w14:paraId="3EB3EC04" w14:textId="77777777">
        <w:trPr>
          <w:trHeight w:val="1022"/>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4F06868" w14:textId="77777777" w:rsidR="004B351B" w:rsidRDefault="00FB020C">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Data, išvykimo ir grįžimo laikas</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35E21E5F" w14:textId="77777777" w:rsidR="004B351B" w:rsidRDefault="00FB020C">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14092D28" w14:textId="77777777">
        <w:trPr>
          <w:trHeight w:val="1022"/>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723690" w14:textId="77777777" w:rsidR="004B351B" w:rsidRDefault="00FB020C">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Maršrutas</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13A3F560" w14:textId="77777777" w:rsidR="004B351B" w:rsidRDefault="004B351B">
            <w:pPr>
              <w:spacing w:before="120" w:after="120" w:line="240" w:lineRule="auto"/>
              <w:ind w:left="-740"/>
              <w:rPr>
                <w:rFonts w:ascii="Times New Roman" w:eastAsia="Times New Roman" w:hAnsi="Times New Roman" w:cs="Times New Roman"/>
                <w:sz w:val="24"/>
                <w:szCs w:val="24"/>
              </w:rPr>
            </w:pPr>
          </w:p>
        </w:tc>
      </w:tr>
      <w:tr w:rsidR="004B351B" w14:paraId="0B862B5E" w14:textId="77777777">
        <w:trPr>
          <w:trHeight w:val="1022"/>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F1623BC" w14:textId="77777777" w:rsidR="004B351B" w:rsidRDefault="00FB020C">
            <w:pPr>
              <w:spacing w:before="120" w:after="120" w:line="240" w:lineRule="auto"/>
              <w:ind w:left="-740" w:firstLine="1023"/>
              <w:rPr>
                <w:rFonts w:ascii="Times New Roman" w:eastAsia="Times New Roman" w:hAnsi="Times New Roman" w:cs="Times New Roman"/>
                <w:sz w:val="24"/>
                <w:szCs w:val="24"/>
              </w:rPr>
            </w:pPr>
            <w:r>
              <w:rPr>
                <w:rFonts w:ascii="Times New Roman" w:eastAsia="Times New Roman" w:hAnsi="Times New Roman" w:cs="Times New Roman"/>
                <w:sz w:val="24"/>
                <w:szCs w:val="24"/>
              </w:rPr>
              <w:t>Dalyvių skaičius</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4F65B2B8" w14:textId="77777777" w:rsidR="004B351B" w:rsidRDefault="004B351B">
            <w:pPr>
              <w:spacing w:before="120" w:after="120" w:line="240" w:lineRule="auto"/>
              <w:ind w:left="-740"/>
              <w:rPr>
                <w:rFonts w:ascii="Times New Roman" w:eastAsia="Times New Roman" w:hAnsi="Times New Roman" w:cs="Times New Roman"/>
                <w:sz w:val="24"/>
                <w:szCs w:val="24"/>
              </w:rPr>
            </w:pPr>
          </w:p>
        </w:tc>
      </w:tr>
      <w:tr w:rsidR="004B351B" w14:paraId="4607DCFB" w14:textId="77777777">
        <w:trPr>
          <w:trHeight w:val="975"/>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53A658E" w14:textId="77777777" w:rsidR="004B351B" w:rsidRDefault="00FB020C">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Atsakingas asmuo</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1C56B91A" w14:textId="77777777" w:rsidR="004B351B" w:rsidRDefault="00FB020C">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2DA399F8" w14:textId="77777777">
        <w:trPr>
          <w:trHeight w:val="375"/>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B56E6A" w14:textId="77777777" w:rsidR="004B351B" w:rsidRDefault="00FB020C">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Kokiu transportu vykstama (mokykliniu autobusiuku, užsakomuoju transportu ir kt.)</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69599B31" w14:textId="77777777" w:rsidR="004B351B" w:rsidRDefault="00FB020C">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4B351B" w14:paraId="08CCC36B" w14:textId="77777777">
        <w:trPr>
          <w:trHeight w:val="1335"/>
        </w:trPr>
        <w:tc>
          <w:tcPr>
            <w:tcW w:w="3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567989" w14:textId="77777777" w:rsidR="004B351B" w:rsidRDefault="00FB020C">
            <w:pPr>
              <w:spacing w:before="120" w:after="120" w:line="240" w:lineRule="auto"/>
              <w:ind w:left="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Finansavimo šaltinis (mokymo lėšos, tėvų lėšos, rėmėjų ir kt.)</w:t>
            </w:r>
          </w:p>
        </w:tc>
        <w:tc>
          <w:tcPr>
            <w:tcW w:w="5985" w:type="dxa"/>
            <w:tcBorders>
              <w:top w:val="nil"/>
              <w:left w:val="nil"/>
              <w:bottom w:val="single" w:sz="5" w:space="0" w:color="000000"/>
              <w:right w:val="single" w:sz="5" w:space="0" w:color="000000"/>
            </w:tcBorders>
            <w:tcMar>
              <w:top w:w="0" w:type="dxa"/>
              <w:left w:w="100" w:type="dxa"/>
              <w:bottom w:w="0" w:type="dxa"/>
              <w:right w:w="100" w:type="dxa"/>
            </w:tcMar>
          </w:tcPr>
          <w:p w14:paraId="288170AF" w14:textId="77777777" w:rsidR="004B351B" w:rsidRDefault="00FB020C">
            <w:pPr>
              <w:spacing w:before="120" w:after="120" w:line="240" w:lineRule="auto"/>
              <w:ind w:left="-7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32718B2E" w14:textId="77777777" w:rsidR="004B351B" w:rsidRDefault="004B351B">
      <w:pPr>
        <w:rPr>
          <w:rFonts w:ascii="Times New Roman" w:eastAsia="Times New Roman" w:hAnsi="Times New Roman" w:cs="Times New Roman"/>
          <w:sz w:val="24"/>
          <w:szCs w:val="24"/>
        </w:rPr>
      </w:pPr>
    </w:p>
    <w:p w14:paraId="48F53D1A" w14:textId="77777777" w:rsidR="004B351B" w:rsidRDefault="004B351B">
      <w:pPr>
        <w:rPr>
          <w:rFonts w:ascii="Times New Roman" w:eastAsia="Times New Roman" w:hAnsi="Times New Roman" w:cs="Times New Roman"/>
          <w:sz w:val="24"/>
          <w:szCs w:val="24"/>
        </w:rPr>
      </w:pPr>
    </w:p>
    <w:p w14:paraId="0335DCAD" w14:textId="77777777" w:rsidR="004B351B" w:rsidRDefault="004B351B">
      <w:pPr>
        <w:rPr>
          <w:rFonts w:ascii="Times New Roman" w:eastAsia="Times New Roman" w:hAnsi="Times New Roman" w:cs="Times New Roman"/>
          <w:sz w:val="24"/>
          <w:szCs w:val="24"/>
        </w:rPr>
      </w:pPr>
    </w:p>
    <w:p w14:paraId="757C6365" w14:textId="77777777" w:rsidR="004B351B" w:rsidRDefault="004B351B">
      <w:pPr>
        <w:rPr>
          <w:rFonts w:ascii="Times New Roman" w:eastAsia="Times New Roman" w:hAnsi="Times New Roman" w:cs="Times New Roman"/>
          <w:sz w:val="24"/>
          <w:szCs w:val="24"/>
        </w:rPr>
      </w:pPr>
    </w:p>
    <w:p w14:paraId="3FFE1686" w14:textId="77777777" w:rsidR="004B351B" w:rsidRDefault="00FB020C">
      <w:pPr>
        <w:spacing w:line="240" w:lineRule="auto"/>
        <w:ind w:left="5669"/>
        <w:rPr>
          <w:rFonts w:ascii="Times New Roman" w:eastAsia="Times New Roman" w:hAnsi="Times New Roman" w:cs="Times New Roman"/>
        </w:rPr>
      </w:pPr>
      <w:r>
        <w:rPr>
          <w:rFonts w:ascii="Times New Roman" w:eastAsia="Times New Roman" w:hAnsi="Times New Roman" w:cs="Times New Roman"/>
        </w:rPr>
        <w:lastRenderedPageBreak/>
        <w:t>Šalčininkų Jano Sniadeckio gimnazijos Ugdymo ne gimnazijos aplinkoje organizavimo tvarkos aprašo 2 priedas</w:t>
      </w:r>
    </w:p>
    <w:p w14:paraId="11B2DDD6" w14:textId="77777777" w:rsidR="004B351B" w:rsidRDefault="004B351B">
      <w:pPr>
        <w:rPr>
          <w:rFonts w:ascii="Times New Roman" w:eastAsia="Times New Roman" w:hAnsi="Times New Roman" w:cs="Times New Roman"/>
          <w:b/>
          <w:sz w:val="24"/>
          <w:szCs w:val="24"/>
        </w:rPr>
      </w:pPr>
    </w:p>
    <w:p w14:paraId="15F51557" w14:textId="77777777" w:rsidR="004B351B" w:rsidRDefault="00316083">
      <w:pPr>
        <w:rPr>
          <w:rFonts w:ascii="Times New Roman" w:eastAsia="Times New Roman" w:hAnsi="Times New Roman" w:cs="Times New Roman"/>
          <w:b/>
          <w:sz w:val="24"/>
          <w:szCs w:val="24"/>
        </w:rPr>
      </w:pPr>
      <w:r>
        <w:rPr>
          <w:noProof/>
          <w:lang w:val="en-US" w:eastAsia="en-US"/>
        </w:rPr>
        <w:drawing>
          <wp:anchor distT="0" distB="0" distL="114300" distR="114300" simplePos="0" relativeHeight="251658240" behindDoc="0" locked="0" layoutInCell="1" allowOverlap="1" wp14:anchorId="578392CA" wp14:editId="6DA343E5">
            <wp:simplePos x="0" y="0"/>
            <wp:positionH relativeFrom="column">
              <wp:posOffset>-653719</wp:posOffset>
            </wp:positionH>
            <wp:positionV relativeFrom="paragraph">
              <wp:posOffset>168855</wp:posOffset>
            </wp:positionV>
            <wp:extent cx="6594423" cy="4288892"/>
            <wp:effectExtent l="0" t="0" r="0" b="0"/>
            <wp:wrapSquare wrapText="bothSides"/>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6594423" cy="4288892"/>
                    </a:xfrm>
                    <a:prstGeom prst="rect">
                      <a:avLst/>
                    </a:prstGeom>
                    <a:ln/>
                  </pic:spPr>
                </pic:pic>
              </a:graphicData>
            </a:graphic>
            <wp14:sizeRelH relativeFrom="page">
              <wp14:pctWidth>0</wp14:pctWidth>
            </wp14:sizeRelH>
            <wp14:sizeRelV relativeFrom="page">
              <wp14:pctHeight>0</wp14:pctHeight>
            </wp14:sizeRelV>
          </wp:anchor>
        </w:drawing>
      </w:r>
    </w:p>
    <w:p w14:paraId="76405FBA" w14:textId="77777777" w:rsidR="004B351B" w:rsidRDefault="004B351B">
      <w:pPr>
        <w:jc w:val="center"/>
        <w:rPr>
          <w:rFonts w:ascii="Times New Roman" w:eastAsia="Times New Roman" w:hAnsi="Times New Roman" w:cs="Times New Roman"/>
          <w:b/>
          <w:sz w:val="24"/>
          <w:szCs w:val="24"/>
        </w:rPr>
      </w:pPr>
    </w:p>
    <w:p w14:paraId="1EA55A75" w14:textId="77777777" w:rsidR="00EF2B50" w:rsidRDefault="00EF2B50">
      <w:pPr>
        <w:rPr>
          <w:rFonts w:ascii="Times New Roman" w:eastAsia="Times New Roman" w:hAnsi="Times New Roman" w:cs="Times New Roman"/>
        </w:rPr>
      </w:pPr>
      <w:r>
        <w:rPr>
          <w:rFonts w:ascii="Times New Roman" w:eastAsia="Times New Roman" w:hAnsi="Times New Roman" w:cs="Times New Roman"/>
        </w:rPr>
        <w:br w:type="page"/>
      </w:r>
    </w:p>
    <w:p w14:paraId="488C05F5" w14:textId="77777777" w:rsidR="004B351B" w:rsidRDefault="004B351B">
      <w:pPr>
        <w:spacing w:line="240" w:lineRule="auto"/>
        <w:ind w:left="5669"/>
        <w:rPr>
          <w:rFonts w:ascii="Times New Roman" w:eastAsia="Times New Roman" w:hAnsi="Times New Roman" w:cs="Times New Roman"/>
        </w:rPr>
      </w:pPr>
    </w:p>
    <w:p w14:paraId="3ECD5E79" w14:textId="0070FDC6" w:rsidR="004B351B" w:rsidRDefault="00FB020C">
      <w:pPr>
        <w:spacing w:line="240" w:lineRule="auto"/>
        <w:ind w:left="5669"/>
        <w:rPr>
          <w:rFonts w:ascii="Times New Roman" w:eastAsia="Times New Roman" w:hAnsi="Times New Roman" w:cs="Times New Roman"/>
        </w:rPr>
      </w:pPr>
      <w:r>
        <w:rPr>
          <w:rFonts w:ascii="Times New Roman" w:eastAsia="Times New Roman" w:hAnsi="Times New Roman" w:cs="Times New Roman"/>
        </w:rPr>
        <w:t>Šalčininkų Jano Sniadeckio gimnazijos Ugdymo ne gimnazijos aplinkoje organizavimo tvarkos aprašo 3 priedas</w:t>
      </w:r>
    </w:p>
    <w:p w14:paraId="67AE12F5" w14:textId="77777777" w:rsidR="004B351B" w:rsidRDefault="004B351B">
      <w:pPr>
        <w:spacing w:before="240" w:after="240"/>
        <w:jc w:val="center"/>
        <w:rPr>
          <w:rFonts w:ascii="Times New Roman" w:eastAsia="Times New Roman" w:hAnsi="Times New Roman" w:cs="Times New Roman"/>
          <w:b/>
          <w:sz w:val="24"/>
          <w:szCs w:val="24"/>
        </w:rPr>
      </w:pPr>
    </w:p>
    <w:p w14:paraId="1C1A3A64" w14:textId="77777777" w:rsidR="004B351B" w:rsidRDefault="00FB020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ŠALČININKŲ JANO SNIADECKIO GIMNAZIJOS UGDYMO NE GIMNAZIJOS APLINKOJE SAUGOS, SVEIKATOS IR ELGESIO TAISYKLĖS</w:t>
      </w:r>
      <w:r>
        <w:rPr>
          <w:rFonts w:ascii="Times New Roman" w:eastAsia="Times New Roman" w:hAnsi="Times New Roman" w:cs="Times New Roman"/>
          <w:sz w:val="24"/>
          <w:szCs w:val="24"/>
        </w:rPr>
        <w:t xml:space="preserve"> </w:t>
      </w:r>
    </w:p>
    <w:p w14:paraId="353ECBB2" w14:textId="77777777" w:rsidR="004B351B" w:rsidRDefault="00FB020C">
      <w:pPr>
        <w:numPr>
          <w:ilvl w:val="0"/>
          <w:numId w:val="1"/>
        </w:numPr>
        <w:spacing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BENDROJI DALIS</w:t>
      </w:r>
    </w:p>
    <w:p w14:paraId="45193C70"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Patvirtintos taisyklės yra  gimnazijos dokumentas, nusakantis mokiniams jų veiklos ir elgesio reikalavimus ugdymo ne gimnazijos aplinkoje, kad nebūtų padaryta žala savo ir kitų mokinių saugai, sveikatai, gyvybei ir gamtai.</w:t>
      </w:r>
    </w:p>
    <w:p w14:paraId="7430672E"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Taisyklės nusako su mokinių veikla susijusius pavojus ir reikalauja griežtai laikytis saugos priemonių, elgesio taisyklių, etiketo reikalavimų ugdymo ne gimnazijos aplinkoje  kiekviename veiklos etape.</w:t>
      </w:r>
    </w:p>
    <w:p w14:paraId="7FF34F63"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Mokiniui, supažindintam pasirašytinai su šiomis taisyklėmis ir pažeidusiam šių taisyklių reikalavimus, taikoma drausminė  atsakomybė pagal gimnazijoje nustatytą tvarką.</w:t>
      </w:r>
    </w:p>
    <w:p w14:paraId="34397696" w14:textId="77777777" w:rsidR="00F36D74" w:rsidRDefault="00F36D74" w:rsidP="00F36D74">
      <w:pPr>
        <w:spacing w:line="240" w:lineRule="auto"/>
        <w:ind w:firstLine="709"/>
        <w:jc w:val="both"/>
        <w:rPr>
          <w:rFonts w:ascii="Times New Roman" w:eastAsia="Times New Roman" w:hAnsi="Times New Roman" w:cs="Times New Roman"/>
          <w:sz w:val="24"/>
          <w:szCs w:val="24"/>
        </w:rPr>
      </w:pPr>
    </w:p>
    <w:p w14:paraId="1B872871" w14:textId="77777777" w:rsidR="004B351B" w:rsidRDefault="00FB020C" w:rsidP="00F36D7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GALIMI RIZIKOS VEIKSNIAI IŠVYKOS, PAŽINTINĖS VEIKLOS METU.</w:t>
      </w:r>
    </w:p>
    <w:p w14:paraId="2B2749A0" w14:textId="77777777" w:rsidR="004B351B" w:rsidRDefault="00FB020C" w:rsidP="00F36D7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SAUGOS PRIEMONĖS NUO JŲ POVEIKIO</w:t>
      </w:r>
    </w:p>
    <w:p w14:paraId="1D40390C" w14:textId="77777777" w:rsidR="00F36D74" w:rsidRDefault="00F36D74" w:rsidP="00F36D74">
      <w:pPr>
        <w:spacing w:line="240" w:lineRule="auto"/>
        <w:jc w:val="center"/>
        <w:rPr>
          <w:rFonts w:ascii="Times New Roman" w:eastAsia="Times New Roman" w:hAnsi="Times New Roman" w:cs="Times New Roman"/>
          <w:sz w:val="24"/>
          <w:szCs w:val="24"/>
        </w:rPr>
      </w:pPr>
    </w:p>
    <w:p w14:paraId="43D9447F"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Neatsargus elgesys, galintis sukelti eismo įvykį, laukiant autobuso ar autobuse.</w:t>
      </w:r>
    </w:p>
    <w:p w14:paraId="01258C64"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Saugos priemonė - laikytis saugaus eismo taisyklių ir etiketo reikalavimų autobuse, gatvėje ir kt.</w:t>
      </w:r>
    </w:p>
    <w:p w14:paraId="18877A0C"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Traumos ir sužalojimai dėl autoįvykio. Saugos priemonės - instruktažas apie saugų elgesį gatvėse, nuolatinis mokinių stebėjimas išvykos metu.</w:t>
      </w:r>
    </w:p>
    <w:p w14:paraId="2061EE29"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Traumos ir sužalojimai ne dėl autoįvykio. Saugos priemonė -  instruktažas apie saugų elgesį. Nuolatinis mokinių stebėjimas.</w:t>
      </w:r>
    </w:p>
    <w:p w14:paraId="67FA6B07"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Traumos ir sužalojimai dėl neatsargaus elgesio su ugnimi, elektra. Saugos priemonė –instruktažas apie  priešgaisrinės  saugos  reikalavimus,  laužų  kūrenimą,  elektrosaugą  gyvenamosiose patalpose. Nuolatinis mokinių stebėjimas.</w:t>
      </w:r>
    </w:p>
    <w:p w14:paraId="0CE8E2B8"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 Skrandžio negalavimai. Saugos priemonė - išankstinis pokalbis apie taisyklingą maisto produktų pasirinkimą išvykos metu.</w:t>
      </w:r>
    </w:p>
    <w:p w14:paraId="5D4E6FAE"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2.6.  Vabzdžių įgėlimas, erkės. Saugos priemonė – pasirūpinti priemonėmis nuo erkių ir vabzdžių įgėlimų.</w:t>
      </w:r>
    </w:p>
    <w:p w14:paraId="251F40F3"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 Apsinuodijimas maistu,  virškinimo  sutrikimai.  Stengtis  laikytis  įprasto  mitybos režimo. Neimti į kelionę greitai gendančių produktų.  Vartoti pakankamai skysčių ir įsitikinti dėl geriamo vandens kokybės. Ruošiant maistą ant laužo būtinas pakankamas terminis apdorojimas.</w:t>
      </w:r>
    </w:p>
    <w:p w14:paraId="3B0B82D8"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 Kategoriškai draudžiama vartoti alkoholį, narkotines medžiagas, rūkyti, vartoti necenzūrinius žodžius,  šiukšlinti autobuse, gatvėje ir kt. Pastebėjęs  tokius    atvejus  atsakingas asmuo nedelsdamas  praneša  tėvams (globėjams) po  renginio informuoja gimnazijos administraciją. </w:t>
      </w:r>
    </w:p>
    <w:p w14:paraId="43A766C5"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 VEIKSMAI IŠVYKOS, KELIONĖS, EKSKURSIJOS METU</w:t>
      </w:r>
    </w:p>
    <w:p w14:paraId="081E664A" w14:textId="77777777" w:rsidR="004B351B" w:rsidRDefault="00FB020C" w:rsidP="00F36D7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Visi griežtai laikosi atsakingo asmens nurodymų ir saugos reikalavimų.</w:t>
      </w:r>
    </w:p>
    <w:p w14:paraId="1146ECBE" w14:textId="77777777" w:rsidR="004B351B" w:rsidRDefault="00FB020C" w:rsidP="00F36D7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Nuolat teikiama informacija mokiniams apie atvykimo į punktus laiką, susirinkimo vietas.</w:t>
      </w:r>
    </w:p>
    <w:p w14:paraId="68F4EFEA"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3.3. Stebima, kad mokiniai neatsiskirtų nuo grupės.</w:t>
      </w:r>
    </w:p>
    <w:p w14:paraId="17A4DB5F"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3.4. Esant reikalui suteikiama pirmoji pagalba.</w:t>
      </w:r>
    </w:p>
    <w:p w14:paraId="2A808C8D" w14:textId="77777777" w:rsidR="004B351B" w:rsidRDefault="00FB020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4. VEIKSMAI  AVARINIAIS (YPATINGAIS) ATVEJAIS</w:t>
      </w:r>
    </w:p>
    <w:p w14:paraId="209CCA2D"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Suteikiama pirmoji pagalba.</w:t>
      </w:r>
    </w:p>
    <w:p w14:paraId="3A04E8BB"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Esant reikalui kviečiama greitoji pagalba, policija.</w:t>
      </w:r>
    </w:p>
    <w:p w14:paraId="6961133D"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Apie įvykį informuojami gimnazijos administracija ir tėvai.</w:t>
      </w:r>
    </w:p>
    <w:p w14:paraId="4C2C0C09"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Susidarius situacijai, gresiančiai mokinių saugai, pakeičiamas maršrutas arba išvyka nutraukiama.</w:t>
      </w:r>
    </w:p>
    <w:p w14:paraId="50D69F4B" w14:textId="77777777" w:rsidR="004B351B" w:rsidRDefault="00FB020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VEIKSMAI PO IŠVYKOS</w:t>
      </w:r>
    </w:p>
    <w:p w14:paraId="54A9DAE9"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Mokiniai po išvykos, kelionės, ekskursijos palydimi į gimnaziją.</w:t>
      </w:r>
    </w:p>
    <w:p w14:paraId="133FEE3F"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Įvertinamas mokinių elgesys ir saugos bei sveikatos instruktažo laikymasis išvykos metu.</w:t>
      </w:r>
    </w:p>
    <w:p w14:paraId="16A392F3"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Išvykos, kelionės, ekskursijos rezultatai aptariami su mokiniais.</w:t>
      </w:r>
    </w:p>
    <w:p w14:paraId="1C492043" w14:textId="77777777" w:rsidR="004B351B" w:rsidRDefault="00FB020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 SAUGAUS ELGESIO INSTRUKCIJOS </w:t>
      </w:r>
    </w:p>
    <w:p w14:paraId="3C6775B8" w14:textId="77777777" w:rsidR="004B351B" w:rsidRDefault="00FB020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6.1. MOKINIŲ VYKIMO AUTOBUSU SAUGAUS ELGESIO INSTRUKCIJA </w:t>
      </w:r>
    </w:p>
    <w:p w14:paraId="681BE357" w14:textId="77777777" w:rsidR="004B351B" w:rsidRDefault="00F36D74"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w:t>
      </w:r>
      <w:r w:rsidR="00FB020C">
        <w:rPr>
          <w:rFonts w:ascii="Times New Roman" w:eastAsia="Times New Roman" w:hAnsi="Times New Roman" w:cs="Times New Roman"/>
          <w:sz w:val="24"/>
          <w:szCs w:val="24"/>
        </w:rPr>
        <w:t>Autobuso reikia laukti gimnazijos kieme, o jam atvykus - nebėgti. Įlipant ir išlipant nesistumdyti, laikytis eilės.</w:t>
      </w:r>
    </w:p>
    <w:p w14:paraId="10ED7619" w14:textId="77777777" w:rsidR="004B351B" w:rsidRDefault="00F36D74"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w:t>
      </w:r>
      <w:r w:rsidR="00FB020C">
        <w:rPr>
          <w:rFonts w:ascii="Times New Roman" w:eastAsia="Times New Roman" w:hAnsi="Times New Roman" w:cs="Times New Roman"/>
          <w:sz w:val="24"/>
          <w:szCs w:val="24"/>
        </w:rPr>
        <w:t>Laikytis saugaus elgesio taisyklių transporto priemonėse: draudžiama triukšmauti, vaikščioti, iškišti rankas, mojuoti, rodyti gestus kitiems eismo dalyviams, persisverti pro važiuojančios transporto priemonės langą, važiuojant atidarinėti duris, išlipus iš transporto priemonės iškart bėgti per gatvę.</w:t>
      </w:r>
    </w:p>
    <w:p w14:paraId="00D8495E"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6.1.3. Šiukšles mesti tik į tam skirtas vietas, nemėtyti jų pro langą.</w:t>
      </w:r>
    </w:p>
    <w:p w14:paraId="04835C0A" w14:textId="77777777" w:rsidR="004B351B" w:rsidRDefault="00FB020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6.2. MOKINIŲ ELGESIO MUZIEJUOSE IR PARODOSE INSTRUKCIJA</w:t>
      </w:r>
    </w:p>
    <w:p w14:paraId="3E6EAAA6"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6.2.1. Muziejuose ir parodose kiekvienas dalyvis privalo saugoti eksponatus, neliesti jų rankomis, vaikščioti atsargiai, klausytis ekskursijos vadovo nurodymų ir pasakojimo apie vieną ar kitą eksponatą.</w:t>
      </w:r>
    </w:p>
    <w:p w14:paraId="36957E6D"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Neblaškyti kitų dėmesio garsiomis kalbomis ir pastabomis ir netrukdyti gidui.</w:t>
      </w:r>
    </w:p>
    <w:p w14:paraId="201FE734"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6.2.3. Be grupės vadovo leidimo draudžiama atsiskirti nuo grupės dalyvių arba atsilikti nuo grupės.</w:t>
      </w:r>
    </w:p>
    <w:p w14:paraId="02F573EF"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6.2.4. Jeigu ekskursijos metu yra būtinybė išeiti, apie tai būtina informuoti grupės vadovą.</w:t>
      </w:r>
    </w:p>
    <w:p w14:paraId="1D6D5A96" w14:textId="77777777" w:rsidR="004B351B" w:rsidRDefault="00FB020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6.3. MOKINIŲ ELGESIO PRIE VANDENS TELKINIŲ INSTRUKCIJA </w:t>
      </w:r>
    </w:p>
    <w:p w14:paraId="07390045"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Laikytis maudymosi atviruose telkiniuose, plaukimo įvairiomis vandens transporto priemonėmis taisyklių, pasirūpinti reikiamomis saugos vandenyje priemonėmis (gelbėjimosi ratais, liemenėmis).</w:t>
      </w:r>
    </w:p>
    <w:p w14:paraId="30CBFE08"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6.3.2. Maudymosi plotą privalo žinoti visi besimaudantieji.</w:t>
      </w:r>
    </w:p>
    <w:p w14:paraId="1CDD3DC5"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6.3.3. Maudomasi tik turizmo renginio vadovui leidus ir jam stebint.</w:t>
      </w:r>
    </w:p>
    <w:p w14:paraId="6E975F44"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6.3.4. Vienu metu gali maudytis ne daugiau kaip 8 vaikai. Maudymosi metu turizmo renginio vadovui reikia būti labai atidžiam.</w:t>
      </w:r>
    </w:p>
    <w:p w14:paraId="402EB674"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6.3.5. Maudytis rekomenduojama saulėtą, nevėjuotą dieną, esant ne žemesnei kaip +20</w:t>
      </w:r>
      <w:r>
        <w:rPr>
          <w:rFonts w:ascii="Times New Roman" w:eastAsia="Times New Roman" w:hAnsi="Times New Roman" w:cs="Times New Roman"/>
          <w:sz w:val="24"/>
          <w:szCs w:val="24"/>
          <w:vertAlign w:val="superscript"/>
        </w:rPr>
        <w:t>0</w:t>
      </w:r>
      <w:r>
        <w:rPr>
          <w:rFonts w:ascii="Times New Roman" w:eastAsia="Times New Roman" w:hAnsi="Times New Roman" w:cs="Times New Roman"/>
          <w:sz w:val="24"/>
          <w:szCs w:val="24"/>
        </w:rPr>
        <w:t xml:space="preserve"> C oro temperatūrai, jei mokiniai maudosi pirmą kartą. Jeigu mokiniai jau yra maudęsi, galima leisti maudytis esant ne žemesnei kaip +16 C vandens temperatūrai. Maudymosi trukmė nuo 7 iki 30 min.</w:t>
      </w:r>
    </w:p>
    <w:p w14:paraId="5B1A58A1"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6.3.6. Suorganizavęs plaukimą valtimis, atsakingas asmuo ar plaukimo vadovas (rekomenduojama </w:t>
      </w:r>
      <w:proofErr w:type="spellStart"/>
      <w:r>
        <w:rPr>
          <w:rFonts w:ascii="Times New Roman" w:eastAsia="Times New Roman" w:hAnsi="Times New Roman" w:cs="Times New Roman"/>
          <w:sz w:val="24"/>
          <w:szCs w:val="24"/>
        </w:rPr>
        <w:t>abiems</w:t>
      </w:r>
      <w:proofErr w:type="spellEnd"/>
      <w:r>
        <w:rPr>
          <w:rFonts w:ascii="Times New Roman" w:eastAsia="Times New Roman" w:hAnsi="Times New Roman" w:cs="Times New Roman"/>
          <w:sz w:val="24"/>
          <w:szCs w:val="24"/>
        </w:rPr>
        <w:t xml:space="preserve"> kartu) patikrina, ar valtys techniškai tvarkingos (yra techninės apžiūros dokumentas), ar yra gelbėjimo priemonės (liemenės, gelbėjimo ratai, virvės ir pan.). Valties šeimininkas turi būti suaugęs žmogus, mokantis gerai plaukti ir apmokytas gelbėjimo būdų, sugebantis techniškai irkluoti.</w:t>
      </w:r>
    </w:p>
    <w:p w14:paraId="1CC70630"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6.3.7. Valtimis galima vežti tik leistiną asmenų skaičių, kuris nurodytas ant valties borto. Neleistina plaukti toliau kaip 100 metrų nuo kranto. Nemokantys gerai plaukti, prieš sėsdami į valtį, apsivelka liemenes. Kitas gelbėjimo inventorius sudedamas į valtį.</w:t>
      </w:r>
    </w:p>
    <w:p w14:paraId="1A450FEB"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6.3.8. Laikytis saugaus elgesio taisyklių gamtoje: atsargiai elgtis su aštriais daiktais, nesistumdyti, nelaipioti į medžius.</w:t>
      </w:r>
    </w:p>
    <w:p w14:paraId="668071DA"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6.3.9. Laužą kurti tik su pirštinėmis ir galvos apdangalu ne arčiau kaip 50 m. nuo medynų pakraščių.</w:t>
      </w:r>
    </w:p>
    <w:p w14:paraId="689C9CF9"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63.10. Nenaudoti degių skysčių laužui įkurti.</w:t>
      </w:r>
    </w:p>
    <w:p w14:paraId="5B3EE20F"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6.3.11. Priklausomai nuo meteorologinių sąlygų pasirūpinti atitinkama apranga ir galvos apdangalu. Saulės procedūros sveikiausios iki 11 val. ir po 16 val. Saulės procedūrų metu mokiniai turi būti su kepurėmis ar skarelėmis.</w:t>
      </w:r>
    </w:p>
    <w:p w14:paraId="16733EFB" w14:textId="77777777" w:rsidR="004B351B" w:rsidRDefault="00FB020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6.4. MOKINIŲ ELGESIO VANDENS PARKUOSE/BASEINUOSE INSTRUKCIJA</w:t>
      </w:r>
    </w:p>
    <w:p w14:paraId="5E43DB61"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6.4.1. Susipažinti ir laikytis maudymosi vandens parkuose, baseinuose vidaus taisyklių, pasirūpinti reikiamomis saugos vandenyje priemonėmis (gelbėjimosi ratais, liemenėmis).</w:t>
      </w:r>
    </w:p>
    <w:p w14:paraId="6C43FAEB"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6.4.2. Saugumo reikalavimai - laikytis atsargumo priemonių atrakcijų metu.</w:t>
      </w:r>
    </w:p>
    <w:p w14:paraId="06FDEBAE" w14:textId="77777777" w:rsidR="004B351B" w:rsidRDefault="00FB020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6.5. MOKINIŲ ELGESIO MIESTE, DIDMIESTYJE INSTRUKCIJA</w:t>
      </w:r>
    </w:p>
    <w:p w14:paraId="564731AD"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6.5.1. Neatsilikti nuo grupės.</w:t>
      </w:r>
    </w:p>
    <w:p w14:paraId="04498DEC"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6.5.2. Pasimetus paskambinti atsakingam asmeniui ar grupės nariams, jeigu yra tokia galimybė.</w:t>
      </w:r>
    </w:p>
    <w:p w14:paraId="14D64292"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6.5.3. Neturint galimybės susisiekti, laukti toje vietoje, kurioje atsiskyrė nuo grupės, nebandyti patiems susirasti grupę.</w:t>
      </w:r>
    </w:p>
    <w:p w14:paraId="7AC4987A"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6.5.4. Eiti per gatvę su visa grupe tik tam skirtose vietose (pėsčiųjų perėjose, degant žaliam šviesoforo signalui).</w:t>
      </w:r>
    </w:p>
    <w:p w14:paraId="631A7E6C"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6.5.5. Eiti šaligatviais arba pėsčiųjų takais dešine puse, o ten kur jų nėra – kelkraščiu, prieš transporto priemonių važiavimo kryptį. Eiti tvarkingai, nesistumdant. Pastebėjus, kad kas nors skuba, pasitraukti į šalį.</w:t>
      </w:r>
    </w:p>
    <w:p w14:paraId="0A70EA0D" w14:textId="77777777" w:rsidR="004B351B" w:rsidRDefault="00FB020C" w:rsidP="00F36D74">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6.5.6. Buitines atliekas mesti į tam skirtas vietas.</w:t>
      </w:r>
    </w:p>
    <w:p w14:paraId="28CFAF05" w14:textId="77777777" w:rsidR="004B351B" w:rsidRDefault="00FB020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6.6. MOKINIŲ ELGESIO LEDO ARENOJE, NUOTYKIŲ PARKE INSTRUKCIJA</w:t>
      </w:r>
    </w:p>
    <w:p w14:paraId="427A126E"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6.6.1. Įvertinti savo čiuožimo ant ledo gebėjimus, laikytis saugaus atstumo nuo kitų čiuožėjų.</w:t>
      </w:r>
    </w:p>
    <w:p w14:paraId="6021E7F7"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6.6.2. Laikytis instruktorių nurodytų reikalavimų.</w:t>
      </w:r>
    </w:p>
    <w:p w14:paraId="0FCCDF0D" w14:textId="77777777" w:rsidR="004B351B" w:rsidRDefault="00FB020C">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7.7. MOKINIŲ ELGESIO VARŽYBOSE INSTRUKCIJA</w:t>
      </w:r>
    </w:p>
    <w:p w14:paraId="4195B3EA"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6.7.1. Laikytis saugaus eismo, elgesio viešoje vietoje reikalavimų.</w:t>
      </w:r>
    </w:p>
    <w:p w14:paraId="2723E8B5"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6.7.2. Vykdyti varžybų organizatorių nurodymus.</w:t>
      </w:r>
    </w:p>
    <w:p w14:paraId="27A33349"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6.7.3. Be atsakingo asmens leidimo nepasišalinti iš varžybų vykdymo vietos.</w:t>
      </w:r>
    </w:p>
    <w:p w14:paraId="3AF32E98" w14:textId="77777777" w:rsidR="004B351B" w:rsidRDefault="00FB020C" w:rsidP="00F36D74">
      <w:pPr>
        <w:spacing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6.7.4. Varžybų metu pasijutus blogai informuoti atsakingą asmenį.</w:t>
      </w:r>
    </w:p>
    <w:p w14:paraId="1E4F441A" w14:textId="77777777" w:rsidR="004B351B" w:rsidRDefault="00FB020C">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6.8. MOKINIŲ ELGESIO KELIAUJANT LAIVAIS IR LEKTUVAIS INSTRUKCIJA</w:t>
      </w:r>
    </w:p>
    <w:p w14:paraId="61F46CD7"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6.8.1. Prieš kelionę laivu pasirūpinti asmenine </w:t>
      </w:r>
      <w:proofErr w:type="spellStart"/>
      <w:r>
        <w:rPr>
          <w:rFonts w:ascii="Times New Roman" w:eastAsia="Times New Roman" w:hAnsi="Times New Roman" w:cs="Times New Roman"/>
          <w:sz w:val="24"/>
          <w:szCs w:val="24"/>
        </w:rPr>
        <w:t>vaistinele</w:t>
      </w:r>
      <w:proofErr w:type="spellEnd"/>
      <w:r>
        <w:rPr>
          <w:rFonts w:ascii="Times New Roman" w:eastAsia="Times New Roman" w:hAnsi="Times New Roman" w:cs="Times New Roman"/>
          <w:sz w:val="24"/>
          <w:szCs w:val="24"/>
        </w:rPr>
        <w:t>.</w:t>
      </w:r>
    </w:p>
    <w:p w14:paraId="7900544F"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6.8.2. Plaukiant laivu ar skrendant lėktuvu, privaloma laikytis visų keleiviams nustatytų taisyklių ir laivo įgulos ar palydovų reikalavimų.</w:t>
      </w:r>
    </w:p>
    <w:p w14:paraId="1CAF6398"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6.8.3. Pasijutus blogai, pranešti atsakingam asmeniui.</w:t>
      </w:r>
    </w:p>
    <w:p w14:paraId="0F8C92AB"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6.8.4. Nelipti į lėktuvą ar laivą, kol nepasakys, kad leidžiama lipti.</w:t>
      </w:r>
    </w:p>
    <w:p w14:paraId="1EE3526F" w14:textId="77777777" w:rsidR="004B351B" w:rsidRDefault="00FB020C" w:rsidP="00F36D74">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6.8.5. Būtina atidžiai išklausyti keleiviams teikiamą informaciją, nurodymus kelionės metu ir juos vykdyti.</w:t>
      </w:r>
    </w:p>
    <w:p w14:paraId="11DE3B87" w14:textId="77777777" w:rsidR="004B351B" w:rsidRDefault="00FB020C" w:rsidP="00F36D7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6.10. MOKINIŲ ELGESIO KONCERTE, TEATRE INSTRUKCIJA</w:t>
      </w:r>
    </w:p>
    <w:p w14:paraId="159E5D4C" w14:textId="77777777" w:rsidR="00F36D74" w:rsidRDefault="00F36D74" w:rsidP="00F36D74">
      <w:pPr>
        <w:spacing w:line="240" w:lineRule="auto"/>
        <w:jc w:val="center"/>
        <w:rPr>
          <w:rFonts w:ascii="Times New Roman" w:eastAsia="Times New Roman" w:hAnsi="Times New Roman" w:cs="Times New Roman"/>
          <w:sz w:val="24"/>
          <w:szCs w:val="24"/>
        </w:rPr>
      </w:pPr>
    </w:p>
    <w:p w14:paraId="776DE960"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6.10.1. Laikytis drausmės ir kultūringo elgesio taisyklių renginių metu.</w:t>
      </w:r>
    </w:p>
    <w:p w14:paraId="4E9EEDA1"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6.10.2. Nesėdėti  renginyje su striukėmis ar paltais, jeigu patalpa yra šilta.</w:t>
      </w:r>
    </w:p>
    <w:p w14:paraId="420F06BD"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6.10.3. Renginio metu nevalgyti, nevaikščioti, nekalbėti, nekelti kitokio nereikalingo triukšmo.</w:t>
      </w:r>
    </w:p>
    <w:p w14:paraId="558264EA"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6.10.4. Neišeiti iš renginio jam nepasibaigus, o jeigu yra būtinybė išeiti anksčiau, būtina prieš renginį informuoti atsakingą asmenį.</w:t>
      </w:r>
    </w:p>
    <w:p w14:paraId="06664033"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6.10.5. Renginio metu privaloma išjungti mobilųjį telefoną.</w:t>
      </w:r>
    </w:p>
    <w:p w14:paraId="1BB99A2E" w14:textId="77777777" w:rsidR="00F36D74" w:rsidRDefault="00F36D74" w:rsidP="00F36D74">
      <w:pPr>
        <w:spacing w:line="240" w:lineRule="auto"/>
        <w:jc w:val="both"/>
        <w:rPr>
          <w:rFonts w:ascii="Times New Roman" w:eastAsia="Times New Roman" w:hAnsi="Times New Roman" w:cs="Times New Roman"/>
          <w:sz w:val="24"/>
          <w:szCs w:val="24"/>
        </w:rPr>
      </w:pPr>
    </w:p>
    <w:p w14:paraId="3A5C8C49" w14:textId="77777777" w:rsidR="004B351B" w:rsidRDefault="00FB020C" w:rsidP="00F36D7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6.11. MOKINIŲ ELGESIO GAMTOJE INSTRUKCIJA </w:t>
      </w:r>
    </w:p>
    <w:p w14:paraId="0B7EA17E" w14:textId="77777777" w:rsidR="00F36D74" w:rsidRDefault="00F36D74" w:rsidP="00F36D74">
      <w:pPr>
        <w:spacing w:line="240" w:lineRule="auto"/>
        <w:jc w:val="center"/>
        <w:rPr>
          <w:rFonts w:ascii="Times New Roman" w:eastAsia="Times New Roman" w:hAnsi="Times New Roman" w:cs="Times New Roman"/>
          <w:b/>
          <w:sz w:val="24"/>
          <w:szCs w:val="24"/>
        </w:rPr>
      </w:pPr>
    </w:p>
    <w:p w14:paraId="14061181"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6.11.1. Saugoti gamtą ir nedaryti žalos.</w:t>
      </w:r>
    </w:p>
    <w:p w14:paraId="47DA3437"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6.11.2. Nešiukšlinti: popierių, stiklo tarą ar duženas bei kitas šiukšles palikti šiukšlių dėžėse.</w:t>
      </w:r>
    </w:p>
    <w:p w14:paraId="1911FE38"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6.11.3. Nepalikti degančio laužo, žarijas užpilti žemėmis ar vandeniu, sutvarkyti laužavietę.</w:t>
      </w:r>
    </w:p>
    <w:p w14:paraId="625274D2"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6.11.4. Atkreipti dėmesį į prie įvažiavimo į mišką pastatytus informacinius ženklus.</w:t>
      </w:r>
    </w:p>
    <w:p w14:paraId="10588B43" w14:textId="77777777" w:rsidR="004B351B" w:rsidRDefault="00FB020C" w:rsidP="00F36D7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6.11.5. Negalima naikinti ir gadinti poilsiaviečių įrangos, informacinių ženklų bei stendų, </w:t>
      </w:r>
      <w:proofErr w:type="spellStart"/>
      <w:r>
        <w:rPr>
          <w:rFonts w:ascii="Times New Roman" w:eastAsia="Times New Roman" w:hAnsi="Times New Roman" w:cs="Times New Roman"/>
          <w:sz w:val="24"/>
          <w:szCs w:val="24"/>
        </w:rPr>
        <w:t>kvartalinių</w:t>
      </w:r>
      <w:proofErr w:type="spellEnd"/>
      <w:r>
        <w:rPr>
          <w:rFonts w:ascii="Times New Roman" w:eastAsia="Times New Roman" w:hAnsi="Times New Roman" w:cs="Times New Roman"/>
          <w:sz w:val="24"/>
          <w:szCs w:val="24"/>
        </w:rPr>
        <w:t xml:space="preserve"> stulpų, riboženklių ir kt.</w:t>
      </w:r>
    </w:p>
    <w:p w14:paraId="2FE33D31" w14:textId="77777777" w:rsidR="00F36D74" w:rsidRDefault="00F36D7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BAF4EF4" w14:textId="77777777" w:rsidR="004B351B" w:rsidRDefault="004B351B">
      <w:pPr>
        <w:rPr>
          <w:rFonts w:ascii="Times New Roman" w:eastAsia="Times New Roman" w:hAnsi="Times New Roman" w:cs="Times New Roman"/>
          <w:sz w:val="24"/>
          <w:szCs w:val="24"/>
        </w:rPr>
      </w:pPr>
    </w:p>
    <w:p w14:paraId="4F74AB6D" w14:textId="77777777" w:rsidR="004B351B" w:rsidRDefault="00FB020C">
      <w:pPr>
        <w:spacing w:line="240" w:lineRule="auto"/>
        <w:ind w:left="5669"/>
        <w:rPr>
          <w:rFonts w:ascii="Times New Roman" w:eastAsia="Times New Roman" w:hAnsi="Times New Roman" w:cs="Times New Roman"/>
        </w:rPr>
      </w:pPr>
      <w:r>
        <w:rPr>
          <w:rFonts w:ascii="Times New Roman" w:eastAsia="Times New Roman" w:hAnsi="Times New Roman" w:cs="Times New Roman"/>
        </w:rPr>
        <w:t>Šalčininkų Jano Sniadeckio gimnazijos Ugdymo ne gimnazijos aplinkoje organizavimo tvarkos aprašo 4 priedas</w:t>
      </w:r>
    </w:p>
    <w:p w14:paraId="49E144B2" w14:textId="77777777" w:rsidR="004B351B" w:rsidRDefault="004B351B">
      <w:pPr>
        <w:rPr>
          <w:rFonts w:ascii="Times New Roman" w:eastAsia="Times New Roman" w:hAnsi="Times New Roman" w:cs="Times New Roman"/>
          <w:sz w:val="24"/>
          <w:szCs w:val="24"/>
        </w:rPr>
      </w:pPr>
    </w:p>
    <w:p w14:paraId="6215412C"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S</w:t>
      </w:r>
      <w:r>
        <w:rPr>
          <w:rFonts w:ascii="Times New Roman" w:eastAsia="Times New Roman" w:hAnsi="Times New Roman" w:cs="Times New Roman"/>
          <w:b/>
          <w:sz w:val="24"/>
          <w:szCs w:val="24"/>
        </w:rPr>
        <w:t>UTIKIMAS</w:t>
      </w:r>
    </w:p>
    <w:p w14:paraId="64720D06"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DĖL MOKINIŲ DALYVAVIMO UGDYME NE GIMNAZIJOS APLINKOJE </w:t>
      </w:r>
    </w:p>
    <w:p w14:paraId="066A896F" w14:textId="7777777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   -...-... </w:t>
      </w:r>
    </w:p>
    <w:p w14:paraId="40270A2B"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sz w:val="24"/>
          <w:szCs w:val="24"/>
        </w:rPr>
        <w:t>Sutinku, kad mano sūnus/dukra (globotinis/ė) ............................................................................</w:t>
      </w:r>
    </w:p>
    <w:p w14:paraId="34BDD8DB" w14:textId="77777777" w:rsidR="004B351B" w:rsidRDefault="00FB020C">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(vardas, pavardė) </w:t>
      </w:r>
    </w:p>
    <w:p w14:paraId="72351D1A" w14:textId="77777777" w:rsidR="004B351B" w:rsidRDefault="00FB020C">
      <w:pPr>
        <w:rPr>
          <w:rFonts w:ascii="Times New Roman" w:eastAsia="Times New Roman" w:hAnsi="Times New Roman" w:cs="Times New Roman"/>
          <w:sz w:val="18"/>
          <w:szCs w:val="18"/>
        </w:rPr>
      </w:pPr>
      <w:r>
        <w:rPr>
          <w:rFonts w:ascii="Times New Roman" w:eastAsia="Times New Roman" w:hAnsi="Times New Roman" w:cs="Times New Roman"/>
          <w:sz w:val="24"/>
          <w:szCs w:val="24"/>
        </w:rPr>
        <w:t xml:space="preserve">………….vyktų į .........................................................................................................................  </w:t>
      </w:r>
      <w:r>
        <w:rPr>
          <w:rFonts w:ascii="Times New Roman" w:eastAsia="Times New Roman" w:hAnsi="Times New Roman" w:cs="Times New Roman"/>
          <w:sz w:val="18"/>
          <w:szCs w:val="18"/>
        </w:rPr>
        <w:t xml:space="preserve">(data)  </w:t>
      </w:r>
      <w:r>
        <w:rPr>
          <w:rFonts w:ascii="Times New Roman" w:eastAsia="Times New Roman" w:hAnsi="Times New Roman" w:cs="Times New Roman"/>
          <w:sz w:val="20"/>
          <w:szCs w:val="20"/>
        </w:rPr>
        <w:t xml:space="preserve">                       </w:t>
      </w:r>
      <w:r>
        <w:rPr>
          <w:rFonts w:ascii="Times New Roman" w:eastAsia="Times New Roman" w:hAnsi="Times New Roman" w:cs="Times New Roman"/>
          <w:sz w:val="18"/>
          <w:szCs w:val="18"/>
        </w:rPr>
        <w:t xml:space="preserve"> ( ekskursijos, turistinės stovyklos,  žygio, sąskrydžio, varžybų,  renginio ir kt., pavadinimas ir vieta)</w:t>
      </w:r>
    </w:p>
    <w:p w14:paraId="7AAA5C96" w14:textId="77777777" w:rsidR="004B351B" w:rsidRDefault="004B351B">
      <w:pPr>
        <w:rPr>
          <w:rFonts w:ascii="Times New Roman" w:eastAsia="Times New Roman" w:hAnsi="Times New Roman" w:cs="Times New Roman"/>
          <w:sz w:val="24"/>
          <w:szCs w:val="24"/>
        </w:rPr>
      </w:pPr>
    </w:p>
    <w:p w14:paraId="74AEE74B"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Patvirtinu</w:t>
      </w:r>
      <w:r>
        <w:rPr>
          <w:rFonts w:ascii="Times New Roman" w:eastAsia="Times New Roman" w:hAnsi="Times New Roman" w:cs="Times New Roman"/>
          <w:sz w:val="24"/>
          <w:szCs w:val="24"/>
        </w:rPr>
        <w:t>, kad sūnus/dukra (globotinis/ė) žino saugaus elgesio taisykles ir jų laikysis ugdymo ne gimnazijos aplinkoje metu.</w:t>
      </w:r>
    </w:p>
    <w:p w14:paraId="74EC0B60"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Garantuoju</w:t>
      </w:r>
      <w:r>
        <w:rPr>
          <w:rFonts w:ascii="Times New Roman" w:eastAsia="Times New Roman" w:hAnsi="Times New Roman" w:cs="Times New Roman"/>
          <w:sz w:val="24"/>
          <w:szCs w:val="24"/>
        </w:rPr>
        <w:t xml:space="preserve">, kad mano sūnus/dukra (globotinis/ė) nepasiims iš namų, kelionėje neįsigis bei nevartos alkoholinių, energetinių gėrimų ir psichotropinių medžiagų. </w:t>
      </w:r>
    </w:p>
    <w:p w14:paraId="1E7D47B4"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Sutinku</w:t>
      </w:r>
      <w:r>
        <w:rPr>
          <w:rFonts w:ascii="Times New Roman" w:eastAsia="Times New Roman" w:hAnsi="Times New Roman" w:cs="Times New Roman"/>
          <w:sz w:val="24"/>
          <w:szCs w:val="24"/>
        </w:rPr>
        <w:t xml:space="preserve">, kad pažeidus saugaus elgesio taisykles ir nesilaikius atsakingo asmens/lydinčių asmenų nurodymų, kelionė būtų nutraukta ir įsipareigoju užtikrinti jo/jos saugų grįžimą į namus. </w:t>
      </w:r>
    </w:p>
    <w:p w14:paraId="47349889"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Patvirtinu</w:t>
      </w:r>
      <w:r>
        <w:rPr>
          <w:rFonts w:ascii="Times New Roman" w:eastAsia="Times New Roman" w:hAnsi="Times New Roman" w:cs="Times New Roman"/>
          <w:sz w:val="24"/>
          <w:szCs w:val="24"/>
        </w:rPr>
        <w:t>, kad mano sūnus/dukra (globotinis/ė) neturi/turi (pabraukti) sveikatos problemų, apie kurias turi būti informuotas atsakingas asmuo. Jei turi įrašyti: ......................................................................................................................................................</w:t>
      </w:r>
    </w:p>
    <w:p w14:paraId="47CC98EF"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Sutinku,</w:t>
      </w:r>
      <w:r>
        <w:rPr>
          <w:rFonts w:ascii="Times New Roman" w:eastAsia="Times New Roman" w:hAnsi="Times New Roman" w:cs="Times New Roman"/>
          <w:sz w:val="24"/>
          <w:szCs w:val="24"/>
        </w:rPr>
        <w:t xml:space="preserve"> kad esant būtinybei mano sūnui/dukrai (globotiniui/ei) būtų suteikta pirmoji medicininė pagalba ir įvykus nelaimingam atsitikimui dėl vaiko saugaus elgesio taisyklių nesilaikymo, pretenzijų atsakingiems asmenims neturiu.</w:t>
      </w:r>
    </w:p>
    <w:p w14:paraId="0F13E883"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Prašau</w:t>
      </w:r>
      <w:r>
        <w:rPr>
          <w:rFonts w:ascii="Times New Roman" w:eastAsia="Times New Roman" w:hAnsi="Times New Roman" w:cs="Times New Roman"/>
          <w:sz w:val="24"/>
          <w:szCs w:val="24"/>
        </w:rPr>
        <w:t xml:space="preserve"> nenukrypstant nuo maršruto išleisti mano sūnų/dukrą (globotinį/ę) nurodytoje vietoje iš kurios pasiimsiu asmeniškai. Vietą, kurioje išleisti įrašyti: ...................................................................................................................................................... </w:t>
      </w:r>
      <w:r>
        <w:rPr>
          <w:rFonts w:ascii="Times New Roman" w:eastAsia="Times New Roman" w:hAnsi="Times New Roman" w:cs="Times New Roman"/>
          <w:b/>
          <w:sz w:val="24"/>
          <w:szCs w:val="24"/>
        </w:rPr>
        <w:t>Pasirūpinsiu</w:t>
      </w:r>
      <w:r>
        <w:rPr>
          <w:rFonts w:ascii="Times New Roman" w:eastAsia="Times New Roman" w:hAnsi="Times New Roman" w:cs="Times New Roman"/>
          <w:sz w:val="24"/>
          <w:szCs w:val="24"/>
        </w:rPr>
        <w:t xml:space="preserve">, kad apsirengtų tvarkinga, renginio etiketui ir oro sąlygoms tinkančia apranga ir avalyne. </w:t>
      </w:r>
    </w:p>
    <w:p w14:paraId="09CB9B59"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Susipažinau</w:t>
      </w:r>
      <w:r>
        <w:rPr>
          <w:rFonts w:ascii="Times New Roman" w:eastAsia="Times New Roman" w:hAnsi="Times New Roman" w:cs="Times New Roman"/>
          <w:sz w:val="24"/>
          <w:szCs w:val="24"/>
        </w:rPr>
        <w:t xml:space="preserve"> su išvykos tikslais, specifika, maršrutu, trukme. </w:t>
      </w:r>
    </w:p>
    <w:p w14:paraId="631349D2" w14:textId="77777777" w:rsidR="004B351B" w:rsidRDefault="00FB020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7603E8BC" w14:textId="77777777" w:rsidR="004B351B" w:rsidRDefault="00FB020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(parašas)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(vieno iš tėvų (globėjų, rūpintojų) vardas, pavardė)</w:t>
      </w:r>
    </w:p>
    <w:p w14:paraId="0F046046" w14:textId="77777777" w:rsidR="004B351B" w:rsidRDefault="004B351B">
      <w:pPr>
        <w:rPr>
          <w:rFonts w:ascii="Times New Roman" w:eastAsia="Times New Roman" w:hAnsi="Times New Roman" w:cs="Times New Roman"/>
          <w:sz w:val="24"/>
          <w:szCs w:val="24"/>
        </w:rPr>
      </w:pPr>
    </w:p>
    <w:p w14:paraId="35EE072A" w14:textId="77777777" w:rsidR="004B351B" w:rsidRDefault="004B351B">
      <w:pPr>
        <w:rPr>
          <w:rFonts w:ascii="Times New Roman" w:eastAsia="Times New Roman" w:hAnsi="Times New Roman" w:cs="Times New Roman"/>
          <w:sz w:val="24"/>
          <w:szCs w:val="24"/>
        </w:rPr>
      </w:pPr>
    </w:p>
    <w:p w14:paraId="0795B6C5" w14:textId="77777777" w:rsidR="004B351B" w:rsidRDefault="004B351B">
      <w:pPr>
        <w:rPr>
          <w:rFonts w:ascii="Times New Roman" w:eastAsia="Times New Roman" w:hAnsi="Times New Roman" w:cs="Times New Roman"/>
          <w:sz w:val="24"/>
          <w:szCs w:val="24"/>
        </w:rPr>
      </w:pPr>
    </w:p>
    <w:p w14:paraId="1591553F" w14:textId="77777777" w:rsidR="004B351B" w:rsidRDefault="004B351B">
      <w:pPr>
        <w:rPr>
          <w:rFonts w:ascii="Times New Roman" w:eastAsia="Times New Roman" w:hAnsi="Times New Roman" w:cs="Times New Roman"/>
          <w:sz w:val="24"/>
          <w:szCs w:val="24"/>
        </w:rPr>
      </w:pPr>
    </w:p>
    <w:p w14:paraId="038015C7" w14:textId="77777777" w:rsidR="004B351B" w:rsidRDefault="004B351B">
      <w:pPr>
        <w:rPr>
          <w:rFonts w:ascii="Times New Roman" w:eastAsia="Times New Roman" w:hAnsi="Times New Roman" w:cs="Times New Roman"/>
          <w:sz w:val="24"/>
          <w:szCs w:val="24"/>
        </w:rPr>
      </w:pPr>
    </w:p>
    <w:p w14:paraId="63D01622" w14:textId="77777777" w:rsidR="004B351B" w:rsidRDefault="004B351B">
      <w:pPr>
        <w:rPr>
          <w:rFonts w:ascii="Times New Roman" w:eastAsia="Times New Roman" w:hAnsi="Times New Roman" w:cs="Times New Roman"/>
          <w:sz w:val="24"/>
          <w:szCs w:val="24"/>
        </w:rPr>
      </w:pPr>
    </w:p>
    <w:p w14:paraId="40EE01F3" w14:textId="77777777" w:rsidR="004B351B" w:rsidRDefault="004B351B">
      <w:pPr>
        <w:rPr>
          <w:rFonts w:ascii="Times New Roman" w:eastAsia="Times New Roman" w:hAnsi="Times New Roman" w:cs="Times New Roman"/>
          <w:sz w:val="24"/>
          <w:szCs w:val="24"/>
        </w:rPr>
      </w:pPr>
    </w:p>
    <w:p w14:paraId="05CD9AD4" w14:textId="77777777" w:rsidR="004B351B" w:rsidRDefault="004B351B">
      <w:pPr>
        <w:rPr>
          <w:rFonts w:ascii="Times New Roman" w:eastAsia="Times New Roman" w:hAnsi="Times New Roman" w:cs="Times New Roman"/>
          <w:sz w:val="24"/>
          <w:szCs w:val="24"/>
        </w:rPr>
      </w:pPr>
    </w:p>
    <w:p w14:paraId="3BB9586F" w14:textId="77777777" w:rsidR="004B351B" w:rsidRDefault="004B351B">
      <w:pPr>
        <w:rPr>
          <w:rFonts w:ascii="Times New Roman" w:eastAsia="Times New Roman" w:hAnsi="Times New Roman" w:cs="Times New Roman"/>
          <w:sz w:val="24"/>
          <w:szCs w:val="24"/>
        </w:rPr>
      </w:pPr>
    </w:p>
    <w:p w14:paraId="5082749D" w14:textId="77777777" w:rsidR="004B351B" w:rsidRDefault="004B351B">
      <w:pPr>
        <w:rPr>
          <w:rFonts w:ascii="Times New Roman" w:eastAsia="Times New Roman" w:hAnsi="Times New Roman" w:cs="Times New Roman"/>
          <w:sz w:val="24"/>
          <w:szCs w:val="24"/>
        </w:rPr>
      </w:pPr>
    </w:p>
    <w:p w14:paraId="37C08028" w14:textId="77777777" w:rsidR="004B351B" w:rsidRDefault="004B351B">
      <w:pPr>
        <w:rPr>
          <w:rFonts w:ascii="Times New Roman" w:eastAsia="Times New Roman" w:hAnsi="Times New Roman" w:cs="Times New Roman"/>
          <w:sz w:val="24"/>
          <w:szCs w:val="24"/>
        </w:rPr>
      </w:pPr>
    </w:p>
    <w:p w14:paraId="6F013F31" w14:textId="77777777" w:rsidR="004B351B" w:rsidRDefault="004B351B">
      <w:pPr>
        <w:rPr>
          <w:rFonts w:ascii="Times New Roman" w:eastAsia="Times New Roman" w:hAnsi="Times New Roman" w:cs="Times New Roman"/>
          <w:sz w:val="24"/>
          <w:szCs w:val="24"/>
        </w:rPr>
      </w:pPr>
    </w:p>
    <w:p w14:paraId="1DE231A4"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0997175B" w14:textId="710B51A3" w:rsidR="004B351B" w:rsidRDefault="00304D12">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Priešmokyklinio, p</w:t>
      </w:r>
      <w:r w:rsidR="00FB020C">
        <w:rPr>
          <w:rFonts w:ascii="Times New Roman" w:eastAsia="Times New Roman" w:hAnsi="Times New Roman" w:cs="Times New Roman"/>
          <w:sz w:val="24"/>
          <w:szCs w:val="24"/>
        </w:rPr>
        <w:t>radinio, pagrindinio,</w:t>
      </w:r>
    </w:p>
    <w:p w14:paraId="0467A912"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17CDD50F"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Nr.13</w:t>
      </w:r>
    </w:p>
    <w:p w14:paraId="4C2AC8F1" w14:textId="77777777" w:rsidR="002232A7" w:rsidRDefault="002232A7">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4E7358CB" w14:textId="77777777" w:rsidR="004B351B" w:rsidRDefault="00FB020C" w:rsidP="002232A7">
      <w:pPr>
        <w:pStyle w:val="Priedai"/>
      </w:pPr>
      <w:bookmarkStart w:id="102" w:name="_Toc238037080"/>
      <w:r>
        <w:t>SOCIALINĖS-PILIETINĖS VEIKLOS ORGANIZAVIMO TVARKOS APRAŠAS</w:t>
      </w:r>
      <w:bookmarkEnd w:id="102"/>
      <w:r>
        <w:t> </w:t>
      </w:r>
    </w:p>
    <w:p w14:paraId="3A22545D" w14:textId="77777777" w:rsidR="004B351B" w:rsidRDefault="00FB020C">
      <w:pPr>
        <w:pBdr>
          <w:top w:val="nil"/>
          <w:left w:val="nil"/>
          <w:bottom w:val="nil"/>
          <w:right w:val="nil"/>
          <w:between w:val="nil"/>
        </w:pBdr>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BENDROSIOS NUOSTATOS</w:t>
      </w:r>
    </w:p>
    <w:p w14:paraId="520B4DD9" w14:textId="36F0E0FE" w:rsidR="004B351B" w:rsidRPr="007558A3" w:rsidRDefault="00FB020C" w:rsidP="007558A3">
      <w:pPr>
        <w:ind w:firstLine="567"/>
        <w:jc w:val="both"/>
      </w:pPr>
      <w:r>
        <w:rPr>
          <w:rFonts w:ascii="Times New Roman" w:eastAsia="Times New Roman" w:hAnsi="Times New Roman" w:cs="Times New Roman"/>
          <w:sz w:val="24"/>
          <w:szCs w:val="24"/>
        </w:rPr>
        <w:t xml:space="preserve">1. </w:t>
      </w:r>
      <w:r w:rsidR="007558A3" w:rsidRPr="007558A3">
        <w:rPr>
          <w:rFonts w:ascii="Times New Roman" w:hAnsi="Times New Roman" w:cs="Times New Roman"/>
          <w:sz w:val="24"/>
          <w:szCs w:val="24"/>
        </w:rPr>
        <w:t>Socialine-pilietine veikla įtvirtinamos kompetencijos, kurios ugdomos mokantis pagal pagrindinio ir vidurinio ugdymo bendrąsias programas</w:t>
      </w:r>
      <w:r w:rsidR="007558A3" w:rsidRPr="007558A3">
        <w:rPr>
          <w:rFonts w:ascii="Times New Roman" w:hAnsi="Times New Roman" w:cs="Times New Roman"/>
          <w:b/>
          <w:bCs/>
          <w:sz w:val="24"/>
          <w:szCs w:val="24"/>
        </w:rPr>
        <w:t>,</w:t>
      </w:r>
      <w:r w:rsidR="007558A3" w:rsidRPr="007558A3">
        <w:rPr>
          <w:rFonts w:ascii="Times New Roman" w:hAnsi="Times New Roman" w:cs="Times New Roman"/>
          <w:sz w:val="24"/>
          <w:szCs w:val="24"/>
        </w:rPr>
        <w:t xml:space="preserve"> patvirtintas Lietuvos Respublikos švietimo, mokslo ir sporto ministro 2022 m. rugpjūčio 24 d. įsakymu Nr. V-1269 „Dėl Priešmokyklinio, pradinio, pagrindinio ir vidurinio ugdymo bendrųjų programų patvirtinimo“. </w:t>
      </w:r>
      <w:r w:rsidR="007558A3" w:rsidRPr="007558A3">
        <w:rPr>
          <w:rFonts w:ascii="Times New Roman" w:hAnsi="Times New Roman" w:cs="Times New Roman"/>
          <w:color w:val="000000"/>
          <w:sz w:val="24"/>
          <w:szCs w:val="24"/>
        </w:rPr>
        <w:t xml:space="preserve">Socialinė-pilietinė veikla </w:t>
      </w:r>
      <w:r w:rsidR="007558A3" w:rsidRPr="007558A3">
        <w:rPr>
          <w:rFonts w:ascii="Times New Roman" w:hAnsi="Times New Roman" w:cs="Times New Roman"/>
          <w:sz w:val="24"/>
          <w:szCs w:val="24"/>
        </w:rPr>
        <w:t xml:space="preserve">padeda mokiniams praktiškai taikyti įgytas žinias, gebėjimus bei demonstruoti vertybines nuostatas ir sudaro galimybes pažvelgti į dalykus iš įvairių perspektyvų, ypač </w:t>
      </w:r>
      <w:r w:rsidR="007558A3" w:rsidRPr="007558A3">
        <w:rPr>
          <w:rFonts w:ascii="Times New Roman" w:hAnsi="Times New Roman" w:cs="Times New Roman"/>
          <w:color w:val="000000"/>
          <w:sz w:val="24"/>
          <w:szCs w:val="24"/>
        </w:rPr>
        <w:t xml:space="preserve">pritaikant, išplečiant ir aktualizuojant </w:t>
      </w:r>
      <w:r w:rsidR="007558A3" w:rsidRPr="007558A3">
        <w:rPr>
          <w:rFonts w:ascii="Times New Roman" w:hAnsi="Times New Roman" w:cs="Times New Roman"/>
          <w:sz w:val="24"/>
          <w:szCs w:val="24"/>
        </w:rPr>
        <w:t>įgytas žinias gyvenimiškose situacijose</w:t>
      </w:r>
      <w:r w:rsidRPr="007558A3">
        <w:rPr>
          <w:rFonts w:ascii="Times New Roman" w:eastAsia="Times New Roman" w:hAnsi="Times New Roman" w:cs="Times New Roman"/>
          <w:sz w:val="24"/>
          <w:szCs w:val="24"/>
        </w:rPr>
        <w:t>. Gimnazijos socialinės - pilietinės veiklos organizavimas parengtas vadovaujantis Bendrųjų ugdymo planų 9 priedu</w:t>
      </w:r>
      <w:r>
        <w:rPr>
          <w:rFonts w:ascii="Times New Roman" w:eastAsia="Times New Roman" w:hAnsi="Times New Roman" w:cs="Times New Roman"/>
          <w:sz w:val="24"/>
          <w:szCs w:val="24"/>
        </w:rPr>
        <w:t>.</w:t>
      </w:r>
    </w:p>
    <w:p w14:paraId="16B66469" w14:textId="77777777" w:rsidR="004B351B" w:rsidRDefault="00FB020C">
      <w:pPr>
        <w:pBdr>
          <w:top w:val="nil"/>
          <w:left w:val="nil"/>
          <w:bottom w:val="nil"/>
          <w:right w:val="nil"/>
          <w:between w:val="nil"/>
        </w:pBd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 TIKSLAS, UŽDAVINIAI</w:t>
      </w:r>
    </w:p>
    <w:p w14:paraId="6E36DD2B" w14:textId="77777777" w:rsidR="004B351B" w:rsidRDefault="00FB020C" w:rsidP="00F36D74">
      <w:pPr>
        <w:pBdr>
          <w:top w:val="nil"/>
          <w:left w:val="nil"/>
          <w:bottom w:val="nil"/>
          <w:right w:val="nil"/>
          <w:between w:val="nil"/>
        </w:pBdr>
        <w:spacing w:line="240" w:lineRule="auto"/>
        <w:ind w:firstLine="8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Socialinės-pilietinės veiklos tikslas – skatinti mokinius aktyviu dalyvavimu prisidėti sprendžiant aktualias socialines problemas bendruomeniniame ir visuomeniniame gyvenime ir reflektuojant savo patirtį, ugdytis pilietiškumo, socialinę, emocinę ir sveikos gyvensenos bei kitas kompetencijas.</w:t>
      </w:r>
    </w:p>
    <w:p w14:paraId="49CFB055" w14:textId="77777777" w:rsidR="004B351B" w:rsidRDefault="00FB020C" w:rsidP="00F36D74">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Socialinės-pilietinės veiklos uždaviniai:</w:t>
      </w:r>
    </w:p>
    <w:p w14:paraId="3FAC9481" w14:textId="77777777" w:rsidR="004B351B" w:rsidRDefault="00FB020C" w:rsidP="00F36D74">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skatinti mokinių visapusišką asmenybės brandą ir dalyvavimu grįstą mokymąsi;</w:t>
      </w:r>
    </w:p>
    <w:p w14:paraId="5AC9FAB8" w14:textId="77777777" w:rsidR="004B351B" w:rsidRDefault="00FB020C" w:rsidP="00F36D74">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padėti įsisąmoninti kiekvieno asmens atsakomybę kuriant savo asmeninę, vietos bendruomenės ir platesnės visuomenės gerovę bei paskatinti mokinius ieškoti pozityvių saviraiškos būdų;</w:t>
      </w:r>
    </w:p>
    <w:p w14:paraId="11A4473A" w14:textId="77777777" w:rsidR="004B351B" w:rsidRDefault="00FB020C" w:rsidP="00F36D74">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 skatinti mokinius apgalvoti savo patirtis, ugdytis savistabos įgūdžius, gebėjimą kritiškai įsivertinti savo priimtų sprendimų pagrįstumą ir pridėtinę vertę sau patiems ir bendruomenei, kuriai mokiniai priklauso.</w:t>
      </w:r>
    </w:p>
    <w:p w14:paraId="664D4280" w14:textId="3ABD6F61" w:rsidR="004B351B" w:rsidRDefault="004B351B" w:rsidP="00F36D74">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p>
    <w:p w14:paraId="3CFD1ED0" w14:textId="77777777" w:rsidR="004B351B" w:rsidRDefault="00FB020C">
      <w:pPr>
        <w:pBdr>
          <w:top w:val="nil"/>
          <w:left w:val="nil"/>
          <w:bottom w:val="nil"/>
          <w:right w:val="nil"/>
          <w:between w:val="nil"/>
        </w:pBd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III SOCIALINĖS-PILIETINĖS VEIKLOS TURINYS</w:t>
      </w:r>
    </w:p>
    <w:p w14:paraId="0FD22ECF" w14:textId="77777777" w:rsidR="007558A3" w:rsidRPr="007558A3" w:rsidRDefault="00FB020C" w:rsidP="007558A3">
      <w:pPr>
        <w:pBdr>
          <w:top w:val="nil"/>
          <w:left w:val="nil"/>
          <w:bottom w:val="nil"/>
          <w:right w:val="nil"/>
          <w:between w:val="nil"/>
        </w:pBdr>
        <w:spacing w:line="240" w:lineRule="auto"/>
        <w:ind w:firstLine="860"/>
        <w:jc w:val="both"/>
        <w:rPr>
          <w:rFonts w:ascii="Times New Roman" w:hAnsi="Times New Roman" w:cs="Times New Roman"/>
          <w:sz w:val="24"/>
          <w:szCs w:val="24"/>
        </w:rPr>
      </w:pPr>
      <w:r w:rsidRPr="007558A3">
        <w:rPr>
          <w:rFonts w:ascii="Times New Roman" w:eastAsia="Times New Roman" w:hAnsi="Times New Roman" w:cs="Times New Roman"/>
          <w:sz w:val="24"/>
          <w:szCs w:val="24"/>
        </w:rPr>
        <w:t xml:space="preserve">3. </w:t>
      </w:r>
      <w:r w:rsidR="007558A3" w:rsidRPr="007558A3">
        <w:rPr>
          <w:rFonts w:ascii="Times New Roman" w:hAnsi="Times New Roman" w:cs="Times New Roman"/>
          <w:sz w:val="24"/>
          <w:szCs w:val="24"/>
        </w:rPr>
        <w:t>. Socialinė-pilietinė veikla pasirenkama vadovaujantis šiais principais:</w:t>
      </w:r>
    </w:p>
    <w:p w14:paraId="25A3CCA3" w14:textId="32FC3035" w:rsidR="004B351B" w:rsidRDefault="00FB020C" w:rsidP="007558A3">
      <w:pPr>
        <w:pBdr>
          <w:top w:val="nil"/>
          <w:left w:val="nil"/>
          <w:bottom w:val="nil"/>
          <w:right w:val="nil"/>
          <w:between w:val="nil"/>
        </w:pBdr>
        <w:spacing w:line="240" w:lineRule="auto"/>
        <w:ind w:firstLine="86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3.1. prasmingumo.</w:t>
      </w:r>
      <w:r>
        <w:rPr>
          <w:rFonts w:ascii="Times New Roman" w:eastAsia="Times New Roman" w:hAnsi="Times New Roman" w:cs="Times New Roman"/>
          <w:sz w:val="24"/>
          <w:szCs w:val="24"/>
        </w:rPr>
        <w:t xml:space="preserve"> Socialinė-pilietinė veikla prisideda prie mokinio saviraiškos, asmeninių tikslų įgyvendinimo, pasirinktos veiklos, padeda atrasti jam asmeniškai prasmingą veiklą bei skatina jį orientuotis į ne tik į rezultatą, bet ir į patį veiklos procesą, mokytis iš savo klaidų ir pasiekimų bei reflektuoti apie įvairių patirčių naudą. Mokiniai gali įsitraukti į įvairių nevyriausybinių organizacijų veiklą ir prisidėti prie jiems rūpimų problemų sprendimo, pvz., visuomenės sąmoningumo didinimo klimato kaitos klausimais, gyvūnų apsaugos, pažeidžiamų asmenų grupių teisių užtikrinimo klausimais ir pan.;</w:t>
      </w:r>
    </w:p>
    <w:p w14:paraId="17EE4C5A" w14:textId="77777777" w:rsidR="004B351B" w:rsidRDefault="00FB020C" w:rsidP="00F36D74">
      <w:pPr>
        <w:pBdr>
          <w:top w:val="nil"/>
          <w:left w:val="nil"/>
          <w:bottom w:val="nil"/>
          <w:right w:val="nil"/>
          <w:between w:val="nil"/>
        </w:pBdr>
        <w:spacing w:line="240"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r>
        <w:rPr>
          <w:rFonts w:ascii="Times New Roman" w:eastAsia="Times New Roman" w:hAnsi="Times New Roman" w:cs="Times New Roman"/>
          <w:b/>
          <w:sz w:val="24"/>
          <w:szCs w:val="24"/>
        </w:rPr>
        <w:tab/>
        <w:t>3.2. asmeninio tobulėjimo.</w:t>
      </w:r>
      <w:r>
        <w:rPr>
          <w:rFonts w:ascii="Times New Roman" w:eastAsia="Times New Roman" w:hAnsi="Times New Roman" w:cs="Times New Roman"/>
          <w:sz w:val="24"/>
          <w:szCs w:val="24"/>
        </w:rPr>
        <w:t xml:space="preserve"> Socialinę-pilietinę veiklą mokinys pasirenka atsižvelgdamas į savo interesus ir pomėgius. Socialinė-pilietinė veikla nėra savitikslė, ji turi padėti mokiniams tobulėti, plėsti savo pažinimo ribas, išbandyti save atliekant naujus vaidmenis, patirti naujus kontekstus. Skatinamas mokinių dalyvavimas ir jų pagalba organizuojant įvairias parodas, koncertus, sporto turnyrus, kitus renginius įvairiose socialinės globos institucijose, ligoninėse, telkiant bendruomenes </w:t>
      </w:r>
      <w:r>
        <w:rPr>
          <w:rFonts w:ascii="Times New Roman" w:eastAsia="Times New Roman" w:hAnsi="Times New Roman" w:cs="Times New Roman"/>
          <w:sz w:val="24"/>
          <w:szCs w:val="24"/>
        </w:rPr>
        <w:lastRenderedPageBreak/>
        <w:t>konkrečiam tikslui siekti arba pagalbos teikimas jaunesnio amžiaus mokiniams mokantis, taip pat neformaliojo vaikų švietimo ir užimtumo veiklų organizavimas dienos centrus lankantiems vaikams, mokymosi sunkumų turintiems vaikams, migrantams, savanorystė ikimokyklinio ugdymo įstaigose, mokymas, konsultavimas, paskaitos vedimas, pranešimų skaitymas arba kitos panašios veiklos;</w:t>
      </w:r>
    </w:p>
    <w:p w14:paraId="1E7BC726" w14:textId="77777777" w:rsidR="007558A3" w:rsidRPr="007558A3" w:rsidRDefault="00FB020C" w:rsidP="007558A3">
      <w:pPr>
        <w:ind w:firstLine="567"/>
        <w:jc w:val="both"/>
        <w:rPr>
          <w:rFonts w:ascii="Times New Roman" w:hAnsi="Times New Roman" w:cs="Times New Roman"/>
        </w:rPr>
      </w:pPr>
      <w:r>
        <w:rPr>
          <w:rFonts w:ascii="Times New Roman" w:eastAsia="Times New Roman" w:hAnsi="Times New Roman" w:cs="Times New Roman"/>
          <w:b/>
          <w:sz w:val="24"/>
          <w:szCs w:val="24"/>
        </w:rPr>
        <w:t>3.3. socialinio teisingumo.</w:t>
      </w:r>
      <w:r>
        <w:rPr>
          <w:rFonts w:ascii="Times New Roman" w:eastAsia="Times New Roman" w:hAnsi="Times New Roman" w:cs="Times New Roman"/>
          <w:sz w:val="24"/>
          <w:szCs w:val="24"/>
        </w:rPr>
        <w:t xml:space="preserve"> </w:t>
      </w:r>
      <w:r w:rsidR="007558A3" w:rsidRPr="007558A3">
        <w:rPr>
          <w:rFonts w:ascii="Times New Roman" w:hAnsi="Times New Roman" w:cs="Times New Roman"/>
        </w:rPr>
        <w:t xml:space="preserve">Mokinys turi suvokti, kad jis yra didesnės bendruomenės ir visuomenės narys ir kad nuo kiekvieno asmeninio indėlio priklauso visuomenės gerovė. Visuomenės gerovė užtikrinama, kai visoms asmenų grupėms sudaroma galimybė </w:t>
      </w:r>
      <w:proofErr w:type="spellStart"/>
      <w:r w:rsidR="007558A3" w:rsidRPr="007558A3">
        <w:rPr>
          <w:rFonts w:ascii="Times New Roman" w:hAnsi="Times New Roman" w:cs="Times New Roman"/>
        </w:rPr>
        <w:t>lygiavertiškai</w:t>
      </w:r>
      <w:proofErr w:type="spellEnd"/>
      <w:r w:rsidR="007558A3" w:rsidRPr="007558A3">
        <w:rPr>
          <w:rFonts w:ascii="Times New Roman" w:hAnsi="Times New Roman" w:cs="Times New Roman"/>
        </w:rPr>
        <w:t xml:space="preserve"> dalyvauti socialiniame gyvenime. Mokinių indėlis, net ir pats mažiausias, užtikrinant šias galimybes yra neįkainojama pagalba valstybei ir visiems žmonėms. Todėl vyresni nei 14 metų mokiniai galėtų būti skatinami savanoriauti teikiant pagalbą per įvairias nevyriausybines organizacijas, teikiančias pagalbą stokojantiems, neįgaliems, vienišiems ir pagyvenusiems asmenims, migrantams ir kitiems mokinių artimoje aplinkoje gyvenantiems ir sunkumų patiriantiems žmonėms ir kt.;</w:t>
      </w:r>
    </w:p>
    <w:p w14:paraId="473C53FF" w14:textId="6FF1EA12" w:rsidR="004B351B" w:rsidRPr="007558A3" w:rsidRDefault="00FB020C" w:rsidP="007558A3">
      <w:pPr>
        <w:ind w:firstLine="567"/>
        <w:jc w:val="both"/>
        <w:rPr>
          <w:rFonts w:ascii="Times New Roman" w:hAnsi="Times New Roman" w:cs="Times New Roman"/>
        </w:rPr>
      </w:pPr>
      <w:r>
        <w:rPr>
          <w:rFonts w:ascii="Times New Roman" w:eastAsia="Times New Roman" w:hAnsi="Times New Roman" w:cs="Times New Roman"/>
          <w:b/>
          <w:sz w:val="24"/>
          <w:szCs w:val="24"/>
        </w:rPr>
        <w:t>3.4. dalyvavimo.</w:t>
      </w:r>
      <w:r>
        <w:rPr>
          <w:rFonts w:ascii="Times New Roman" w:eastAsia="Times New Roman" w:hAnsi="Times New Roman" w:cs="Times New Roman"/>
          <w:sz w:val="24"/>
          <w:szCs w:val="24"/>
        </w:rPr>
        <w:t xml:space="preserve"> Socialinė-pilietinė veikla turi padėti mokiniui suprasti, kad demokratinės visuomenės grįstos jų piliečių įsitraukimu ir dalyvavimu sprendžiant visuomenei aktualius klausimus ir kad kolektyvinėmis pastangomis galima pasiekti daugiau, nei veikiant individualiai. Mokiniai skatinami dalyvauti bendrose veiklose, kurių metu jie mokytųsi pažinti vieni kitus, išklausyti skirtingas nuomones, ieškoti sutarimo, argumentuoti nuomones, atlikti įvairus socialinius vaidmenis, dalintis, bendradarbiauti ir padėti vieni kitiems. Galimos įvairios mokinių grupių arba klasių iniciatyvos, siekiant spręst</w:t>
      </w:r>
      <w:r w:rsidR="007558A3">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 xml:space="preserve"> bendruomenei aktualius klausimus, pvz., organizuoti pilietines iniciatyvas ir / ar jose dalyvauti, taip pat dalyvauti kraštotyrinėje, </w:t>
      </w:r>
      <w:r w:rsidRPr="007558A3">
        <w:rPr>
          <w:rFonts w:ascii="Times New Roman" w:eastAsia="Times New Roman" w:hAnsi="Times New Roman" w:cs="Times New Roman"/>
          <w:sz w:val="24"/>
          <w:szCs w:val="24"/>
        </w:rPr>
        <w:t>ekologinėje veikloje</w:t>
      </w:r>
      <w:r w:rsidR="007558A3" w:rsidRPr="007558A3">
        <w:rPr>
          <w:rFonts w:ascii="Times New Roman" w:eastAsia="Times New Roman" w:hAnsi="Times New Roman" w:cs="Times New Roman"/>
          <w:sz w:val="24"/>
          <w:szCs w:val="24"/>
        </w:rPr>
        <w:t xml:space="preserve">, </w:t>
      </w:r>
      <w:r w:rsidR="007558A3" w:rsidRPr="007558A3">
        <w:rPr>
          <w:rFonts w:ascii="Times New Roman" w:hAnsi="Times New Roman" w:cs="Times New Roman"/>
        </w:rPr>
        <w:t>dalyvauti ekspedicijoje, žygyje, nagrinėti istorinius šaltinius ir kt.</w:t>
      </w:r>
    </w:p>
    <w:p w14:paraId="706F2D6F" w14:textId="77777777" w:rsidR="004B351B" w:rsidRDefault="00FB020C" w:rsidP="00F36D74">
      <w:pPr>
        <w:pBdr>
          <w:top w:val="nil"/>
          <w:left w:val="nil"/>
          <w:bottom w:val="nil"/>
          <w:right w:val="nil"/>
          <w:between w:val="nil"/>
        </w:pBdr>
        <w:spacing w:line="24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Siūlomos socialinės-pilietinės veiklos kryptys (priedas Nr. 13a)</w:t>
      </w:r>
    </w:p>
    <w:p w14:paraId="742EE652" w14:textId="77777777" w:rsidR="004B351B" w:rsidRDefault="00FB020C">
      <w:pPr>
        <w:pBdr>
          <w:top w:val="nil"/>
          <w:left w:val="nil"/>
          <w:bottom w:val="nil"/>
          <w:right w:val="nil"/>
          <w:between w:val="nil"/>
        </w:pBdr>
        <w:spacing w:line="24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4646C050"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IV SOCIALINĖS-PILIETINĖS VEIKLOS ĮGYVENDINIMAS</w:t>
      </w:r>
    </w:p>
    <w:p w14:paraId="234CA5E4" w14:textId="77777777" w:rsidR="004B351B" w:rsidRDefault="00FB020C">
      <w:pPr>
        <w:pBdr>
          <w:top w:val="nil"/>
          <w:left w:val="nil"/>
          <w:bottom w:val="nil"/>
          <w:right w:val="nil"/>
          <w:between w:val="nil"/>
        </w:pBdr>
        <w:spacing w:line="240" w:lineRule="auto"/>
        <w:ind w:left="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4E84D3B9" w14:textId="3428D619" w:rsidR="004B351B" w:rsidRPr="00284FC6" w:rsidRDefault="006E4166" w:rsidP="00734313">
      <w:pPr>
        <w:pStyle w:val="Sraopastraipa"/>
        <w:numPr>
          <w:ilvl w:val="0"/>
          <w:numId w:val="13"/>
        </w:numPr>
        <w:tabs>
          <w:tab w:val="clear" w:pos="4046"/>
          <w:tab w:val="left" w:pos="851"/>
        </w:tabs>
        <w:ind w:left="0" w:firstLine="567"/>
        <w:jc w:val="both"/>
        <w:rPr>
          <w:rFonts w:ascii="Times New Roman" w:hAnsi="Times New Roman" w:cs="Times New Roman"/>
          <w:sz w:val="24"/>
          <w:szCs w:val="24"/>
        </w:rPr>
      </w:pPr>
      <w:r w:rsidRPr="00284FC6">
        <w:rPr>
          <w:rFonts w:ascii="Times New Roman" w:hAnsi="Times New Roman" w:cs="Times New Roman"/>
          <w:sz w:val="24"/>
          <w:szCs w:val="24"/>
        </w:rPr>
        <w:t>Socialinė-pilietinė veikla yra mokymosi turinio dalis. Socialinei-pilietinei veiklai skirtas laikas nėra</w:t>
      </w:r>
      <w:r w:rsidR="00BA4164" w:rsidRPr="00284FC6">
        <w:rPr>
          <w:rFonts w:ascii="Times New Roman" w:hAnsi="Times New Roman" w:cs="Times New Roman"/>
          <w:sz w:val="24"/>
          <w:szCs w:val="24"/>
        </w:rPr>
        <w:t xml:space="preserve"> </w:t>
      </w:r>
      <w:r w:rsidRPr="00284FC6">
        <w:rPr>
          <w:rFonts w:ascii="Times New Roman" w:hAnsi="Times New Roman" w:cs="Times New Roman"/>
          <w:sz w:val="24"/>
          <w:szCs w:val="24"/>
        </w:rPr>
        <w:t>įtraukiamas į pamokų tvarkaraštį.</w:t>
      </w:r>
    </w:p>
    <w:p w14:paraId="7B7FDBB2" w14:textId="4EAF181F" w:rsidR="006E4166" w:rsidRPr="00284FC6" w:rsidRDefault="006E4166" w:rsidP="00734313">
      <w:pPr>
        <w:pStyle w:val="Sraopastraipa"/>
        <w:numPr>
          <w:ilvl w:val="0"/>
          <w:numId w:val="13"/>
        </w:numPr>
        <w:tabs>
          <w:tab w:val="clear" w:pos="4046"/>
          <w:tab w:val="left" w:pos="851"/>
        </w:tabs>
        <w:ind w:left="0" w:firstLine="567"/>
        <w:jc w:val="both"/>
        <w:rPr>
          <w:rFonts w:ascii="Times New Roman" w:hAnsi="Times New Roman" w:cs="Times New Roman"/>
          <w:sz w:val="24"/>
          <w:szCs w:val="24"/>
        </w:rPr>
      </w:pPr>
      <w:r w:rsidRPr="00284FC6">
        <w:rPr>
          <w:rFonts w:ascii="Times New Roman" w:hAnsi="Times New Roman" w:cs="Times New Roman"/>
          <w:sz w:val="24"/>
          <w:szCs w:val="24"/>
        </w:rPr>
        <w:t xml:space="preserve">Socialinė-pilietinė veikla  vykdoma individualiai ar grupėmis, gimnazijoje ar už jos ribų, mokinys pats laisvai renkasi socialinės-pilietinės veiklos atlikimo vietą. Mokinys gali dalyvauti tiek gimnazijos, tiek kitų organizacijų siūlomose arba pačių mokinių pasirinktose veiklose ar iniciatyvose. </w:t>
      </w:r>
    </w:p>
    <w:p w14:paraId="7EC03DE3" w14:textId="7E94454F" w:rsidR="006E4166" w:rsidRDefault="006E4166" w:rsidP="00734313">
      <w:pPr>
        <w:pStyle w:val="Sraopastraipa"/>
        <w:numPr>
          <w:ilvl w:val="0"/>
          <w:numId w:val="13"/>
        </w:numPr>
        <w:tabs>
          <w:tab w:val="clear" w:pos="4046"/>
          <w:tab w:val="left" w:pos="851"/>
        </w:tabs>
        <w:ind w:left="0" w:firstLine="567"/>
        <w:jc w:val="both"/>
        <w:rPr>
          <w:rFonts w:ascii="Times New Roman" w:hAnsi="Times New Roman" w:cs="Times New Roman"/>
          <w:sz w:val="24"/>
          <w:szCs w:val="24"/>
        </w:rPr>
      </w:pPr>
      <w:r w:rsidRPr="00284FC6">
        <w:rPr>
          <w:rFonts w:ascii="Times New Roman" w:hAnsi="Times New Roman" w:cs="Times New Roman"/>
          <w:sz w:val="24"/>
          <w:szCs w:val="24"/>
        </w:rPr>
        <w:t>Mokiniui pageidaujant ši veikla gali būti vykdoma mokinių rudens, žiemos (Kalėdų), žiemos, pavasario (Velykų) ir vasaros</w:t>
      </w:r>
      <w:r w:rsidRPr="00284FC6">
        <w:rPr>
          <w:rFonts w:ascii="Times New Roman" w:hAnsi="Times New Roman" w:cs="Times New Roman"/>
          <w:b/>
          <w:bCs/>
          <w:sz w:val="24"/>
          <w:szCs w:val="24"/>
        </w:rPr>
        <w:t xml:space="preserve"> </w:t>
      </w:r>
      <w:r w:rsidRPr="00284FC6">
        <w:rPr>
          <w:rFonts w:ascii="Times New Roman" w:hAnsi="Times New Roman" w:cs="Times New Roman"/>
          <w:sz w:val="24"/>
          <w:szCs w:val="24"/>
        </w:rPr>
        <w:t>atostogų metu.</w:t>
      </w:r>
    </w:p>
    <w:p w14:paraId="451511EF" w14:textId="261463ED" w:rsidR="00CE0A7E" w:rsidRPr="00284FC6" w:rsidRDefault="00CE0A7E" w:rsidP="00734313">
      <w:pPr>
        <w:pStyle w:val="Sraopastraipa"/>
        <w:numPr>
          <w:ilvl w:val="0"/>
          <w:numId w:val="13"/>
        </w:numPr>
        <w:tabs>
          <w:tab w:val="clear" w:pos="4046"/>
          <w:tab w:val="left" w:pos="851"/>
        </w:tabs>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Mokiniui, besimokančiam pagal pagrindinio ugdymo programą, privaloma atlikti socialinę-pilietinę veiklą, kurios trukmė 5–GII klasių mokiniams yra  ne mažesnė kaip 20 </w:t>
      </w:r>
      <w:r w:rsidRPr="00CD623C">
        <w:rPr>
          <w:rFonts w:ascii="Times New Roman" w:eastAsia="Times New Roman" w:hAnsi="Times New Roman" w:cs="Times New Roman"/>
          <w:color w:val="000000" w:themeColor="text1"/>
          <w:sz w:val="24"/>
          <w:szCs w:val="24"/>
        </w:rPr>
        <w:t>valandų.</w:t>
      </w:r>
      <w:r>
        <w:rPr>
          <w:rFonts w:ascii="Times New Roman" w:eastAsia="Times New Roman" w:hAnsi="Times New Roman" w:cs="Times New Roman"/>
          <w:color w:val="000000" w:themeColor="text1"/>
          <w:sz w:val="24"/>
          <w:szCs w:val="24"/>
        </w:rPr>
        <w:t xml:space="preserve"> P</w:t>
      </w:r>
      <w:r w:rsidRPr="00CD623C">
        <w:rPr>
          <w:rFonts w:ascii="Times New Roman" w:eastAsia="Times New Roman" w:hAnsi="Times New Roman" w:cs="Times New Roman"/>
          <w:color w:val="000000" w:themeColor="text1"/>
          <w:sz w:val="24"/>
          <w:szCs w:val="24"/>
        </w:rPr>
        <w:t>agal vidurinio ugdymo programą yra privaloma, jos trukmė ne mažesnė nei 40 val., per dvejus metus t.y (III gimnazijos klasėje ne mažesnė nei 20 val., ir  IV  gimnazijos klasėje ne mažesnė nei 20 val.).</w:t>
      </w:r>
    </w:p>
    <w:p w14:paraId="27F0CDF2" w14:textId="7E10DBBA" w:rsidR="006E4166" w:rsidRPr="00284FC6" w:rsidRDefault="006E4166" w:rsidP="00734313">
      <w:pPr>
        <w:pStyle w:val="Sraopastraipa"/>
        <w:numPr>
          <w:ilvl w:val="0"/>
          <w:numId w:val="13"/>
        </w:numPr>
        <w:tabs>
          <w:tab w:val="clear" w:pos="4046"/>
          <w:tab w:val="left" w:pos="851"/>
        </w:tabs>
        <w:ind w:left="0" w:firstLine="567"/>
        <w:jc w:val="both"/>
        <w:rPr>
          <w:rFonts w:ascii="Times New Roman" w:hAnsi="Times New Roman" w:cs="Times New Roman"/>
          <w:sz w:val="24"/>
          <w:szCs w:val="24"/>
        </w:rPr>
      </w:pPr>
      <w:r w:rsidRPr="00284FC6">
        <w:rPr>
          <w:rFonts w:ascii="Times New Roman" w:hAnsi="Times New Roman" w:cs="Times New Roman"/>
          <w:sz w:val="24"/>
          <w:szCs w:val="24"/>
        </w:rPr>
        <w:t xml:space="preserve">Pagrindinio ir </w:t>
      </w:r>
      <w:r w:rsidRPr="00CE0A7E">
        <w:rPr>
          <w:rFonts w:ascii="Times New Roman" w:hAnsi="Times New Roman" w:cs="Times New Roman"/>
          <w:color w:val="000000" w:themeColor="text1"/>
          <w:sz w:val="24"/>
          <w:szCs w:val="24"/>
        </w:rPr>
        <w:t>vidurinio</w:t>
      </w:r>
      <w:r w:rsidRPr="00284FC6">
        <w:rPr>
          <w:rFonts w:ascii="Times New Roman" w:hAnsi="Times New Roman" w:cs="Times New Roman"/>
          <w:sz w:val="24"/>
          <w:szCs w:val="24"/>
        </w:rPr>
        <w:t xml:space="preserve"> ugdymo programos mokinys socialinę-pilietinę veiklą besimokydamas atitinkamoje klasėje turi atlikti iki einamųjų mokslo metų ugdymo proceso pabaigos.</w:t>
      </w:r>
    </w:p>
    <w:p w14:paraId="1278E94B" w14:textId="77777777" w:rsidR="00734313" w:rsidRDefault="004474FA" w:rsidP="00734313">
      <w:pPr>
        <w:pStyle w:val="Sraopastraipa"/>
        <w:numPr>
          <w:ilvl w:val="0"/>
          <w:numId w:val="13"/>
        </w:numPr>
        <w:tabs>
          <w:tab w:val="clear" w:pos="4046"/>
          <w:tab w:val="left" w:pos="851"/>
        </w:tabs>
        <w:ind w:left="0" w:firstLine="567"/>
        <w:jc w:val="both"/>
        <w:textAlignment w:val="baseline"/>
        <w:rPr>
          <w:rFonts w:ascii="Times New Roman" w:hAnsi="Times New Roman" w:cs="Times New Roman"/>
          <w:sz w:val="24"/>
          <w:szCs w:val="24"/>
        </w:rPr>
      </w:pPr>
      <w:r w:rsidRPr="00284FC6">
        <w:rPr>
          <w:rFonts w:ascii="Times New Roman" w:hAnsi="Times New Roman" w:cs="Times New Roman"/>
          <w:sz w:val="24"/>
          <w:szCs w:val="24"/>
        </w:rPr>
        <w:t xml:space="preserve">Mokinio, besimokančio pagal pagrindinio ir vidurinio ugdymo programą, vasaros atostogų metu atlikta socialinė-pilietinė veikla įskaitoma į aukštesnėje klasėje reikalingą atlikti socialinę-pilietinę veiklą, išskyrus, kai mokinys iki einamųjų mokslo metų ugdymo proceso pabaigos nėra atlikęs visų konkrečiai klasei numatytų valandų ir jam skiriama papildomo laiko atlikti socialinę-pilietinę veiklą vasaros metu. Tokiu atveju vasaros metu atlikta socialinė-pilietinė veikla įskaitoma į einamųjų mokslo metų privalomą atlikti socialinę-pilietinę veiklą. Jeigu mokinys vasaros metu atliko </w:t>
      </w:r>
      <w:r w:rsidRPr="00284FC6">
        <w:rPr>
          <w:rFonts w:ascii="Times New Roman" w:hAnsi="Times New Roman" w:cs="Times New Roman"/>
          <w:sz w:val="24"/>
          <w:szCs w:val="24"/>
        </w:rPr>
        <w:lastRenderedPageBreak/>
        <w:t xml:space="preserve">daugiau socialinės-pilietinės veiklos valandų, nei nustatyta konkrečiai klasei, valandų perviršis </w:t>
      </w:r>
      <w:r w:rsidR="00EF2408" w:rsidRPr="00284FC6">
        <w:rPr>
          <w:rFonts w:ascii="Times New Roman" w:hAnsi="Times New Roman" w:cs="Times New Roman"/>
          <w:sz w:val="24"/>
          <w:szCs w:val="24"/>
        </w:rPr>
        <w:t>perkeliamas</w:t>
      </w:r>
      <w:r w:rsidR="0095052E" w:rsidRPr="00284FC6">
        <w:rPr>
          <w:rFonts w:ascii="Times New Roman" w:hAnsi="Times New Roman" w:cs="Times New Roman"/>
          <w:sz w:val="24"/>
          <w:szCs w:val="24"/>
        </w:rPr>
        <w:t xml:space="preserve"> kitiems mokslo metams.</w:t>
      </w:r>
    </w:p>
    <w:p w14:paraId="2E52259E" w14:textId="1F336A12" w:rsidR="0095052E" w:rsidRPr="00734313" w:rsidRDefault="0095052E" w:rsidP="00734313">
      <w:pPr>
        <w:pStyle w:val="Sraopastraipa"/>
        <w:numPr>
          <w:ilvl w:val="0"/>
          <w:numId w:val="13"/>
        </w:numPr>
        <w:tabs>
          <w:tab w:val="clear" w:pos="4046"/>
          <w:tab w:val="left" w:pos="851"/>
        </w:tabs>
        <w:ind w:left="0" w:firstLine="567"/>
        <w:jc w:val="both"/>
        <w:textAlignment w:val="baseline"/>
        <w:rPr>
          <w:rFonts w:ascii="Times New Roman" w:hAnsi="Times New Roman" w:cs="Times New Roman"/>
          <w:sz w:val="24"/>
          <w:szCs w:val="24"/>
        </w:rPr>
      </w:pPr>
      <w:r w:rsidRPr="00734313">
        <w:rPr>
          <w:rFonts w:ascii="Times New Roman" w:hAnsi="Times New Roman" w:cs="Times New Roman"/>
          <w:sz w:val="24"/>
          <w:szCs w:val="24"/>
        </w:rPr>
        <w:t>Mokiniui keičiant mokyklą mokslo metais, einamaisiais mokslo metais mokantis ankstesnėje mokykloje atliktos socialinės-pilietinės veiklos valandos įskaitomos tęsiant mokymąsi naujoje mokykloje, pateikus socialinės-pilietinės veiklos atlikimą patvirtinančius dokumentus.</w:t>
      </w:r>
    </w:p>
    <w:p w14:paraId="4DE0D02D" w14:textId="77777777" w:rsidR="00CE0A7E" w:rsidRDefault="0095052E" w:rsidP="00CE0A7E">
      <w:pPr>
        <w:pStyle w:val="Sraopastraipa"/>
        <w:numPr>
          <w:ilvl w:val="0"/>
          <w:numId w:val="13"/>
        </w:numPr>
        <w:tabs>
          <w:tab w:val="clear" w:pos="4046"/>
        </w:tabs>
        <w:ind w:left="851" w:hanging="425"/>
        <w:jc w:val="both"/>
        <w:rPr>
          <w:rFonts w:ascii="Times New Roman" w:hAnsi="Times New Roman" w:cs="Times New Roman"/>
          <w:sz w:val="24"/>
          <w:szCs w:val="24"/>
        </w:rPr>
      </w:pPr>
      <w:r w:rsidRPr="00284FC6">
        <w:rPr>
          <w:rFonts w:ascii="Times New Roman" w:hAnsi="Times New Roman" w:cs="Times New Roman"/>
          <w:sz w:val="24"/>
          <w:szCs w:val="24"/>
        </w:rPr>
        <w:t>Dokumentuose, kuriais patvirtinama mokinio atlikta socialinė-pilietinė veikla, nurodoma:</w:t>
      </w:r>
    </w:p>
    <w:p w14:paraId="4BB3E5F7" w14:textId="77777777" w:rsidR="00231A01" w:rsidRDefault="00CE0A7E" w:rsidP="00231A01">
      <w:pPr>
        <w:pStyle w:val="Sraopastraipa"/>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1 </w:t>
      </w:r>
      <w:r w:rsidR="0095052E" w:rsidRPr="00CE0A7E">
        <w:rPr>
          <w:rFonts w:ascii="Times New Roman" w:hAnsi="Times New Roman" w:cs="Times New Roman"/>
          <w:sz w:val="24"/>
          <w:szCs w:val="24"/>
        </w:rPr>
        <w:t>mokinio vardas ir pavardė;</w:t>
      </w:r>
    </w:p>
    <w:p w14:paraId="3CC1BF18" w14:textId="77777777" w:rsidR="00231A01" w:rsidRDefault="00231A01" w:rsidP="00231A01">
      <w:pPr>
        <w:pStyle w:val="Sraopastraipa"/>
        <w:numPr>
          <w:ilvl w:val="1"/>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r w:rsidR="0095052E" w:rsidRPr="00231A01">
        <w:rPr>
          <w:rFonts w:ascii="Times New Roman" w:hAnsi="Times New Roman" w:cs="Times New Roman"/>
          <w:sz w:val="24"/>
          <w:szCs w:val="24"/>
        </w:rPr>
        <w:t>atliktos veiklos turinys;</w:t>
      </w:r>
    </w:p>
    <w:p w14:paraId="7BFF51DE" w14:textId="77777777" w:rsidR="00231A01" w:rsidRDefault="00231A01" w:rsidP="00231A01">
      <w:pPr>
        <w:pStyle w:val="Sraopastraipa"/>
        <w:numPr>
          <w:ilvl w:val="1"/>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r w:rsidR="0095052E" w:rsidRPr="00231A01">
        <w:rPr>
          <w:rFonts w:ascii="Times New Roman" w:hAnsi="Times New Roman" w:cs="Times New Roman"/>
          <w:sz w:val="24"/>
          <w:szCs w:val="24"/>
        </w:rPr>
        <w:t xml:space="preserve">atliktos veiklos trukmė valandomis; </w:t>
      </w:r>
    </w:p>
    <w:p w14:paraId="6DF0E706" w14:textId="77777777" w:rsidR="00231A01" w:rsidRDefault="00231A01" w:rsidP="00231A01">
      <w:pPr>
        <w:pStyle w:val="Sraopastraipa"/>
        <w:numPr>
          <w:ilvl w:val="1"/>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r w:rsidR="0095052E" w:rsidRPr="00231A01">
        <w:rPr>
          <w:rFonts w:ascii="Times New Roman" w:hAnsi="Times New Roman" w:cs="Times New Roman"/>
          <w:sz w:val="24"/>
          <w:szCs w:val="24"/>
        </w:rPr>
        <w:t>data, kada mokinys atliko veiklą;</w:t>
      </w:r>
      <w:r w:rsidR="00284FC6" w:rsidRPr="00231A01">
        <w:rPr>
          <w:rFonts w:ascii="Times New Roman" w:hAnsi="Times New Roman" w:cs="Times New Roman"/>
          <w:sz w:val="24"/>
          <w:szCs w:val="24"/>
        </w:rPr>
        <w:t xml:space="preserve"> </w:t>
      </w:r>
    </w:p>
    <w:p w14:paraId="3549E180" w14:textId="77777777" w:rsidR="00231A01" w:rsidRDefault="00231A01" w:rsidP="00231A01">
      <w:pPr>
        <w:pStyle w:val="Sraopastraipa"/>
        <w:numPr>
          <w:ilvl w:val="1"/>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r w:rsidR="0095052E" w:rsidRPr="00231A01">
        <w:rPr>
          <w:rFonts w:ascii="Times New Roman" w:hAnsi="Times New Roman" w:cs="Times New Roman"/>
          <w:sz w:val="24"/>
          <w:szCs w:val="24"/>
        </w:rPr>
        <w:t>organizacijos rekvizitai;</w:t>
      </w:r>
    </w:p>
    <w:p w14:paraId="5350708E" w14:textId="6E5CB826" w:rsidR="006E4166" w:rsidRPr="00231A01" w:rsidRDefault="00231A01" w:rsidP="00231A01">
      <w:pPr>
        <w:pStyle w:val="Sraopastraipa"/>
        <w:numPr>
          <w:ilvl w:val="1"/>
          <w:numId w:val="18"/>
        </w:numPr>
        <w:jc w:val="both"/>
        <w:rPr>
          <w:rFonts w:ascii="Times New Roman" w:hAnsi="Times New Roman" w:cs="Times New Roman"/>
          <w:sz w:val="24"/>
          <w:szCs w:val="24"/>
        </w:rPr>
      </w:pPr>
      <w:r>
        <w:rPr>
          <w:rFonts w:ascii="Times New Roman" w:hAnsi="Times New Roman" w:cs="Times New Roman"/>
          <w:sz w:val="24"/>
          <w:szCs w:val="24"/>
        </w:rPr>
        <w:t xml:space="preserve"> </w:t>
      </w:r>
      <w:r w:rsidR="0095052E" w:rsidRPr="00231A01">
        <w:rPr>
          <w:rFonts w:ascii="Times New Roman" w:hAnsi="Times New Roman" w:cs="Times New Roman"/>
          <w:sz w:val="24"/>
          <w:szCs w:val="24"/>
        </w:rPr>
        <w:t>už organizuotą veiklą atsakingo asmens vardas, pavardė, kontaktinis telefono numeris ir / ar elektroninis paštas, parašas.</w:t>
      </w:r>
    </w:p>
    <w:p w14:paraId="58BB4D60" w14:textId="1D2D4774" w:rsidR="004B351B" w:rsidRPr="00284FC6" w:rsidRDefault="00FB020C" w:rsidP="00CE0A7E">
      <w:pPr>
        <w:pStyle w:val="Sraopastraipa"/>
        <w:numPr>
          <w:ilvl w:val="0"/>
          <w:numId w:val="18"/>
        </w:numPr>
        <w:pBdr>
          <w:top w:val="nil"/>
          <w:left w:val="nil"/>
          <w:bottom w:val="nil"/>
          <w:right w:val="nil"/>
          <w:between w:val="nil"/>
        </w:pBdr>
        <w:tabs>
          <w:tab w:val="num" w:pos="709"/>
        </w:tabs>
        <w:spacing w:line="240" w:lineRule="auto"/>
        <w:ind w:left="0" w:firstLine="360"/>
        <w:jc w:val="both"/>
        <w:rPr>
          <w:rFonts w:ascii="Times New Roman" w:eastAsia="Times New Roman" w:hAnsi="Times New Roman" w:cs="Times New Roman"/>
          <w:sz w:val="24"/>
          <w:szCs w:val="24"/>
        </w:rPr>
      </w:pPr>
      <w:r w:rsidRPr="00284FC6">
        <w:rPr>
          <w:rFonts w:ascii="Times New Roman" w:eastAsia="Times New Roman" w:hAnsi="Times New Roman" w:cs="Times New Roman"/>
          <w:sz w:val="24"/>
          <w:szCs w:val="24"/>
        </w:rPr>
        <w:t xml:space="preserve"> Už socialinės-pilietinės veiklos </w:t>
      </w:r>
      <w:r w:rsidR="0095052E" w:rsidRPr="00284FC6">
        <w:rPr>
          <w:rFonts w:ascii="Times New Roman" w:eastAsia="Times New Roman" w:hAnsi="Times New Roman" w:cs="Times New Roman"/>
          <w:sz w:val="24"/>
          <w:szCs w:val="24"/>
        </w:rPr>
        <w:t xml:space="preserve">organizavimą </w:t>
      </w:r>
      <w:r w:rsidRPr="00284FC6">
        <w:rPr>
          <w:rFonts w:ascii="Times New Roman" w:eastAsia="Times New Roman" w:hAnsi="Times New Roman" w:cs="Times New Roman"/>
          <w:sz w:val="24"/>
          <w:szCs w:val="24"/>
        </w:rPr>
        <w:t>atsakingas klasės vadovas.</w:t>
      </w:r>
    </w:p>
    <w:p w14:paraId="127995DB" w14:textId="6D5A0093"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14. Klasės vadovas  organizuoja individualius ir / arba grupinius ugdomuosius pokalbius mokiniams, kurių metu:</w:t>
      </w:r>
    </w:p>
    <w:p w14:paraId="5D769CE4" w14:textId="18DCEC94"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4</w:t>
      </w:r>
      <w:r w:rsidRPr="00284FC6">
        <w:rPr>
          <w:rFonts w:ascii="Times New Roman" w:hAnsi="Times New Roman" w:cs="Times New Roman"/>
          <w:sz w:val="24"/>
          <w:szCs w:val="24"/>
        </w:rPr>
        <w:t>.1. paaiškina apie socialinės-pilietinės veiklos prasmę;</w:t>
      </w:r>
    </w:p>
    <w:p w14:paraId="2A6DC8B9" w14:textId="59D30E6F"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4</w:t>
      </w:r>
      <w:r w:rsidRPr="00284FC6">
        <w:rPr>
          <w:rFonts w:ascii="Times New Roman" w:hAnsi="Times New Roman" w:cs="Times New Roman"/>
          <w:sz w:val="24"/>
          <w:szCs w:val="24"/>
        </w:rPr>
        <w:t>.2. pateikia rekomendacinio pobūdžio socialinių-pilietinių veiklų sąrašą (galima kviesti įvairias organizacijas, kad jos pristatytų savo organizuojamas / įgyvendinamas veiklas ir pan.);</w:t>
      </w:r>
    </w:p>
    <w:p w14:paraId="50BA1847" w14:textId="1FBBA13E"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4</w:t>
      </w:r>
      <w:r w:rsidRPr="00284FC6">
        <w:rPr>
          <w:rFonts w:ascii="Times New Roman" w:hAnsi="Times New Roman" w:cs="Times New Roman"/>
          <w:sz w:val="24"/>
          <w:szCs w:val="24"/>
        </w:rPr>
        <w:t xml:space="preserve">.3. pasidalina geraisiais socialinės-pilietinės veiklos pavyzdžiais (galima kviestis vyresnius gimnazijos mokinius, kad jie pasidalintų savo gerosiomis patirtimis ir pan.); </w:t>
      </w:r>
    </w:p>
    <w:p w14:paraId="0E42490B" w14:textId="466DAF58"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4</w:t>
      </w:r>
      <w:r w:rsidRPr="00284FC6">
        <w:rPr>
          <w:rFonts w:ascii="Times New Roman" w:hAnsi="Times New Roman" w:cs="Times New Roman"/>
          <w:sz w:val="24"/>
          <w:szCs w:val="24"/>
        </w:rPr>
        <w:t>.4. supažindina su reikalavimais atliekant socialinę-pilietinę veiklą;</w:t>
      </w:r>
    </w:p>
    <w:p w14:paraId="1FF8D808" w14:textId="25F29DC6"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4</w:t>
      </w:r>
      <w:r w:rsidRPr="00284FC6">
        <w:rPr>
          <w:rFonts w:ascii="Times New Roman" w:hAnsi="Times New Roman" w:cs="Times New Roman"/>
          <w:sz w:val="24"/>
          <w:szCs w:val="24"/>
        </w:rPr>
        <w:t>.5. paaiškina, kaip pasirengti socialinės-pilietinės veiklos planą, jei reikia, padeda jį pasirengti;</w:t>
      </w:r>
    </w:p>
    <w:p w14:paraId="288464C1" w14:textId="51EF9935"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4</w:t>
      </w:r>
      <w:r w:rsidRPr="00284FC6">
        <w:rPr>
          <w:rFonts w:ascii="Times New Roman" w:hAnsi="Times New Roman" w:cs="Times New Roman"/>
          <w:sz w:val="24"/>
          <w:szCs w:val="24"/>
        </w:rPr>
        <w:t xml:space="preserve">.6. apibendrina mokinio įgytą patirtį, teikia grįžtamąjį ryšį. </w:t>
      </w:r>
    </w:p>
    <w:p w14:paraId="5EBD3082" w14:textId="6AC56881"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5</w:t>
      </w:r>
      <w:r w:rsidRPr="00284FC6">
        <w:rPr>
          <w:rFonts w:ascii="Times New Roman" w:hAnsi="Times New Roman" w:cs="Times New Roman"/>
          <w:sz w:val="24"/>
          <w:szCs w:val="24"/>
        </w:rPr>
        <w:t>. Socialinės-pilietinės veiklos įgyvendinimo žingsniai:</w:t>
      </w:r>
    </w:p>
    <w:p w14:paraId="1AFACD29" w14:textId="6C4CF144"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5</w:t>
      </w:r>
      <w:r w:rsidRPr="00284FC6">
        <w:rPr>
          <w:rFonts w:ascii="Times New Roman" w:hAnsi="Times New Roman" w:cs="Times New Roman"/>
          <w:sz w:val="24"/>
          <w:szCs w:val="24"/>
        </w:rPr>
        <w:t>.1. idėjų generavimas</w:t>
      </w:r>
      <w:r w:rsidRPr="00284FC6">
        <w:rPr>
          <w:rFonts w:ascii="Times New Roman" w:hAnsi="Times New Roman" w:cs="Times New Roman"/>
          <w:b/>
          <w:bCs/>
          <w:sz w:val="24"/>
          <w:szCs w:val="24"/>
        </w:rPr>
        <w:t xml:space="preserve"> – </w:t>
      </w:r>
      <w:r w:rsidRPr="00284FC6">
        <w:rPr>
          <w:rFonts w:ascii="Times New Roman" w:hAnsi="Times New Roman" w:cs="Times New Roman"/>
          <w:sz w:val="24"/>
          <w:szCs w:val="24"/>
        </w:rPr>
        <w:t>mokinys apmąsto savo mokymosi patirtį ir priima sprendimą, į kokias socialines-pilietines veiklas norėtų įsitraukti, kaip dalyvavimas šiose veiklose padės jam augti ir tobulėti;</w:t>
      </w:r>
    </w:p>
    <w:p w14:paraId="229D60E2" w14:textId="07B66EC1"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5</w:t>
      </w:r>
      <w:r w:rsidRPr="00284FC6">
        <w:rPr>
          <w:rFonts w:ascii="Times New Roman" w:hAnsi="Times New Roman" w:cs="Times New Roman"/>
          <w:sz w:val="24"/>
          <w:szCs w:val="24"/>
        </w:rPr>
        <w:t xml:space="preserve">.2. veiklos planavimas – mokinys planuoja savo socialinės-pilietinės veiklos užduotis padedamas klasės vadovo; mokinys pasirengia planą pasirinktai socialinei-pilietinei veiklai įgyvendinti. </w:t>
      </w:r>
    </w:p>
    <w:p w14:paraId="0A9A806B" w14:textId="78511C60" w:rsidR="0095052E" w:rsidRPr="00284FC6" w:rsidRDefault="0095052E" w:rsidP="00EF2408">
      <w:pPr>
        <w:ind w:firstLine="360"/>
        <w:jc w:val="both"/>
        <w:rPr>
          <w:rFonts w:ascii="Times New Roman" w:hAnsi="Times New Roman" w:cs="Times New Roman"/>
          <w:b/>
          <w:bCs/>
          <w:sz w:val="24"/>
          <w:szCs w:val="24"/>
        </w:rPr>
      </w:pPr>
      <w:r w:rsidRPr="00284FC6">
        <w:rPr>
          <w:rFonts w:ascii="Times New Roman" w:hAnsi="Times New Roman" w:cs="Times New Roman"/>
          <w:color w:val="000000"/>
          <w:sz w:val="24"/>
          <w:szCs w:val="24"/>
        </w:rPr>
        <w:t>1</w:t>
      </w:r>
      <w:r w:rsidR="00231A01">
        <w:rPr>
          <w:rFonts w:ascii="Times New Roman" w:hAnsi="Times New Roman" w:cs="Times New Roman"/>
          <w:color w:val="000000"/>
          <w:sz w:val="24"/>
          <w:szCs w:val="24"/>
        </w:rPr>
        <w:t>5</w:t>
      </w:r>
      <w:r w:rsidRPr="00284FC6">
        <w:rPr>
          <w:rFonts w:ascii="Times New Roman" w:hAnsi="Times New Roman" w:cs="Times New Roman"/>
          <w:color w:val="000000"/>
          <w:sz w:val="24"/>
          <w:szCs w:val="24"/>
        </w:rPr>
        <w:t xml:space="preserve">.3. veiklos įgyvendinimas – mokinys atlieka nusimatytas socialinės-pilietinės veiklos užduotis; periodiškai reflektuoja savo atliekamos socialinės-pilietinės </w:t>
      </w:r>
      <w:r w:rsidRPr="00284FC6">
        <w:rPr>
          <w:rFonts w:ascii="Times New Roman" w:hAnsi="Times New Roman" w:cs="Times New Roman"/>
          <w:sz w:val="24"/>
          <w:szCs w:val="24"/>
        </w:rPr>
        <w:t xml:space="preserve">veiklos prasmingumą ir pridėtinę vertę sau ir gimnazijos bendruomenei, visuomenei; jei reikalinga, mokinys keičia pirminį socialinės-pilietinės veiklos planą ir koreguoja nusimatytas užduotis, aptaręs su </w:t>
      </w:r>
      <w:r w:rsidR="002C7AF7" w:rsidRPr="00284FC6">
        <w:rPr>
          <w:rFonts w:ascii="Times New Roman" w:hAnsi="Times New Roman" w:cs="Times New Roman"/>
          <w:sz w:val="24"/>
          <w:szCs w:val="24"/>
        </w:rPr>
        <w:t>klasės vadovu</w:t>
      </w:r>
      <w:r w:rsidRPr="00284FC6">
        <w:rPr>
          <w:rFonts w:ascii="Times New Roman" w:hAnsi="Times New Roman" w:cs="Times New Roman"/>
          <w:sz w:val="24"/>
          <w:szCs w:val="24"/>
        </w:rPr>
        <w:t xml:space="preserve">, o prireikus </w:t>
      </w:r>
      <w:r w:rsidR="002C7AF7" w:rsidRPr="00284FC6">
        <w:rPr>
          <w:rFonts w:ascii="Times New Roman" w:hAnsi="Times New Roman" w:cs="Times New Roman"/>
          <w:sz w:val="24"/>
          <w:szCs w:val="24"/>
        </w:rPr>
        <w:t xml:space="preserve">klasės vadovas </w:t>
      </w:r>
      <w:r w:rsidRPr="00284FC6">
        <w:rPr>
          <w:rFonts w:ascii="Times New Roman" w:hAnsi="Times New Roman" w:cs="Times New Roman"/>
          <w:sz w:val="24"/>
          <w:szCs w:val="24"/>
        </w:rPr>
        <w:t>teikia</w:t>
      </w:r>
      <w:r w:rsidR="002C7AF7" w:rsidRPr="00284FC6">
        <w:rPr>
          <w:rFonts w:ascii="Times New Roman" w:hAnsi="Times New Roman" w:cs="Times New Roman"/>
          <w:sz w:val="24"/>
          <w:szCs w:val="24"/>
        </w:rPr>
        <w:t xml:space="preserve"> </w:t>
      </w:r>
      <w:r w:rsidRPr="00284FC6">
        <w:rPr>
          <w:rFonts w:ascii="Times New Roman" w:hAnsi="Times New Roman" w:cs="Times New Roman"/>
          <w:sz w:val="24"/>
          <w:szCs w:val="24"/>
        </w:rPr>
        <w:t>pagalbą; fiksuoja / kaupia socialinės-pilietinės veiklos atlikimą patvirtinančius dokumentus</w:t>
      </w:r>
      <w:r w:rsidR="002C7AF7" w:rsidRPr="00284FC6">
        <w:rPr>
          <w:rFonts w:ascii="Times New Roman" w:hAnsi="Times New Roman" w:cs="Times New Roman"/>
          <w:sz w:val="24"/>
          <w:szCs w:val="24"/>
        </w:rPr>
        <w:t>.</w:t>
      </w:r>
      <w:r w:rsidRPr="00284FC6">
        <w:rPr>
          <w:rFonts w:ascii="Times New Roman" w:hAnsi="Times New Roman" w:cs="Times New Roman"/>
          <w:sz w:val="24"/>
          <w:szCs w:val="24"/>
        </w:rPr>
        <w:t xml:space="preserve"> </w:t>
      </w:r>
    </w:p>
    <w:p w14:paraId="643D32D4" w14:textId="40B113CA" w:rsidR="0095052E" w:rsidRPr="00284FC6" w:rsidRDefault="0095052E"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5</w:t>
      </w:r>
      <w:r w:rsidRPr="00284FC6">
        <w:rPr>
          <w:rFonts w:ascii="Times New Roman" w:hAnsi="Times New Roman" w:cs="Times New Roman"/>
          <w:sz w:val="24"/>
          <w:szCs w:val="24"/>
        </w:rPr>
        <w:t>.4. veiklos įsivertinimas –</w:t>
      </w:r>
      <w:r w:rsidRPr="00284FC6">
        <w:rPr>
          <w:rFonts w:ascii="Times New Roman" w:hAnsi="Times New Roman" w:cs="Times New Roman"/>
          <w:b/>
          <w:bCs/>
          <w:sz w:val="24"/>
          <w:szCs w:val="24"/>
        </w:rPr>
        <w:t xml:space="preserve"> </w:t>
      </w:r>
      <w:r w:rsidRPr="00284FC6">
        <w:rPr>
          <w:rFonts w:ascii="Times New Roman" w:hAnsi="Times New Roman" w:cs="Times New Roman"/>
          <w:sz w:val="24"/>
          <w:szCs w:val="24"/>
        </w:rPr>
        <w:t xml:space="preserve">pabaigęs nusimatytas socialinės-pilietinės veiklos užduotis, mokinys įsivertina savo patirtį, aptaria tai su </w:t>
      </w:r>
      <w:r w:rsidR="002C7AF7" w:rsidRPr="00284FC6">
        <w:rPr>
          <w:rFonts w:ascii="Times New Roman" w:hAnsi="Times New Roman" w:cs="Times New Roman"/>
          <w:sz w:val="24"/>
          <w:szCs w:val="24"/>
        </w:rPr>
        <w:t>klasės vadovu</w:t>
      </w:r>
      <w:r w:rsidRPr="00284FC6">
        <w:rPr>
          <w:rFonts w:ascii="Times New Roman" w:hAnsi="Times New Roman" w:cs="Times New Roman"/>
          <w:sz w:val="24"/>
          <w:szCs w:val="24"/>
        </w:rPr>
        <w:t>.</w:t>
      </w:r>
    </w:p>
    <w:p w14:paraId="3BD7A1A2" w14:textId="36A20F4E" w:rsidR="002C7AF7" w:rsidRPr="00284FC6" w:rsidRDefault="002C7AF7" w:rsidP="00EF2408">
      <w:pPr>
        <w:ind w:firstLine="360"/>
        <w:jc w:val="both"/>
        <w:rPr>
          <w:rFonts w:ascii="Times New Roman" w:hAnsi="Times New Roman" w:cs="Times New Roman"/>
          <w:sz w:val="24"/>
          <w:szCs w:val="24"/>
        </w:rPr>
      </w:pPr>
      <w:r w:rsidRPr="00284FC6">
        <w:rPr>
          <w:rFonts w:ascii="Times New Roman" w:eastAsia="Times New Roman" w:hAnsi="Times New Roman" w:cs="Times New Roman"/>
          <w:sz w:val="24"/>
          <w:szCs w:val="24"/>
        </w:rPr>
        <w:t>1</w:t>
      </w:r>
      <w:r w:rsidR="00231A01">
        <w:rPr>
          <w:rFonts w:ascii="Times New Roman" w:eastAsia="Times New Roman" w:hAnsi="Times New Roman" w:cs="Times New Roman"/>
          <w:sz w:val="24"/>
          <w:szCs w:val="24"/>
        </w:rPr>
        <w:t>6</w:t>
      </w:r>
      <w:r w:rsidRPr="00284FC6">
        <w:rPr>
          <w:rFonts w:ascii="Times New Roman" w:eastAsia="Times New Roman" w:hAnsi="Times New Roman" w:cs="Times New Roman"/>
          <w:sz w:val="24"/>
          <w:szCs w:val="24"/>
        </w:rPr>
        <w:t xml:space="preserve">. </w:t>
      </w:r>
      <w:r w:rsidRPr="00284FC6">
        <w:rPr>
          <w:rFonts w:ascii="Times New Roman" w:hAnsi="Times New Roman" w:cs="Times New Roman"/>
          <w:sz w:val="24"/>
          <w:szCs w:val="24"/>
        </w:rPr>
        <w:t>Socialinės-pilietinės veiklos įgyvendinimas:</w:t>
      </w:r>
    </w:p>
    <w:p w14:paraId="5A60A9E7" w14:textId="67C04457" w:rsidR="002C7AF7" w:rsidRPr="00CA5CCA" w:rsidRDefault="002C7AF7" w:rsidP="00EF2408">
      <w:pPr>
        <w:ind w:firstLine="360"/>
        <w:jc w:val="both"/>
        <w:rPr>
          <w:rFonts w:ascii="Times New Roman" w:hAnsi="Times New Roman" w:cs="Times New Roman"/>
          <w:color w:val="000000" w:themeColor="text1"/>
          <w:sz w:val="24"/>
          <w:szCs w:val="24"/>
        </w:rPr>
      </w:pPr>
      <w:r w:rsidRPr="00284FC6">
        <w:rPr>
          <w:rFonts w:ascii="Times New Roman" w:hAnsi="Times New Roman" w:cs="Times New Roman"/>
          <w:sz w:val="24"/>
          <w:szCs w:val="24"/>
        </w:rPr>
        <w:t>1</w:t>
      </w:r>
      <w:r w:rsidR="00231A01">
        <w:rPr>
          <w:rFonts w:ascii="Times New Roman" w:hAnsi="Times New Roman" w:cs="Times New Roman"/>
          <w:sz w:val="24"/>
          <w:szCs w:val="24"/>
        </w:rPr>
        <w:t>6</w:t>
      </w:r>
      <w:r w:rsidRPr="00284FC6">
        <w:rPr>
          <w:rFonts w:ascii="Times New Roman" w:hAnsi="Times New Roman" w:cs="Times New Roman"/>
          <w:sz w:val="24"/>
          <w:szCs w:val="24"/>
        </w:rPr>
        <w:t>.1. 5 klasės mokiniams –</w:t>
      </w:r>
      <w:r w:rsidRPr="00284FC6">
        <w:rPr>
          <w:rFonts w:ascii="Times New Roman" w:hAnsi="Times New Roman" w:cs="Times New Roman"/>
          <w:b/>
          <w:bCs/>
          <w:sz w:val="24"/>
          <w:szCs w:val="24"/>
        </w:rPr>
        <w:t xml:space="preserve"> </w:t>
      </w:r>
      <w:r w:rsidRPr="00284FC6">
        <w:rPr>
          <w:rFonts w:ascii="Times New Roman" w:hAnsi="Times New Roman" w:cs="Times New Roman"/>
          <w:sz w:val="24"/>
          <w:szCs w:val="24"/>
        </w:rPr>
        <w:t>10 valandų skiriama ugdomiesiems pokalbiams, idėjų generavimui, veiklos planavimui, veiklos įsivertinimui ir 10 valandų skiriama socialinei-pilietinei veiklai įgyvendinti, individualioms ir (ar)</w:t>
      </w:r>
      <w:r w:rsidRPr="00284FC6">
        <w:rPr>
          <w:rFonts w:ascii="Times New Roman" w:hAnsi="Times New Roman" w:cs="Times New Roman"/>
          <w:b/>
          <w:bCs/>
          <w:sz w:val="24"/>
          <w:szCs w:val="24"/>
        </w:rPr>
        <w:t xml:space="preserve"> </w:t>
      </w:r>
      <w:r w:rsidRPr="00284FC6">
        <w:rPr>
          <w:rFonts w:ascii="Times New Roman" w:hAnsi="Times New Roman" w:cs="Times New Roman"/>
          <w:sz w:val="24"/>
          <w:szCs w:val="24"/>
        </w:rPr>
        <w:t>grupinėms mokinių pasiūlytoms ar gimnazijos pasiūlytoms ir suorganizuotoms</w:t>
      </w:r>
      <w:r w:rsidRPr="00284FC6">
        <w:rPr>
          <w:rFonts w:ascii="Times New Roman" w:hAnsi="Times New Roman" w:cs="Times New Roman"/>
          <w:b/>
          <w:bCs/>
          <w:sz w:val="24"/>
          <w:szCs w:val="24"/>
        </w:rPr>
        <w:t xml:space="preserve"> </w:t>
      </w:r>
      <w:r w:rsidRPr="00284FC6">
        <w:rPr>
          <w:rFonts w:ascii="Times New Roman" w:hAnsi="Times New Roman" w:cs="Times New Roman"/>
          <w:sz w:val="24"/>
          <w:szCs w:val="24"/>
        </w:rPr>
        <w:t xml:space="preserve">iniciatyvoms, projektams, išskyrus </w:t>
      </w:r>
      <w:r w:rsidRPr="00CA5CCA">
        <w:rPr>
          <w:rFonts w:ascii="Times New Roman" w:hAnsi="Times New Roman" w:cs="Times New Roman"/>
          <w:color w:val="000000" w:themeColor="text1"/>
          <w:sz w:val="24"/>
          <w:szCs w:val="24"/>
        </w:rPr>
        <w:t>šio priedo 1</w:t>
      </w:r>
      <w:r w:rsidR="00231A01" w:rsidRPr="00CA5CCA">
        <w:rPr>
          <w:rFonts w:ascii="Times New Roman" w:hAnsi="Times New Roman" w:cs="Times New Roman"/>
          <w:color w:val="000000" w:themeColor="text1"/>
          <w:sz w:val="24"/>
          <w:szCs w:val="24"/>
        </w:rPr>
        <w:t>7</w:t>
      </w:r>
      <w:r w:rsidRPr="00CA5CCA">
        <w:rPr>
          <w:rFonts w:ascii="Times New Roman" w:hAnsi="Times New Roman" w:cs="Times New Roman"/>
          <w:color w:val="000000" w:themeColor="text1"/>
          <w:sz w:val="24"/>
          <w:szCs w:val="24"/>
        </w:rPr>
        <w:t xml:space="preserve"> punkte nurodytą atvejį;</w:t>
      </w:r>
    </w:p>
    <w:p w14:paraId="4962EBE4" w14:textId="14D0B49C" w:rsidR="002C7AF7" w:rsidRPr="00CA5CCA" w:rsidRDefault="002C7AF7" w:rsidP="00EF2408">
      <w:pPr>
        <w:ind w:firstLine="360"/>
        <w:jc w:val="both"/>
        <w:rPr>
          <w:rFonts w:ascii="Times New Roman" w:hAnsi="Times New Roman" w:cs="Times New Roman"/>
          <w:color w:val="000000" w:themeColor="text1"/>
          <w:sz w:val="24"/>
          <w:szCs w:val="24"/>
        </w:rPr>
      </w:pPr>
      <w:r w:rsidRPr="00CA5CCA">
        <w:rPr>
          <w:rFonts w:ascii="Times New Roman" w:hAnsi="Times New Roman" w:cs="Times New Roman"/>
          <w:color w:val="000000" w:themeColor="text1"/>
          <w:sz w:val="24"/>
          <w:szCs w:val="24"/>
        </w:rPr>
        <w:lastRenderedPageBreak/>
        <w:t>1</w:t>
      </w:r>
      <w:r w:rsidR="00231A01" w:rsidRPr="00CA5CCA">
        <w:rPr>
          <w:rFonts w:ascii="Times New Roman" w:hAnsi="Times New Roman" w:cs="Times New Roman"/>
          <w:color w:val="000000" w:themeColor="text1"/>
          <w:sz w:val="24"/>
          <w:szCs w:val="24"/>
        </w:rPr>
        <w:t>6</w:t>
      </w:r>
      <w:r w:rsidRPr="00CA5CCA">
        <w:rPr>
          <w:rFonts w:ascii="Times New Roman" w:hAnsi="Times New Roman" w:cs="Times New Roman"/>
          <w:color w:val="000000" w:themeColor="text1"/>
          <w:sz w:val="24"/>
          <w:szCs w:val="24"/>
        </w:rPr>
        <w:t>.2. 6</w:t>
      </w:r>
      <w:r w:rsidRPr="00CA5CCA">
        <w:rPr>
          <w:rFonts w:ascii="Times New Roman" w:hAnsi="Times New Roman" w:cs="Times New Roman"/>
          <w:b/>
          <w:bCs/>
          <w:color w:val="000000" w:themeColor="text1"/>
          <w:sz w:val="24"/>
          <w:szCs w:val="24"/>
        </w:rPr>
        <w:t>–</w:t>
      </w:r>
      <w:r w:rsidRPr="00CA5CCA">
        <w:rPr>
          <w:rFonts w:ascii="Times New Roman" w:hAnsi="Times New Roman" w:cs="Times New Roman"/>
          <w:color w:val="000000" w:themeColor="text1"/>
          <w:sz w:val="24"/>
          <w:szCs w:val="24"/>
        </w:rPr>
        <w:t>8 klasių mokiniams – nuo 3 iki 5 valandų skiriama ugdomiesiems pokalbiams, idėjų generavimui, veiklos planavimui, veiklos įsivertinimui ir atitinkamai nuo 15 iki 17 valandų skiriama socialinei-pilietinei veiklai įgyvendinti, individualioms ir (ar) grupinėms mokinių pasiūlytoms ar mokyklos pasiūlytoms ir suorganizuotoms iniciatyvoms, projektams, išskyrus šio priedo 1</w:t>
      </w:r>
      <w:r w:rsidR="00231A01" w:rsidRPr="00CA5CCA">
        <w:rPr>
          <w:rFonts w:ascii="Times New Roman" w:hAnsi="Times New Roman" w:cs="Times New Roman"/>
          <w:color w:val="000000" w:themeColor="text1"/>
          <w:sz w:val="24"/>
          <w:szCs w:val="24"/>
        </w:rPr>
        <w:t>7</w:t>
      </w:r>
      <w:r w:rsidRPr="00CA5CCA">
        <w:rPr>
          <w:rFonts w:ascii="Times New Roman" w:hAnsi="Times New Roman" w:cs="Times New Roman"/>
          <w:color w:val="000000" w:themeColor="text1"/>
          <w:sz w:val="24"/>
          <w:szCs w:val="24"/>
        </w:rPr>
        <w:t xml:space="preserve"> punkte nurodytą atvejį;</w:t>
      </w:r>
    </w:p>
    <w:p w14:paraId="73007606" w14:textId="6413D1F9" w:rsidR="002C7AF7" w:rsidRPr="00CA5CCA" w:rsidRDefault="002C7AF7" w:rsidP="00EF2408">
      <w:pPr>
        <w:ind w:firstLine="360"/>
        <w:jc w:val="both"/>
        <w:rPr>
          <w:rFonts w:ascii="Times New Roman" w:hAnsi="Times New Roman" w:cs="Times New Roman"/>
          <w:color w:val="000000" w:themeColor="text1"/>
          <w:sz w:val="24"/>
          <w:szCs w:val="24"/>
        </w:rPr>
      </w:pPr>
      <w:r w:rsidRPr="00CA5CCA">
        <w:rPr>
          <w:rFonts w:ascii="Times New Roman" w:hAnsi="Times New Roman" w:cs="Times New Roman"/>
          <w:color w:val="000000" w:themeColor="text1"/>
          <w:sz w:val="24"/>
          <w:szCs w:val="24"/>
        </w:rPr>
        <w:t>1</w:t>
      </w:r>
      <w:r w:rsidR="00231A01" w:rsidRPr="00CA5CCA">
        <w:rPr>
          <w:rFonts w:ascii="Times New Roman" w:hAnsi="Times New Roman" w:cs="Times New Roman"/>
          <w:color w:val="000000" w:themeColor="text1"/>
          <w:sz w:val="24"/>
          <w:szCs w:val="24"/>
        </w:rPr>
        <w:t>6</w:t>
      </w:r>
      <w:r w:rsidRPr="00CA5CCA">
        <w:rPr>
          <w:rFonts w:ascii="Times New Roman" w:hAnsi="Times New Roman" w:cs="Times New Roman"/>
          <w:color w:val="000000" w:themeColor="text1"/>
          <w:sz w:val="24"/>
          <w:szCs w:val="24"/>
        </w:rPr>
        <w:t>.3. I–IV gimnazijos klasių mokinimas – nuo 2 iki 4 valandų skiriama ugdomiesiems pokalbiams, idėjų generavimui, veiklos planavimui, veiklos įsivertinimui ir atitinkamai nuo 16 iki 18 valandų skiriama socialinei-pilietinei veiklai įgyvendinti, individualioms ir (ar) grupinėms mokinių iniciatyvoms, įvairių organizacijų siūlomoms veikloms ir (ar) projektams mokykloje ir (ar) už mokyklos ribų.</w:t>
      </w:r>
      <w:r w:rsidR="00CE0A7E" w:rsidRPr="00CA5CCA">
        <w:rPr>
          <w:rFonts w:ascii="Times New Roman" w:hAnsi="Times New Roman" w:cs="Times New Roman"/>
          <w:color w:val="000000" w:themeColor="text1"/>
          <w:sz w:val="24"/>
          <w:szCs w:val="24"/>
        </w:rPr>
        <w:t xml:space="preserve"> </w:t>
      </w:r>
    </w:p>
    <w:p w14:paraId="3E0B30ED" w14:textId="0AE71B7B" w:rsidR="002C7AF7" w:rsidRPr="00284FC6" w:rsidRDefault="002C7AF7" w:rsidP="00EF2408">
      <w:pPr>
        <w:ind w:firstLine="360"/>
        <w:jc w:val="both"/>
        <w:textAlignment w:val="baseline"/>
        <w:rPr>
          <w:rFonts w:ascii="Times New Roman" w:hAnsi="Times New Roman" w:cs="Times New Roman"/>
          <w:sz w:val="24"/>
          <w:szCs w:val="24"/>
        </w:rPr>
      </w:pPr>
      <w:r w:rsidRPr="00CA5CCA">
        <w:rPr>
          <w:rFonts w:ascii="Times New Roman" w:hAnsi="Times New Roman" w:cs="Times New Roman"/>
          <w:color w:val="000000" w:themeColor="text1"/>
          <w:sz w:val="24"/>
          <w:szCs w:val="24"/>
        </w:rPr>
        <w:t>1</w:t>
      </w:r>
      <w:r w:rsidR="00231A01" w:rsidRPr="00CA5CCA">
        <w:rPr>
          <w:rFonts w:ascii="Times New Roman" w:hAnsi="Times New Roman" w:cs="Times New Roman"/>
          <w:color w:val="000000" w:themeColor="text1"/>
          <w:sz w:val="24"/>
          <w:szCs w:val="24"/>
        </w:rPr>
        <w:t>7</w:t>
      </w:r>
      <w:r w:rsidRPr="00CA5CCA">
        <w:rPr>
          <w:rFonts w:ascii="Times New Roman" w:hAnsi="Times New Roman" w:cs="Times New Roman"/>
          <w:color w:val="000000" w:themeColor="text1"/>
          <w:sz w:val="24"/>
          <w:szCs w:val="24"/>
        </w:rPr>
        <w:t>. Jaunesniems kaip 14 metų mokiniams pareiškus norą socialinę-pilietinę veiklą atlikti organizacijose už gimnazijos ribų individualiai arba grupėje, mokinio palydėjimo klausimas aptariamas su mokinio tėvais (globėjais, rūpintojais). Tik mokinio tėvams (globėjams, rūpintojams</w:t>
      </w:r>
      <w:r w:rsidRPr="00284FC6">
        <w:rPr>
          <w:rFonts w:ascii="Times New Roman" w:hAnsi="Times New Roman" w:cs="Times New Roman"/>
          <w:sz w:val="24"/>
          <w:szCs w:val="24"/>
        </w:rPr>
        <w:t xml:space="preserve">) sutikus lydėti savo vaiką į organizaciją, socialinė-pilietinė veikla gali būti įgyvendinama individualiai arba grupėmis už gimnazijos ribų. </w:t>
      </w:r>
    </w:p>
    <w:p w14:paraId="6270A803" w14:textId="223EC29A" w:rsidR="00D97F74" w:rsidRPr="00284FC6" w:rsidRDefault="00231A01" w:rsidP="00EF2408">
      <w:pPr>
        <w:pBdr>
          <w:top w:val="nil"/>
          <w:left w:val="nil"/>
          <w:bottom w:val="nil"/>
          <w:right w:val="nil"/>
          <w:between w:val="nil"/>
        </w:pBdr>
        <w:spacing w:line="240" w:lineRule="auto"/>
        <w:ind w:firstLine="360"/>
        <w:jc w:val="both"/>
        <w:rPr>
          <w:rFonts w:ascii="Times New Roman" w:eastAsia="Times New Roman" w:hAnsi="Times New Roman" w:cs="Times New Roman"/>
          <w:sz w:val="24"/>
          <w:szCs w:val="24"/>
        </w:rPr>
      </w:pPr>
      <w:r>
        <w:rPr>
          <w:rFonts w:ascii="Times New Roman" w:hAnsi="Times New Roman" w:cs="Times New Roman"/>
          <w:sz w:val="24"/>
          <w:szCs w:val="24"/>
        </w:rPr>
        <w:t>18</w:t>
      </w:r>
      <w:r w:rsidR="00D97F74" w:rsidRPr="00284FC6">
        <w:rPr>
          <w:rFonts w:ascii="Times New Roman" w:hAnsi="Times New Roman" w:cs="Times New Roman"/>
          <w:sz w:val="24"/>
          <w:szCs w:val="24"/>
        </w:rPr>
        <w:t xml:space="preserve">. </w:t>
      </w:r>
      <w:r w:rsidR="00D97F74" w:rsidRPr="00284FC6">
        <w:rPr>
          <w:rFonts w:ascii="Times New Roman" w:eastAsia="Times New Roman" w:hAnsi="Times New Roman" w:cs="Times New Roman"/>
          <w:sz w:val="24"/>
          <w:szCs w:val="24"/>
        </w:rPr>
        <w:t>Socialinė - pilietinė veikla fiksuojama TAMO dienyne ir socialinės - pilietinės veiklos apskaitos lape (lape žymima tuo atveju, kai nėra galimybės pažymėti TAMO, priedas Nr. 13c).</w:t>
      </w:r>
    </w:p>
    <w:p w14:paraId="29465A15" w14:textId="324ECA6A" w:rsidR="00D97F74" w:rsidRPr="00284FC6" w:rsidRDefault="00231A01" w:rsidP="00EF2408">
      <w:pPr>
        <w:ind w:firstLine="360"/>
        <w:jc w:val="both"/>
        <w:rPr>
          <w:rFonts w:ascii="Times New Roman" w:hAnsi="Times New Roman" w:cs="Times New Roman"/>
          <w:sz w:val="24"/>
          <w:szCs w:val="24"/>
        </w:rPr>
      </w:pPr>
      <w:r>
        <w:rPr>
          <w:rFonts w:ascii="Times New Roman" w:hAnsi="Times New Roman" w:cs="Times New Roman"/>
          <w:sz w:val="24"/>
          <w:szCs w:val="24"/>
        </w:rPr>
        <w:t>19</w:t>
      </w:r>
      <w:r w:rsidR="00D97F74" w:rsidRPr="00284FC6">
        <w:rPr>
          <w:rFonts w:ascii="Times New Roman" w:hAnsi="Times New Roman" w:cs="Times New Roman"/>
          <w:sz w:val="24"/>
          <w:szCs w:val="24"/>
        </w:rPr>
        <w:t xml:space="preserve">. Mokinių pareigos atliekant socialinę-pilietinę veiklą: </w:t>
      </w:r>
    </w:p>
    <w:p w14:paraId="0AFAA6FB" w14:textId="3A7E2AC0" w:rsidR="00D97F74" w:rsidRPr="00284FC6" w:rsidRDefault="00231A01" w:rsidP="00EF2408">
      <w:pPr>
        <w:ind w:firstLine="360"/>
        <w:jc w:val="both"/>
        <w:rPr>
          <w:rFonts w:ascii="Times New Roman" w:hAnsi="Times New Roman" w:cs="Times New Roman"/>
          <w:sz w:val="24"/>
          <w:szCs w:val="24"/>
        </w:rPr>
      </w:pPr>
      <w:r>
        <w:rPr>
          <w:rFonts w:ascii="Times New Roman" w:hAnsi="Times New Roman" w:cs="Times New Roman"/>
          <w:sz w:val="24"/>
          <w:szCs w:val="24"/>
        </w:rPr>
        <w:t>19</w:t>
      </w:r>
      <w:r w:rsidR="00D97F74" w:rsidRPr="00284FC6">
        <w:rPr>
          <w:rFonts w:ascii="Times New Roman" w:hAnsi="Times New Roman" w:cs="Times New Roman"/>
          <w:sz w:val="24"/>
          <w:szCs w:val="24"/>
        </w:rPr>
        <w:t>.1. pateikti savo asmeninius siūlymus dėl galimos socialinės-pilietinės veiklos pobūdžio ir turinio;</w:t>
      </w:r>
    </w:p>
    <w:p w14:paraId="4CE4AC5F" w14:textId="7F8F77DC" w:rsidR="00D97F74" w:rsidRPr="00284FC6" w:rsidRDefault="00231A01" w:rsidP="00EF2408">
      <w:pPr>
        <w:ind w:firstLine="360"/>
        <w:jc w:val="both"/>
        <w:rPr>
          <w:rFonts w:ascii="Times New Roman" w:hAnsi="Times New Roman" w:cs="Times New Roman"/>
          <w:sz w:val="24"/>
          <w:szCs w:val="24"/>
        </w:rPr>
      </w:pPr>
      <w:r>
        <w:rPr>
          <w:rFonts w:ascii="Times New Roman" w:hAnsi="Times New Roman" w:cs="Times New Roman"/>
          <w:sz w:val="24"/>
          <w:szCs w:val="24"/>
        </w:rPr>
        <w:t>19</w:t>
      </w:r>
      <w:r w:rsidR="00D97F74" w:rsidRPr="00284FC6">
        <w:rPr>
          <w:rFonts w:ascii="Times New Roman" w:hAnsi="Times New Roman" w:cs="Times New Roman"/>
          <w:sz w:val="24"/>
          <w:szCs w:val="24"/>
        </w:rPr>
        <w:t>.2. aptarti savo pasiūlytas veiklas ir užduotis su klasės vadovu bei apsvarstyti jo teikiamus siūlymus ar rekomendacijas;</w:t>
      </w:r>
    </w:p>
    <w:p w14:paraId="7BB59365" w14:textId="1161CF38" w:rsidR="00D97F74" w:rsidRPr="00284FC6" w:rsidRDefault="00231A01" w:rsidP="00EF2408">
      <w:pPr>
        <w:ind w:firstLine="360"/>
        <w:jc w:val="both"/>
        <w:rPr>
          <w:rFonts w:ascii="Times New Roman" w:hAnsi="Times New Roman" w:cs="Times New Roman"/>
          <w:sz w:val="24"/>
          <w:szCs w:val="24"/>
        </w:rPr>
      </w:pPr>
      <w:r>
        <w:rPr>
          <w:rFonts w:ascii="Times New Roman" w:hAnsi="Times New Roman" w:cs="Times New Roman"/>
          <w:sz w:val="24"/>
          <w:szCs w:val="24"/>
        </w:rPr>
        <w:t>19</w:t>
      </w:r>
      <w:r w:rsidR="00D97F74" w:rsidRPr="00284FC6">
        <w:rPr>
          <w:rFonts w:ascii="Times New Roman" w:hAnsi="Times New Roman" w:cs="Times New Roman"/>
          <w:sz w:val="24"/>
          <w:szCs w:val="24"/>
        </w:rPr>
        <w:t xml:space="preserve">.3. pasirengti socialinės-pilietinės veiklos užduotis ir planą </w:t>
      </w:r>
      <w:r w:rsidR="00D97F74" w:rsidRPr="00817263">
        <w:rPr>
          <w:rFonts w:ascii="Times New Roman" w:hAnsi="Times New Roman" w:cs="Times New Roman"/>
          <w:sz w:val="24"/>
          <w:szCs w:val="24"/>
        </w:rPr>
        <w:t>(Priedas Nr.13 b</w:t>
      </w:r>
      <w:r w:rsidR="00D97F74" w:rsidRPr="00284FC6">
        <w:rPr>
          <w:rFonts w:ascii="Times New Roman" w:hAnsi="Times New Roman" w:cs="Times New Roman"/>
          <w:sz w:val="24"/>
          <w:szCs w:val="24"/>
        </w:rPr>
        <w:t>) ;</w:t>
      </w:r>
    </w:p>
    <w:p w14:paraId="7FE4968E" w14:textId="6CAD5BB1" w:rsidR="00D97F74" w:rsidRPr="00284FC6" w:rsidRDefault="00231A01" w:rsidP="00EF2408">
      <w:pPr>
        <w:ind w:firstLine="360"/>
        <w:jc w:val="both"/>
        <w:rPr>
          <w:rFonts w:ascii="Times New Roman" w:hAnsi="Times New Roman" w:cs="Times New Roman"/>
          <w:sz w:val="24"/>
          <w:szCs w:val="24"/>
        </w:rPr>
      </w:pPr>
      <w:r>
        <w:rPr>
          <w:rFonts w:ascii="Times New Roman" w:hAnsi="Times New Roman" w:cs="Times New Roman"/>
          <w:sz w:val="24"/>
          <w:szCs w:val="24"/>
        </w:rPr>
        <w:t>19</w:t>
      </w:r>
      <w:r w:rsidR="00D97F74" w:rsidRPr="00284FC6">
        <w:rPr>
          <w:rFonts w:ascii="Times New Roman" w:hAnsi="Times New Roman" w:cs="Times New Roman"/>
          <w:sz w:val="24"/>
          <w:szCs w:val="24"/>
        </w:rPr>
        <w:t>.4. atsakingai vykdyti suplanuotas užduotis;</w:t>
      </w:r>
    </w:p>
    <w:p w14:paraId="7F70B201" w14:textId="55F9B888" w:rsidR="00D97F74" w:rsidRPr="00284FC6" w:rsidRDefault="00231A01" w:rsidP="00EF2408">
      <w:pPr>
        <w:ind w:firstLine="360"/>
        <w:jc w:val="both"/>
        <w:rPr>
          <w:rFonts w:ascii="Times New Roman" w:hAnsi="Times New Roman" w:cs="Times New Roman"/>
          <w:sz w:val="24"/>
          <w:szCs w:val="24"/>
        </w:rPr>
      </w:pPr>
      <w:r>
        <w:rPr>
          <w:rFonts w:ascii="Times New Roman" w:hAnsi="Times New Roman" w:cs="Times New Roman"/>
          <w:sz w:val="24"/>
          <w:szCs w:val="24"/>
        </w:rPr>
        <w:t>19</w:t>
      </w:r>
      <w:r w:rsidR="00D97F74" w:rsidRPr="00284FC6">
        <w:rPr>
          <w:rFonts w:ascii="Times New Roman" w:hAnsi="Times New Roman" w:cs="Times New Roman"/>
          <w:sz w:val="24"/>
          <w:szCs w:val="24"/>
        </w:rPr>
        <w:t>.5. prireikus koreguoti socialinės-pilietinės veiklos planą, užduotis ir kt.;</w:t>
      </w:r>
    </w:p>
    <w:p w14:paraId="2169CA46" w14:textId="7F65B326" w:rsidR="00D97F74" w:rsidRPr="00284FC6" w:rsidRDefault="00231A01" w:rsidP="00EF2408">
      <w:pPr>
        <w:ind w:firstLine="360"/>
        <w:jc w:val="both"/>
        <w:rPr>
          <w:rFonts w:ascii="Times New Roman" w:hAnsi="Times New Roman" w:cs="Times New Roman"/>
          <w:sz w:val="24"/>
          <w:szCs w:val="24"/>
        </w:rPr>
      </w:pPr>
      <w:r>
        <w:rPr>
          <w:rFonts w:ascii="Times New Roman" w:hAnsi="Times New Roman" w:cs="Times New Roman"/>
          <w:sz w:val="24"/>
          <w:szCs w:val="24"/>
        </w:rPr>
        <w:t>19</w:t>
      </w:r>
      <w:r w:rsidR="00D97F74" w:rsidRPr="00284FC6">
        <w:rPr>
          <w:rFonts w:ascii="Times New Roman" w:hAnsi="Times New Roman" w:cs="Times New Roman"/>
          <w:sz w:val="24"/>
          <w:szCs w:val="24"/>
        </w:rPr>
        <w:t>.6. kaupti ir pateikti savo socialinės-pilietinės veiklos atlikimą patvirtinančius dokumentus;</w:t>
      </w:r>
    </w:p>
    <w:p w14:paraId="7281A748" w14:textId="0CDC6B1B" w:rsidR="00D97F74" w:rsidRPr="00284FC6" w:rsidRDefault="00231A01" w:rsidP="00EF2408">
      <w:pPr>
        <w:ind w:firstLine="360"/>
        <w:jc w:val="both"/>
        <w:rPr>
          <w:rFonts w:ascii="Times New Roman" w:hAnsi="Times New Roman" w:cs="Times New Roman"/>
          <w:sz w:val="24"/>
          <w:szCs w:val="24"/>
        </w:rPr>
      </w:pPr>
      <w:r>
        <w:rPr>
          <w:rFonts w:ascii="Times New Roman" w:hAnsi="Times New Roman" w:cs="Times New Roman"/>
          <w:sz w:val="24"/>
          <w:szCs w:val="24"/>
        </w:rPr>
        <w:t>19</w:t>
      </w:r>
      <w:r w:rsidR="00D97F74" w:rsidRPr="00284FC6">
        <w:rPr>
          <w:rFonts w:ascii="Times New Roman" w:hAnsi="Times New Roman" w:cs="Times New Roman"/>
          <w:sz w:val="24"/>
          <w:szCs w:val="24"/>
        </w:rPr>
        <w:t>.7. dalyvauti ugdomuosiuose pokalbiuose su klasės vadovu ir pateikti socialinės-pilietinės veiklos planą bei savo refleksiją raštu arba žodžiu;</w:t>
      </w:r>
    </w:p>
    <w:p w14:paraId="1F4790CD" w14:textId="08ABAA67" w:rsidR="00D97F74" w:rsidRPr="00A3793D" w:rsidRDefault="00231A01" w:rsidP="00174749">
      <w:pPr>
        <w:ind w:firstLine="360"/>
        <w:jc w:val="both"/>
        <w:rPr>
          <w:rFonts w:ascii="Times New Roman" w:hAnsi="Times New Roman" w:cs="Times New Roman"/>
          <w:sz w:val="24"/>
          <w:szCs w:val="24"/>
          <w:lang w:val="en-US"/>
        </w:rPr>
      </w:pPr>
      <w:r>
        <w:rPr>
          <w:rFonts w:ascii="Times New Roman" w:hAnsi="Times New Roman" w:cs="Times New Roman"/>
          <w:sz w:val="24"/>
          <w:szCs w:val="24"/>
        </w:rPr>
        <w:t>19</w:t>
      </w:r>
      <w:r w:rsidR="00D97F74" w:rsidRPr="00284FC6">
        <w:rPr>
          <w:rFonts w:ascii="Times New Roman" w:hAnsi="Times New Roman" w:cs="Times New Roman"/>
          <w:sz w:val="24"/>
          <w:szCs w:val="24"/>
        </w:rPr>
        <w:t>.8. susidūrus su sunkumais atliekant socialines-pilietines veiklas, informuoti klasės vadovą ir prašyti pagalbos.</w:t>
      </w:r>
    </w:p>
    <w:p w14:paraId="34EEAF71" w14:textId="03A9AC43"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0</w:t>
      </w:r>
      <w:r w:rsidRPr="00284FC6">
        <w:rPr>
          <w:rFonts w:ascii="Times New Roman" w:hAnsi="Times New Roman" w:cs="Times New Roman"/>
          <w:sz w:val="24"/>
          <w:szCs w:val="24"/>
        </w:rPr>
        <w:t>. Gimnazijos vadovas:</w:t>
      </w:r>
    </w:p>
    <w:p w14:paraId="43CD511A" w14:textId="4BB94CB3"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0</w:t>
      </w:r>
      <w:r w:rsidRPr="00284FC6">
        <w:rPr>
          <w:rFonts w:ascii="Times New Roman" w:hAnsi="Times New Roman" w:cs="Times New Roman"/>
          <w:sz w:val="24"/>
          <w:szCs w:val="24"/>
        </w:rPr>
        <w:t>.1. skiria už socialinės-pilietinės veiklos organizavimą atsakingą klasės;</w:t>
      </w:r>
    </w:p>
    <w:p w14:paraId="36AD1E20" w14:textId="52537756"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0</w:t>
      </w:r>
      <w:r w:rsidRPr="00284FC6">
        <w:rPr>
          <w:rFonts w:ascii="Times New Roman" w:hAnsi="Times New Roman" w:cs="Times New Roman"/>
          <w:sz w:val="24"/>
          <w:szCs w:val="24"/>
        </w:rPr>
        <w:t>.2. sudaro sąlygas gimnazijos klasės vadovams organizuoti ugdomuosius pokalbius;</w:t>
      </w:r>
    </w:p>
    <w:p w14:paraId="2A6976A3" w14:textId="51EF02E2"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0</w:t>
      </w:r>
      <w:r w:rsidRPr="00284FC6">
        <w:rPr>
          <w:rFonts w:ascii="Times New Roman" w:hAnsi="Times New Roman" w:cs="Times New Roman"/>
          <w:sz w:val="24"/>
          <w:szCs w:val="24"/>
        </w:rPr>
        <w:t>.3. prireikus sudaro sąlygas mokiniams naudotis gimnazijos infrastruktūra atliekant socialines-pilietines veiklas.</w:t>
      </w:r>
    </w:p>
    <w:p w14:paraId="2AF909DB" w14:textId="08812378"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1</w:t>
      </w:r>
      <w:r w:rsidRPr="00284FC6">
        <w:rPr>
          <w:rFonts w:ascii="Times New Roman" w:hAnsi="Times New Roman" w:cs="Times New Roman"/>
          <w:sz w:val="24"/>
          <w:szCs w:val="24"/>
        </w:rPr>
        <w:t>. Klasės vadovo, atsakingo už socialinės-pilietinės veiklos organizavimą, pareigos:</w:t>
      </w:r>
    </w:p>
    <w:p w14:paraId="2EFBEAB4" w14:textId="23ACDAC0"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1</w:t>
      </w:r>
      <w:r w:rsidRPr="00284FC6">
        <w:rPr>
          <w:rFonts w:ascii="Times New Roman" w:hAnsi="Times New Roman" w:cs="Times New Roman"/>
          <w:sz w:val="24"/>
          <w:szCs w:val="24"/>
        </w:rPr>
        <w:t>.1. organizuoti ugdomuosius pokalbius mokiniams;</w:t>
      </w:r>
    </w:p>
    <w:p w14:paraId="1167D48F" w14:textId="67389C91"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1</w:t>
      </w:r>
      <w:r w:rsidRPr="00284FC6">
        <w:rPr>
          <w:rFonts w:ascii="Times New Roman" w:hAnsi="Times New Roman" w:cs="Times New Roman"/>
          <w:sz w:val="24"/>
          <w:szCs w:val="24"/>
        </w:rPr>
        <w:t>.2. padėti mokiniams pasirinkti socialines-pilietines veiklas ir suprasti, kaip jų patirtis jas atliekant prisidės prie mokinių asmeninio augimo;</w:t>
      </w:r>
    </w:p>
    <w:p w14:paraId="57522B45" w14:textId="57406BD8"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1</w:t>
      </w:r>
      <w:r w:rsidRPr="00284FC6">
        <w:rPr>
          <w:rFonts w:ascii="Times New Roman" w:hAnsi="Times New Roman" w:cs="Times New Roman"/>
          <w:sz w:val="24"/>
          <w:szCs w:val="24"/>
        </w:rPr>
        <w:t>.3. padėti mokiniams pasirengti savo socialinės-pilietinės veiklos užduotis ir planus;</w:t>
      </w:r>
    </w:p>
    <w:p w14:paraId="0652CE30" w14:textId="162F9CF7"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1</w:t>
      </w:r>
      <w:r w:rsidRPr="00284FC6">
        <w:rPr>
          <w:rFonts w:ascii="Times New Roman" w:hAnsi="Times New Roman" w:cs="Times New Roman"/>
          <w:sz w:val="24"/>
          <w:szCs w:val="24"/>
        </w:rPr>
        <w:t>.4. stebėti, kaip mokiniams sekasi atlikti nusimatytas užduotis / įgyvendinti pasirengtus socialinės-pilietinės veiklos planus;</w:t>
      </w:r>
    </w:p>
    <w:p w14:paraId="31BCABEE" w14:textId="52492085"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1</w:t>
      </w:r>
      <w:r w:rsidRPr="00284FC6">
        <w:rPr>
          <w:rFonts w:ascii="Times New Roman" w:hAnsi="Times New Roman" w:cs="Times New Roman"/>
          <w:sz w:val="24"/>
          <w:szCs w:val="24"/>
        </w:rPr>
        <w:t>.5. pastebėjus ar mokiniui informavus, kad atliekant socialinę-pilietinę veiklą mokinys susiduria su sunkumais, kviesti jį pokalbiui ir teikti reikiamą pagalbą;</w:t>
      </w:r>
    </w:p>
    <w:p w14:paraId="2E1C8E8C" w14:textId="4E64994B"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lastRenderedPageBreak/>
        <w:t>2</w:t>
      </w:r>
      <w:r w:rsidR="00231A01">
        <w:rPr>
          <w:rFonts w:ascii="Times New Roman" w:hAnsi="Times New Roman" w:cs="Times New Roman"/>
          <w:sz w:val="24"/>
          <w:szCs w:val="24"/>
        </w:rPr>
        <w:t>1</w:t>
      </w:r>
      <w:r w:rsidRPr="00284FC6">
        <w:rPr>
          <w:rFonts w:ascii="Times New Roman" w:hAnsi="Times New Roman" w:cs="Times New Roman"/>
          <w:sz w:val="24"/>
          <w:szCs w:val="24"/>
        </w:rPr>
        <w:t>.6. teikti grįžtamąjį ryšį mokiniui ir jo tėvams (globėjams, rūpintojams) apie socialinės-pilietinės veiklos rezultatus;</w:t>
      </w:r>
    </w:p>
    <w:p w14:paraId="035583B8" w14:textId="20FB808C" w:rsidR="00D97F74" w:rsidRPr="00284FC6" w:rsidRDefault="00D97F74" w:rsidP="00231A01">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1</w:t>
      </w:r>
      <w:r w:rsidRPr="00284FC6">
        <w:rPr>
          <w:rFonts w:ascii="Times New Roman" w:hAnsi="Times New Roman" w:cs="Times New Roman"/>
          <w:sz w:val="24"/>
          <w:szCs w:val="24"/>
        </w:rPr>
        <w:t xml:space="preserve">.7. </w:t>
      </w:r>
      <w:r w:rsidRPr="00284FC6">
        <w:rPr>
          <w:rFonts w:ascii="Times New Roman" w:hAnsi="Times New Roman" w:cs="Times New Roman"/>
          <w:color w:val="000000"/>
          <w:sz w:val="24"/>
          <w:szCs w:val="24"/>
        </w:rPr>
        <w:t xml:space="preserve">ugdymo proceso pabaigoje patikrinti, kad būtų įvykdytas minimalus socialinės-pilietinės veiklos reikalavimas, </w:t>
      </w:r>
      <w:r w:rsidRPr="00284FC6">
        <w:rPr>
          <w:rFonts w:ascii="Times New Roman" w:hAnsi="Times New Roman" w:cs="Times New Roman"/>
          <w:sz w:val="24"/>
          <w:szCs w:val="24"/>
        </w:rPr>
        <w:t>apibendrinti mokinio patirtį ugdomojo pokalbio metu arba gavus mokinio refleksiją raštu ir</w:t>
      </w:r>
      <w:r w:rsidRPr="00284FC6">
        <w:rPr>
          <w:rFonts w:ascii="Times New Roman" w:hAnsi="Times New Roman" w:cs="Times New Roman"/>
          <w:color w:val="000000"/>
          <w:sz w:val="24"/>
          <w:szCs w:val="24"/>
        </w:rPr>
        <w:t xml:space="preserve"> suteikti mokiniui grįžtamąjį ryšį apie</w:t>
      </w:r>
      <w:r w:rsidRPr="00284FC6">
        <w:rPr>
          <w:rFonts w:ascii="Times New Roman" w:hAnsi="Times New Roman" w:cs="Times New Roman"/>
          <w:sz w:val="24"/>
          <w:szCs w:val="24"/>
        </w:rPr>
        <w:t xml:space="preserve"> mokinio įvykdytas užduotis bei refleksiją. </w:t>
      </w:r>
    </w:p>
    <w:p w14:paraId="3423099E" w14:textId="0AAE2492"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2</w:t>
      </w:r>
      <w:r w:rsidRPr="00284FC6">
        <w:rPr>
          <w:rFonts w:ascii="Times New Roman" w:hAnsi="Times New Roman" w:cs="Times New Roman"/>
          <w:sz w:val="24"/>
          <w:szCs w:val="24"/>
        </w:rPr>
        <w:t>.</w:t>
      </w:r>
      <w:r w:rsidRPr="00284FC6">
        <w:rPr>
          <w:rFonts w:ascii="Times New Roman" w:hAnsi="Times New Roman" w:cs="Times New Roman"/>
          <w:color w:val="000000"/>
          <w:sz w:val="24"/>
          <w:szCs w:val="24"/>
        </w:rPr>
        <w:t xml:space="preserve"> Socialinės-pilietinės veiklos vertinimo rezultatas fiksuojamas įrašu „įskaityta“ („</w:t>
      </w:r>
      <w:proofErr w:type="spellStart"/>
      <w:r w:rsidRPr="00284FC6">
        <w:rPr>
          <w:rFonts w:ascii="Times New Roman" w:hAnsi="Times New Roman" w:cs="Times New Roman"/>
          <w:color w:val="000000"/>
          <w:sz w:val="24"/>
          <w:szCs w:val="24"/>
        </w:rPr>
        <w:t>įsk</w:t>
      </w:r>
      <w:proofErr w:type="spellEnd"/>
      <w:r w:rsidRPr="00284FC6">
        <w:rPr>
          <w:rFonts w:ascii="Times New Roman" w:hAnsi="Times New Roman" w:cs="Times New Roman"/>
          <w:color w:val="000000"/>
          <w:sz w:val="24"/>
          <w:szCs w:val="24"/>
        </w:rPr>
        <w:t>.“) arba „neįskaityta“ („</w:t>
      </w:r>
      <w:proofErr w:type="spellStart"/>
      <w:r w:rsidRPr="00284FC6">
        <w:rPr>
          <w:rFonts w:ascii="Times New Roman" w:hAnsi="Times New Roman" w:cs="Times New Roman"/>
          <w:color w:val="000000"/>
          <w:sz w:val="24"/>
          <w:szCs w:val="24"/>
        </w:rPr>
        <w:t>neįsk</w:t>
      </w:r>
      <w:proofErr w:type="spellEnd"/>
      <w:r w:rsidRPr="00284FC6">
        <w:rPr>
          <w:rFonts w:ascii="Times New Roman" w:hAnsi="Times New Roman" w:cs="Times New Roman"/>
          <w:color w:val="000000"/>
          <w:sz w:val="24"/>
          <w:szCs w:val="24"/>
        </w:rPr>
        <w:t xml:space="preserve">.“), nurodant visų iki ugdymo proceso pabaigos atliktų socialinių-pilietinių veiklų valandų skaičių. </w:t>
      </w:r>
      <w:r w:rsidRPr="00284FC6">
        <w:rPr>
          <w:rFonts w:ascii="Times New Roman" w:hAnsi="Times New Roman" w:cs="Times New Roman"/>
          <w:sz w:val="24"/>
          <w:szCs w:val="24"/>
        </w:rPr>
        <w:t xml:space="preserve">Mokiniams, negavusiems įskaityto socialinės-pilietinės veiklos įvertinimo, skiriama papildomo laiko pasirengti naują planą ar patikslinti pasirengtą planą ir atlikti plane nusimatytas užduotis vasaros atostogų metu. </w:t>
      </w:r>
    </w:p>
    <w:p w14:paraId="3F34CBF0" w14:textId="6B1B7D69" w:rsidR="00D97F74" w:rsidRPr="00284FC6" w:rsidRDefault="00D97F74" w:rsidP="00EF2408">
      <w:pPr>
        <w:ind w:firstLine="360"/>
        <w:jc w:val="both"/>
        <w:rPr>
          <w:rFonts w:ascii="Times New Roman" w:hAnsi="Times New Roman" w:cs="Times New Roman"/>
          <w:color w:val="000000"/>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3</w:t>
      </w:r>
      <w:r w:rsidRPr="00284FC6">
        <w:rPr>
          <w:rFonts w:ascii="Times New Roman" w:hAnsi="Times New Roman" w:cs="Times New Roman"/>
          <w:sz w:val="24"/>
          <w:szCs w:val="24"/>
        </w:rPr>
        <w:t>. F</w:t>
      </w:r>
      <w:r w:rsidRPr="00284FC6">
        <w:rPr>
          <w:rFonts w:ascii="Times New Roman" w:hAnsi="Times New Roman" w:cs="Times New Roman"/>
          <w:color w:val="000000"/>
          <w:sz w:val="24"/>
          <w:szCs w:val="24"/>
        </w:rPr>
        <w:t>ormalus dalyvavimas neformaliojo švietimo veiklose neįskaitomas kaip socialinė-pilietinė veikla, tačiau jei mokinys dalyvauja konkursuose, varžybose, parodose, koncertuose, minėjimuose kaip atlikėjas, žaidėjas, pranešėjas ir t. t., tuomet mokiniui pateikus dalyvavimą patvirtinantį dokumentą ši veikla įskaitoma kaip socialinė-pilietinė veikla. Už dalyvavimo faktą skiriama 1 socialinės-pilietinės veiklos valanda.</w:t>
      </w:r>
    </w:p>
    <w:p w14:paraId="67809259" w14:textId="5ECC5F07" w:rsidR="00D97F74" w:rsidRPr="00284FC6" w:rsidRDefault="00D97F74" w:rsidP="00EF2408">
      <w:pPr>
        <w:ind w:firstLine="360"/>
        <w:jc w:val="both"/>
        <w:rPr>
          <w:rFonts w:ascii="Times New Roman" w:hAnsi="Times New Roman" w:cs="Times New Roman"/>
          <w:sz w:val="24"/>
          <w:szCs w:val="24"/>
        </w:rPr>
      </w:pPr>
      <w:r w:rsidRPr="00284FC6">
        <w:rPr>
          <w:rFonts w:ascii="Times New Roman" w:hAnsi="Times New Roman" w:cs="Times New Roman"/>
          <w:color w:val="000000"/>
          <w:sz w:val="24"/>
          <w:szCs w:val="24"/>
        </w:rPr>
        <w:t>2</w:t>
      </w:r>
      <w:r w:rsidR="00231A01">
        <w:rPr>
          <w:rFonts w:ascii="Times New Roman" w:hAnsi="Times New Roman" w:cs="Times New Roman"/>
          <w:color w:val="000000"/>
          <w:sz w:val="24"/>
          <w:szCs w:val="24"/>
        </w:rPr>
        <w:t>4</w:t>
      </w:r>
      <w:r w:rsidRPr="00284FC6">
        <w:rPr>
          <w:rFonts w:ascii="Times New Roman" w:hAnsi="Times New Roman" w:cs="Times New Roman"/>
          <w:color w:val="000000"/>
          <w:sz w:val="24"/>
          <w:szCs w:val="24"/>
        </w:rPr>
        <w:t xml:space="preserve">. </w:t>
      </w:r>
      <w:r w:rsidRPr="00284FC6">
        <w:rPr>
          <w:rFonts w:ascii="Times New Roman" w:hAnsi="Times New Roman" w:cs="Times New Roman"/>
          <w:sz w:val="24"/>
          <w:szCs w:val="24"/>
        </w:rPr>
        <w:t xml:space="preserve">Mokomosios mokinių bendrovės veikla įskaitoma kaip socialinė-pilietinė veikla tais atvejais, kai mokinių vykdomos iniciatyvos kuria socialinę ar pilietinę, ar aplinkosauginę, ar bendruomeninę vertę, yra orientuotos į visuomenės poreikių tenkinimą ir apima mokinių refleksiją apie jų sukurtą poveikį bendruomenei. </w:t>
      </w:r>
    </w:p>
    <w:p w14:paraId="5DAD8CCB" w14:textId="31897EE7" w:rsidR="00BA4164" w:rsidRPr="00284FC6" w:rsidRDefault="00BA4164" w:rsidP="00EF2408">
      <w:pPr>
        <w:ind w:firstLine="360"/>
        <w:jc w:val="both"/>
        <w:rPr>
          <w:rFonts w:ascii="Times New Roman" w:hAnsi="Times New Roman" w:cs="Times New Roman"/>
          <w:color w:val="000000"/>
          <w:sz w:val="24"/>
          <w:szCs w:val="24"/>
        </w:rPr>
      </w:pPr>
      <w:r w:rsidRPr="00284FC6">
        <w:rPr>
          <w:rFonts w:ascii="Times New Roman" w:hAnsi="Times New Roman" w:cs="Times New Roman"/>
          <w:sz w:val="24"/>
          <w:szCs w:val="24"/>
        </w:rPr>
        <w:t>2</w:t>
      </w:r>
      <w:r w:rsidR="00231A01">
        <w:rPr>
          <w:rFonts w:ascii="Times New Roman" w:hAnsi="Times New Roman" w:cs="Times New Roman"/>
          <w:sz w:val="24"/>
          <w:szCs w:val="24"/>
        </w:rPr>
        <w:t>5</w:t>
      </w:r>
      <w:r w:rsidRPr="00284FC6">
        <w:rPr>
          <w:rFonts w:ascii="Times New Roman" w:hAnsi="Times New Roman" w:cs="Times New Roman"/>
          <w:sz w:val="24"/>
          <w:szCs w:val="24"/>
        </w:rPr>
        <w:t xml:space="preserve">. Mokiniui, dalyvaujančiam Krašto apsaugos savanorių pajėgų pratybose ir pateikus dalyvavimą patvirtinantį dokumentą, ši veikla įskaitoma kaip socialinė-pilietinė veikla. </w:t>
      </w:r>
    </w:p>
    <w:p w14:paraId="34DBC007" w14:textId="77777777" w:rsidR="0095052E" w:rsidRPr="00284FC6" w:rsidRDefault="0095052E" w:rsidP="00EF2408">
      <w:pPr>
        <w:pBdr>
          <w:top w:val="nil"/>
          <w:left w:val="nil"/>
          <w:bottom w:val="nil"/>
          <w:right w:val="nil"/>
          <w:between w:val="nil"/>
        </w:pBdr>
        <w:spacing w:line="240" w:lineRule="auto"/>
        <w:ind w:firstLine="360"/>
        <w:jc w:val="both"/>
        <w:rPr>
          <w:rFonts w:ascii="Times New Roman" w:eastAsia="Times New Roman" w:hAnsi="Times New Roman" w:cs="Times New Roman"/>
          <w:sz w:val="24"/>
          <w:szCs w:val="24"/>
        </w:rPr>
      </w:pPr>
    </w:p>
    <w:p w14:paraId="4B758A6C" w14:textId="77777777" w:rsidR="004B351B" w:rsidRPr="00284FC6" w:rsidRDefault="00FB020C" w:rsidP="00EF2408">
      <w:pPr>
        <w:pBdr>
          <w:top w:val="nil"/>
          <w:left w:val="nil"/>
          <w:bottom w:val="nil"/>
          <w:right w:val="nil"/>
          <w:between w:val="nil"/>
        </w:pBdr>
        <w:spacing w:line="240" w:lineRule="auto"/>
        <w:ind w:firstLine="360"/>
        <w:jc w:val="center"/>
        <w:rPr>
          <w:rFonts w:ascii="Times New Roman" w:eastAsia="Times New Roman" w:hAnsi="Times New Roman" w:cs="Times New Roman"/>
          <w:b/>
          <w:sz w:val="24"/>
          <w:szCs w:val="24"/>
        </w:rPr>
      </w:pPr>
      <w:r w:rsidRPr="00284FC6">
        <w:rPr>
          <w:rFonts w:ascii="Times New Roman" w:eastAsia="Times New Roman" w:hAnsi="Times New Roman" w:cs="Times New Roman"/>
          <w:b/>
          <w:sz w:val="24"/>
          <w:szCs w:val="24"/>
        </w:rPr>
        <w:t>V BAIGIAMOSIOS NUOSTATOS</w:t>
      </w:r>
    </w:p>
    <w:p w14:paraId="774C27D9" w14:textId="77777777" w:rsidR="00316083" w:rsidRPr="00284FC6" w:rsidRDefault="00316083" w:rsidP="00EF2408">
      <w:pPr>
        <w:pBdr>
          <w:top w:val="nil"/>
          <w:left w:val="nil"/>
          <w:bottom w:val="nil"/>
          <w:right w:val="nil"/>
          <w:between w:val="nil"/>
        </w:pBdr>
        <w:spacing w:line="240" w:lineRule="auto"/>
        <w:ind w:firstLine="360"/>
        <w:jc w:val="center"/>
        <w:rPr>
          <w:rFonts w:ascii="Times New Roman" w:eastAsia="Times New Roman" w:hAnsi="Times New Roman" w:cs="Times New Roman"/>
          <w:sz w:val="24"/>
          <w:szCs w:val="24"/>
        </w:rPr>
      </w:pPr>
    </w:p>
    <w:p w14:paraId="3FA1AF23" w14:textId="5FF07979" w:rsidR="004B351B" w:rsidRPr="00284FC6" w:rsidRDefault="00231A01" w:rsidP="00EF2408">
      <w:pPr>
        <w:pBdr>
          <w:top w:val="nil"/>
          <w:left w:val="nil"/>
          <w:bottom w:val="nil"/>
          <w:right w:val="nil"/>
          <w:between w:val="nil"/>
        </w:pBdr>
        <w:spacing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r w:rsidR="00FB020C" w:rsidRPr="00284FC6">
        <w:rPr>
          <w:rFonts w:ascii="Times New Roman" w:eastAsia="Times New Roman" w:hAnsi="Times New Roman" w:cs="Times New Roman"/>
          <w:sz w:val="24"/>
          <w:szCs w:val="24"/>
        </w:rPr>
        <w:t>. Socialinės-pilietinės veiklos priežiūrą vykdo direktoriaus pavaduotojas ugdymui.</w:t>
      </w:r>
    </w:p>
    <w:p w14:paraId="38C89C92" w14:textId="63DB9E46" w:rsidR="004B351B" w:rsidRPr="00284FC6" w:rsidRDefault="00231A01" w:rsidP="00EF2408">
      <w:pPr>
        <w:pBdr>
          <w:top w:val="nil"/>
          <w:left w:val="nil"/>
          <w:bottom w:val="nil"/>
          <w:right w:val="nil"/>
          <w:between w:val="nil"/>
        </w:pBdr>
        <w:spacing w:line="24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FB020C" w:rsidRPr="00284FC6">
        <w:rPr>
          <w:rFonts w:ascii="Times New Roman" w:eastAsia="Times New Roman" w:hAnsi="Times New Roman" w:cs="Times New Roman"/>
          <w:sz w:val="24"/>
          <w:szCs w:val="24"/>
        </w:rPr>
        <w:t>. Socialinės-pilietinės veiklos organizavimo tvarka esant būtinybei bendru sutarimu gali būti peržiūrima ir koreguojama.</w:t>
      </w:r>
    </w:p>
    <w:p w14:paraId="032B5221" w14:textId="77777777" w:rsidR="004B351B" w:rsidRPr="00284FC6" w:rsidRDefault="004B351B">
      <w:pPr>
        <w:rPr>
          <w:rFonts w:ascii="Times New Roman" w:eastAsia="Times New Roman" w:hAnsi="Times New Roman" w:cs="Times New Roman"/>
          <w:sz w:val="24"/>
          <w:szCs w:val="24"/>
        </w:rPr>
      </w:pPr>
    </w:p>
    <w:p w14:paraId="328ADCD3" w14:textId="0A90372C" w:rsidR="004B351B" w:rsidRPr="00284FC6" w:rsidRDefault="00F36D74" w:rsidP="000D480E">
      <w:pPr>
        <w:rPr>
          <w:rFonts w:ascii="Times New Roman" w:eastAsia="Times New Roman" w:hAnsi="Times New Roman" w:cs="Times New Roman"/>
          <w:sz w:val="24"/>
          <w:szCs w:val="24"/>
        </w:rPr>
      </w:pPr>
      <w:r w:rsidRPr="00284FC6">
        <w:rPr>
          <w:rFonts w:ascii="Times New Roman" w:eastAsia="Times New Roman" w:hAnsi="Times New Roman" w:cs="Times New Roman"/>
          <w:sz w:val="24"/>
          <w:szCs w:val="24"/>
        </w:rPr>
        <w:br w:type="page"/>
      </w:r>
    </w:p>
    <w:p w14:paraId="144654D6"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Priedas Nr. 13a</w:t>
      </w:r>
    </w:p>
    <w:p w14:paraId="69314279" w14:textId="77777777" w:rsidR="004B351B" w:rsidRDefault="004B351B">
      <w:pPr>
        <w:rPr>
          <w:rFonts w:ascii="Times New Roman" w:eastAsia="Times New Roman" w:hAnsi="Times New Roman" w:cs="Times New Roman"/>
          <w:sz w:val="24"/>
          <w:szCs w:val="24"/>
        </w:rPr>
      </w:pPr>
    </w:p>
    <w:p w14:paraId="21D006A8" w14:textId="77777777" w:rsidR="004B351B" w:rsidRDefault="00FB020C">
      <w:pPr>
        <w:keepNext/>
        <w:keepLines/>
        <w:pBdr>
          <w:top w:val="nil"/>
          <w:left w:val="nil"/>
          <w:bottom w:val="nil"/>
          <w:right w:val="nil"/>
          <w:between w:val="nil"/>
        </w:pBdr>
        <w:spacing w:before="280" w:after="8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GIMNAZIJOS SIŪLOMOS SOCIALINĖS-PILIETINĖS VEIKLOS KRYPTYS</w:t>
      </w:r>
    </w:p>
    <w:p w14:paraId="449C27AF" w14:textId="77777777" w:rsidR="004B351B" w:rsidRDefault="004B351B"/>
    <w:tbl>
      <w:tblPr>
        <w:tblStyle w:val="affffffffe"/>
        <w:tblW w:w="9024"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436"/>
        <w:gridCol w:w="7588"/>
      </w:tblGrid>
      <w:tr w:rsidR="004B351B" w14:paraId="79DE5844" w14:textId="77777777">
        <w:trPr>
          <w:trHeight w:val="495"/>
        </w:trPr>
        <w:tc>
          <w:tcPr>
            <w:tcW w:w="1436" w:type="dxa"/>
            <w:tcBorders>
              <w:top w:val="single" w:sz="7" w:space="0" w:color="000000"/>
              <w:left w:val="single" w:sz="7" w:space="0" w:color="000000"/>
              <w:bottom w:val="single" w:sz="7" w:space="0" w:color="000000"/>
              <w:right w:val="single" w:sz="7" w:space="0" w:color="000000"/>
            </w:tcBorders>
            <w:shd w:val="clear" w:color="auto" w:fill="92D050"/>
            <w:tcMar>
              <w:top w:w="100" w:type="dxa"/>
              <w:left w:w="100" w:type="dxa"/>
              <w:bottom w:w="100" w:type="dxa"/>
              <w:right w:w="100" w:type="dxa"/>
            </w:tcMar>
          </w:tcPr>
          <w:p w14:paraId="35AB3772" w14:textId="77777777" w:rsidR="004B351B" w:rsidRPr="00F36D74" w:rsidRDefault="00FB020C">
            <w:pPr>
              <w:ind w:left="340"/>
              <w:jc w:val="center"/>
              <w:rPr>
                <w:rFonts w:ascii="Times New Roman" w:eastAsia="Times New Roman" w:hAnsi="Times New Roman" w:cs="Times New Roman"/>
                <w:b/>
                <w:sz w:val="24"/>
                <w:szCs w:val="24"/>
              </w:rPr>
            </w:pPr>
            <w:r w:rsidRPr="00F36D74">
              <w:rPr>
                <w:rFonts w:ascii="Times New Roman" w:eastAsia="Times New Roman" w:hAnsi="Times New Roman" w:cs="Times New Roman"/>
                <w:b/>
                <w:sz w:val="24"/>
                <w:szCs w:val="24"/>
              </w:rPr>
              <w:t>Eil. Nr.</w:t>
            </w:r>
          </w:p>
        </w:tc>
        <w:tc>
          <w:tcPr>
            <w:tcW w:w="7588" w:type="dxa"/>
            <w:tcBorders>
              <w:top w:val="single" w:sz="7" w:space="0" w:color="000000"/>
              <w:left w:val="nil"/>
              <w:bottom w:val="single" w:sz="7" w:space="0" w:color="000000"/>
              <w:right w:val="single" w:sz="7" w:space="0" w:color="000000"/>
            </w:tcBorders>
            <w:shd w:val="clear" w:color="auto" w:fill="92D050"/>
            <w:tcMar>
              <w:top w:w="100" w:type="dxa"/>
              <w:left w:w="100" w:type="dxa"/>
              <w:bottom w:w="100" w:type="dxa"/>
              <w:right w:w="100" w:type="dxa"/>
            </w:tcMar>
          </w:tcPr>
          <w:p w14:paraId="047AE636" w14:textId="77777777" w:rsidR="004B351B" w:rsidRPr="00F36D74" w:rsidRDefault="00FB020C">
            <w:pPr>
              <w:ind w:left="340"/>
              <w:jc w:val="center"/>
              <w:rPr>
                <w:rFonts w:ascii="Times New Roman" w:eastAsia="Times New Roman" w:hAnsi="Times New Roman" w:cs="Times New Roman"/>
                <w:b/>
              </w:rPr>
            </w:pPr>
            <w:r w:rsidRPr="00F36D74">
              <w:rPr>
                <w:rFonts w:ascii="Times New Roman" w:eastAsia="Times New Roman" w:hAnsi="Times New Roman" w:cs="Times New Roman"/>
                <w:b/>
              </w:rPr>
              <w:t>Socialinės-pilietinės veiklos kryptys ir veiklų turinys</w:t>
            </w:r>
          </w:p>
        </w:tc>
      </w:tr>
      <w:tr w:rsidR="004B351B" w14:paraId="57A326B5" w14:textId="77777777">
        <w:trPr>
          <w:trHeight w:val="495"/>
        </w:trPr>
        <w:tc>
          <w:tcPr>
            <w:tcW w:w="1436" w:type="dxa"/>
            <w:tcBorders>
              <w:top w:val="nil"/>
              <w:left w:val="single" w:sz="7" w:space="0" w:color="000000"/>
              <w:bottom w:val="single" w:sz="7" w:space="0" w:color="000000"/>
              <w:right w:val="single" w:sz="7" w:space="0" w:color="000000"/>
            </w:tcBorders>
            <w:shd w:val="clear" w:color="auto" w:fill="92D050"/>
            <w:tcMar>
              <w:top w:w="100" w:type="dxa"/>
              <w:left w:w="100" w:type="dxa"/>
              <w:bottom w:w="100" w:type="dxa"/>
              <w:right w:w="100" w:type="dxa"/>
            </w:tcMar>
          </w:tcPr>
          <w:p w14:paraId="61ED20D0" w14:textId="77777777" w:rsidR="004B351B" w:rsidRPr="00F36D74" w:rsidRDefault="00FB020C">
            <w:pPr>
              <w:ind w:left="340"/>
              <w:jc w:val="center"/>
              <w:rPr>
                <w:rFonts w:ascii="Times New Roman" w:eastAsia="Times New Roman" w:hAnsi="Times New Roman" w:cs="Times New Roman"/>
                <w:b/>
                <w:sz w:val="24"/>
                <w:szCs w:val="24"/>
              </w:rPr>
            </w:pPr>
            <w:r w:rsidRPr="00F36D74">
              <w:rPr>
                <w:rFonts w:ascii="Times New Roman" w:eastAsia="Times New Roman" w:hAnsi="Times New Roman" w:cs="Times New Roman"/>
                <w:b/>
                <w:sz w:val="24"/>
                <w:szCs w:val="24"/>
              </w:rPr>
              <w:t>1.</w:t>
            </w:r>
          </w:p>
        </w:tc>
        <w:tc>
          <w:tcPr>
            <w:tcW w:w="7588" w:type="dxa"/>
            <w:tcBorders>
              <w:top w:val="nil"/>
              <w:left w:val="nil"/>
              <w:bottom w:val="single" w:sz="7" w:space="0" w:color="000000"/>
              <w:right w:val="single" w:sz="7" w:space="0" w:color="000000"/>
            </w:tcBorders>
            <w:shd w:val="clear" w:color="auto" w:fill="92D050"/>
            <w:tcMar>
              <w:top w:w="100" w:type="dxa"/>
              <w:left w:w="100" w:type="dxa"/>
              <w:bottom w:w="100" w:type="dxa"/>
              <w:right w:w="100" w:type="dxa"/>
            </w:tcMar>
          </w:tcPr>
          <w:p w14:paraId="6110ABFE" w14:textId="77777777" w:rsidR="004B351B" w:rsidRPr="00F36D74" w:rsidRDefault="00FB020C">
            <w:pPr>
              <w:ind w:left="340"/>
              <w:jc w:val="center"/>
              <w:rPr>
                <w:rFonts w:ascii="Times New Roman" w:eastAsia="Times New Roman" w:hAnsi="Times New Roman" w:cs="Times New Roman"/>
                <w:b/>
              </w:rPr>
            </w:pPr>
            <w:r w:rsidRPr="00F36D74">
              <w:rPr>
                <w:rFonts w:ascii="Times New Roman" w:eastAsia="Times New Roman" w:hAnsi="Times New Roman" w:cs="Times New Roman"/>
                <w:b/>
              </w:rPr>
              <w:t>Pilietinė veikla</w:t>
            </w:r>
          </w:p>
        </w:tc>
      </w:tr>
      <w:tr w:rsidR="004B351B" w14:paraId="6121D142" w14:textId="77777777">
        <w:trPr>
          <w:trHeight w:val="542"/>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2910DC20"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1.1</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06D98076" w14:textId="77777777" w:rsidR="004B351B" w:rsidRPr="00F36D74" w:rsidRDefault="00FB020C" w:rsidP="00F36D74">
            <w:pPr>
              <w:spacing w:line="240" w:lineRule="auto"/>
              <w:rPr>
                <w:rFonts w:ascii="Times New Roman" w:eastAsia="Times New Roman" w:hAnsi="Times New Roman" w:cs="Times New Roman"/>
              </w:rPr>
            </w:pPr>
            <w:r w:rsidRPr="00F36D74">
              <w:rPr>
                <w:rFonts w:ascii="Times New Roman" w:eastAsia="Times New Roman" w:hAnsi="Times New Roman" w:cs="Times New Roman"/>
              </w:rPr>
              <w:t>Aktyvi veikla gimnazijos ir klasės savivaldoje.</w:t>
            </w:r>
          </w:p>
        </w:tc>
      </w:tr>
      <w:tr w:rsidR="004B351B" w14:paraId="733BF916" w14:textId="77777777">
        <w:trPr>
          <w:trHeight w:val="836"/>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6965B920"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1.2.</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7E7BECE5" w14:textId="77777777" w:rsidR="004B351B" w:rsidRPr="00F36D74" w:rsidRDefault="00FB020C" w:rsidP="00F36D74">
            <w:pPr>
              <w:spacing w:line="240" w:lineRule="auto"/>
              <w:rPr>
                <w:rFonts w:ascii="Times New Roman" w:eastAsia="Times New Roman" w:hAnsi="Times New Roman" w:cs="Times New Roman"/>
              </w:rPr>
            </w:pPr>
            <w:r w:rsidRPr="00F36D74">
              <w:rPr>
                <w:rFonts w:ascii="Times New Roman" w:eastAsia="Times New Roman" w:hAnsi="Times New Roman" w:cs="Times New Roman"/>
              </w:rPr>
              <w:t xml:space="preserve">Valstybinių švenčių ir renginių (koncertų, varžybų ir kt.,) organizavimas gimnazijoje. </w:t>
            </w:r>
          </w:p>
        </w:tc>
      </w:tr>
      <w:tr w:rsidR="004B351B" w14:paraId="60F55565" w14:textId="77777777" w:rsidTr="00F36D74">
        <w:trPr>
          <w:trHeight w:val="2253"/>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ECFB069"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1.3.</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60AF89E1" w14:textId="77777777" w:rsidR="004B351B" w:rsidRPr="00F36D74" w:rsidRDefault="00FB020C" w:rsidP="00F36D74">
            <w:pPr>
              <w:spacing w:line="240" w:lineRule="atLeast"/>
              <w:rPr>
                <w:rFonts w:ascii="Times New Roman" w:eastAsia="Times New Roman" w:hAnsi="Times New Roman" w:cs="Times New Roman"/>
              </w:rPr>
            </w:pPr>
            <w:r w:rsidRPr="00F36D74">
              <w:rPr>
                <w:rFonts w:ascii="Times New Roman" w:eastAsia="Times New Roman" w:hAnsi="Times New Roman" w:cs="Times New Roman"/>
              </w:rPr>
              <w:t>Dalyvavimas valstybinių švenčių ir atmintinų dienų minėjime, išeiginėmis dienomis arba po pamokų:</w:t>
            </w:r>
          </w:p>
          <w:p w14:paraId="49495F7E" w14:textId="77777777" w:rsidR="004B351B" w:rsidRPr="00F36D74" w:rsidRDefault="00FB020C" w:rsidP="00F36D74">
            <w:pPr>
              <w:spacing w:line="240" w:lineRule="atLeast"/>
              <w:ind w:left="1080" w:hanging="360"/>
              <w:rPr>
                <w:rFonts w:ascii="Times New Roman" w:eastAsia="Times New Roman" w:hAnsi="Times New Roman" w:cs="Times New Roman"/>
              </w:rPr>
            </w:pPr>
            <w:r w:rsidRPr="00F36D74">
              <w:rPr>
                <w:rFonts w:ascii="Times New Roman" w:eastAsia="Noto Sans Symbols" w:hAnsi="Times New Roman" w:cs="Times New Roman"/>
              </w:rPr>
              <w:t>●</w:t>
            </w:r>
            <w:r w:rsidRPr="00F36D74">
              <w:rPr>
                <w:rFonts w:ascii="Times New Roman" w:eastAsia="Times New Roman" w:hAnsi="Times New Roman" w:cs="Times New Roman"/>
                <w:sz w:val="14"/>
                <w:szCs w:val="14"/>
              </w:rPr>
              <w:t xml:space="preserve">        </w:t>
            </w:r>
            <w:r w:rsidRPr="00F36D74">
              <w:rPr>
                <w:rFonts w:ascii="Times New Roman" w:eastAsia="Times New Roman" w:hAnsi="Times New Roman" w:cs="Times New Roman"/>
              </w:rPr>
              <w:t>Lapkričio 11-osios minėjimas;</w:t>
            </w:r>
          </w:p>
          <w:p w14:paraId="1EE14E0D" w14:textId="77777777" w:rsidR="004B351B" w:rsidRPr="00F36D74" w:rsidRDefault="00FB020C" w:rsidP="00F36D74">
            <w:pPr>
              <w:spacing w:line="240" w:lineRule="atLeast"/>
              <w:ind w:left="1080" w:hanging="360"/>
              <w:rPr>
                <w:rFonts w:ascii="Times New Roman" w:eastAsia="Times New Roman" w:hAnsi="Times New Roman" w:cs="Times New Roman"/>
              </w:rPr>
            </w:pPr>
            <w:r w:rsidRPr="00F36D74">
              <w:rPr>
                <w:rFonts w:ascii="Times New Roman" w:eastAsia="Noto Sans Symbols" w:hAnsi="Times New Roman" w:cs="Times New Roman"/>
              </w:rPr>
              <w:t>●</w:t>
            </w:r>
            <w:r w:rsidRPr="00F36D74">
              <w:rPr>
                <w:rFonts w:ascii="Times New Roman" w:eastAsia="Times New Roman" w:hAnsi="Times New Roman" w:cs="Times New Roman"/>
                <w:sz w:val="14"/>
                <w:szCs w:val="14"/>
              </w:rPr>
              <w:t xml:space="preserve">        </w:t>
            </w:r>
            <w:r w:rsidRPr="00F36D74">
              <w:rPr>
                <w:rFonts w:ascii="Times New Roman" w:eastAsia="Times New Roman" w:hAnsi="Times New Roman" w:cs="Times New Roman"/>
              </w:rPr>
              <w:t xml:space="preserve">„Atmintis gyva, nes liudija”; </w:t>
            </w:r>
          </w:p>
          <w:p w14:paraId="447C0411" w14:textId="77777777" w:rsidR="004B351B" w:rsidRPr="00F36D74" w:rsidRDefault="00FB020C" w:rsidP="00F36D74">
            <w:pPr>
              <w:spacing w:line="240" w:lineRule="atLeast"/>
              <w:ind w:left="1080" w:hanging="360"/>
              <w:rPr>
                <w:rFonts w:ascii="Times New Roman" w:eastAsia="Times New Roman" w:hAnsi="Times New Roman" w:cs="Times New Roman"/>
              </w:rPr>
            </w:pPr>
            <w:r w:rsidRPr="00F36D74">
              <w:rPr>
                <w:rFonts w:ascii="Times New Roman" w:eastAsia="Noto Sans Symbols" w:hAnsi="Times New Roman" w:cs="Times New Roman"/>
              </w:rPr>
              <w:t>●</w:t>
            </w:r>
            <w:r w:rsidRPr="00F36D74">
              <w:rPr>
                <w:rFonts w:ascii="Times New Roman" w:eastAsia="Times New Roman" w:hAnsi="Times New Roman" w:cs="Times New Roman"/>
                <w:sz w:val="14"/>
                <w:szCs w:val="14"/>
              </w:rPr>
              <w:t xml:space="preserve">        </w:t>
            </w:r>
            <w:r w:rsidRPr="00F36D74">
              <w:rPr>
                <w:rFonts w:ascii="Times New Roman" w:eastAsia="Times New Roman" w:hAnsi="Times New Roman" w:cs="Times New Roman"/>
              </w:rPr>
              <w:t>Vasario 16-osios minėjimas;</w:t>
            </w:r>
          </w:p>
          <w:p w14:paraId="64B4D49E" w14:textId="77777777" w:rsidR="004B351B" w:rsidRPr="00F36D74" w:rsidRDefault="00FB020C" w:rsidP="00F36D74">
            <w:pPr>
              <w:spacing w:line="240" w:lineRule="atLeast"/>
              <w:ind w:left="1080" w:hanging="360"/>
              <w:rPr>
                <w:rFonts w:ascii="Times New Roman" w:eastAsia="Times New Roman" w:hAnsi="Times New Roman" w:cs="Times New Roman"/>
              </w:rPr>
            </w:pPr>
            <w:r w:rsidRPr="00F36D74">
              <w:rPr>
                <w:rFonts w:ascii="Times New Roman" w:eastAsia="Noto Sans Symbols" w:hAnsi="Times New Roman" w:cs="Times New Roman"/>
              </w:rPr>
              <w:t>●</w:t>
            </w:r>
            <w:r w:rsidRPr="00F36D74">
              <w:rPr>
                <w:rFonts w:ascii="Times New Roman" w:eastAsia="Times New Roman" w:hAnsi="Times New Roman" w:cs="Times New Roman"/>
                <w:sz w:val="14"/>
                <w:szCs w:val="14"/>
              </w:rPr>
              <w:t xml:space="preserve">        </w:t>
            </w:r>
            <w:r w:rsidRPr="00F36D74">
              <w:rPr>
                <w:rFonts w:ascii="Times New Roman" w:eastAsia="Times New Roman" w:hAnsi="Times New Roman" w:cs="Times New Roman"/>
              </w:rPr>
              <w:t>Kovo 11-osios minėjimas;</w:t>
            </w:r>
          </w:p>
          <w:p w14:paraId="084DA671" w14:textId="77777777" w:rsidR="004B351B" w:rsidRPr="00F36D74" w:rsidRDefault="00FB020C" w:rsidP="00F36D74">
            <w:pPr>
              <w:spacing w:line="240" w:lineRule="atLeast"/>
              <w:ind w:left="1080" w:hanging="360"/>
              <w:rPr>
                <w:rFonts w:ascii="Times New Roman" w:eastAsia="Times New Roman" w:hAnsi="Times New Roman" w:cs="Times New Roman"/>
              </w:rPr>
            </w:pPr>
            <w:r w:rsidRPr="00F36D74">
              <w:rPr>
                <w:rFonts w:ascii="Times New Roman" w:eastAsia="Noto Sans Symbols" w:hAnsi="Times New Roman" w:cs="Times New Roman"/>
              </w:rPr>
              <w:t>●</w:t>
            </w:r>
            <w:r w:rsidRPr="00F36D74">
              <w:rPr>
                <w:rFonts w:ascii="Times New Roman" w:eastAsia="Times New Roman" w:hAnsi="Times New Roman" w:cs="Times New Roman"/>
                <w:sz w:val="14"/>
                <w:szCs w:val="14"/>
              </w:rPr>
              <w:t xml:space="preserve">        </w:t>
            </w:r>
            <w:r w:rsidRPr="00F36D74">
              <w:rPr>
                <w:rFonts w:ascii="Times New Roman" w:eastAsia="Times New Roman" w:hAnsi="Times New Roman" w:cs="Times New Roman"/>
              </w:rPr>
              <w:t>Gegužės 3-osios Lenkijos Konstitucijos dienos minėjimas;</w:t>
            </w:r>
          </w:p>
          <w:p w14:paraId="25F6E5E3" w14:textId="77777777" w:rsidR="004B351B" w:rsidRPr="00F36D74" w:rsidRDefault="00FB020C" w:rsidP="00F36D74">
            <w:pPr>
              <w:spacing w:line="240" w:lineRule="atLeast"/>
              <w:ind w:left="1080" w:hanging="360"/>
              <w:rPr>
                <w:rFonts w:ascii="Times New Roman" w:eastAsia="Times New Roman" w:hAnsi="Times New Roman" w:cs="Times New Roman"/>
              </w:rPr>
            </w:pPr>
            <w:r w:rsidRPr="00F36D74">
              <w:rPr>
                <w:rFonts w:ascii="Times New Roman" w:eastAsia="Noto Sans Symbols" w:hAnsi="Times New Roman" w:cs="Times New Roman"/>
              </w:rPr>
              <w:t>●</w:t>
            </w:r>
            <w:r w:rsidRPr="00F36D74">
              <w:rPr>
                <w:rFonts w:ascii="Times New Roman" w:eastAsia="Times New Roman" w:hAnsi="Times New Roman" w:cs="Times New Roman"/>
                <w:sz w:val="14"/>
                <w:szCs w:val="14"/>
              </w:rPr>
              <w:t xml:space="preserve">        </w:t>
            </w:r>
            <w:r w:rsidRPr="00F36D74">
              <w:rPr>
                <w:rFonts w:ascii="Times New Roman" w:eastAsia="Times New Roman" w:hAnsi="Times New Roman" w:cs="Times New Roman"/>
              </w:rPr>
              <w:t>Gedulo ir vilties dienos minėjimas birželio 14 d;</w:t>
            </w:r>
          </w:p>
          <w:p w14:paraId="0BDE0F15" w14:textId="77777777" w:rsidR="004B351B" w:rsidRPr="00F36D74" w:rsidRDefault="00FB020C" w:rsidP="00F36D74">
            <w:pPr>
              <w:spacing w:line="240" w:lineRule="atLeast"/>
              <w:ind w:left="1080" w:hanging="360"/>
              <w:rPr>
                <w:rFonts w:ascii="Times New Roman" w:eastAsia="Times New Roman" w:hAnsi="Times New Roman" w:cs="Times New Roman"/>
              </w:rPr>
            </w:pPr>
            <w:r w:rsidRPr="00F36D74">
              <w:rPr>
                <w:rFonts w:ascii="Times New Roman" w:eastAsia="Noto Sans Symbols" w:hAnsi="Times New Roman" w:cs="Times New Roman"/>
              </w:rPr>
              <w:t>●</w:t>
            </w:r>
            <w:r w:rsidRPr="00F36D74">
              <w:rPr>
                <w:rFonts w:ascii="Times New Roman" w:eastAsia="Times New Roman" w:hAnsi="Times New Roman" w:cs="Times New Roman"/>
                <w:sz w:val="14"/>
                <w:szCs w:val="14"/>
              </w:rPr>
              <w:t xml:space="preserve">        </w:t>
            </w:r>
            <w:r w:rsidRPr="00F36D74">
              <w:rPr>
                <w:rFonts w:ascii="Times New Roman" w:eastAsia="Times New Roman" w:hAnsi="Times New Roman" w:cs="Times New Roman"/>
              </w:rPr>
              <w:t>Gintaro Žagunio atminimo žygis.</w:t>
            </w:r>
          </w:p>
        </w:tc>
      </w:tr>
      <w:tr w:rsidR="004B351B" w14:paraId="75A4A944" w14:textId="77777777">
        <w:trPr>
          <w:trHeight w:val="1350"/>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ED9E972"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1.4.</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48DD8784" w14:textId="77777777" w:rsidR="004B351B" w:rsidRPr="00F36D74" w:rsidRDefault="00FB020C" w:rsidP="00F36D74">
            <w:pPr>
              <w:spacing w:line="240" w:lineRule="auto"/>
              <w:rPr>
                <w:rFonts w:ascii="Times New Roman" w:eastAsia="Times New Roman" w:hAnsi="Times New Roman" w:cs="Times New Roman"/>
              </w:rPr>
            </w:pPr>
            <w:r w:rsidRPr="00F36D74">
              <w:rPr>
                <w:rFonts w:ascii="Times New Roman" w:eastAsia="Times New Roman" w:hAnsi="Times New Roman" w:cs="Times New Roman"/>
              </w:rPr>
              <w:t>Aktyvus dalyvavimas išeiginėmis dienomis ar po pamokų kitų institucijų organizuojamose pilietinėse akcijose bei renginiuose: bažnyčios organizuojamose šventėse, iškilmingose eisenose, visuomenės sveikatos biuro, kultūros centro ir kt., organizuojamuose renginiuose.</w:t>
            </w:r>
          </w:p>
        </w:tc>
      </w:tr>
      <w:tr w:rsidR="004B351B" w14:paraId="1DB459E8" w14:textId="77777777">
        <w:trPr>
          <w:trHeight w:val="1350"/>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48FE9F7F"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1.5.</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6B39A679" w14:textId="77777777" w:rsidR="004B351B" w:rsidRPr="00F36D74" w:rsidRDefault="00FB020C" w:rsidP="00F36D74">
            <w:pPr>
              <w:spacing w:line="240" w:lineRule="auto"/>
              <w:jc w:val="both"/>
              <w:rPr>
                <w:rFonts w:ascii="Times New Roman" w:eastAsia="Times New Roman" w:hAnsi="Times New Roman" w:cs="Times New Roman"/>
              </w:rPr>
            </w:pPr>
            <w:r w:rsidRPr="00F36D74">
              <w:rPr>
                <w:rFonts w:ascii="Times New Roman" w:eastAsia="Times New Roman" w:hAnsi="Times New Roman" w:cs="Times New Roman"/>
              </w:rPr>
              <w:t xml:space="preserve">Pilietinių iniciatyvų organizavimas gimnazijoje ir dalyvavimas jose:  naujametinis ,,Gerumo lašelis“, ,,Velykinis gerumo krepšelis“, ,,Gėlė </w:t>
            </w:r>
            <w:proofErr w:type="spellStart"/>
            <w:r w:rsidRPr="00F36D74">
              <w:rPr>
                <w:rFonts w:ascii="Times New Roman" w:eastAsia="Times New Roman" w:hAnsi="Times New Roman" w:cs="Times New Roman"/>
              </w:rPr>
              <w:t>Hospisui</w:t>
            </w:r>
            <w:proofErr w:type="spellEnd"/>
            <w:r w:rsidRPr="00F36D74">
              <w:rPr>
                <w:rFonts w:ascii="Times New Roman" w:eastAsia="Times New Roman" w:hAnsi="Times New Roman" w:cs="Times New Roman"/>
              </w:rPr>
              <w:t>“ (pinigų rinkimas įstaigoje, informacijos sklaida), ,,Maisto bankas“ (produktų rinkimas), “Senjorų dienos minėjimas” ir kt.</w:t>
            </w:r>
          </w:p>
        </w:tc>
      </w:tr>
      <w:tr w:rsidR="004B351B" w14:paraId="49223BF6" w14:textId="77777777">
        <w:trPr>
          <w:trHeight w:val="495"/>
        </w:trPr>
        <w:tc>
          <w:tcPr>
            <w:tcW w:w="1436" w:type="dxa"/>
            <w:tcBorders>
              <w:top w:val="nil"/>
              <w:left w:val="single" w:sz="7" w:space="0" w:color="000000"/>
              <w:bottom w:val="single" w:sz="7" w:space="0" w:color="000000"/>
              <w:right w:val="single" w:sz="7" w:space="0" w:color="000000"/>
            </w:tcBorders>
            <w:shd w:val="clear" w:color="auto" w:fill="92D050"/>
            <w:tcMar>
              <w:top w:w="100" w:type="dxa"/>
              <w:left w:w="100" w:type="dxa"/>
              <w:bottom w:w="100" w:type="dxa"/>
              <w:right w:w="100" w:type="dxa"/>
            </w:tcMar>
          </w:tcPr>
          <w:p w14:paraId="2AE9ED21" w14:textId="77777777" w:rsidR="004B351B" w:rsidRPr="00F36D74" w:rsidRDefault="00FB020C">
            <w:pPr>
              <w:ind w:left="340"/>
              <w:jc w:val="center"/>
              <w:rPr>
                <w:rFonts w:ascii="Times New Roman" w:eastAsia="Times New Roman" w:hAnsi="Times New Roman" w:cs="Times New Roman"/>
                <w:b/>
                <w:sz w:val="24"/>
                <w:szCs w:val="24"/>
              </w:rPr>
            </w:pPr>
            <w:r w:rsidRPr="00F36D74">
              <w:rPr>
                <w:rFonts w:ascii="Times New Roman" w:eastAsia="Times New Roman" w:hAnsi="Times New Roman" w:cs="Times New Roman"/>
                <w:b/>
                <w:sz w:val="24"/>
                <w:szCs w:val="24"/>
              </w:rPr>
              <w:t>2.</w:t>
            </w:r>
          </w:p>
        </w:tc>
        <w:tc>
          <w:tcPr>
            <w:tcW w:w="7588" w:type="dxa"/>
            <w:tcBorders>
              <w:top w:val="nil"/>
              <w:left w:val="nil"/>
              <w:bottom w:val="single" w:sz="7" w:space="0" w:color="000000"/>
              <w:right w:val="single" w:sz="7" w:space="0" w:color="000000"/>
            </w:tcBorders>
            <w:shd w:val="clear" w:color="auto" w:fill="92D050"/>
            <w:tcMar>
              <w:top w:w="100" w:type="dxa"/>
              <w:left w:w="100" w:type="dxa"/>
              <w:bottom w:w="100" w:type="dxa"/>
              <w:right w:w="100" w:type="dxa"/>
            </w:tcMar>
          </w:tcPr>
          <w:p w14:paraId="6B3AC847" w14:textId="77777777" w:rsidR="004B351B" w:rsidRPr="00F36D74" w:rsidRDefault="00FB020C">
            <w:pPr>
              <w:spacing w:line="240" w:lineRule="auto"/>
              <w:ind w:left="340"/>
              <w:jc w:val="center"/>
              <w:rPr>
                <w:rFonts w:ascii="Times New Roman" w:eastAsia="Times New Roman" w:hAnsi="Times New Roman" w:cs="Times New Roman"/>
                <w:b/>
              </w:rPr>
            </w:pPr>
            <w:r w:rsidRPr="00F36D74">
              <w:rPr>
                <w:rFonts w:ascii="Times New Roman" w:eastAsia="Times New Roman" w:hAnsi="Times New Roman" w:cs="Times New Roman"/>
                <w:b/>
              </w:rPr>
              <w:t>Ekologinė - aplinkosauginė veikla</w:t>
            </w:r>
          </w:p>
        </w:tc>
      </w:tr>
      <w:tr w:rsidR="004B351B" w14:paraId="52E04E14" w14:textId="77777777">
        <w:trPr>
          <w:trHeight w:val="495"/>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4163230F"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2.1.</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1344D65C" w14:textId="77777777" w:rsidR="004B351B" w:rsidRPr="00F36D74" w:rsidRDefault="00FB020C" w:rsidP="00F36D74">
            <w:pPr>
              <w:spacing w:line="240" w:lineRule="auto"/>
              <w:ind w:left="340"/>
              <w:rPr>
                <w:rFonts w:ascii="Times New Roman" w:eastAsia="Times New Roman" w:hAnsi="Times New Roman" w:cs="Times New Roman"/>
              </w:rPr>
            </w:pPr>
            <w:r w:rsidRPr="00F36D74">
              <w:rPr>
                <w:rFonts w:ascii="Times New Roman" w:eastAsia="Times New Roman" w:hAnsi="Times New Roman" w:cs="Times New Roman"/>
              </w:rPr>
              <w:t>Aktyvus dalyvavimas gimnazijos ekologinėje akcijoje „Darom“.</w:t>
            </w:r>
          </w:p>
        </w:tc>
      </w:tr>
      <w:tr w:rsidR="004B351B" w14:paraId="42744601" w14:textId="77777777">
        <w:trPr>
          <w:trHeight w:val="480"/>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2203A20"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2.2.</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29627D79" w14:textId="77777777" w:rsidR="004B351B" w:rsidRPr="00F36D74" w:rsidRDefault="00FB020C" w:rsidP="00F36D74">
            <w:pPr>
              <w:spacing w:line="240" w:lineRule="auto"/>
              <w:ind w:left="340"/>
              <w:jc w:val="both"/>
              <w:rPr>
                <w:rFonts w:ascii="Times New Roman" w:eastAsia="Times New Roman" w:hAnsi="Times New Roman" w:cs="Times New Roman"/>
                <w:strike/>
              </w:rPr>
            </w:pPr>
            <w:r w:rsidRPr="00F36D74">
              <w:rPr>
                <w:rFonts w:ascii="Times New Roman" w:eastAsia="Times New Roman" w:hAnsi="Times New Roman" w:cs="Times New Roman"/>
              </w:rPr>
              <w:t>Dalyvavimas miesto ar respublikinėse ekologinėse akcijose, projektuose.</w:t>
            </w:r>
          </w:p>
        </w:tc>
      </w:tr>
      <w:tr w:rsidR="004B351B" w14:paraId="2842CCAF" w14:textId="77777777">
        <w:trPr>
          <w:trHeight w:val="495"/>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1AE63F1"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2.3.</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1A3CC448" w14:textId="77777777" w:rsidR="004B351B" w:rsidRPr="00F36D74" w:rsidRDefault="00FB020C" w:rsidP="00F36D74">
            <w:pPr>
              <w:spacing w:line="240" w:lineRule="auto"/>
              <w:ind w:left="340"/>
              <w:rPr>
                <w:rFonts w:ascii="Times New Roman" w:eastAsia="Times New Roman" w:hAnsi="Times New Roman" w:cs="Times New Roman"/>
                <w:color w:val="FF0000"/>
              </w:rPr>
            </w:pPr>
            <w:r w:rsidRPr="00F36D74">
              <w:rPr>
                <w:rFonts w:ascii="Times New Roman" w:eastAsia="Times New Roman" w:hAnsi="Times New Roman" w:cs="Times New Roman"/>
              </w:rPr>
              <w:t>Apleistų kapinių tvarkymas.</w:t>
            </w:r>
          </w:p>
        </w:tc>
      </w:tr>
      <w:tr w:rsidR="004B351B" w14:paraId="1FD55966" w14:textId="77777777">
        <w:trPr>
          <w:trHeight w:val="495"/>
        </w:trPr>
        <w:tc>
          <w:tcPr>
            <w:tcW w:w="1436" w:type="dxa"/>
            <w:tcBorders>
              <w:top w:val="nil"/>
              <w:left w:val="single" w:sz="7" w:space="0" w:color="000000"/>
              <w:bottom w:val="single" w:sz="7" w:space="0" w:color="000000"/>
              <w:right w:val="single" w:sz="7" w:space="0" w:color="000000"/>
            </w:tcBorders>
            <w:shd w:val="clear" w:color="auto" w:fill="92D050"/>
            <w:tcMar>
              <w:top w:w="100" w:type="dxa"/>
              <w:left w:w="100" w:type="dxa"/>
              <w:bottom w:w="100" w:type="dxa"/>
              <w:right w:w="100" w:type="dxa"/>
            </w:tcMar>
          </w:tcPr>
          <w:p w14:paraId="25B32DD7" w14:textId="77777777" w:rsidR="004B351B" w:rsidRPr="00F36D74" w:rsidRDefault="00FB020C">
            <w:pPr>
              <w:ind w:left="340"/>
              <w:jc w:val="center"/>
              <w:rPr>
                <w:rFonts w:ascii="Times New Roman" w:eastAsia="Times New Roman" w:hAnsi="Times New Roman" w:cs="Times New Roman"/>
                <w:b/>
                <w:sz w:val="24"/>
                <w:szCs w:val="24"/>
              </w:rPr>
            </w:pPr>
            <w:r w:rsidRPr="00F36D74">
              <w:rPr>
                <w:rFonts w:ascii="Times New Roman" w:eastAsia="Times New Roman" w:hAnsi="Times New Roman" w:cs="Times New Roman"/>
                <w:b/>
                <w:sz w:val="24"/>
                <w:szCs w:val="24"/>
              </w:rPr>
              <w:t>3.</w:t>
            </w:r>
          </w:p>
        </w:tc>
        <w:tc>
          <w:tcPr>
            <w:tcW w:w="7588" w:type="dxa"/>
            <w:tcBorders>
              <w:top w:val="nil"/>
              <w:left w:val="nil"/>
              <w:bottom w:val="single" w:sz="7" w:space="0" w:color="000000"/>
              <w:right w:val="single" w:sz="7" w:space="0" w:color="000000"/>
            </w:tcBorders>
            <w:shd w:val="clear" w:color="auto" w:fill="92D050"/>
            <w:tcMar>
              <w:top w:w="100" w:type="dxa"/>
              <w:left w:w="100" w:type="dxa"/>
              <w:bottom w:w="100" w:type="dxa"/>
              <w:right w:w="100" w:type="dxa"/>
            </w:tcMar>
          </w:tcPr>
          <w:p w14:paraId="65F269E5" w14:textId="77777777" w:rsidR="004B351B" w:rsidRPr="00F36D74" w:rsidRDefault="00FB020C">
            <w:pPr>
              <w:spacing w:line="240" w:lineRule="auto"/>
              <w:ind w:left="340"/>
              <w:jc w:val="center"/>
              <w:rPr>
                <w:rFonts w:ascii="Times New Roman" w:eastAsia="Times New Roman" w:hAnsi="Times New Roman" w:cs="Times New Roman"/>
                <w:b/>
              </w:rPr>
            </w:pPr>
            <w:r w:rsidRPr="00F36D74">
              <w:rPr>
                <w:rFonts w:ascii="Times New Roman" w:eastAsia="Times New Roman" w:hAnsi="Times New Roman" w:cs="Times New Roman"/>
                <w:b/>
              </w:rPr>
              <w:t>Socialinė ir savanoriška veikla</w:t>
            </w:r>
          </w:p>
        </w:tc>
      </w:tr>
      <w:tr w:rsidR="004B351B" w14:paraId="0EB9351B" w14:textId="77777777">
        <w:trPr>
          <w:trHeight w:val="780"/>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6D36469"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lastRenderedPageBreak/>
              <w:t>3.1.</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06BFFF7E" w14:textId="77777777" w:rsidR="004B351B" w:rsidRPr="00F36D74" w:rsidRDefault="00FB020C" w:rsidP="00F36D74">
            <w:pPr>
              <w:spacing w:line="240" w:lineRule="auto"/>
              <w:rPr>
                <w:rFonts w:ascii="Times New Roman" w:eastAsia="Times New Roman" w:hAnsi="Times New Roman" w:cs="Times New Roman"/>
              </w:rPr>
            </w:pPr>
            <w:r w:rsidRPr="00F36D74">
              <w:rPr>
                <w:rFonts w:ascii="Times New Roman" w:eastAsia="Times New Roman" w:hAnsi="Times New Roman" w:cs="Times New Roman"/>
              </w:rPr>
              <w:t xml:space="preserve">Pagalba Šalčininkų rajono sutrikusio intelekto žmonių dienos užimtumo centre, Maisto Banko, Šalčininkų socialinių paslaugų centre, </w:t>
            </w:r>
            <w:proofErr w:type="spellStart"/>
            <w:r w:rsidRPr="00F36D74">
              <w:rPr>
                <w:rFonts w:ascii="Times New Roman" w:eastAsia="Times New Roman" w:hAnsi="Times New Roman" w:cs="Times New Roman"/>
              </w:rPr>
              <w:t>Čiužakampio</w:t>
            </w:r>
            <w:proofErr w:type="spellEnd"/>
            <w:r w:rsidRPr="00F36D74">
              <w:rPr>
                <w:rFonts w:ascii="Times New Roman" w:eastAsia="Times New Roman" w:hAnsi="Times New Roman" w:cs="Times New Roman"/>
              </w:rPr>
              <w:t xml:space="preserve"> senelių globos namuose, Šalčininkų ligoninės slaugos skyriuose ir kt., pagal susitarimą. </w:t>
            </w:r>
          </w:p>
        </w:tc>
      </w:tr>
      <w:tr w:rsidR="004B351B" w14:paraId="25F82C69" w14:textId="77777777">
        <w:trPr>
          <w:trHeight w:val="780"/>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7237065A"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3.2</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43FB97B7" w14:textId="77777777" w:rsidR="004B351B" w:rsidRPr="00F36D74" w:rsidRDefault="00FB020C" w:rsidP="00F36D74">
            <w:pPr>
              <w:spacing w:line="240" w:lineRule="auto"/>
              <w:rPr>
                <w:rFonts w:ascii="Times New Roman" w:eastAsia="Times New Roman" w:hAnsi="Times New Roman" w:cs="Times New Roman"/>
              </w:rPr>
            </w:pPr>
            <w:r w:rsidRPr="00F36D74">
              <w:rPr>
                <w:rFonts w:ascii="Times New Roman" w:eastAsia="Times New Roman" w:hAnsi="Times New Roman" w:cs="Times New Roman"/>
              </w:rPr>
              <w:t>Atstovavimas gimnazijai sporto varžybose, olimpiadose, konkursuose ir kt., išeiginėmis dienomis arba po pamokų.</w:t>
            </w:r>
          </w:p>
        </w:tc>
      </w:tr>
      <w:tr w:rsidR="004B351B" w14:paraId="24C25037" w14:textId="77777777">
        <w:trPr>
          <w:trHeight w:val="540"/>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CCC8552"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3.3.</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0D237814" w14:textId="77777777" w:rsidR="004B351B" w:rsidRPr="00F36D74" w:rsidRDefault="00FB020C" w:rsidP="00F36D74">
            <w:pPr>
              <w:spacing w:line="240" w:lineRule="auto"/>
              <w:rPr>
                <w:rFonts w:ascii="Times New Roman" w:eastAsia="Times New Roman" w:hAnsi="Times New Roman" w:cs="Times New Roman"/>
                <w:color w:val="FF0000"/>
              </w:rPr>
            </w:pPr>
            <w:r w:rsidRPr="00F36D74">
              <w:rPr>
                <w:rFonts w:ascii="Times New Roman" w:eastAsia="Times New Roman" w:hAnsi="Times New Roman" w:cs="Times New Roman"/>
              </w:rPr>
              <w:t>Aktyvi pagalba klasės vadovui organizuojant klasės veiklą.</w:t>
            </w:r>
          </w:p>
        </w:tc>
      </w:tr>
      <w:tr w:rsidR="004B351B" w14:paraId="4BBA001D" w14:textId="77777777">
        <w:trPr>
          <w:trHeight w:val="570"/>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4D8C0341"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3.4.</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0F65B413" w14:textId="77777777" w:rsidR="004B351B" w:rsidRPr="00F36D74" w:rsidRDefault="00FB020C" w:rsidP="00F36D74">
            <w:pPr>
              <w:spacing w:line="240" w:lineRule="auto"/>
              <w:rPr>
                <w:rFonts w:ascii="Times New Roman" w:eastAsia="Times New Roman" w:hAnsi="Times New Roman" w:cs="Times New Roman"/>
              </w:rPr>
            </w:pPr>
            <w:r w:rsidRPr="00F36D74">
              <w:rPr>
                <w:rFonts w:ascii="Times New Roman" w:eastAsia="Times New Roman" w:hAnsi="Times New Roman" w:cs="Times New Roman"/>
              </w:rPr>
              <w:t xml:space="preserve"> Mokymosi pagalbos  atliekant namų darbus organizavimas.</w:t>
            </w:r>
          </w:p>
        </w:tc>
      </w:tr>
      <w:tr w:rsidR="004B351B" w14:paraId="75278013" w14:textId="77777777">
        <w:trPr>
          <w:trHeight w:val="780"/>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9A32FC1"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3.5.</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446BC313" w14:textId="77777777" w:rsidR="004B351B" w:rsidRPr="00F36D74" w:rsidRDefault="00FB020C" w:rsidP="00F36D74">
            <w:pPr>
              <w:spacing w:line="240" w:lineRule="auto"/>
              <w:rPr>
                <w:rFonts w:ascii="Times New Roman" w:eastAsia="Times New Roman" w:hAnsi="Times New Roman" w:cs="Times New Roman"/>
              </w:rPr>
            </w:pPr>
            <w:r w:rsidRPr="00F36D74">
              <w:rPr>
                <w:rFonts w:ascii="Times New Roman" w:eastAsia="Times New Roman" w:hAnsi="Times New Roman" w:cs="Times New Roman"/>
              </w:rPr>
              <w:t>Judriųjų pertraukų organizavimas (gimnazijos vidiniame kiemelyje, gimnazijos parke).</w:t>
            </w:r>
          </w:p>
        </w:tc>
      </w:tr>
      <w:tr w:rsidR="004B351B" w14:paraId="49B7D206" w14:textId="77777777">
        <w:trPr>
          <w:trHeight w:val="495"/>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7694062"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3.6.</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6BD79D3B" w14:textId="77777777" w:rsidR="004B351B" w:rsidRPr="00F36D74" w:rsidRDefault="00FB020C" w:rsidP="00F36D74">
            <w:pPr>
              <w:spacing w:line="240" w:lineRule="auto"/>
              <w:rPr>
                <w:rFonts w:ascii="Times New Roman" w:eastAsia="Times New Roman" w:hAnsi="Times New Roman" w:cs="Times New Roman"/>
              </w:rPr>
            </w:pPr>
            <w:r w:rsidRPr="00F36D74">
              <w:rPr>
                <w:rFonts w:ascii="Times New Roman" w:eastAsia="Times New Roman" w:hAnsi="Times New Roman" w:cs="Times New Roman"/>
              </w:rPr>
              <w:t>Techninė ir informacinė pagalba rengiant įvairias parodas.</w:t>
            </w:r>
          </w:p>
        </w:tc>
      </w:tr>
      <w:tr w:rsidR="004B351B" w14:paraId="2566F241" w14:textId="77777777" w:rsidTr="00F36D74">
        <w:trPr>
          <w:trHeight w:val="2997"/>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2C01181B"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3.7.</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41069B2D" w14:textId="77777777" w:rsidR="004B351B" w:rsidRPr="00F36D74" w:rsidRDefault="00FB020C" w:rsidP="00F36D74">
            <w:pPr>
              <w:spacing w:line="240" w:lineRule="auto"/>
              <w:rPr>
                <w:rFonts w:ascii="Times New Roman" w:eastAsia="Times New Roman" w:hAnsi="Times New Roman" w:cs="Times New Roman"/>
              </w:rPr>
            </w:pPr>
            <w:r w:rsidRPr="00F36D74">
              <w:rPr>
                <w:rFonts w:ascii="Times New Roman" w:eastAsia="Times New Roman" w:hAnsi="Times New Roman" w:cs="Times New Roman"/>
              </w:rPr>
              <w:t>Aktyvus dalyvavimas socialinėse akcijose ir renginiuose gimnazijoje:</w:t>
            </w:r>
          </w:p>
          <w:p w14:paraId="357BDF3F" w14:textId="77777777" w:rsidR="004B351B" w:rsidRPr="00F36D74" w:rsidRDefault="00FB020C" w:rsidP="00F36D74">
            <w:pPr>
              <w:numPr>
                <w:ilvl w:val="0"/>
                <w:numId w:val="2"/>
              </w:numPr>
              <w:spacing w:line="240" w:lineRule="auto"/>
              <w:rPr>
                <w:rFonts w:ascii="Times New Roman" w:eastAsia="Times New Roman" w:hAnsi="Times New Roman" w:cs="Times New Roman"/>
              </w:rPr>
            </w:pPr>
            <w:r w:rsidRPr="00F36D74">
              <w:rPr>
                <w:rFonts w:ascii="Times New Roman" w:eastAsia="Times New Roman" w:hAnsi="Times New Roman" w:cs="Times New Roman"/>
                <w:b/>
              </w:rPr>
              <w:t>Tarptautinės tolerancijos dienos</w:t>
            </w:r>
            <w:r w:rsidRPr="00F36D74">
              <w:rPr>
                <w:rFonts w:ascii="Times New Roman" w:eastAsia="Times New Roman" w:hAnsi="Times New Roman" w:cs="Times New Roman"/>
              </w:rPr>
              <w:t xml:space="preserve"> minėjimas (paruošti stendą ir Tolerancijos simbolį parodai);</w:t>
            </w:r>
          </w:p>
          <w:p w14:paraId="6C303BD1" w14:textId="77777777" w:rsidR="004B351B" w:rsidRPr="00F36D74" w:rsidRDefault="00FB020C" w:rsidP="00F36D74">
            <w:pPr>
              <w:numPr>
                <w:ilvl w:val="0"/>
                <w:numId w:val="2"/>
              </w:numPr>
              <w:spacing w:line="240" w:lineRule="auto"/>
              <w:rPr>
                <w:rFonts w:ascii="Times New Roman" w:eastAsia="Times New Roman" w:hAnsi="Times New Roman" w:cs="Times New Roman"/>
              </w:rPr>
            </w:pPr>
            <w:r w:rsidRPr="00F36D74">
              <w:rPr>
                <w:rFonts w:ascii="Times New Roman" w:eastAsia="Times New Roman" w:hAnsi="Times New Roman" w:cs="Times New Roman"/>
              </w:rPr>
              <w:t xml:space="preserve"> </w:t>
            </w:r>
            <w:r w:rsidRPr="00F36D74">
              <w:rPr>
                <w:rFonts w:ascii="Times New Roman" w:eastAsia="Times New Roman" w:hAnsi="Times New Roman" w:cs="Times New Roman"/>
                <w:b/>
              </w:rPr>
              <w:t>Naujametinio rankų darbų žaislo paroda</w:t>
            </w:r>
            <w:r w:rsidRPr="00F36D74">
              <w:rPr>
                <w:rFonts w:ascii="Times New Roman" w:eastAsia="Times New Roman" w:hAnsi="Times New Roman" w:cs="Times New Roman"/>
              </w:rPr>
              <w:t xml:space="preserve"> ( žaislo kūrimas, dalyvavimas  parodoje); </w:t>
            </w:r>
          </w:p>
          <w:p w14:paraId="1173A927" w14:textId="77777777" w:rsidR="004B351B" w:rsidRPr="00F36D74" w:rsidRDefault="00FB020C" w:rsidP="00F36D74">
            <w:pPr>
              <w:numPr>
                <w:ilvl w:val="0"/>
                <w:numId w:val="2"/>
              </w:numPr>
              <w:spacing w:line="240" w:lineRule="auto"/>
              <w:rPr>
                <w:rFonts w:ascii="Times New Roman" w:eastAsia="Times New Roman" w:hAnsi="Times New Roman" w:cs="Times New Roman"/>
              </w:rPr>
            </w:pPr>
            <w:r w:rsidRPr="00F36D74">
              <w:rPr>
                <w:rFonts w:ascii="Times New Roman" w:eastAsia="Times New Roman" w:hAnsi="Times New Roman" w:cs="Times New Roman"/>
                <w:b/>
              </w:rPr>
              <w:t>Sąmoningumo mėnuo be patyčių</w:t>
            </w:r>
            <w:r w:rsidRPr="00F36D74">
              <w:rPr>
                <w:rFonts w:ascii="Times New Roman" w:eastAsia="Times New Roman" w:hAnsi="Times New Roman" w:cs="Times New Roman"/>
              </w:rPr>
              <w:t xml:space="preserve"> (stendų paruošimas, renginių organizavimas ir aktyvus dalyvavimas);  </w:t>
            </w:r>
          </w:p>
          <w:p w14:paraId="1D2D0A1F" w14:textId="77777777" w:rsidR="004B351B" w:rsidRPr="00F36D74" w:rsidRDefault="00FB020C" w:rsidP="00F36D74">
            <w:pPr>
              <w:numPr>
                <w:ilvl w:val="0"/>
                <w:numId w:val="2"/>
              </w:numPr>
              <w:spacing w:line="240" w:lineRule="auto"/>
              <w:rPr>
                <w:rFonts w:ascii="Times New Roman" w:eastAsia="Times New Roman" w:hAnsi="Times New Roman" w:cs="Times New Roman"/>
              </w:rPr>
            </w:pPr>
            <w:r w:rsidRPr="00F36D74">
              <w:rPr>
                <w:rFonts w:ascii="Times New Roman" w:eastAsia="Times New Roman" w:hAnsi="Times New Roman" w:cs="Times New Roman"/>
                <w:b/>
              </w:rPr>
              <w:t>Pasaulinės dienos be tabako minėjimas</w:t>
            </w:r>
            <w:r w:rsidRPr="00F36D74">
              <w:rPr>
                <w:rFonts w:ascii="Times New Roman" w:eastAsia="Times New Roman" w:hAnsi="Times New Roman" w:cs="Times New Roman"/>
              </w:rPr>
              <w:t xml:space="preserve">  (informacijos apie rūkymo žalą teikimas); </w:t>
            </w:r>
          </w:p>
          <w:p w14:paraId="63EA0FA4" w14:textId="77777777" w:rsidR="004B351B" w:rsidRPr="00F36D74" w:rsidRDefault="00FB020C" w:rsidP="00F36D74">
            <w:pPr>
              <w:numPr>
                <w:ilvl w:val="0"/>
                <w:numId w:val="2"/>
              </w:numPr>
              <w:spacing w:line="240" w:lineRule="auto"/>
              <w:rPr>
                <w:rFonts w:ascii="Times New Roman" w:eastAsia="Times New Roman" w:hAnsi="Times New Roman" w:cs="Times New Roman"/>
              </w:rPr>
            </w:pPr>
            <w:r w:rsidRPr="00F36D74">
              <w:rPr>
                <w:rFonts w:ascii="Times New Roman" w:eastAsia="Times New Roman" w:hAnsi="Times New Roman" w:cs="Times New Roman"/>
                <w:b/>
              </w:rPr>
              <w:t>Vaikų dienos minėjimas:</w:t>
            </w:r>
            <w:r w:rsidRPr="00F36D74">
              <w:rPr>
                <w:rFonts w:ascii="Times New Roman" w:eastAsia="Times New Roman" w:hAnsi="Times New Roman" w:cs="Times New Roman"/>
              </w:rPr>
              <w:t xml:space="preserve"> užsiėmimų organizavimas mokiniams (pvz., muzikinės pertraukos, žaidimai, informaciniai stendai, </w:t>
            </w:r>
            <w:proofErr w:type="spellStart"/>
            <w:r w:rsidRPr="00F36D74">
              <w:rPr>
                <w:rFonts w:ascii="Times New Roman" w:eastAsia="Times New Roman" w:hAnsi="Times New Roman" w:cs="Times New Roman"/>
              </w:rPr>
              <w:t>flashmob</w:t>
            </w:r>
            <w:proofErr w:type="spellEnd"/>
            <w:r w:rsidRPr="00F36D74">
              <w:rPr>
                <w:rFonts w:ascii="Times New Roman" w:eastAsia="Times New Roman" w:hAnsi="Times New Roman" w:cs="Times New Roman"/>
              </w:rPr>
              <w:t xml:space="preserve"> šokis ir kt.).</w:t>
            </w:r>
          </w:p>
        </w:tc>
      </w:tr>
      <w:tr w:rsidR="004B351B" w14:paraId="7DA6C605" w14:textId="77777777">
        <w:trPr>
          <w:trHeight w:val="495"/>
        </w:trPr>
        <w:tc>
          <w:tcPr>
            <w:tcW w:w="1436" w:type="dxa"/>
            <w:tcBorders>
              <w:top w:val="nil"/>
              <w:left w:val="single" w:sz="7" w:space="0" w:color="000000"/>
              <w:bottom w:val="single" w:sz="7" w:space="0" w:color="000000"/>
              <w:right w:val="single" w:sz="7" w:space="0" w:color="000000"/>
            </w:tcBorders>
            <w:shd w:val="clear" w:color="auto" w:fill="92D050"/>
            <w:tcMar>
              <w:top w:w="100" w:type="dxa"/>
              <w:left w:w="100" w:type="dxa"/>
              <w:bottom w:w="100" w:type="dxa"/>
              <w:right w:w="100" w:type="dxa"/>
            </w:tcMar>
          </w:tcPr>
          <w:p w14:paraId="79685BC3" w14:textId="77777777" w:rsidR="004B351B" w:rsidRPr="00F36D74" w:rsidRDefault="00FB020C">
            <w:pPr>
              <w:ind w:left="340"/>
              <w:jc w:val="center"/>
              <w:rPr>
                <w:rFonts w:ascii="Times New Roman" w:eastAsia="Times New Roman" w:hAnsi="Times New Roman" w:cs="Times New Roman"/>
                <w:b/>
                <w:sz w:val="24"/>
                <w:szCs w:val="24"/>
              </w:rPr>
            </w:pPr>
            <w:r w:rsidRPr="00F36D74">
              <w:rPr>
                <w:rFonts w:ascii="Times New Roman" w:eastAsia="Times New Roman" w:hAnsi="Times New Roman" w:cs="Times New Roman"/>
                <w:b/>
                <w:sz w:val="24"/>
                <w:szCs w:val="24"/>
              </w:rPr>
              <w:t>4.</w:t>
            </w:r>
          </w:p>
        </w:tc>
        <w:tc>
          <w:tcPr>
            <w:tcW w:w="7588" w:type="dxa"/>
            <w:tcBorders>
              <w:top w:val="nil"/>
              <w:left w:val="nil"/>
              <w:bottom w:val="single" w:sz="7" w:space="0" w:color="000000"/>
              <w:right w:val="single" w:sz="7" w:space="0" w:color="000000"/>
            </w:tcBorders>
            <w:shd w:val="clear" w:color="auto" w:fill="92D050"/>
            <w:tcMar>
              <w:top w:w="100" w:type="dxa"/>
              <w:left w:w="100" w:type="dxa"/>
              <w:bottom w:w="100" w:type="dxa"/>
              <w:right w:w="100" w:type="dxa"/>
            </w:tcMar>
          </w:tcPr>
          <w:p w14:paraId="339531DD" w14:textId="77777777" w:rsidR="004B351B" w:rsidRPr="00F36D74" w:rsidRDefault="00FB020C" w:rsidP="00F36D74">
            <w:pPr>
              <w:spacing w:line="240" w:lineRule="auto"/>
              <w:ind w:left="340"/>
              <w:jc w:val="center"/>
              <w:rPr>
                <w:rFonts w:ascii="Times New Roman" w:eastAsia="Times New Roman" w:hAnsi="Times New Roman" w:cs="Times New Roman"/>
                <w:b/>
              </w:rPr>
            </w:pPr>
            <w:r w:rsidRPr="00F36D74">
              <w:rPr>
                <w:rFonts w:ascii="Times New Roman" w:eastAsia="Times New Roman" w:hAnsi="Times New Roman" w:cs="Times New Roman"/>
                <w:b/>
              </w:rPr>
              <w:t>Darbinė veikla</w:t>
            </w:r>
          </w:p>
        </w:tc>
      </w:tr>
      <w:tr w:rsidR="004B351B" w14:paraId="35699767" w14:textId="77777777" w:rsidTr="0035139B">
        <w:trPr>
          <w:trHeight w:val="625"/>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207ACC0"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4.1.</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7B7AE9D5" w14:textId="77777777" w:rsidR="004B351B" w:rsidRPr="00F36D74" w:rsidRDefault="00FB020C">
            <w:pPr>
              <w:spacing w:line="240" w:lineRule="auto"/>
              <w:rPr>
                <w:rFonts w:ascii="Times New Roman" w:eastAsia="Times New Roman" w:hAnsi="Times New Roman" w:cs="Times New Roman"/>
              </w:rPr>
            </w:pPr>
            <w:r w:rsidRPr="00F36D74">
              <w:rPr>
                <w:rFonts w:ascii="Times New Roman" w:eastAsia="Times New Roman" w:hAnsi="Times New Roman" w:cs="Times New Roman"/>
              </w:rPr>
              <w:t xml:space="preserve">Pagalba  gimnazijos bibliotekoje (suplėšytų vadovėlių klijavimas ir sutvarkymas, techninė pagalba ir </w:t>
            </w:r>
            <w:proofErr w:type="spellStart"/>
            <w:r w:rsidRPr="00F36D74">
              <w:rPr>
                <w:rFonts w:ascii="Times New Roman" w:eastAsia="Times New Roman" w:hAnsi="Times New Roman" w:cs="Times New Roman"/>
              </w:rPr>
              <w:t>kt</w:t>
            </w:r>
            <w:proofErr w:type="spellEnd"/>
            <w:r w:rsidRPr="00F36D74">
              <w:rPr>
                <w:rFonts w:ascii="Times New Roman" w:eastAsia="Times New Roman" w:hAnsi="Times New Roman" w:cs="Times New Roman"/>
              </w:rPr>
              <w:t>) .</w:t>
            </w:r>
          </w:p>
        </w:tc>
      </w:tr>
      <w:tr w:rsidR="004B351B" w14:paraId="59D85F49" w14:textId="77777777">
        <w:trPr>
          <w:trHeight w:val="780"/>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2EE2211D"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4.2.</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341D0F15" w14:textId="77777777" w:rsidR="004B351B" w:rsidRPr="00F36D74" w:rsidRDefault="00FB020C">
            <w:pPr>
              <w:spacing w:line="240" w:lineRule="auto"/>
              <w:jc w:val="both"/>
              <w:rPr>
                <w:rFonts w:ascii="Times New Roman" w:eastAsia="Times New Roman" w:hAnsi="Times New Roman" w:cs="Times New Roman"/>
              </w:rPr>
            </w:pPr>
            <w:r w:rsidRPr="00F36D74">
              <w:rPr>
                <w:rFonts w:ascii="Times New Roman" w:eastAsia="Times New Roman" w:hAnsi="Times New Roman" w:cs="Times New Roman"/>
              </w:rPr>
              <w:t>Erdvių tvarkymo kampanijos organizavimas (kabinetų, kitų gimnazijos patalpų, gimnazijos parko tvarkymas po pamokų).</w:t>
            </w:r>
          </w:p>
        </w:tc>
      </w:tr>
      <w:tr w:rsidR="004B351B" w14:paraId="5D6D0409" w14:textId="77777777">
        <w:trPr>
          <w:trHeight w:val="495"/>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CCC585F"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4.4.</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26672116" w14:textId="77777777" w:rsidR="004B351B" w:rsidRPr="00F36D74" w:rsidRDefault="00FB020C">
            <w:pPr>
              <w:spacing w:line="240" w:lineRule="auto"/>
              <w:rPr>
                <w:rFonts w:ascii="Times New Roman" w:eastAsia="Times New Roman" w:hAnsi="Times New Roman" w:cs="Times New Roman"/>
              </w:rPr>
            </w:pPr>
            <w:r w:rsidRPr="00F36D74">
              <w:rPr>
                <w:rFonts w:ascii="Times New Roman" w:eastAsia="Times New Roman" w:hAnsi="Times New Roman" w:cs="Times New Roman"/>
              </w:rPr>
              <w:t>Gimnazijos erdvių apipavidalinimas (stendo paruošimas, gimnazijos papuošimas ir kt.).</w:t>
            </w:r>
          </w:p>
        </w:tc>
      </w:tr>
      <w:tr w:rsidR="004B351B" w14:paraId="528F8E6C" w14:textId="77777777" w:rsidTr="0035139B">
        <w:trPr>
          <w:trHeight w:val="519"/>
        </w:trPr>
        <w:tc>
          <w:tcPr>
            <w:tcW w:w="1436"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A40AC34" w14:textId="77777777" w:rsidR="004B351B" w:rsidRPr="00F36D74" w:rsidRDefault="00FB020C">
            <w:pPr>
              <w:ind w:left="340"/>
              <w:jc w:val="center"/>
              <w:rPr>
                <w:rFonts w:ascii="Times New Roman" w:eastAsia="Times New Roman" w:hAnsi="Times New Roman" w:cs="Times New Roman"/>
                <w:sz w:val="24"/>
                <w:szCs w:val="24"/>
              </w:rPr>
            </w:pPr>
            <w:r w:rsidRPr="00F36D74">
              <w:rPr>
                <w:rFonts w:ascii="Times New Roman" w:eastAsia="Times New Roman" w:hAnsi="Times New Roman" w:cs="Times New Roman"/>
                <w:sz w:val="24"/>
                <w:szCs w:val="24"/>
              </w:rPr>
              <w:t>4.5.</w:t>
            </w:r>
          </w:p>
        </w:tc>
        <w:tc>
          <w:tcPr>
            <w:tcW w:w="7588" w:type="dxa"/>
            <w:tcBorders>
              <w:top w:val="nil"/>
              <w:left w:val="nil"/>
              <w:bottom w:val="single" w:sz="7" w:space="0" w:color="000000"/>
              <w:right w:val="single" w:sz="7" w:space="0" w:color="000000"/>
            </w:tcBorders>
            <w:tcMar>
              <w:top w:w="100" w:type="dxa"/>
              <w:left w:w="100" w:type="dxa"/>
              <w:bottom w:w="100" w:type="dxa"/>
              <w:right w:w="100" w:type="dxa"/>
            </w:tcMar>
          </w:tcPr>
          <w:p w14:paraId="5E1B260C" w14:textId="77777777" w:rsidR="004B351B" w:rsidRPr="00F36D74" w:rsidRDefault="00FB020C">
            <w:pPr>
              <w:spacing w:line="240" w:lineRule="auto"/>
              <w:rPr>
                <w:rFonts w:ascii="Times New Roman" w:eastAsia="Times New Roman" w:hAnsi="Times New Roman" w:cs="Times New Roman"/>
                <w:color w:val="FF0000"/>
              </w:rPr>
            </w:pPr>
            <w:r w:rsidRPr="00F36D74">
              <w:rPr>
                <w:rFonts w:ascii="Times New Roman" w:eastAsia="Times New Roman" w:hAnsi="Times New Roman" w:cs="Times New Roman"/>
              </w:rPr>
              <w:t>Dekoracijų ruošimas, suvenyrų susijusių su gimnazijos atributika, kūrimas ir kt</w:t>
            </w:r>
            <w:r w:rsidRPr="00F36D74">
              <w:rPr>
                <w:rFonts w:ascii="Times New Roman" w:eastAsia="Times New Roman" w:hAnsi="Times New Roman" w:cs="Times New Roman"/>
                <w:color w:val="FF0000"/>
              </w:rPr>
              <w:t>.</w:t>
            </w:r>
          </w:p>
        </w:tc>
      </w:tr>
      <w:tr w:rsidR="004B351B" w14:paraId="3220FF91" w14:textId="77777777">
        <w:trPr>
          <w:trHeight w:val="495"/>
        </w:trPr>
        <w:tc>
          <w:tcPr>
            <w:tcW w:w="1436" w:type="dxa"/>
            <w:tcBorders>
              <w:top w:val="nil"/>
              <w:left w:val="single" w:sz="7" w:space="0" w:color="000000"/>
              <w:bottom w:val="single" w:sz="7" w:space="0" w:color="000000"/>
              <w:right w:val="single" w:sz="7" w:space="0" w:color="000000"/>
            </w:tcBorders>
            <w:shd w:val="clear" w:color="auto" w:fill="92D050"/>
            <w:tcMar>
              <w:top w:w="100" w:type="dxa"/>
              <w:left w:w="100" w:type="dxa"/>
              <w:bottom w:w="100" w:type="dxa"/>
              <w:right w:w="100" w:type="dxa"/>
            </w:tcMar>
          </w:tcPr>
          <w:p w14:paraId="6857ACEF" w14:textId="77777777" w:rsidR="004B351B" w:rsidRPr="00F36D74" w:rsidRDefault="00FB020C">
            <w:pPr>
              <w:ind w:left="340"/>
              <w:jc w:val="center"/>
              <w:rPr>
                <w:rFonts w:ascii="Times New Roman" w:eastAsia="Times New Roman" w:hAnsi="Times New Roman" w:cs="Times New Roman"/>
                <w:b/>
                <w:sz w:val="24"/>
                <w:szCs w:val="24"/>
              </w:rPr>
            </w:pPr>
            <w:r w:rsidRPr="00F36D74">
              <w:rPr>
                <w:rFonts w:ascii="Times New Roman" w:eastAsia="Times New Roman" w:hAnsi="Times New Roman" w:cs="Times New Roman"/>
                <w:b/>
                <w:sz w:val="24"/>
                <w:szCs w:val="24"/>
              </w:rPr>
              <w:t xml:space="preserve"> 5.</w:t>
            </w:r>
          </w:p>
        </w:tc>
        <w:tc>
          <w:tcPr>
            <w:tcW w:w="7588" w:type="dxa"/>
            <w:tcBorders>
              <w:top w:val="nil"/>
              <w:left w:val="nil"/>
              <w:bottom w:val="single" w:sz="7" w:space="0" w:color="000000"/>
              <w:right w:val="single" w:sz="7" w:space="0" w:color="000000"/>
            </w:tcBorders>
            <w:shd w:val="clear" w:color="auto" w:fill="92D050"/>
            <w:tcMar>
              <w:top w:w="100" w:type="dxa"/>
              <w:left w:w="100" w:type="dxa"/>
              <w:bottom w:w="100" w:type="dxa"/>
              <w:right w:w="100" w:type="dxa"/>
            </w:tcMar>
          </w:tcPr>
          <w:p w14:paraId="069235A7" w14:textId="77777777" w:rsidR="004B351B" w:rsidRPr="00F36D74" w:rsidRDefault="00FB020C">
            <w:pPr>
              <w:spacing w:line="240" w:lineRule="auto"/>
              <w:ind w:left="340"/>
              <w:jc w:val="center"/>
              <w:rPr>
                <w:rFonts w:ascii="Times New Roman" w:eastAsia="Times New Roman" w:hAnsi="Times New Roman" w:cs="Times New Roman"/>
                <w:b/>
              </w:rPr>
            </w:pPr>
            <w:r w:rsidRPr="00F36D74">
              <w:rPr>
                <w:rFonts w:ascii="Times New Roman" w:eastAsia="Times New Roman" w:hAnsi="Times New Roman" w:cs="Times New Roman"/>
                <w:b/>
              </w:rPr>
              <w:t>Kita mokinio pasirinkta ir atliekama veikla.</w:t>
            </w:r>
          </w:p>
        </w:tc>
      </w:tr>
    </w:tbl>
    <w:p w14:paraId="36F9247C" w14:textId="77777777" w:rsidR="004B351B" w:rsidRDefault="004B351B">
      <w:pPr>
        <w:rPr>
          <w:rFonts w:ascii="Times New Roman" w:eastAsia="Times New Roman" w:hAnsi="Times New Roman" w:cs="Times New Roman"/>
          <w:sz w:val="24"/>
          <w:szCs w:val="24"/>
        </w:rPr>
      </w:pPr>
    </w:p>
    <w:p w14:paraId="5AF79F0B" w14:textId="77777777" w:rsidR="00231A01" w:rsidRDefault="00231A01">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736D652C" w14:textId="77777777" w:rsidR="00231A01" w:rsidRDefault="00231A01">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0EF9757A" w14:textId="689D3E56"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Priedas Nr. 13b</w:t>
      </w:r>
    </w:p>
    <w:p w14:paraId="131C874A"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487EDDAD" w14:textId="77777777" w:rsidR="004B351B" w:rsidRDefault="00FB020C">
      <w:pPr>
        <w:spacing w:line="240" w:lineRule="auto"/>
        <w:ind w:left="540" w:right="20" w:firstLine="2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ŠALČININKŲ JANO SNIADECKIO GIMNAZIJOS SOCIALINĖS - PILIETINĖS VEIKLOS PLANAS</w:t>
      </w:r>
    </w:p>
    <w:p w14:paraId="460B0DBD" w14:textId="77777777" w:rsidR="004B351B" w:rsidRDefault="004B351B">
      <w:pPr>
        <w:spacing w:line="240" w:lineRule="auto"/>
        <w:ind w:left="540" w:right="20" w:firstLine="26"/>
        <w:jc w:val="center"/>
        <w:rPr>
          <w:rFonts w:ascii="Times New Roman" w:eastAsia="Times New Roman" w:hAnsi="Times New Roman" w:cs="Times New Roman"/>
          <w:b/>
          <w:sz w:val="24"/>
          <w:szCs w:val="24"/>
        </w:rPr>
      </w:pPr>
    </w:p>
    <w:p w14:paraId="311AE7F9" w14:textId="77777777" w:rsidR="004B351B" w:rsidRDefault="004B351B">
      <w:pPr>
        <w:spacing w:line="240" w:lineRule="auto"/>
        <w:ind w:left="540" w:right="20" w:firstLine="26"/>
        <w:jc w:val="center"/>
        <w:rPr>
          <w:rFonts w:ascii="Times New Roman" w:eastAsia="Times New Roman" w:hAnsi="Times New Roman" w:cs="Times New Roman"/>
          <w:b/>
          <w:sz w:val="24"/>
          <w:szCs w:val="24"/>
        </w:rPr>
      </w:pPr>
    </w:p>
    <w:p w14:paraId="70420CE7" w14:textId="77777777" w:rsidR="004B351B" w:rsidRDefault="00FB020C">
      <w:pPr>
        <w:spacing w:line="240" w:lineRule="auto"/>
        <w:ind w:left="540" w:right="20" w:firstLine="26"/>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Mokinio vardas, pavardė..................................................................................... </w:t>
      </w:r>
    </w:p>
    <w:p w14:paraId="30F5E4C4" w14:textId="77777777" w:rsidR="004B351B" w:rsidRDefault="00FB020C">
      <w:pPr>
        <w:spacing w:line="240" w:lineRule="auto"/>
        <w:ind w:left="540" w:right="20" w:firstLine="26"/>
        <w:rPr>
          <w:rFonts w:ascii="Times New Roman" w:eastAsia="Times New Roman" w:hAnsi="Times New Roman" w:cs="Times New Roman"/>
          <w:b/>
          <w:sz w:val="24"/>
          <w:szCs w:val="24"/>
        </w:rPr>
      </w:pPr>
      <w:r>
        <w:rPr>
          <w:rFonts w:ascii="Times New Roman" w:eastAsia="Times New Roman" w:hAnsi="Times New Roman" w:cs="Times New Roman"/>
          <w:b/>
          <w:sz w:val="24"/>
          <w:szCs w:val="24"/>
        </w:rPr>
        <w:t>Klasė........................... Mokslo metai................................</w:t>
      </w:r>
    </w:p>
    <w:p w14:paraId="64560DF0"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5461AF1D"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sdt>
      <w:sdtPr>
        <w:tag w:val="goog_rdk_4"/>
        <w:id w:val="-745094181"/>
        <w:lock w:val="contentLocked"/>
      </w:sdtPr>
      <w:sdtEndPr/>
      <w:sdtContent>
        <w:tbl>
          <w:tblPr>
            <w:tblStyle w:val="afffffffff"/>
            <w:tblW w:w="9495" w:type="dxa"/>
            <w:jc w:val="righ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2610"/>
            <w:gridCol w:w="2040"/>
            <w:gridCol w:w="1620"/>
            <w:gridCol w:w="1470"/>
          </w:tblGrid>
          <w:tr w:rsidR="004B351B" w14:paraId="5E88296D" w14:textId="77777777">
            <w:trPr>
              <w:jc w:val="right"/>
            </w:trPr>
            <w:tc>
              <w:tcPr>
                <w:tcW w:w="1755" w:type="dxa"/>
                <w:tcMar>
                  <w:top w:w="100" w:type="dxa"/>
                  <w:left w:w="100" w:type="dxa"/>
                  <w:bottom w:w="100" w:type="dxa"/>
                  <w:right w:w="100" w:type="dxa"/>
                </w:tcMar>
              </w:tcPr>
              <w:p w14:paraId="4287E033" w14:textId="77777777" w:rsidR="004B351B" w:rsidRDefault="00FB020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Planuojamos veiklos kryptis</w:t>
                </w:r>
              </w:p>
            </w:tc>
            <w:tc>
              <w:tcPr>
                <w:tcW w:w="2610" w:type="dxa"/>
                <w:tcMar>
                  <w:top w:w="100" w:type="dxa"/>
                  <w:left w:w="100" w:type="dxa"/>
                  <w:bottom w:w="100" w:type="dxa"/>
                  <w:right w:w="100" w:type="dxa"/>
                </w:tcMar>
              </w:tcPr>
              <w:p w14:paraId="71B0D73F" w14:textId="77777777" w:rsidR="004B351B" w:rsidRDefault="00FB020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Veiklos turinys</w:t>
                </w:r>
              </w:p>
            </w:tc>
            <w:tc>
              <w:tcPr>
                <w:tcW w:w="2040" w:type="dxa"/>
                <w:tcMar>
                  <w:top w:w="100" w:type="dxa"/>
                  <w:left w:w="100" w:type="dxa"/>
                  <w:bottom w:w="100" w:type="dxa"/>
                  <w:right w:w="100" w:type="dxa"/>
                </w:tcMar>
              </w:tcPr>
              <w:p w14:paraId="283E7A1C" w14:textId="77777777" w:rsidR="004B351B" w:rsidRDefault="00FB020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Įstaiga / organizacija/ organizatorius/ atsakingas asmuo (kontaktai)</w:t>
                </w:r>
              </w:p>
            </w:tc>
            <w:tc>
              <w:tcPr>
                <w:tcW w:w="1620" w:type="dxa"/>
                <w:tcMar>
                  <w:top w:w="100" w:type="dxa"/>
                  <w:left w:w="100" w:type="dxa"/>
                  <w:bottom w:w="100" w:type="dxa"/>
                  <w:right w:w="100" w:type="dxa"/>
                </w:tcMar>
              </w:tcPr>
              <w:p w14:paraId="7FDF3F23" w14:textId="77777777" w:rsidR="004B351B" w:rsidRDefault="00FB020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Planuojama įgyvendinimo data / val. skaičius </w:t>
                </w:r>
              </w:p>
            </w:tc>
            <w:tc>
              <w:tcPr>
                <w:tcW w:w="1470" w:type="dxa"/>
                <w:tcMar>
                  <w:top w:w="100" w:type="dxa"/>
                  <w:left w:w="100" w:type="dxa"/>
                  <w:bottom w:w="100" w:type="dxa"/>
                  <w:right w:w="100" w:type="dxa"/>
                </w:tcMar>
              </w:tcPr>
              <w:p w14:paraId="3286200C" w14:textId="77777777" w:rsidR="004B351B" w:rsidRDefault="00FB020C">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Komentarai </w:t>
                </w:r>
              </w:p>
            </w:tc>
          </w:tr>
          <w:tr w:rsidR="004B351B" w14:paraId="1D8CF7CA" w14:textId="77777777">
            <w:trPr>
              <w:jc w:val="right"/>
            </w:trPr>
            <w:tc>
              <w:tcPr>
                <w:tcW w:w="1755" w:type="dxa"/>
                <w:tcMar>
                  <w:top w:w="100" w:type="dxa"/>
                  <w:left w:w="100" w:type="dxa"/>
                  <w:bottom w:w="100" w:type="dxa"/>
                  <w:right w:w="100" w:type="dxa"/>
                </w:tcMar>
              </w:tcPr>
              <w:p w14:paraId="28AA15DD"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20157BE8"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733F24BB"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587115A4"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05580A3A"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B351B" w14:paraId="63AEA47E" w14:textId="77777777">
            <w:trPr>
              <w:jc w:val="right"/>
            </w:trPr>
            <w:tc>
              <w:tcPr>
                <w:tcW w:w="1755" w:type="dxa"/>
                <w:tcMar>
                  <w:top w:w="100" w:type="dxa"/>
                  <w:left w:w="100" w:type="dxa"/>
                  <w:bottom w:w="100" w:type="dxa"/>
                  <w:right w:w="100" w:type="dxa"/>
                </w:tcMar>
              </w:tcPr>
              <w:p w14:paraId="440AB402"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69A89055"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02B60465"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1BD33F4E"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1230580D"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B351B" w14:paraId="7FB7F832" w14:textId="77777777">
            <w:trPr>
              <w:jc w:val="right"/>
            </w:trPr>
            <w:tc>
              <w:tcPr>
                <w:tcW w:w="1755" w:type="dxa"/>
                <w:tcMar>
                  <w:top w:w="100" w:type="dxa"/>
                  <w:left w:w="100" w:type="dxa"/>
                  <w:bottom w:w="100" w:type="dxa"/>
                  <w:right w:w="100" w:type="dxa"/>
                </w:tcMar>
              </w:tcPr>
              <w:p w14:paraId="3DE95156"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3AE228BC"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11417BA2"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1830A655"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1D69D25D"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B351B" w14:paraId="6F343A56" w14:textId="77777777">
            <w:trPr>
              <w:jc w:val="right"/>
            </w:trPr>
            <w:tc>
              <w:tcPr>
                <w:tcW w:w="1755" w:type="dxa"/>
                <w:tcMar>
                  <w:top w:w="100" w:type="dxa"/>
                  <w:left w:w="100" w:type="dxa"/>
                  <w:bottom w:w="100" w:type="dxa"/>
                  <w:right w:w="100" w:type="dxa"/>
                </w:tcMar>
              </w:tcPr>
              <w:p w14:paraId="4FB9A221"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1F8DB185"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19DFF384"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3F8DCB45"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3DBBF85F"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B351B" w14:paraId="111D4A45" w14:textId="77777777">
            <w:trPr>
              <w:jc w:val="right"/>
            </w:trPr>
            <w:tc>
              <w:tcPr>
                <w:tcW w:w="1755" w:type="dxa"/>
                <w:tcMar>
                  <w:top w:w="100" w:type="dxa"/>
                  <w:left w:w="100" w:type="dxa"/>
                  <w:bottom w:w="100" w:type="dxa"/>
                  <w:right w:w="100" w:type="dxa"/>
                </w:tcMar>
              </w:tcPr>
              <w:p w14:paraId="41AEEFAD"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6F2D9231"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424E538B"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51E7CB25"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44692781"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B351B" w14:paraId="30646B02" w14:textId="77777777">
            <w:trPr>
              <w:jc w:val="right"/>
            </w:trPr>
            <w:tc>
              <w:tcPr>
                <w:tcW w:w="1755" w:type="dxa"/>
                <w:tcMar>
                  <w:top w:w="100" w:type="dxa"/>
                  <w:left w:w="100" w:type="dxa"/>
                  <w:bottom w:w="100" w:type="dxa"/>
                  <w:right w:w="100" w:type="dxa"/>
                </w:tcMar>
              </w:tcPr>
              <w:p w14:paraId="2BB6FAB5"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25BCA9BA"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51C81258"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0374A8A4"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2D7659EC"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B351B" w14:paraId="5FEAED67" w14:textId="77777777">
            <w:trPr>
              <w:jc w:val="right"/>
            </w:trPr>
            <w:tc>
              <w:tcPr>
                <w:tcW w:w="1755" w:type="dxa"/>
                <w:tcMar>
                  <w:top w:w="100" w:type="dxa"/>
                  <w:left w:w="100" w:type="dxa"/>
                  <w:bottom w:w="100" w:type="dxa"/>
                  <w:right w:w="100" w:type="dxa"/>
                </w:tcMar>
              </w:tcPr>
              <w:p w14:paraId="1769EF04"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56032446"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519377A2"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21615267"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2DA2F703"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B351B" w14:paraId="142F57AF" w14:textId="77777777">
            <w:trPr>
              <w:jc w:val="right"/>
            </w:trPr>
            <w:tc>
              <w:tcPr>
                <w:tcW w:w="1755" w:type="dxa"/>
                <w:tcMar>
                  <w:top w:w="100" w:type="dxa"/>
                  <w:left w:w="100" w:type="dxa"/>
                  <w:bottom w:w="100" w:type="dxa"/>
                  <w:right w:w="100" w:type="dxa"/>
                </w:tcMar>
              </w:tcPr>
              <w:p w14:paraId="52A274EA"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3D6C0F72"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75996B77"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19BCB961"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78208F88"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B351B" w14:paraId="096EDC1D" w14:textId="77777777">
            <w:trPr>
              <w:jc w:val="right"/>
            </w:trPr>
            <w:tc>
              <w:tcPr>
                <w:tcW w:w="1755" w:type="dxa"/>
                <w:tcMar>
                  <w:top w:w="100" w:type="dxa"/>
                  <w:left w:w="100" w:type="dxa"/>
                  <w:bottom w:w="100" w:type="dxa"/>
                  <w:right w:w="100" w:type="dxa"/>
                </w:tcMar>
              </w:tcPr>
              <w:p w14:paraId="7743910A"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76201CDF"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49009B1C"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374B6401"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6248443E"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4B351B" w14:paraId="392250FF" w14:textId="77777777">
            <w:trPr>
              <w:jc w:val="right"/>
            </w:trPr>
            <w:tc>
              <w:tcPr>
                <w:tcW w:w="1755" w:type="dxa"/>
                <w:tcMar>
                  <w:top w:w="100" w:type="dxa"/>
                  <w:left w:w="100" w:type="dxa"/>
                  <w:bottom w:w="100" w:type="dxa"/>
                  <w:right w:w="100" w:type="dxa"/>
                </w:tcMar>
              </w:tcPr>
              <w:p w14:paraId="7CFEF2FD"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10" w:type="dxa"/>
                <w:tcMar>
                  <w:top w:w="100" w:type="dxa"/>
                  <w:left w:w="100" w:type="dxa"/>
                  <w:bottom w:w="100" w:type="dxa"/>
                  <w:right w:w="100" w:type="dxa"/>
                </w:tcMar>
              </w:tcPr>
              <w:p w14:paraId="5BBCC56D"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040" w:type="dxa"/>
                <w:tcMar>
                  <w:top w:w="100" w:type="dxa"/>
                  <w:left w:w="100" w:type="dxa"/>
                  <w:bottom w:w="100" w:type="dxa"/>
                  <w:right w:w="100" w:type="dxa"/>
                </w:tcMar>
              </w:tcPr>
              <w:p w14:paraId="73EEC7A0"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20" w:type="dxa"/>
                <w:tcMar>
                  <w:top w:w="100" w:type="dxa"/>
                  <w:left w:w="100" w:type="dxa"/>
                  <w:bottom w:w="100" w:type="dxa"/>
                  <w:right w:w="100" w:type="dxa"/>
                </w:tcMar>
              </w:tcPr>
              <w:p w14:paraId="2A6D4DF2" w14:textId="77777777" w:rsidR="004B351B" w:rsidRDefault="004B351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470" w:type="dxa"/>
                <w:tcMar>
                  <w:top w:w="100" w:type="dxa"/>
                  <w:left w:w="100" w:type="dxa"/>
                  <w:bottom w:w="100" w:type="dxa"/>
                  <w:right w:w="100" w:type="dxa"/>
                </w:tcMar>
              </w:tcPr>
              <w:p w14:paraId="3E540A77" w14:textId="77777777" w:rsidR="004B351B" w:rsidRDefault="0063405B">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sdtContent>
    </w:sdt>
    <w:p w14:paraId="748A1156"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6FC8141D"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69B890BF"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6895E519"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5982D7A2"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0B973CBE"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Klasės vadovas ........................................................................... Data .....................................</w:t>
      </w:r>
    </w:p>
    <w:p w14:paraId="4402052A"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1C8CE251"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63D310E5"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333C085E"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2119DC8F"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782F2EB1"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451F26D9"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5722380F"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56CD807F" w14:textId="77777777" w:rsidR="004B351B" w:rsidRDefault="004B351B">
      <w:pPr>
        <w:pBdr>
          <w:top w:val="nil"/>
          <w:left w:val="nil"/>
          <w:bottom w:val="nil"/>
          <w:right w:val="nil"/>
          <w:between w:val="nil"/>
        </w:pBdr>
        <w:spacing w:line="240" w:lineRule="auto"/>
        <w:jc w:val="right"/>
        <w:rPr>
          <w:rFonts w:ascii="Times New Roman" w:eastAsia="Times New Roman" w:hAnsi="Times New Roman" w:cs="Times New Roman"/>
          <w:sz w:val="24"/>
          <w:szCs w:val="24"/>
        </w:rPr>
      </w:pPr>
    </w:p>
    <w:p w14:paraId="7E33DB34" w14:textId="16AC5F24" w:rsidR="004B351B" w:rsidRDefault="00231A01" w:rsidP="00231A01">
      <w:pPr>
        <w:pBdr>
          <w:top w:val="nil"/>
          <w:left w:val="nil"/>
          <w:bottom w:val="nil"/>
          <w:right w:val="nil"/>
          <w:between w:val="nil"/>
        </w:pBdr>
        <w:tabs>
          <w:tab w:val="left" w:pos="7965"/>
          <w:tab w:val="right" w:pos="9638"/>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3FF43EB" w14:textId="77777777" w:rsidR="00284FC6" w:rsidRDefault="00284FC6">
      <w:pPr>
        <w:pBdr>
          <w:top w:val="nil"/>
          <w:left w:val="nil"/>
          <w:bottom w:val="nil"/>
          <w:right w:val="nil"/>
          <w:between w:val="nil"/>
        </w:pBdr>
        <w:spacing w:line="240" w:lineRule="auto"/>
        <w:jc w:val="right"/>
        <w:rPr>
          <w:rFonts w:ascii="Times New Roman" w:eastAsia="Times New Roman" w:hAnsi="Times New Roman" w:cs="Times New Roman"/>
          <w:sz w:val="24"/>
          <w:szCs w:val="24"/>
        </w:rPr>
        <w:sectPr w:rsidR="00284FC6" w:rsidSect="00284FC6">
          <w:pgSz w:w="11906" w:h="16838"/>
          <w:pgMar w:top="1701" w:right="567" w:bottom="1134" w:left="1701" w:header="720" w:footer="720" w:gutter="0"/>
          <w:cols w:space="1296"/>
          <w:docGrid w:linePitch="299"/>
        </w:sectPr>
      </w:pPr>
    </w:p>
    <w:p w14:paraId="266D5A05"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Priedas Nr. 13c</w:t>
      </w:r>
    </w:p>
    <w:p w14:paraId="4C233CAB" w14:textId="77777777" w:rsidR="004B351B" w:rsidRDefault="004B351B">
      <w:pPr>
        <w:rPr>
          <w:rFonts w:ascii="Times New Roman" w:eastAsia="Times New Roman" w:hAnsi="Times New Roman" w:cs="Times New Roman"/>
          <w:sz w:val="24"/>
          <w:szCs w:val="24"/>
        </w:rPr>
      </w:pPr>
    </w:p>
    <w:p w14:paraId="7EDB5791" w14:textId="77777777" w:rsidR="004B351B" w:rsidRDefault="00FB020C">
      <w:pPr>
        <w:pBdr>
          <w:top w:val="nil"/>
          <w:left w:val="nil"/>
          <w:bottom w:val="nil"/>
          <w:right w:val="nil"/>
          <w:between w:val="nil"/>
        </w:pBdr>
        <w:spacing w:line="240" w:lineRule="auto"/>
        <w:ind w:left="540" w:right="20" w:firstLine="26"/>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ŠALČININKŲ JANO SNIADECKIO GIMNAZIJOS SOCIALINĖS - PILIETINĖS VEIKLOS APSKAITOS LAPAS</w:t>
      </w:r>
    </w:p>
    <w:p w14:paraId="3FBB41A6" w14:textId="77777777" w:rsidR="004B351B" w:rsidRDefault="004B351B">
      <w:pPr>
        <w:rPr>
          <w:rFonts w:ascii="Times New Roman" w:eastAsia="Times New Roman" w:hAnsi="Times New Roman" w:cs="Times New Roman"/>
          <w:sz w:val="24"/>
          <w:szCs w:val="24"/>
        </w:rPr>
      </w:pPr>
    </w:p>
    <w:p w14:paraId="0DD24D68" w14:textId="77777777" w:rsidR="004B351B" w:rsidRDefault="00FB020C">
      <w:pPr>
        <w:pBdr>
          <w:top w:val="nil"/>
          <w:left w:val="nil"/>
          <w:bottom w:val="nil"/>
          <w:right w:val="nil"/>
          <w:between w:val="nil"/>
        </w:pBdr>
        <w:spacing w:line="240" w:lineRule="auto"/>
        <w:ind w:left="540" w:right="20" w:firstLine="26"/>
        <w:rPr>
          <w:rFonts w:ascii="Times New Roman" w:eastAsia="Times New Roman" w:hAnsi="Times New Roman" w:cs="Times New Roman"/>
          <w:sz w:val="24"/>
          <w:szCs w:val="24"/>
        </w:rPr>
      </w:pPr>
      <w:r>
        <w:rPr>
          <w:rFonts w:ascii="Times New Roman" w:eastAsia="Times New Roman" w:hAnsi="Times New Roman" w:cs="Times New Roman"/>
          <w:b/>
          <w:sz w:val="24"/>
          <w:szCs w:val="24"/>
        </w:rPr>
        <w:t>Mokinio vardas, pavardė:_________________________________________________</w:t>
      </w:r>
    </w:p>
    <w:p w14:paraId="57F048ED" w14:textId="77777777" w:rsidR="004B351B" w:rsidRDefault="00FB020C">
      <w:pPr>
        <w:pBdr>
          <w:top w:val="nil"/>
          <w:left w:val="nil"/>
          <w:bottom w:val="nil"/>
          <w:right w:val="nil"/>
          <w:between w:val="nil"/>
        </w:pBdr>
        <w:spacing w:line="240" w:lineRule="auto"/>
        <w:ind w:left="540" w:right="20" w:firstLine="26"/>
        <w:rPr>
          <w:rFonts w:ascii="Times New Roman" w:eastAsia="Times New Roman" w:hAnsi="Times New Roman" w:cs="Times New Roman"/>
          <w:sz w:val="24"/>
          <w:szCs w:val="24"/>
        </w:rPr>
      </w:pPr>
      <w:r>
        <w:rPr>
          <w:rFonts w:ascii="Times New Roman" w:eastAsia="Times New Roman" w:hAnsi="Times New Roman" w:cs="Times New Roman"/>
          <w:b/>
          <w:sz w:val="24"/>
          <w:szCs w:val="24"/>
        </w:rPr>
        <w:t>Klasė: ________________</w:t>
      </w:r>
    </w:p>
    <w:p w14:paraId="6C5BA882" w14:textId="21B4A626" w:rsidR="00EF2408" w:rsidRPr="0095052E" w:rsidRDefault="00EF2408" w:rsidP="00284FC6">
      <w:pPr>
        <w:jc w:val="both"/>
      </w:pPr>
    </w:p>
    <w:p w14:paraId="07CA8740" w14:textId="77777777" w:rsidR="00EF2408" w:rsidRDefault="00EF2408">
      <w:pPr>
        <w:rPr>
          <w:rFonts w:ascii="Times New Roman" w:eastAsia="Times New Roman" w:hAnsi="Times New Roman" w:cs="Times New Roman"/>
          <w:sz w:val="24"/>
          <w:szCs w:val="24"/>
        </w:rPr>
      </w:pPr>
    </w:p>
    <w:tbl>
      <w:tblPr>
        <w:tblStyle w:val="afffffffff0"/>
        <w:tblW w:w="14892" w:type="dxa"/>
        <w:tblInd w:w="0" w:type="dxa"/>
        <w:tblLayout w:type="fixed"/>
        <w:tblLook w:val="0400" w:firstRow="0" w:lastRow="0" w:firstColumn="0" w:lastColumn="0" w:noHBand="0" w:noVBand="1"/>
      </w:tblPr>
      <w:tblGrid>
        <w:gridCol w:w="1086"/>
        <w:gridCol w:w="1456"/>
        <w:gridCol w:w="4536"/>
        <w:gridCol w:w="1417"/>
        <w:gridCol w:w="3544"/>
        <w:gridCol w:w="2853"/>
      </w:tblGrid>
      <w:tr w:rsidR="00284FC6" w14:paraId="008DF8DA" w14:textId="77777777" w:rsidTr="00284FC6">
        <w:trPr>
          <w:trHeight w:val="1067"/>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C1CF6" w14:textId="77777777" w:rsidR="00284FC6" w:rsidRDefault="00284FC6" w:rsidP="00284FC6">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Eil. Nr.</w:t>
            </w: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8FF8F0" w14:textId="77777777" w:rsidR="00284FC6" w:rsidRDefault="00284FC6" w:rsidP="00284FC6">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Data</w:t>
            </w: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4DD46B" w14:textId="52298DDA" w:rsidR="00284FC6" w:rsidRDefault="00284FC6" w:rsidP="00284FC6">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Veiklos turinys</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D4057D" w14:textId="65D6D6CE" w:rsidR="00284FC6" w:rsidRDefault="00284FC6" w:rsidP="00284FC6">
            <w:pPr>
              <w:pBdr>
                <w:top w:val="nil"/>
                <w:left w:val="nil"/>
                <w:bottom w:val="nil"/>
                <w:right w:val="nil"/>
                <w:between w:val="nil"/>
              </w:pBdr>
              <w:spacing w:line="240" w:lineRule="auto"/>
              <w:ind w:hanging="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Trukmė</w:t>
            </w:r>
          </w:p>
          <w:p w14:paraId="2DDB06C8" w14:textId="0B0BA992" w:rsidR="00284FC6" w:rsidRDefault="00284FC6" w:rsidP="00284FC6">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valandomis</w:t>
            </w:r>
          </w:p>
        </w:tc>
        <w:tc>
          <w:tcPr>
            <w:tcW w:w="3544" w:type="dxa"/>
            <w:tcBorders>
              <w:top w:val="single" w:sz="8" w:space="0" w:color="000000"/>
              <w:left w:val="single" w:sz="8" w:space="0" w:color="000000"/>
              <w:bottom w:val="single" w:sz="8" w:space="0" w:color="000000"/>
              <w:right w:val="single" w:sz="8" w:space="0" w:color="000000"/>
            </w:tcBorders>
          </w:tcPr>
          <w:p w14:paraId="2F49BE4D" w14:textId="77777777" w:rsidR="00284FC6" w:rsidRDefault="00284FC6" w:rsidP="00284FC6">
            <w:pPr>
              <w:pBdr>
                <w:top w:val="nil"/>
                <w:left w:val="nil"/>
                <w:bottom w:val="nil"/>
                <w:right w:val="nil"/>
                <w:between w:val="nil"/>
              </w:pBdr>
              <w:spacing w:line="240" w:lineRule="auto"/>
              <w:ind w:hanging="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Veiklai vadovavusio asmens vardas, pavardė, parašas,</w:t>
            </w:r>
          </w:p>
          <w:p w14:paraId="3B2A7C58" w14:textId="7FAEC512" w:rsidR="00284FC6" w:rsidRDefault="00284FC6" w:rsidP="00284FC6">
            <w:pPr>
              <w:pBdr>
                <w:top w:val="nil"/>
                <w:left w:val="nil"/>
                <w:bottom w:val="nil"/>
                <w:right w:val="nil"/>
                <w:between w:val="nil"/>
              </w:pBdr>
              <w:spacing w:line="240" w:lineRule="auto"/>
              <w:ind w:hanging="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tel. </w:t>
            </w:r>
            <w:proofErr w:type="spellStart"/>
            <w:r>
              <w:rPr>
                <w:rFonts w:ascii="Times New Roman" w:eastAsia="Times New Roman" w:hAnsi="Times New Roman" w:cs="Times New Roman"/>
                <w:b/>
                <w:sz w:val="24"/>
                <w:szCs w:val="24"/>
              </w:rPr>
              <w:t>nr</w:t>
            </w:r>
            <w:proofErr w:type="spellEnd"/>
            <w:r>
              <w:rPr>
                <w:rFonts w:ascii="Times New Roman" w:eastAsia="Times New Roman" w:hAnsi="Times New Roman" w:cs="Times New Roman"/>
                <w:b/>
                <w:sz w:val="24"/>
                <w:szCs w:val="24"/>
              </w:rPr>
              <w:t>, el. paštas.</w:t>
            </w: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9FEE83" w14:textId="18269266" w:rsidR="00284FC6" w:rsidRDefault="00284FC6" w:rsidP="00284FC6">
            <w:pPr>
              <w:pBdr>
                <w:top w:val="nil"/>
                <w:left w:val="nil"/>
                <w:bottom w:val="nil"/>
                <w:right w:val="nil"/>
                <w:between w:val="nil"/>
              </w:pBdr>
              <w:spacing w:line="240" w:lineRule="auto"/>
              <w:ind w:hanging="1"/>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Organizacijos rekvizitai (jei veikla buvo vykdoma ne gimnazijoje)</w:t>
            </w:r>
          </w:p>
        </w:tc>
      </w:tr>
      <w:tr w:rsidR="00284FC6" w14:paraId="35A13A74"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906DD4"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D2456A"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BDF24A"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04C13E"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23D09B0D"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7668DA" w14:textId="7A743C4F" w:rsidR="00284FC6" w:rsidRDefault="00284FC6">
            <w:pPr>
              <w:rPr>
                <w:rFonts w:ascii="Times New Roman" w:eastAsia="Times New Roman" w:hAnsi="Times New Roman" w:cs="Times New Roman"/>
                <w:sz w:val="24"/>
                <w:szCs w:val="24"/>
              </w:rPr>
            </w:pPr>
          </w:p>
        </w:tc>
      </w:tr>
      <w:tr w:rsidR="00284FC6" w14:paraId="6CBDB7D1"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4C4405"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DA190E"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00127E"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D22E88"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6374297D"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501189" w14:textId="14D8FD25" w:rsidR="00284FC6" w:rsidRDefault="00284FC6">
            <w:pPr>
              <w:rPr>
                <w:rFonts w:ascii="Times New Roman" w:eastAsia="Times New Roman" w:hAnsi="Times New Roman" w:cs="Times New Roman"/>
                <w:sz w:val="24"/>
                <w:szCs w:val="24"/>
              </w:rPr>
            </w:pPr>
          </w:p>
        </w:tc>
      </w:tr>
      <w:tr w:rsidR="00284FC6" w14:paraId="72DF8493" w14:textId="77777777" w:rsidTr="00284FC6">
        <w:trPr>
          <w:trHeight w:val="304"/>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1C14A"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A1112C"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1C7DED"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17EF1A"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189C1318"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3C719D" w14:textId="7A689153" w:rsidR="00284FC6" w:rsidRDefault="00284FC6">
            <w:pPr>
              <w:rPr>
                <w:rFonts w:ascii="Times New Roman" w:eastAsia="Times New Roman" w:hAnsi="Times New Roman" w:cs="Times New Roman"/>
                <w:sz w:val="24"/>
                <w:szCs w:val="24"/>
              </w:rPr>
            </w:pPr>
          </w:p>
        </w:tc>
      </w:tr>
      <w:tr w:rsidR="00284FC6" w14:paraId="367B094A"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EDF4DD"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D786B2"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572E49"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977545"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144FDD0C"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7AAE3D" w14:textId="36952F99" w:rsidR="00284FC6" w:rsidRDefault="00284FC6">
            <w:pPr>
              <w:rPr>
                <w:rFonts w:ascii="Times New Roman" w:eastAsia="Times New Roman" w:hAnsi="Times New Roman" w:cs="Times New Roman"/>
                <w:sz w:val="24"/>
                <w:szCs w:val="24"/>
              </w:rPr>
            </w:pPr>
          </w:p>
        </w:tc>
      </w:tr>
      <w:tr w:rsidR="00284FC6" w14:paraId="0FE74435"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203F64"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2C9B32"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4AAC06"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B63A5E"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62FD41D8"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EA2055" w14:textId="56DFCE61" w:rsidR="00284FC6" w:rsidRDefault="00284FC6">
            <w:pPr>
              <w:rPr>
                <w:rFonts w:ascii="Times New Roman" w:eastAsia="Times New Roman" w:hAnsi="Times New Roman" w:cs="Times New Roman"/>
                <w:sz w:val="24"/>
                <w:szCs w:val="24"/>
              </w:rPr>
            </w:pPr>
          </w:p>
        </w:tc>
      </w:tr>
      <w:tr w:rsidR="00284FC6" w14:paraId="64B8A8D0"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306B50"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91AF88"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07DB95"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7FC19D"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61E486C8"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337FC0" w14:textId="28D3D6CF" w:rsidR="00284FC6" w:rsidRDefault="00284FC6">
            <w:pPr>
              <w:rPr>
                <w:rFonts w:ascii="Times New Roman" w:eastAsia="Times New Roman" w:hAnsi="Times New Roman" w:cs="Times New Roman"/>
                <w:sz w:val="24"/>
                <w:szCs w:val="24"/>
              </w:rPr>
            </w:pPr>
          </w:p>
        </w:tc>
      </w:tr>
      <w:tr w:rsidR="00284FC6" w14:paraId="288983DC"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311905"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99860B"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B83ACD"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B4860B"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67096232"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8716FC" w14:textId="1713A0B8" w:rsidR="00284FC6" w:rsidRDefault="00284FC6">
            <w:pPr>
              <w:rPr>
                <w:rFonts w:ascii="Times New Roman" w:eastAsia="Times New Roman" w:hAnsi="Times New Roman" w:cs="Times New Roman"/>
                <w:sz w:val="24"/>
                <w:szCs w:val="24"/>
              </w:rPr>
            </w:pPr>
          </w:p>
        </w:tc>
      </w:tr>
      <w:tr w:rsidR="00284FC6" w14:paraId="167EF46B" w14:textId="77777777" w:rsidTr="00284FC6">
        <w:trPr>
          <w:trHeight w:val="304"/>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945F3F"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16C2EF"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413CDD"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C8D5A8"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6CCDAD45"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B97308" w14:textId="6E091092" w:rsidR="00284FC6" w:rsidRDefault="00284FC6">
            <w:pPr>
              <w:rPr>
                <w:rFonts w:ascii="Times New Roman" w:eastAsia="Times New Roman" w:hAnsi="Times New Roman" w:cs="Times New Roman"/>
                <w:sz w:val="24"/>
                <w:szCs w:val="24"/>
              </w:rPr>
            </w:pPr>
          </w:p>
        </w:tc>
      </w:tr>
      <w:tr w:rsidR="00284FC6" w14:paraId="3FD6091D"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735FAD"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2A292B"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7A2EBC"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5FD384"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3DE3502A"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42341E" w14:textId="297D1033" w:rsidR="00284FC6" w:rsidRDefault="00284FC6">
            <w:pPr>
              <w:rPr>
                <w:rFonts w:ascii="Times New Roman" w:eastAsia="Times New Roman" w:hAnsi="Times New Roman" w:cs="Times New Roman"/>
                <w:sz w:val="24"/>
                <w:szCs w:val="24"/>
              </w:rPr>
            </w:pPr>
          </w:p>
        </w:tc>
      </w:tr>
      <w:tr w:rsidR="00284FC6" w14:paraId="60706AAB"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286971"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61C79A"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33797"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E84AC3"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62E4680D"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88E971" w14:textId="54873AB7" w:rsidR="00284FC6" w:rsidRDefault="00284FC6">
            <w:pPr>
              <w:rPr>
                <w:rFonts w:ascii="Times New Roman" w:eastAsia="Times New Roman" w:hAnsi="Times New Roman" w:cs="Times New Roman"/>
                <w:sz w:val="24"/>
                <w:szCs w:val="24"/>
              </w:rPr>
            </w:pPr>
          </w:p>
        </w:tc>
      </w:tr>
      <w:tr w:rsidR="00284FC6" w14:paraId="795526C2"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B8FB0F"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845F96"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540856"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D0950D"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05434C4D"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F2C3FB" w14:textId="6F78B84D" w:rsidR="00284FC6" w:rsidRDefault="00284FC6">
            <w:pPr>
              <w:rPr>
                <w:rFonts w:ascii="Times New Roman" w:eastAsia="Times New Roman" w:hAnsi="Times New Roman" w:cs="Times New Roman"/>
                <w:sz w:val="24"/>
                <w:szCs w:val="24"/>
              </w:rPr>
            </w:pPr>
          </w:p>
        </w:tc>
      </w:tr>
      <w:tr w:rsidR="00284FC6" w14:paraId="4472E4A2"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BCD19E"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C27F07"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900736"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716A07"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0F7CF302"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FD45FE" w14:textId="01D2CFDD" w:rsidR="00284FC6" w:rsidRDefault="00284FC6">
            <w:pPr>
              <w:rPr>
                <w:rFonts w:ascii="Times New Roman" w:eastAsia="Times New Roman" w:hAnsi="Times New Roman" w:cs="Times New Roman"/>
                <w:sz w:val="24"/>
                <w:szCs w:val="24"/>
              </w:rPr>
            </w:pPr>
          </w:p>
        </w:tc>
      </w:tr>
      <w:tr w:rsidR="00284FC6" w14:paraId="1CD7CF9D" w14:textId="77777777" w:rsidTr="00284FC6">
        <w:trPr>
          <w:trHeight w:val="319"/>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BA0002"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9F0872"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13CE55"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DF99AD"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10CE4FE6"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1752FE" w14:textId="47833D2A" w:rsidR="00284FC6" w:rsidRDefault="00284FC6">
            <w:pPr>
              <w:rPr>
                <w:rFonts w:ascii="Times New Roman" w:eastAsia="Times New Roman" w:hAnsi="Times New Roman" w:cs="Times New Roman"/>
                <w:sz w:val="24"/>
                <w:szCs w:val="24"/>
              </w:rPr>
            </w:pPr>
          </w:p>
        </w:tc>
      </w:tr>
      <w:tr w:rsidR="00284FC6" w14:paraId="61116781" w14:textId="77777777" w:rsidTr="00284FC6">
        <w:trPr>
          <w:trHeight w:val="304"/>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447EBF"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BF2E84"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686294"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9AC5CC"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6FB940E0"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A2EAAB" w14:textId="55DBE3A6" w:rsidR="00284FC6" w:rsidRDefault="00284FC6">
            <w:pPr>
              <w:rPr>
                <w:rFonts w:ascii="Times New Roman" w:eastAsia="Times New Roman" w:hAnsi="Times New Roman" w:cs="Times New Roman"/>
                <w:sz w:val="24"/>
                <w:szCs w:val="24"/>
              </w:rPr>
            </w:pPr>
          </w:p>
        </w:tc>
      </w:tr>
      <w:tr w:rsidR="00284FC6" w14:paraId="0AE8DA95" w14:textId="77777777" w:rsidTr="00284FC6">
        <w:trPr>
          <w:trHeight w:val="653"/>
        </w:trPr>
        <w:tc>
          <w:tcPr>
            <w:tcW w:w="10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BCA158" w14:textId="77777777" w:rsidR="00284FC6" w:rsidRDefault="00284FC6">
            <w:pPr>
              <w:rPr>
                <w:rFonts w:ascii="Times New Roman" w:eastAsia="Times New Roman" w:hAnsi="Times New Roman" w:cs="Times New Roman"/>
                <w:sz w:val="24"/>
                <w:szCs w:val="24"/>
              </w:rPr>
            </w:pPr>
          </w:p>
          <w:p w14:paraId="268692E0" w14:textId="77777777" w:rsidR="00284FC6" w:rsidRDefault="00284FC6">
            <w:pPr>
              <w:rPr>
                <w:rFonts w:ascii="Times New Roman" w:eastAsia="Times New Roman" w:hAnsi="Times New Roman" w:cs="Times New Roman"/>
                <w:sz w:val="24"/>
                <w:szCs w:val="24"/>
              </w:rPr>
            </w:pPr>
          </w:p>
        </w:tc>
        <w:tc>
          <w:tcPr>
            <w:tcW w:w="14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BD500D" w14:textId="77777777" w:rsidR="00284FC6" w:rsidRDefault="00284FC6">
            <w:pPr>
              <w:rPr>
                <w:rFonts w:ascii="Times New Roman" w:eastAsia="Times New Roman" w:hAnsi="Times New Roman" w:cs="Times New Roman"/>
                <w:sz w:val="24"/>
                <w:szCs w:val="24"/>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B4D0CC" w14:textId="77777777" w:rsidR="00284FC6" w:rsidRDefault="00284FC6">
            <w:pPr>
              <w:rPr>
                <w:rFonts w:ascii="Times New Roman" w:eastAsia="Times New Roman" w:hAnsi="Times New Roman" w:cs="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BB064B" w14:textId="77777777" w:rsidR="00284FC6" w:rsidRDefault="00284FC6">
            <w:pPr>
              <w:rPr>
                <w:rFonts w:ascii="Times New Roman" w:eastAsia="Times New Roman" w:hAnsi="Times New Roman" w:cs="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20E250F7" w14:textId="77777777" w:rsidR="00284FC6" w:rsidRDefault="00284FC6">
            <w:pPr>
              <w:rPr>
                <w:rFonts w:ascii="Times New Roman" w:eastAsia="Times New Roman" w:hAnsi="Times New Roman" w:cs="Times New Roman"/>
                <w:sz w:val="24"/>
                <w:szCs w:val="24"/>
              </w:rPr>
            </w:pPr>
          </w:p>
        </w:tc>
        <w:tc>
          <w:tcPr>
            <w:tcW w:w="285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ED191B" w14:textId="30FACEF5" w:rsidR="00284FC6" w:rsidRDefault="00284FC6">
            <w:pPr>
              <w:rPr>
                <w:rFonts w:ascii="Times New Roman" w:eastAsia="Times New Roman" w:hAnsi="Times New Roman" w:cs="Times New Roman"/>
                <w:sz w:val="24"/>
                <w:szCs w:val="24"/>
              </w:rPr>
            </w:pPr>
          </w:p>
        </w:tc>
      </w:tr>
    </w:tbl>
    <w:p w14:paraId="22DD94B8" w14:textId="77777777" w:rsidR="00284FC6" w:rsidRDefault="00284FC6">
      <w:pPr>
        <w:rPr>
          <w:rFonts w:ascii="Times New Roman" w:eastAsia="Times New Roman" w:hAnsi="Times New Roman" w:cs="Times New Roman"/>
          <w:sz w:val="24"/>
          <w:szCs w:val="24"/>
        </w:rPr>
        <w:sectPr w:rsidR="00284FC6" w:rsidSect="00284FC6">
          <w:pgSz w:w="16838" w:h="11906" w:orient="landscape"/>
          <w:pgMar w:top="1701" w:right="1701" w:bottom="567" w:left="1134" w:header="720" w:footer="720" w:gutter="0"/>
          <w:cols w:space="1296"/>
          <w:docGrid w:linePitch="299"/>
        </w:sectPr>
      </w:pPr>
    </w:p>
    <w:p w14:paraId="22163B55" w14:textId="77777777" w:rsidR="004B351B" w:rsidRDefault="004B351B">
      <w:pPr>
        <w:rPr>
          <w:rFonts w:ascii="Times New Roman" w:eastAsia="Times New Roman" w:hAnsi="Times New Roman" w:cs="Times New Roman"/>
          <w:sz w:val="24"/>
          <w:szCs w:val="24"/>
        </w:rPr>
      </w:pPr>
    </w:p>
    <w:p w14:paraId="6BC7BA0E" w14:textId="07DFBBC9" w:rsidR="004B351B" w:rsidRDefault="00304D12" w:rsidP="00284FC6">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Priešmokyklinio, p</w:t>
      </w:r>
      <w:r w:rsidR="00FB020C">
        <w:rPr>
          <w:rFonts w:ascii="Times New Roman" w:eastAsia="Times New Roman" w:hAnsi="Times New Roman" w:cs="Times New Roman"/>
          <w:sz w:val="24"/>
          <w:szCs w:val="24"/>
        </w:rPr>
        <w:t>radinio, pagrindinio,</w:t>
      </w:r>
    </w:p>
    <w:p w14:paraId="6839A84A"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vidurinio ugdymo programos</w:t>
      </w:r>
    </w:p>
    <w:p w14:paraId="06FA0CCE" w14:textId="77777777" w:rsidR="004B351B" w:rsidRDefault="00FB020C">
      <w:pPr>
        <w:pBdr>
          <w:top w:val="nil"/>
          <w:left w:val="nil"/>
          <w:bottom w:val="nil"/>
          <w:right w:val="nil"/>
          <w:between w:val="nil"/>
        </w:pBd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ugdymo plano priedas Nr. 14</w:t>
      </w:r>
    </w:p>
    <w:p w14:paraId="41CA0038" w14:textId="77777777" w:rsidR="004B351B" w:rsidRDefault="004B351B">
      <w:pPr>
        <w:pBdr>
          <w:top w:val="nil"/>
          <w:left w:val="nil"/>
          <w:bottom w:val="nil"/>
          <w:right w:val="nil"/>
          <w:between w:val="nil"/>
        </w:pBdr>
        <w:spacing w:line="240" w:lineRule="auto"/>
        <w:jc w:val="center"/>
        <w:rPr>
          <w:rFonts w:ascii="Times New Roman" w:eastAsia="Times New Roman" w:hAnsi="Times New Roman" w:cs="Times New Roman"/>
          <w:sz w:val="24"/>
          <w:szCs w:val="24"/>
        </w:rPr>
      </w:pPr>
    </w:p>
    <w:p w14:paraId="5CE28495" w14:textId="77777777" w:rsidR="002232A7" w:rsidRDefault="00FB020C">
      <w:pPr>
        <w:keepNext/>
        <w:keepLines/>
        <w:pBdr>
          <w:top w:val="nil"/>
          <w:left w:val="nil"/>
          <w:bottom w:val="nil"/>
          <w:right w:val="nil"/>
          <w:between w:val="nil"/>
        </w:pBdr>
        <w:spacing w:before="280" w:after="8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ŠALČININKŲ JANO SNIADECKIO GIMNAZIJOS </w:t>
      </w:r>
    </w:p>
    <w:p w14:paraId="7D7745D2" w14:textId="206BA696" w:rsidR="004B351B" w:rsidRDefault="00FB020C" w:rsidP="002232A7">
      <w:pPr>
        <w:pStyle w:val="Priedai"/>
      </w:pPr>
      <w:bookmarkStart w:id="103" w:name="_Toc238037081"/>
      <w:r>
        <w:t>MOKINIŲ PROJEKTINIŲ DARBŲ ORGANIZAVIMO TVARKOS APRAŠAS</w:t>
      </w:r>
      <w:bookmarkEnd w:id="103"/>
    </w:p>
    <w:p w14:paraId="63BE958E"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 BENDROSIOS NUOSTATOS</w:t>
      </w:r>
    </w:p>
    <w:p w14:paraId="217C43A0"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Siūloma kiekvienam gimnazijos mokiniui parašyti individualų arba grupinį projektinį darbą. Projektinio darbo trukmę numato projektinio darbo vadovas.</w:t>
      </w:r>
    </w:p>
    <w:p w14:paraId="373B1F33"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Projektinis darbas – ilgalaikis tiriamasis ar kūrybinis darbas, savarankiškai atliekamas 1-8 ir GI-GIV klasėje.</w:t>
      </w:r>
    </w:p>
    <w:p w14:paraId="7228CBB4"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Projektinio darbo uždaviniai: skatinti mokinį, vykdant projektinį darbą, pasirinkti, spręsti, įžvelgti ir formuluoti aktualias problemas, temas, kūrybinius iššūkius, analizuoti šaltinius, apmąstyti patirtį, planuoti veiklą ir numatyti rezultatus; sudaryti sąlygas mokiniui jas savarankiškai spręsti tyrinėjant, daryti išvadas, įsivertinti / reflektuoti ir pristatyti savo veiklos rezultatus atsakant į išsikeltus uždavinius.</w:t>
      </w:r>
    </w:p>
    <w:p w14:paraId="221BB2FA"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Numatomos pagrindinės projektinio darbo kryptys: </w:t>
      </w:r>
    </w:p>
    <w:p w14:paraId="1BADDA98"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tiriamoji-taikomoji – tai analitinio pobūdžio darbas (tyrimai, modeliavimas, analizė). Darbą sudaro tiriamasis-taikomasis veiklos procesas, rezultatas ir pristatymas; </w:t>
      </w:r>
    </w:p>
    <w:p w14:paraId="77A7AE6A"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STEAM – integralus, praktinės-tiriamosios veiklos darbas gamtos mokslų, matematikos, technologijų inžinerijos ir menų kontekste. Darbą sudaro praktinės-tiriamosios veiklos procesas, rezultatas ir pristatymas; </w:t>
      </w:r>
    </w:p>
    <w:p w14:paraId="76DB175C"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menų – tai kūrybinio pobūdžio darbas, kurio rezultatas – sukurtas arba atliekamas meno kūrinys (dailės kūrinys, filmas, šokis ar spektaklis ir kt.). Darbą sudaro kūrybinis procesas, rezultatas ir kūrybinio darbų pristatymas; </w:t>
      </w:r>
    </w:p>
    <w:p w14:paraId="4E1C1231"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technologijų – tai praktinio pobūdžio darbas, kurį atliekant taikomos įvairios technologijos. Darbą sudaro technologinis procesas, rezultatas ir pristatymas; </w:t>
      </w:r>
    </w:p>
    <w:p w14:paraId="25F2BFB0"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socialinė-pilietinė veikla – tai projektas, susijęs su mokyklos tikslais, bendruomenės projektais, kultūrinėmis ir socializacijos programomis, mokyklos tradicijomis ir kt. Darbą sudaro praktinės veiklos procesas, rezultatas ir pristatymas; </w:t>
      </w:r>
    </w:p>
    <w:p w14:paraId="6CB08D44"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pažintinė-kultūrinė – tai projektas, vykdomas siekiant plėtoti mokinių žinias apie krašto, šalies kultūrinius, istorinius ir kitus objektus. Darbą sudaro praktinės veiklos procesas, rezultatas ir pristatymas;</w:t>
      </w:r>
    </w:p>
    <w:p w14:paraId="4C284ABC"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4.7. kalbiniai ir kiti projektai. Darbą sudaro praktinės veiklos procesas, rezultatas ir pristatymas.</w:t>
      </w:r>
    </w:p>
    <w:p w14:paraId="40C7F0D4"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Trumpalaikis projektinis darbas – tai mokinio arba mokinių grupės darbas iš vienos temos (gali būti integruotas), trunkantis 2 - 4 savaites. Darbas pristatomas klasės koncentrui.</w:t>
      </w:r>
    </w:p>
    <w:p w14:paraId="516EC962"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Ilgalaikis projektinis darbas – tai mokinio ar mokinių grupės darbas, trunkantis iki 25 savaičių. Darbas pristatomas gimnazijos bendruomenei gegužės mėnesį.</w:t>
      </w:r>
    </w:p>
    <w:p w14:paraId="2230A2AC" w14:textId="77777777" w:rsidR="004B351B" w:rsidRDefault="004B351B">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p>
    <w:p w14:paraId="3EDD73CE"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PROJEKTINĖS VEIKLOS ORGANIZAVIMAS</w:t>
      </w:r>
    </w:p>
    <w:p w14:paraId="50B07F13" w14:textId="77777777" w:rsidR="004B351B" w:rsidRDefault="004B351B">
      <w:pPr>
        <w:pBdr>
          <w:top w:val="nil"/>
          <w:left w:val="nil"/>
          <w:bottom w:val="nil"/>
          <w:right w:val="nil"/>
          <w:between w:val="nil"/>
        </w:pBdr>
        <w:spacing w:line="240" w:lineRule="auto"/>
        <w:ind w:left="142"/>
        <w:rPr>
          <w:rFonts w:ascii="Times New Roman" w:eastAsia="Times New Roman" w:hAnsi="Times New Roman" w:cs="Times New Roman"/>
          <w:sz w:val="24"/>
          <w:szCs w:val="24"/>
        </w:rPr>
      </w:pPr>
    </w:p>
    <w:p w14:paraId="1E07E28E"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Kiekvienas mokytojas per mokslo metus vadovauja vienam ilgalaikiam projektiniam darbui.</w:t>
      </w:r>
    </w:p>
    <w:p w14:paraId="2F8B3595" w14:textId="4888D90C"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Iki spalio 3</w:t>
      </w:r>
      <w:r w:rsidR="001C46F1">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d. kiekvienas mokinys pasirenka projektinio darbo temą ir darbo vadovą.</w:t>
      </w:r>
    </w:p>
    <w:p w14:paraId="0A93605C"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Rengiamų projektinių darbų temų sąrašas tvirtinamas direktoriaus įsakymu.</w:t>
      </w:r>
    </w:p>
    <w:p w14:paraId="52E46AFC"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Mokiniai kartu su mokytojais parengia projekto darbo rengimo planą. </w:t>
      </w:r>
    </w:p>
    <w:p w14:paraId="1FE91CEA" w14:textId="77777777" w:rsidR="004B351B" w:rsidRDefault="00FB020C">
      <w:p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4D070EE7" w14:textId="77777777" w:rsidR="004B351B" w:rsidRDefault="004B351B">
      <w:pPr>
        <w:pBdr>
          <w:top w:val="nil"/>
          <w:left w:val="nil"/>
          <w:bottom w:val="nil"/>
          <w:right w:val="nil"/>
          <w:between w:val="nil"/>
        </w:pBdr>
        <w:shd w:val="clear" w:color="auto" w:fill="FFFFFF"/>
        <w:spacing w:line="240" w:lineRule="auto"/>
        <w:jc w:val="center"/>
        <w:rPr>
          <w:rFonts w:ascii="Times New Roman" w:eastAsia="Times New Roman" w:hAnsi="Times New Roman" w:cs="Times New Roman"/>
          <w:sz w:val="24"/>
          <w:szCs w:val="24"/>
        </w:rPr>
      </w:pPr>
    </w:p>
    <w:p w14:paraId="22D3A237" w14:textId="77777777" w:rsidR="004B351B" w:rsidRDefault="004B351B">
      <w:pPr>
        <w:pBdr>
          <w:top w:val="nil"/>
          <w:left w:val="nil"/>
          <w:bottom w:val="nil"/>
          <w:right w:val="nil"/>
          <w:between w:val="nil"/>
        </w:pBdr>
        <w:shd w:val="clear" w:color="auto" w:fill="FFFFFF"/>
        <w:spacing w:line="240" w:lineRule="auto"/>
        <w:jc w:val="center"/>
        <w:rPr>
          <w:rFonts w:ascii="Times New Roman" w:eastAsia="Times New Roman" w:hAnsi="Times New Roman" w:cs="Times New Roman"/>
          <w:sz w:val="24"/>
          <w:szCs w:val="24"/>
        </w:rPr>
      </w:pPr>
    </w:p>
    <w:p w14:paraId="2C02D9D8" w14:textId="77777777" w:rsidR="004B351B" w:rsidRDefault="004B351B">
      <w:pPr>
        <w:pBdr>
          <w:top w:val="nil"/>
          <w:left w:val="nil"/>
          <w:bottom w:val="nil"/>
          <w:right w:val="nil"/>
          <w:between w:val="nil"/>
        </w:pBdr>
        <w:shd w:val="clear" w:color="auto" w:fill="FFFFFF"/>
        <w:spacing w:line="240" w:lineRule="auto"/>
        <w:jc w:val="center"/>
        <w:rPr>
          <w:rFonts w:ascii="Times New Roman" w:eastAsia="Times New Roman" w:hAnsi="Times New Roman" w:cs="Times New Roman"/>
          <w:sz w:val="24"/>
          <w:szCs w:val="24"/>
        </w:rPr>
      </w:pPr>
    </w:p>
    <w:p w14:paraId="046C0059" w14:textId="77777777" w:rsidR="004B351B" w:rsidRDefault="00FB020C">
      <w:pPr>
        <w:pBdr>
          <w:top w:val="nil"/>
          <w:left w:val="nil"/>
          <w:bottom w:val="nil"/>
          <w:right w:val="nil"/>
          <w:between w:val="nil"/>
        </w:pBdr>
        <w:shd w:val="clear" w:color="auto" w:fill="FFFFFF"/>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PROJEKTINIO DARBO RENGIMO PLANAS</w:t>
      </w:r>
    </w:p>
    <w:p w14:paraId="3E5617BF" w14:textId="77777777" w:rsidR="004B351B" w:rsidRDefault="00FB020C">
      <w:p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07D9C3D2" w14:textId="77777777" w:rsidR="004B351B" w:rsidRDefault="00FB020C">
      <w:p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Projekto tema...............................................................................................................................</w:t>
      </w:r>
    </w:p>
    <w:p w14:paraId="483A0310" w14:textId="77777777" w:rsidR="004B351B" w:rsidRDefault="00FB020C">
      <w:p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4946A5B" w14:textId="77777777" w:rsidR="004B351B" w:rsidRDefault="00FB020C">
      <w:p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Projekto vykdytojai.......................................................................................................................</w:t>
      </w:r>
    </w:p>
    <w:p w14:paraId="7CC11453" w14:textId="77777777" w:rsidR="004B351B" w:rsidRDefault="00FB020C">
      <w:p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635AA51" w14:textId="77777777" w:rsidR="004B351B" w:rsidRDefault="00FB020C">
      <w:pPr>
        <w:pBdr>
          <w:top w:val="nil"/>
          <w:left w:val="nil"/>
          <w:bottom w:val="nil"/>
          <w:right w:val="nil"/>
          <w:between w:val="nil"/>
        </w:pBdr>
        <w:shd w:val="clear" w:color="auto" w:fill="FFFFFF"/>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555555"/>
          <w:sz w:val="24"/>
          <w:szCs w:val="24"/>
        </w:rPr>
        <w:t> </w:t>
      </w:r>
    </w:p>
    <w:tbl>
      <w:tblPr>
        <w:tblStyle w:val="afffffffff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1701"/>
        <w:gridCol w:w="4607"/>
        <w:gridCol w:w="2338"/>
      </w:tblGrid>
      <w:tr w:rsidR="004B351B" w14:paraId="0C6C4358" w14:textId="77777777">
        <w:tc>
          <w:tcPr>
            <w:tcW w:w="704" w:type="dxa"/>
          </w:tcPr>
          <w:p w14:paraId="23D3AA23" w14:textId="77777777" w:rsidR="004B351B" w:rsidRDefault="00FB020C">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Eil. </w:t>
            </w:r>
          </w:p>
          <w:p w14:paraId="0A32C9D9" w14:textId="77777777" w:rsidR="004B351B" w:rsidRDefault="00FB020C">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Nr.</w:t>
            </w:r>
          </w:p>
        </w:tc>
        <w:tc>
          <w:tcPr>
            <w:tcW w:w="1701" w:type="dxa"/>
          </w:tcPr>
          <w:p w14:paraId="59764819" w14:textId="77777777" w:rsidR="004B351B" w:rsidRDefault="00FB020C">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w:t>
            </w:r>
          </w:p>
        </w:tc>
        <w:tc>
          <w:tcPr>
            <w:tcW w:w="4607" w:type="dxa"/>
          </w:tcPr>
          <w:p w14:paraId="29B8BEC0" w14:textId="77777777" w:rsidR="004B351B" w:rsidRDefault="00FB020C">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Veikla</w:t>
            </w:r>
          </w:p>
        </w:tc>
        <w:tc>
          <w:tcPr>
            <w:tcW w:w="2338" w:type="dxa"/>
          </w:tcPr>
          <w:p w14:paraId="2F7A9328" w14:textId="77777777" w:rsidR="004B351B" w:rsidRDefault="00FB020C">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Vadovo pastabos</w:t>
            </w:r>
          </w:p>
        </w:tc>
      </w:tr>
      <w:tr w:rsidR="004B351B" w14:paraId="0ADD1DDF" w14:textId="77777777">
        <w:tc>
          <w:tcPr>
            <w:tcW w:w="704" w:type="dxa"/>
          </w:tcPr>
          <w:p w14:paraId="30604A55"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1701" w:type="dxa"/>
          </w:tcPr>
          <w:p w14:paraId="79105DAA"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4607" w:type="dxa"/>
          </w:tcPr>
          <w:p w14:paraId="03E64B35" w14:textId="77777777" w:rsidR="004B351B" w:rsidRDefault="00FB020C">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Projekto tikslų ir uždavinių formulavimas</w:t>
            </w:r>
          </w:p>
        </w:tc>
        <w:tc>
          <w:tcPr>
            <w:tcW w:w="2338" w:type="dxa"/>
          </w:tcPr>
          <w:p w14:paraId="34DFDAE4"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r>
      <w:tr w:rsidR="004B351B" w14:paraId="574EA348" w14:textId="77777777">
        <w:tc>
          <w:tcPr>
            <w:tcW w:w="704" w:type="dxa"/>
          </w:tcPr>
          <w:p w14:paraId="5FCF9A99"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1701" w:type="dxa"/>
          </w:tcPr>
          <w:p w14:paraId="3A6ACE54"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4607" w:type="dxa"/>
          </w:tcPr>
          <w:p w14:paraId="2E7A31D3" w14:textId="77777777" w:rsidR="004B351B" w:rsidRDefault="00FB020C">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Projektiniam darbui atlikti, tinkamų metodų ir įrangos parinkimas</w:t>
            </w:r>
          </w:p>
        </w:tc>
        <w:tc>
          <w:tcPr>
            <w:tcW w:w="2338" w:type="dxa"/>
          </w:tcPr>
          <w:p w14:paraId="20D6462B"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r>
      <w:tr w:rsidR="004B351B" w14:paraId="3DAD5CD5" w14:textId="77777777">
        <w:tc>
          <w:tcPr>
            <w:tcW w:w="704" w:type="dxa"/>
          </w:tcPr>
          <w:p w14:paraId="7EDADBD1"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1701" w:type="dxa"/>
          </w:tcPr>
          <w:p w14:paraId="2D2FD8E3"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4607" w:type="dxa"/>
          </w:tcPr>
          <w:p w14:paraId="1FA04EF7" w14:textId="77777777" w:rsidR="004B351B" w:rsidRDefault="00FB020C">
            <w:pPr>
              <w:pBdr>
                <w:top w:val="nil"/>
                <w:left w:val="nil"/>
                <w:bottom w:val="nil"/>
                <w:right w:val="nil"/>
                <w:between w:val="nil"/>
              </w:pBdr>
              <w:spacing w:before="100" w:after="4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Literatūros šaltinių paieška ir analizė</w:t>
            </w:r>
          </w:p>
        </w:tc>
        <w:tc>
          <w:tcPr>
            <w:tcW w:w="2338" w:type="dxa"/>
          </w:tcPr>
          <w:p w14:paraId="64020CAE"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r>
      <w:tr w:rsidR="004B351B" w14:paraId="55B92157" w14:textId="77777777">
        <w:tc>
          <w:tcPr>
            <w:tcW w:w="704" w:type="dxa"/>
          </w:tcPr>
          <w:p w14:paraId="3ECF2741"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1701" w:type="dxa"/>
          </w:tcPr>
          <w:p w14:paraId="2C21B438"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4607" w:type="dxa"/>
          </w:tcPr>
          <w:p w14:paraId="240B8663" w14:textId="77777777" w:rsidR="004B351B" w:rsidRDefault="00FB020C">
            <w:pPr>
              <w:pBdr>
                <w:top w:val="nil"/>
                <w:left w:val="nil"/>
                <w:bottom w:val="nil"/>
                <w:right w:val="nil"/>
                <w:between w:val="nil"/>
              </w:pBdr>
              <w:spacing w:before="100" w:after="4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Darbo praktinės/tiriamosios dalies atlikimas</w:t>
            </w:r>
          </w:p>
        </w:tc>
        <w:tc>
          <w:tcPr>
            <w:tcW w:w="2338" w:type="dxa"/>
          </w:tcPr>
          <w:p w14:paraId="692F46B9"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r>
      <w:tr w:rsidR="004B351B" w14:paraId="3CB961CA" w14:textId="77777777">
        <w:tc>
          <w:tcPr>
            <w:tcW w:w="704" w:type="dxa"/>
          </w:tcPr>
          <w:p w14:paraId="3A40E34B"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1701" w:type="dxa"/>
          </w:tcPr>
          <w:p w14:paraId="665C822B"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4607" w:type="dxa"/>
          </w:tcPr>
          <w:p w14:paraId="05FAA83B" w14:textId="77777777" w:rsidR="004B351B" w:rsidRDefault="00FB020C">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Projektinio darbo aprašo parengimas </w:t>
            </w:r>
          </w:p>
        </w:tc>
        <w:tc>
          <w:tcPr>
            <w:tcW w:w="2338" w:type="dxa"/>
          </w:tcPr>
          <w:p w14:paraId="7C149587"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r>
      <w:tr w:rsidR="004B351B" w14:paraId="5AB6CDC6" w14:textId="77777777">
        <w:tc>
          <w:tcPr>
            <w:tcW w:w="704" w:type="dxa"/>
          </w:tcPr>
          <w:p w14:paraId="2EE96511"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1701" w:type="dxa"/>
          </w:tcPr>
          <w:p w14:paraId="4AD6F91E"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c>
          <w:tcPr>
            <w:tcW w:w="4607" w:type="dxa"/>
          </w:tcPr>
          <w:p w14:paraId="341FD9BA" w14:textId="77777777" w:rsidR="004B351B" w:rsidRDefault="00FB020C">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Projektinio darbo pristatymas, vertinimas.</w:t>
            </w:r>
          </w:p>
        </w:tc>
        <w:tc>
          <w:tcPr>
            <w:tcW w:w="2338" w:type="dxa"/>
          </w:tcPr>
          <w:p w14:paraId="44F088A4" w14:textId="77777777" w:rsidR="004B351B" w:rsidRDefault="004B351B">
            <w:pPr>
              <w:pBdr>
                <w:top w:val="nil"/>
                <w:left w:val="nil"/>
                <w:bottom w:val="nil"/>
                <w:right w:val="nil"/>
                <w:between w:val="nil"/>
              </w:pBdr>
              <w:spacing w:after="320" w:line="240" w:lineRule="auto"/>
              <w:jc w:val="both"/>
              <w:rPr>
                <w:rFonts w:ascii="Times New Roman" w:eastAsia="Times New Roman" w:hAnsi="Times New Roman" w:cs="Times New Roman"/>
                <w:sz w:val="24"/>
                <w:szCs w:val="24"/>
              </w:rPr>
            </w:pPr>
          </w:p>
        </w:tc>
      </w:tr>
    </w:tbl>
    <w:p w14:paraId="320108BC" w14:textId="77777777" w:rsidR="004B351B" w:rsidRDefault="004B351B">
      <w:pPr>
        <w:pBdr>
          <w:top w:val="nil"/>
          <w:left w:val="nil"/>
          <w:bottom w:val="nil"/>
          <w:right w:val="nil"/>
          <w:between w:val="nil"/>
        </w:pBdr>
        <w:shd w:val="clear" w:color="auto" w:fill="FFFFFF"/>
        <w:spacing w:before="100" w:line="240" w:lineRule="auto"/>
        <w:jc w:val="both"/>
        <w:rPr>
          <w:rFonts w:ascii="Times New Roman" w:eastAsia="Times New Roman" w:hAnsi="Times New Roman" w:cs="Times New Roman"/>
          <w:sz w:val="24"/>
          <w:szCs w:val="24"/>
        </w:rPr>
      </w:pPr>
    </w:p>
    <w:p w14:paraId="6CB8EC09" w14:textId="77777777" w:rsidR="004B351B" w:rsidRDefault="00FB020C">
      <w:pPr>
        <w:pBdr>
          <w:top w:val="nil"/>
          <w:left w:val="nil"/>
          <w:bottom w:val="nil"/>
          <w:right w:val="nil"/>
          <w:between w:val="nil"/>
        </w:pBdr>
        <w:shd w:val="clear" w:color="auto" w:fill="FFFFFF"/>
        <w:spacing w:before="1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Projekto vadovai: .....................................................            ....................... ...............................</w:t>
      </w:r>
    </w:p>
    <w:p w14:paraId="0D440A03" w14:textId="77777777" w:rsidR="004B351B" w:rsidRDefault="00FB020C">
      <w:p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 parašas)  </w:t>
      </w:r>
      <w:r>
        <w:rPr>
          <w:rFonts w:ascii="Times New Roman" w:eastAsia="Times New Roman" w:hAnsi="Times New Roman" w:cs="Times New Roman"/>
          <w:sz w:val="20"/>
          <w:szCs w:val="20"/>
        </w:rPr>
        <w:tab/>
        <w:t>                                                                 (vardas, pavardė)</w:t>
      </w:r>
    </w:p>
    <w:p w14:paraId="0640C892" w14:textId="77777777" w:rsidR="004B351B" w:rsidRDefault="00FB020C">
      <w:pPr>
        <w:pBdr>
          <w:top w:val="nil"/>
          <w:left w:val="nil"/>
          <w:bottom w:val="nil"/>
          <w:right w:val="nil"/>
          <w:between w:val="nil"/>
        </w:pBdr>
        <w:shd w:val="clear" w:color="auto" w:fill="FFFFFF"/>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14:paraId="7E5B3458" w14:textId="77777777" w:rsidR="004B351B" w:rsidRDefault="00FB020C">
      <w:pPr>
        <w:pBdr>
          <w:top w:val="nil"/>
          <w:left w:val="nil"/>
          <w:bottom w:val="nil"/>
          <w:right w:val="nil"/>
          <w:between w:val="nil"/>
        </w:pBdr>
        <w:shd w:val="clear" w:color="auto" w:fill="FFFFFF"/>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Projektų vadovai koordinuoja veiklas ir konsultuoja mokinius.</w:t>
      </w:r>
    </w:p>
    <w:p w14:paraId="0BF413BA" w14:textId="77777777" w:rsidR="004B351B" w:rsidRDefault="00FB020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Baigus projektinį darbą, pateikiamas projekto pristatymas ir pateikiami projektu pasiekti rezultatai </w:t>
      </w:r>
    </w:p>
    <w:p w14:paraId="2DA56E82" w14:textId="77777777" w:rsidR="004B351B" w:rsidRDefault="00FB020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Projektinio darbo aprašo struktūra:</w:t>
      </w:r>
    </w:p>
    <w:p w14:paraId="3E8D43F3" w14:textId="77777777" w:rsidR="004B351B" w:rsidRDefault="00FB020C">
      <w:pPr>
        <w:pBdr>
          <w:top w:val="nil"/>
          <w:left w:val="nil"/>
          <w:bottom w:val="nil"/>
          <w:right w:val="nil"/>
          <w:between w:val="nil"/>
        </w:pBdr>
        <w:shd w:val="clear" w:color="auto" w:fill="FFFFFF"/>
        <w:spacing w:line="36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13.1.Titulinis lapas (gimnazijos pavadinimas, mokinio vardas, pavardė, klasė, projekto pavadinimas, projekto vadovo vardas, pavardė)</w:t>
      </w:r>
    </w:p>
    <w:p w14:paraId="4C748922" w14:textId="77777777" w:rsidR="004B351B" w:rsidRDefault="00FB020C">
      <w:pPr>
        <w:pBdr>
          <w:top w:val="nil"/>
          <w:left w:val="nil"/>
          <w:bottom w:val="nil"/>
          <w:right w:val="nil"/>
          <w:between w:val="nil"/>
        </w:pBdr>
        <w:shd w:val="clear" w:color="auto" w:fill="FFFFFF"/>
        <w:spacing w:line="36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13.2. Įvadinė dalis:</w:t>
      </w:r>
    </w:p>
    <w:p w14:paraId="2DBDBE9C" w14:textId="77777777" w:rsidR="004B351B" w:rsidRDefault="00FB020C">
      <w:pPr>
        <w:pBdr>
          <w:top w:val="nil"/>
          <w:left w:val="nil"/>
          <w:bottom w:val="nil"/>
          <w:right w:val="nil"/>
          <w:between w:val="nil"/>
        </w:pBdr>
        <w:shd w:val="clear" w:color="auto" w:fill="FFFFFF"/>
        <w:spacing w:line="360" w:lineRule="auto"/>
        <w:ind w:firstLine="720"/>
        <w:rPr>
          <w:rFonts w:ascii="Times New Roman" w:eastAsia="Times New Roman" w:hAnsi="Times New Roman" w:cs="Times New Roman"/>
          <w:color w:val="555555"/>
          <w:sz w:val="24"/>
          <w:szCs w:val="24"/>
        </w:rPr>
      </w:pPr>
      <w:r>
        <w:rPr>
          <w:rFonts w:ascii="Times New Roman" w:eastAsia="Times New Roman" w:hAnsi="Times New Roman" w:cs="Times New Roman"/>
          <w:sz w:val="24"/>
          <w:szCs w:val="24"/>
        </w:rPr>
        <w:t>13.3. Pagrindinė projekto idėja ir jos pagrindimas (atsižvelgiama į mokymosi sąlygas, realią padėtį praktinėje veikloje, tikslinę grupę ir problemą). </w:t>
      </w:r>
    </w:p>
    <w:p w14:paraId="634637AB" w14:textId="77777777" w:rsidR="004B351B" w:rsidRDefault="00FB020C">
      <w:pPr>
        <w:pBdr>
          <w:top w:val="nil"/>
          <w:left w:val="nil"/>
          <w:bottom w:val="nil"/>
          <w:right w:val="nil"/>
          <w:between w:val="nil"/>
        </w:pBdr>
        <w:shd w:val="clear" w:color="auto" w:fill="FFFFFF"/>
        <w:spacing w:line="360" w:lineRule="auto"/>
        <w:rPr>
          <w:rFonts w:ascii="Times New Roman" w:eastAsia="Times New Roman" w:hAnsi="Times New Roman" w:cs="Times New Roman"/>
          <w:color w:val="555555"/>
          <w:sz w:val="24"/>
          <w:szCs w:val="24"/>
        </w:rPr>
      </w:pPr>
      <w:r>
        <w:rPr>
          <w:rFonts w:ascii="Times New Roman" w:eastAsia="Times New Roman" w:hAnsi="Times New Roman" w:cs="Times New Roman"/>
          <w:sz w:val="24"/>
          <w:szCs w:val="24"/>
        </w:rPr>
        <w:t>13.4. Projekto tikslai ir uždaviniai. </w:t>
      </w:r>
    </w:p>
    <w:p w14:paraId="17D28286" w14:textId="77777777" w:rsidR="004B351B" w:rsidRDefault="00FB020C">
      <w:pPr>
        <w:pBdr>
          <w:top w:val="nil"/>
          <w:left w:val="nil"/>
          <w:bottom w:val="nil"/>
          <w:right w:val="nil"/>
          <w:between w:val="nil"/>
        </w:pBdr>
        <w:shd w:val="clear" w:color="auto" w:fill="FFFFFF"/>
        <w:spacing w:line="360" w:lineRule="auto"/>
        <w:ind w:firstLine="709"/>
        <w:rPr>
          <w:rFonts w:ascii="Times New Roman" w:eastAsia="Times New Roman" w:hAnsi="Times New Roman" w:cs="Times New Roman"/>
          <w:color w:val="555555"/>
          <w:sz w:val="24"/>
          <w:szCs w:val="24"/>
        </w:rPr>
      </w:pPr>
      <w:r>
        <w:rPr>
          <w:rFonts w:ascii="Times New Roman" w:eastAsia="Times New Roman" w:hAnsi="Times New Roman" w:cs="Times New Roman"/>
          <w:sz w:val="24"/>
          <w:szCs w:val="24"/>
        </w:rPr>
        <w:lastRenderedPageBreak/>
        <w:t>13.5. Projekto vykdymo etapai, rezultatas ar problemos sprendimo būdas. </w:t>
      </w:r>
    </w:p>
    <w:p w14:paraId="01E61BA3" w14:textId="77777777" w:rsidR="004B351B" w:rsidRDefault="00FB020C">
      <w:pPr>
        <w:pBdr>
          <w:top w:val="nil"/>
          <w:left w:val="nil"/>
          <w:bottom w:val="nil"/>
          <w:right w:val="nil"/>
          <w:between w:val="nil"/>
        </w:pBdr>
        <w:shd w:val="clear" w:color="auto" w:fill="FFFFFF"/>
        <w:spacing w:line="360" w:lineRule="auto"/>
        <w:ind w:firstLine="709"/>
        <w:rPr>
          <w:rFonts w:ascii="Times New Roman" w:eastAsia="Times New Roman" w:hAnsi="Times New Roman" w:cs="Times New Roman"/>
          <w:color w:val="555555"/>
          <w:sz w:val="24"/>
          <w:szCs w:val="24"/>
        </w:rPr>
      </w:pPr>
      <w:r>
        <w:rPr>
          <w:rFonts w:ascii="Times New Roman" w:eastAsia="Times New Roman" w:hAnsi="Times New Roman" w:cs="Times New Roman"/>
          <w:sz w:val="24"/>
          <w:szCs w:val="24"/>
        </w:rPr>
        <w:t>13.6</w:t>
      </w:r>
      <w:r>
        <w:rPr>
          <w:rFonts w:ascii="Times New Roman" w:eastAsia="Times New Roman" w:hAnsi="Times New Roman" w:cs="Times New Roman"/>
          <w:color w:val="555555"/>
          <w:sz w:val="24"/>
          <w:szCs w:val="24"/>
        </w:rPr>
        <w:t xml:space="preserve">. </w:t>
      </w:r>
      <w:r>
        <w:rPr>
          <w:rFonts w:ascii="Times New Roman" w:eastAsia="Times New Roman" w:hAnsi="Times New Roman" w:cs="Times New Roman"/>
          <w:sz w:val="24"/>
          <w:szCs w:val="24"/>
        </w:rPr>
        <w:t>Apibendrinimas: Pristatomos darbo išvados – atsakymai į projekto pradžioje iškeltus tikslus ir uždavinius (išryškinami esminiai dalykai, aptariami gauti duomenys). Išvados turėtų glaustai charakterizuoti svarbiausius darbo ir / ar pagrindinius tyrimo rezultatus, darbo sėkmes ir nesėkmes. </w:t>
      </w:r>
    </w:p>
    <w:p w14:paraId="73BEDE3B" w14:textId="77777777" w:rsidR="004B351B" w:rsidRDefault="00FB020C">
      <w:pPr>
        <w:pBdr>
          <w:top w:val="nil"/>
          <w:left w:val="nil"/>
          <w:bottom w:val="nil"/>
          <w:right w:val="nil"/>
          <w:between w:val="nil"/>
        </w:pBdr>
        <w:shd w:val="clear" w:color="auto" w:fill="FFFFFF"/>
        <w:spacing w:line="360" w:lineRule="auto"/>
        <w:ind w:firstLine="709"/>
        <w:rPr>
          <w:rFonts w:ascii="Times New Roman" w:eastAsia="Times New Roman" w:hAnsi="Times New Roman" w:cs="Times New Roman"/>
          <w:color w:val="555555"/>
          <w:sz w:val="24"/>
          <w:szCs w:val="24"/>
        </w:rPr>
      </w:pPr>
      <w:r>
        <w:rPr>
          <w:rFonts w:ascii="Times New Roman" w:eastAsia="Times New Roman" w:hAnsi="Times New Roman" w:cs="Times New Roman"/>
          <w:sz w:val="24"/>
          <w:szCs w:val="24"/>
        </w:rPr>
        <w:t>13.7. Šaltiniai. </w:t>
      </w:r>
    </w:p>
    <w:p w14:paraId="7C60691B" w14:textId="77777777" w:rsidR="004B351B" w:rsidRDefault="00FB020C">
      <w:pPr>
        <w:pBdr>
          <w:top w:val="nil"/>
          <w:left w:val="nil"/>
          <w:bottom w:val="nil"/>
          <w:right w:val="nil"/>
          <w:between w:val="nil"/>
        </w:pBdr>
        <w:shd w:val="clear" w:color="auto" w:fill="FFFFFF"/>
        <w:spacing w:line="36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13.8. Priedai. Nuotraukos, filmas, piešiniai, schemos, anketos, interviu įrašai ir kt.</w:t>
      </w:r>
    </w:p>
    <w:p w14:paraId="19AD2254" w14:textId="77777777" w:rsidR="004B351B" w:rsidRDefault="00FB020C">
      <w:pPr>
        <w:pBdr>
          <w:top w:val="nil"/>
          <w:left w:val="nil"/>
          <w:bottom w:val="nil"/>
          <w:right w:val="nil"/>
          <w:between w:val="nil"/>
        </w:pBdr>
        <w:shd w:val="clear" w:color="auto" w:fill="FFFFFF"/>
        <w:spacing w:line="360" w:lineRule="auto"/>
        <w:ind w:firstLine="708"/>
        <w:rPr>
          <w:rFonts w:ascii="Times New Roman" w:eastAsia="Times New Roman" w:hAnsi="Times New Roman" w:cs="Times New Roman"/>
          <w:color w:val="555555"/>
          <w:sz w:val="24"/>
          <w:szCs w:val="24"/>
        </w:rPr>
      </w:pPr>
      <w:r>
        <w:rPr>
          <w:rFonts w:ascii="Times New Roman" w:eastAsia="Times New Roman" w:hAnsi="Times New Roman" w:cs="Times New Roman"/>
          <w:sz w:val="24"/>
          <w:szCs w:val="24"/>
        </w:rPr>
        <w:t xml:space="preserve">14. Darbai turi būti spausdinami kompiuteriu. Tekstinė dalis rengiama A4 formato lapuose. Tekstas spausdinamas </w:t>
      </w:r>
      <w:proofErr w:type="spellStart"/>
      <w:r>
        <w:rPr>
          <w:rFonts w:ascii="Times New Roman" w:eastAsia="Times New Roman" w:hAnsi="Times New Roman" w:cs="Times New Roman"/>
          <w:sz w:val="24"/>
          <w:szCs w:val="24"/>
        </w:rPr>
        <w:t>Times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New</w:t>
      </w:r>
      <w:proofErr w:type="spellEnd"/>
      <w:r>
        <w:rPr>
          <w:rFonts w:ascii="Times New Roman" w:eastAsia="Times New Roman" w:hAnsi="Times New Roman" w:cs="Times New Roman"/>
          <w:sz w:val="24"/>
          <w:szCs w:val="24"/>
        </w:rPr>
        <w:t xml:space="preserve"> Roman šriftu, šrifto dydis –12 </w:t>
      </w:r>
      <w:proofErr w:type="spellStart"/>
      <w:r>
        <w:rPr>
          <w:rFonts w:ascii="Times New Roman" w:eastAsia="Times New Roman" w:hAnsi="Times New Roman" w:cs="Times New Roman"/>
          <w:sz w:val="24"/>
          <w:szCs w:val="24"/>
        </w:rPr>
        <w:t>pt</w:t>
      </w:r>
      <w:proofErr w:type="spellEnd"/>
      <w:r>
        <w:rPr>
          <w:rFonts w:ascii="Times New Roman" w:eastAsia="Times New Roman" w:hAnsi="Times New Roman" w:cs="Times New Roman"/>
          <w:sz w:val="24"/>
          <w:szCs w:val="24"/>
        </w:rPr>
        <w:t xml:space="preserve">. Tarp eilučių paliekamas 1,5 eilutės dydžio tarpas. Paraštės: kairioji – 3 cm, dešinioji – 1cm, viršutinė ir apatinė – 2 cm. Spausdinama vienoje lapo pusėje. Lapai numeruojami viršutinės paraštės viduryje arabiškais skaitmenimis (12 </w:t>
      </w:r>
      <w:proofErr w:type="spellStart"/>
      <w:r>
        <w:rPr>
          <w:rFonts w:ascii="Times New Roman" w:eastAsia="Times New Roman" w:hAnsi="Times New Roman" w:cs="Times New Roman"/>
          <w:sz w:val="24"/>
          <w:szCs w:val="24"/>
        </w:rPr>
        <w:t>pt</w:t>
      </w:r>
      <w:proofErr w:type="spellEnd"/>
      <w:r>
        <w:rPr>
          <w:rFonts w:ascii="Times New Roman" w:eastAsia="Times New Roman" w:hAnsi="Times New Roman" w:cs="Times New Roman"/>
          <w:sz w:val="24"/>
          <w:szCs w:val="24"/>
        </w:rPr>
        <w:t>) be taškų ir brūkšnelių. Teksto kalba turi būti taisyklinga, aiški, paprasta. Tekstas rašomas laikantis bendrinės lietuvių kalbos ir gimtosios lenkų kalbos normų ir taisyklių.</w:t>
      </w:r>
    </w:p>
    <w:p w14:paraId="220AAB30" w14:textId="77777777" w:rsidR="004B351B" w:rsidRDefault="00FB020C">
      <w:pPr>
        <w:pBdr>
          <w:top w:val="nil"/>
          <w:left w:val="nil"/>
          <w:bottom w:val="nil"/>
          <w:right w:val="nil"/>
          <w:between w:val="nil"/>
        </w:pBd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Projekto pristatymas gimnazijos bendruomenei:</w:t>
      </w:r>
    </w:p>
    <w:p w14:paraId="0E560C89" w14:textId="77777777" w:rsidR="004B351B" w:rsidRDefault="00FB020C">
      <w:pPr>
        <w:pBdr>
          <w:top w:val="nil"/>
          <w:left w:val="nil"/>
          <w:bottom w:val="nil"/>
          <w:right w:val="nil"/>
          <w:between w:val="nil"/>
        </w:pBd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 Pristatymą patartina ruošti su projekto vadovu. Pristatant darbą būtina aiškiai pristatyti pagrindines projektinio darbo aprašo struktūros dalis.</w:t>
      </w:r>
    </w:p>
    <w:p w14:paraId="162B8ACF" w14:textId="77777777" w:rsidR="004B351B" w:rsidRDefault="00FB020C">
      <w:pPr>
        <w:pBdr>
          <w:top w:val="nil"/>
          <w:left w:val="nil"/>
          <w:bottom w:val="nil"/>
          <w:right w:val="nil"/>
          <w:between w:val="nil"/>
        </w:pBdr>
        <w:shd w:val="clear" w:color="auto" w:fill="FFFFFF"/>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15.2 Projektiniai darbai pristatomi klasės mokiniams, gimnazijos bendruomenei gegužės mėnesį.</w:t>
      </w:r>
    </w:p>
    <w:p w14:paraId="1F78F307"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PROJEKTŲ VERTINIMAS</w:t>
      </w:r>
    </w:p>
    <w:p w14:paraId="7E10267C" w14:textId="77777777" w:rsidR="004B351B" w:rsidRDefault="004B351B">
      <w:pPr>
        <w:pBdr>
          <w:top w:val="nil"/>
          <w:left w:val="nil"/>
          <w:bottom w:val="nil"/>
          <w:right w:val="nil"/>
          <w:between w:val="nil"/>
        </w:pBdr>
        <w:spacing w:line="240" w:lineRule="auto"/>
        <w:ind w:left="720"/>
        <w:jc w:val="center"/>
        <w:rPr>
          <w:rFonts w:ascii="Times New Roman" w:eastAsia="Times New Roman" w:hAnsi="Times New Roman" w:cs="Times New Roman"/>
          <w:sz w:val="24"/>
          <w:szCs w:val="24"/>
        </w:rPr>
      </w:pPr>
    </w:p>
    <w:p w14:paraId="4CA1662C" w14:textId="77777777" w:rsidR="004B351B" w:rsidRDefault="00FB020C">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Projekto vadovas numato projekto vertinimo kriterijus ir su mokiniais juos aptaria.</w:t>
      </w:r>
    </w:p>
    <w:p w14:paraId="66D97B07" w14:textId="77777777" w:rsidR="004B351B" w:rsidRDefault="00FB020C">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Projektų vadovai po projektinių darbų pristatymo organizuoja mokinių refleksiją  ir rezultatų apibendrinimą. </w:t>
      </w:r>
    </w:p>
    <w:p w14:paraId="40519B9A" w14:textId="77777777" w:rsidR="004B351B" w:rsidRDefault="00FB020C">
      <w:pPr>
        <w:pBdr>
          <w:top w:val="nil"/>
          <w:left w:val="nil"/>
          <w:bottom w:val="nil"/>
          <w:right w:val="nil"/>
          <w:between w:val="nil"/>
        </w:pBdr>
        <w:spacing w:line="240" w:lineRule="auto"/>
        <w:ind w:left="720" w:firstLine="56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PROJEKTINIO DARBO REFLEKSIJA</w:t>
      </w:r>
    </w:p>
    <w:p w14:paraId="15CB378B" w14:textId="77777777" w:rsidR="004B351B" w:rsidRDefault="004B351B">
      <w:pPr>
        <w:pBdr>
          <w:top w:val="nil"/>
          <w:left w:val="nil"/>
          <w:bottom w:val="nil"/>
          <w:right w:val="nil"/>
          <w:between w:val="nil"/>
        </w:pBdr>
        <w:spacing w:line="240" w:lineRule="auto"/>
        <w:ind w:left="720" w:firstLine="566"/>
        <w:jc w:val="both"/>
        <w:rPr>
          <w:rFonts w:ascii="Times New Roman" w:eastAsia="Times New Roman" w:hAnsi="Times New Roman" w:cs="Times New Roman"/>
          <w:sz w:val="24"/>
          <w:szCs w:val="24"/>
        </w:rPr>
      </w:pPr>
    </w:p>
    <w:p w14:paraId="301E85BF" w14:textId="77777777" w:rsidR="004B351B" w:rsidRDefault="00FB020C">
      <w:pPr>
        <w:pBdr>
          <w:top w:val="nil"/>
          <w:left w:val="nil"/>
          <w:bottom w:val="nil"/>
          <w:right w:val="nil"/>
          <w:between w:val="nil"/>
        </w:pBd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w:t>
      </w:r>
    </w:p>
    <w:p w14:paraId="1DFDB759" w14:textId="77777777" w:rsidR="004B351B" w:rsidRDefault="00FB020C">
      <w:pPr>
        <w:pBdr>
          <w:top w:val="nil"/>
          <w:left w:val="nil"/>
          <w:bottom w:val="nil"/>
          <w:right w:val="nil"/>
          <w:between w:val="nil"/>
        </w:pBd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Klasė</w:t>
      </w:r>
    </w:p>
    <w:p w14:paraId="296F8555" w14:textId="77777777" w:rsidR="004B351B" w:rsidRDefault="00FB020C">
      <w:pPr>
        <w:pBdr>
          <w:top w:val="nil"/>
          <w:left w:val="nil"/>
          <w:bottom w:val="nil"/>
          <w:right w:val="nil"/>
          <w:between w:val="nil"/>
        </w:pBd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Projekto pavadinimas </w:t>
      </w:r>
    </w:p>
    <w:p w14:paraId="365AE9F7" w14:textId="77777777" w:rsidR="004B351B" w:rsidRDefault="004B351B">
      <w:pPr>
        <w:pBdr>
          <w:top w:val="nil"/>
          <w:left w:val="nil"/>
          <w:bottom w:val="nil"/>
          <w:right w:val="nil"/>
          <w:between w:val="nil"/>
        </w:pBdr>
        <w:spacing w:line="240" w:lineRule="auto"/>
        <w:ind w:firstLine="567"/>
        <w:rPr>
          <w:rFonts w:ascii="Times New Roman" w:eastAsia="Times New Roman" w:hAnsi="Times New Roman" w:cs="Times New Roman"/>
          <w:sz w:val="24"/>
          <w:szCs w:val="24"/>
        </w:rPr>
      </w:pPr>
    </w:p>
    <w:tbl>
      <w:tblPr>
        <w:tblStyle w:val="afffffffff2"/>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4B351B" w14:paraId="0294AD15" w14:textId="77777777">
        <w:tc>
          <w:tcPr>
            <w:tcW w:w="1870" w:type="dxa"/>
          </w:tcPr>
          <w:p w14:paraId="58CE8BA2"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Mano asmeninis</w:t>
            </w:r>
          </w:p>
          <w:p w14:paraId="06CFBD11"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tobulėjimas</w:t>
            </w:r>
          </w:p>
        </w:tc>
        <w:tc>
          <w:tcPr>
            <w:tcW w:w="1870" w:type="dxa"/>
          </w:tcPr>
          <w:p w14:paraId="6A94E846"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Buvo įdomu, </w:t>
            </w:r>
          </w:p>
          <w:p w14:paraId="6D9FC0FC"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Nes....</w:t>
            </w:r>
          </w:p>
        </w:tc>
        <w:tc>
          <w:tcPr>
            <w:tcW w:w="1870" w:type="dxa"/>
          </w:tcPr>
          <w:p w14:paraId="24BB718B"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 buvo sunku...</w:t>
            </w:r>
          </w:p>
        </w:tc>
        <w:tc>
          <w:tcPr>
            <w:tcW w:w="1870" w:type="dxa"/>
          </w:tcPr>
          <w:p w14:paraId="45FFADD9"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 aš išmokau?</w:t>
            </w:r>
          </w:p>
        </w:tc>
        <w:tc>
          <w:tcPr>
            <w:tcW w:w="1870" w:type="dxa"/>
          </w:tcPr>
          <w:p w14:paraId="7CBD3B30"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Ką reikėtų daryti kitaip?</w:t>
            </w:r>
          </w:p>
        </w:tc>
      </w:tr>
      <w:tr w:rsidR="004B351B" w14:paraId="606F030E" w14:textId="77777777">
        <w:tc>
          <w:tcPr>
            <w:tcW w:w="1870" w:type="dxa"/>
          </w:tcPr>
          <w:p w14:paraId="1CC0AFDC"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0" w:type="dxa"/>
          </w:tcPr>
          <w:p w14:paraId="27274B5D"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0" w:type="dxa"/>
          </w:tcPr>
          <w:p w14:paraId="2983015C"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0" w:type="dxa"/>
          </w:tcPr>
          <w:p w14:paraId="21D7E058"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870" w:type="dxa"/>
          </w:tcPr>
          <w:p w14:paraId="71C6531A" w14:textId="77777777" w:rsidR="004B351B" w:rsidRDefault="004B351B">
            <w:pPr>
              <w:pBdr>
                <w:top w:val="nil"/>
                <w:left w:val="nil"/>
                <w:bottom w:val="nil"/>
                <w:right w:val="nil"/>
                <w:between w:val="nil"/>
              </w:pBdr>
              <w:spacing w:line="240" w:lineRule="auto"/>
              <w:rPr>
                <w:rFonts w:ascii="Times New Roman" w:eastAsia="Times New Roman" w:hAnsi="Times New Roman" w:cs="Times New Roman"/>
                <w:sz w:val="24"/>
                <w:szCs w:val="24"/>
              </w:rPr>
            </w:pPr>
          </w:p>
        </w:tc>
      </w:tr>
    </w:tbl>
    <w:p w14:paraId="1DD51E9C" w14:textId="77777777" w:rsidR="004B351B" w:rsidRDefault="004B351B">
      <w:pPr>
        <w:pBdr>
          <w:top w:val="nil"/>
          <w:left w:val="nil"/>
          <w:bottom w:val="nil"/>
          <w:right w:val="nil"/>
          <w:between w:val="nil"/>
        </w:pBdr>
        <w:spacing w:line="240" w:lineRule="auto"/>
        <w:ind w:firstLine="567"/>
        <w:rPr>
          <w:rFonts w:ascii="Times New Roman" w:eastAsia="Times New Roman" w:hAnsi="Times New Roman" w:cs="Times New Roman"/>
          <w:sz w:val="24"/>
          <w:szCs w:val="24"/>
        </w:rPr>
      </w:pPr>
    </w:p>
    <w:p w14:paraId="1403F714" w14:textId="77777777" w:rsidR="004B351B" w:rsidRDefault="00FB020C">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Galutinis įvertinimas įrašomas į atitinkamo dalyko e-dienyną.</w:t>
      </w:r>
    </w:p>
    <w:p w14:paraId="772A7AC7" w14:textId="77777777" w:rsidR="004B351B" w:rsidRDefault="00FB020C">
      <w:pPr>
        <w:pBdr>
          <w:top w:val="nil"/>
          <w:left w:val="nil"/>
          <w:bottom w:val="nil"/>
          <w:right w:val="nil"/>
          <w:between w:val="nil"/>
        </w:pBd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 Integruotų projektų įvertinimas įrašomas į atitinkamų dalykų e-dienyną.</w:t>
      </w:r>
    </w:p>
    <w:p w14:paraId="33B50D32" w14:textId="23035203" w:rsidR="004B351B" w:rsidRPr="00304D12" w:rsidRDefault="00FB020C" w:rsidP="00304D12">
      <w:pPr>
        <w:spacing w:after="160" w:line="259" w:lineRule="auto"/>
        <w:ind w:left="5040" w:firstLine="720"/>
        <w:jc w:val="right"/>
        <w:rPr>
          <w:rFonts w:ascii="Times New Roman" w:eastAsia="Times New Roman" w:hAnsi="Times New Roman" w:cs="Times New Roman"/>
          <w:sz w:val="24"/>
          <w:szCs w:val="24"/>
        </w:rPr>
      </w:pPr>
      <w:r>
        <w:br w:type="page"/>
      </w:r>
      <w:r w:rsidR="00304D12">
        <w:rPr>
          <w:rFonts w:ascii="Times New Roman" w:eastAsia="Times New Roman" w:hAnsi="Times New Roman" w:cs="Times New Roman"/>
          <w:sz w:val="24"/>
          <w:szCs w:val="24"/>
        </w:rPr>
        <w:lastRenderedPageBreak/>
        <w:t>Priešmokyklinio, p</w:t>
      </w:r>
      <w:r w:rsidR="00304D12" w:rsidRPr="00E708C3">
        <w:rPr>
          <w:rFonts w:ascii="Times New Roman" w:eastAsia="Times New Roman" w:hAnsi="Times New Roman" w:cs="Times New Roman"/>
          <w:sz w:val="24"/>
          <w:szCs w:val="24"/>
        </w:rPr>
        <w:t xml:space="preserve">radinio, pagrindinio, vidurinio ugdymo programos ugdymo plano </w:t>
      </w:r>
      <w:r>
        <w:rPr>
          <w:rFonts w:ascii="Times New Roman" w:eastAsia="Times New Roman" w:hAnsi="Times New Roman" w:cs="Times New Roman"/>
        </w:rPr>
        <w:t>priedas  Nr.15</w:t>
      </w:r>
    </w:p>
    <w:p w14:paraId="43C7F607" w14:textId="77777777" w:rsidR="004B351B" w:rsidRDefault="004B351B">
      <w:pPr>
        <w:jc w:val="right"/>
        <w:rPr>
          <w:rFonts w:ascii="Times New Roman" w:eastAsia="Times New Roman" w:hAnsi="Times New Roman" w:cs="Times New Roman"/>
        </w:rPr>
      </w:pPr>
    </w:p>
    <w:p w14:paraId="69365397"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ŠALČININKŲ JANO SNIADECKIO  GIMNAZIJA</w:t>
      </w:r>
    </w:p>
    <w:p w14:paraId="6431BB05" w14:textId="77777777" w:rsidR="004B351B" w:rsidRDefault="00FB020C">
      <w:pPr>
        <w:spacing w:line="240" w:lineRule="auto"/>
        <w:ind w:left="112" w:firstLine="608"/>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_____________________________________________________________________</w:t>
      </w:r>
    </w:p>
    <w:p w14:paraId="62E08F9F" w14:textId="77777777" w:rsidR="004B351B" w:rsidRDefault="00FB020C">
      <w:pPr>
        <w:spacing w:before="3"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(Mokinio vardas, pavardė, klasė)</w:t>
      </w:r>
    </w:p>
    <w:p w14:paraId="5BF2BAAD" w14:textId="45815767" w:rsidR="004B351B" w:rsidRDefault="00FB020C" w:rsidP="002232A7">
      <w:pPr>
        <w:pStyle w:val="Priedai"/>
      </w:pPr>
      <w:bookmarkStart w:id="104" w:name="_Toc238037082"/>
      <w:r>
        <w:t>Individualus ugdymo planas 202</w:t>
      </w:r>
      <w:r w:rsidR="001C46F1">
        <w:t>6</w:t>
      </w:r>
      <w:r>
        <w:t>–202</w:t>
      </w:r>
      <w:r w:rsidR="001C46F1">
        <w:t>7</w:t>
      </w:r>
      <w:r>
        <w:t xml:space="preserve"> ir 202</w:t>
      </w:r>
      <w:r w:rsidR="001C46F1">
        <w:t>7</w:t>
      </w:r>
      <w:r>
        <w:t>–202</w:t>
      </w:r>
      <w:r w:rsidR="001C46F1">
        <w:t>8</w:t>
      </w:r>
      <w:r>
        <w:t xml:space="preserve"> m. m.</w:t>
      </w:r>
      <w:bookmarkEnd w:id="104"/>
    </w:p>
    <w:p w14:paraId="09F0589E"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Pirmoji dalis -  mokinio pasirinktas mokymosi turinys</w:t>
      </w:r>
    </w:p>
    <w:tbl>
      <w:tblPr>
        <w:tblStyle w:val="afffffffff3"/>
        <w:tblW w:w="10065" w:type="dxa"/>
        <w:tblInd w:w="-577" w:type="dxa"/>
        <w:tblLayout w:type="fixed"/>
        <w:tblLook w:val="0400" w:firstRow="0" w:lastRow="0" w:firstColumn="0" w:lastColumn="0" w:noHBand="0" w:noVBand="1"/>
      </w:tblPr>
      <w:tblGrid>
        <w:gridCol w:w="5103"/>
        <w:gridCol w:w="620"/>
        <w:gridCol w:w="620"/>
        <w:gridCol w:w="620"/>
        <w:gridCol w:w="621"/>
        <w:gridCol w:w="620"/>
        <w:gridCol w:w="620"/>
        <w:gridCol w:w="620"/>
        <w:gridCol w:w="621"/>
      </w:tblGrid>
      <w:tr w:rsidR="004B351B" w14:paraId="44B5F147"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648449BD" w14:textId="77777777" w:rsidR="004B351B" w:rsidRDefault="00FB020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Dalykas</w:t>
            </w:r>
          </w:p>
        </w:tc>
        <w:tc>
          <w:tcPr>
            <w:tcW w:w="1240" w:type="dxa"/>
            <w:gridSpan w:val="2"/>
            <w:tcBorders>
              <w:top w:val="single" w:sz="4"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420DB52C" w14:textId="77777777" w:rsidR="004B351B" w:rsidRDefault="00FB020C">
            <w:pPr>
              <w:spacing w:line="240" w:lineRule="auto"/>
              <w:ind w:left="17"/>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III klasė</w:t>
            </w:r>
          </w:p>
        </w:tc>
        <w:tc>
          <w:tcPr>
            <w:tcW w:w="1241" w:type="dxa"/>
            <w:gridSpan w:val="2"/>
            <w:tcBorders>
              <w:top w:val="single" w:sz="4" w:space="0" w:color="000000"/>
              <w:left w:val="single" w:sz="4" w:space="0" w:color="000000"/>
              <w:bottom w:val="single" w:sz="8" w:space="0" w:color="000000"/>
              <w:right w:val="single" w:sz="8" w:space="0" w:color="000000"/>
            </w:tcBorders>
            <w:tcMar>
              <w:top w:w="100" w:type="dxa"/>
              <w:left w:w="100" w:type="dxa"/>
              <w:bottom w:w="100" w:type="dxa"/>
              <w:right w:w="100" w:type="dxa"/>
            </w:tcMar>
          </w:tcPr>
          <w:p w14:paraId="22EC26D6" w14:textId="77777777" w:rsidR="004B351B" w:rsidRDefault="00FB020C">
            <w:pPr>
              <w:spacing w:line="240" w:lineRule="auto"/>
              <w:ind w:left="23"/>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IV klasė</w:t>
            </w:r>
          </w:p>
        </w:tc>
        <w:tc>
          <w:tcPr>
            <w:tcW w:w="1240" w:type="dxa"/>
            <w:gridSpan w:val="2"/>
            <w:tcBorders>
              <w:top w:val="single" w:sz="4"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589AAF04" w14:textId="77777777" w:rsidR="004B351B" w:rsidRDefault="00FB020C">
            <w:pPr>
              <w:spacing w:line="240" w:lineRule="auto"/>
              <w:ind w:hanging="1"/>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III klasė</w:t>
            </w:r>
          </w:p>
        </w:tc>
        <w:tc>
          <w:tcPr>
            <w:tcW w:w="1241" w:type="dxa"/>
            <w:gridSpan w:val="2"/>
            <w:tcBorders>
              <w:top w:val="single" w:sz="4" w:space="0" w:color="000000"/>
              <w:left w:val="single" w:sz="4" w:space="0" w:color="000000"/>
              <w:bottom w:val="single" w:sz="8" w:space="0" w:color="000000"/>
              <w:right w:val="single" w:sz="8" w:space="0" w:color="000000"/>
            </w:tcBorders>
            <w:tcMar>
              <w:top w:w="100" w:type="dxa"/>
              <w:left w:w="100" w:type="dxa"/>
              <w:bottom w:w="100" w:type="dxa"/>
              <w:right w:w="100" w:type="dxa"/>
            </w:tcMar>
          </w:tcPr>
          <w:p w14:paraId="41390D09" w14:textId="77777777" w:rsidR="004B351B" w:rsidRDefault="00FB020C">
            <w:pPr>
              <w:spacing w:line="240" w:lineRule="auto"/>
              <w:ind w:hanging="1"/>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IV klasė</w:t>
            </w:r>
          </w:p>
        </w:tc>
      </w:tr>
      <w:tr w:rsidR="004B351B" w14:paraId="05DA2551" w14:textId="77777777">
        <w:trPr>
          <w:trHeight w:val="113"/>
        </w:trPr>
        <w:tc>
          <w:tcPr>
            <w:tcW w:w="10065" w:type="dxa"/>
            <w:gridSpan w:val="9"/>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12F616EC" w14:textId="77777777" w:rsidR="004B351B" w:rsidRDefault="00FB020C">
            <w:pPr>
              <w:spacing w:line="240" w:lineRule="auto"/>
              <w:ind w:hanging="1"/>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Privalomi dalykai</w:t>
            </w:r>
          </w:p>
        </w:tc>
      </w:tr>
      <w:tr w:rsidR="004B351B" w14:paraId="0DBF5AE0"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1CD65624" w14:textId="77777777" w:rsidR="004B351B" w:rsidRDefault="004B351B">
            <w:pPr>
              <w:spacing w:line="240" w:lineRule="auto"/>
              <w:rPr>
                <w:rFonts w:ascii="Times New Roman" w:eastAsia="Times New Roman" w:hAnsi="Times New Roman" w:cs="Times New Roman"/>
                <w:sz w:val="20"/>
                <w:szCs w:val="20"/>
              </w:rPr>
            </w:pPr>
          </w:p>
        </w:tc>
        <w:tc>
          <w:tcPr>
            <w:tcW w:w="620" w:type="dxa"/>
            <w:tcBorders>
              <w:top w:val="single" w:sz="4"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65B36204" w14:textId="77777777" w:rsidR="004B351B" w:rsidRDefault="00FB020C">
            <w:pPr>
              <w:spacing w:line="240" w:lineRule="auto"/>
              <w:ind w:left="7"/>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B</w:t>
            </w:r>
          </w:p>
        </w:tc>
        <w:tc>
          <w:tcPr>
            <w:tcW w:w="620" w:type="dxa"/>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tcPr>
          <w:p w14:paraId="2DC42379" w14:textId="77777777" w:rsidR="004B351B" w:rsidRDefault="00FB020C">
            <w:pPr>
              <w:spacing w:line="240" w:lineRule="auto"/>
              <w:ind w:left="17"/>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Į</w:t>
            </w:r>
          </w:p>
        </w:tc>
        <w:tc>
          <w:tcPr>
            <w:tcW w:w="620" w:type="dxa"/>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tcPr>
          <w:p w14:paraId="5891A1A3" w14:textId="77777777" w:rsidR="004B351B" w:rsidRDefault="00FB020C">
            <w:pPr>
              <w:spacing w:line="240" w:lineRule="auto"/>
              <w:ind w:left="17"/>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B</w:t>
            </w:r>
          </w:p>
        </w:tc>
        <w:tc>
          <w:tcPr>
            <w:tcW w:w="621" w:type="dxa"/>
            <w:tcBorders>
              <w:top w:val="single" w:sz="4" w:space="0" w:color="000000"/>
              <w:left w:val="single" w:sz="4" w:space="0" w:color="000000"/>
              <w:bottom w:val="single" w:sz="8" w:space="0" w:color="000000"/>
              <w:right w:val="single" w:sz="8" w:space="0" w:color="000000"/>
            </w:tcBorders>
            <w:tcMar>
              <w:top w:w="100" w:type="dxa"/>
              <w:left w:w="100" w:type="dxa"/>
              <w:bottom w:w="100" w:type="dxa"/>
              <w:right w:w="100" w:type="dxa"/>
            </w:tcMar>
          </w:tcPr>
          <w:p w14:paraId="65F2CB65" w14:textId="77777777" w:rsidR="004B351B" w:rsidRDefault="00FB020C">
            <w:pPr>
              <w:spacing w:line="240" w:lineRule="auto"/>
              <w:ind w:left="23"/>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Į</w:t>
            </w:r>
          </w:p>
        </w:tc>
        <w:tc>
          <w:tcPr>
            <w:tcW w:w="620" w:type="dxa"/>
            <w:tcBorders>
              <w:top w:val="single" w:sz="4"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2E71D216" w14:textId="77777777" w:rsidR="004B351B" w:rsidRDefault="00FB020C">
            <w:pPr>
              <w:spacing w:line="240" w:lineRule="auto"/>
              <w:ind w:hanging="1"/>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B</w:t>
            </w:r>
          </w:p>
        </w:tc>
        <w:tc>
          <w:tcPr>
            <w:tcW w:w="620" w:type="dxa"/>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tcPr>
          <w:p w14:paraId="5F955B26" w14:textId="77777777" w:rsidR="004B351B" w:rsidRDefault="00FB020C">
            <w:pPr>
              <w:spacing w:line="240" w:lineRule="auto"/>
              <w:ind w:hanging="1"/>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Į</w:t>
            </w:r>
          </w:p>
        </w:tc>
        <w:tc>
          <w:tcPr>
            <w:tcW w:w="620" w:type="dxa"/>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tcPr>
          <w:p w14:paraId="7FD6B3BE" w14:textId="77777777" w:rsidR="004B351B" w:rsidRDefault="00FB020C">
            <w:pPr>
              <w:spacing w:line="240" w:lineRule="auto"/>
              <w:ind w:hanging="1"/>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B</w:t>
            </w:r>
          </w:p>
        </w:tc>
        <w:tc>
          <w:tcPr>
            <w:tcW w:w="621" w:type="dxa"/>
            <w:tcBorders>
              <w:top w:val="single" w:sz="4" w:space="0" w:color="000000"/>
              <w:left w:val="single" w:sz="4" w:space="0" w:color="000000"/>
              <w:bottom w:val="single" w:sz="8" w:space="0" w:color="000000"/>
              <w:right w:val="single" w:sz="8" w:space="0" w:color="000000"/>
            </w:tcBorders>
            <w:tcMar>
              <w:top w:w="100" w:type="dxa"/>
              <w:left w:w="100" w:type="dxa"/>
              <w:bottom w:w="100" w:type="dxa"/>
              <w:right w:w="100" w:type="dxa"/>
            </w:tcMar>
          </w:tcPr>
          <w:p w14:paraId="6ABA7249" w14:textId="77777777" w:rsidR="004B351B" w:rsidRDefault="00FB020C">
            <w:pPr>
              <w:spacing w:line="240" w:lineRule="auto"/>
              <w:ind w:hanging="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Į</w:t>
            </w:r>
          </w:p>
        </w:tc>
      </w:tr>
      <w:tr w:rsidR="004B351B" w14:paraId="5EBD711F"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010DFCA0"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Lietuvių kalba ir literatūra</w:t>
            </w:r>
          </w:p>
        </w:tc>
        <w:tc>
          <w:tcPr>
            <w:tcW w:w="620" w:type="dxa"/>
            <w:tcBorders>
              <w:top w:val="single" w:sz="8"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0A130EA" w14:textId="77777777" w:rsidR="004B351B" w:rsidRDefault="00FB020C">
            <w:pPr>
              <w:spacing w:line="240" w:lineRule="auto"/>
              <w:ind w:left="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20" w:type="dxa"/>
            <w:tcBorders>
              <w:top w:val="single" w:sz="8"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DE29A0" w14:textId="77777777" w:rsidR="004B351B" w:rsidRDefault="00FB020C">
            <w:pPr>
              <w:spacing w:line="240" w:lineRule="auto"/>
              <w:ind w:left="1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20" w:type="dxa"/>
            <w:tcBorders>
              <w:top w:val="single" w:sz="8"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EF88F8" w14:textId="77777777" w:rsidR="004B351B" w:rsidRDefault="00FB020C">
            <w:pPr>
              <w:spacing w:line="240" w:lineRule="auto"/>
              <w:ind w:left="1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21" w:type="dxa"/>
            <w:tcBorders>
              <w:top w:val="single" w:sz="8"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5366903C" w14:textId="77777777" w:rsidR="004B351B" w:rsidRDefault="00FB020C">
            <w:pPr>
              <w:spacing w:line="240" w:lineRule="auto"/>
              <w:ind w:left="2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20" w:type="dxa"/>
            <w:tcBorders>
              <w:top w:val="single" w:sz="8"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0B832E1" w14:textId="77777777" w:rsidR="004B351B" w:rsidRDefault="004B351B">
            <w:pPr>
              <w:spacing w:line="240" w:lineRule="auto"/>
              <w:rPr>
                <w:rFonts w:ascii="Times New Roman" w:eastAsia="Times New Roman" w:hAnsi="Times New Roman" w:cs="Times New Roman"/>
                <w:sz w:val="20"/>
                <w:szCs w:val="20"/>
              </w:rPr>
            </w:pPr>
          </w:p>
        </w:tc>
        <w:tc>
          <w:tcPr>
            <w:tcW w:w="620" w:type="dxa"/>
            <w:tcBorders>
              <w:top w:val="single" w:sz="8"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84967D" w14:textId="77777777" w:rsidR="004B351B" w:rsidRDefault="004B351B">
            <w:pPr>
              <w:spacing w:line="240" w:lineRule="auto"/>
              <w:rPr>
                <w:rFonts w:ascii="Times New Roman" w:eastAsia="Times New Roman" w:hAnsi="Times New Roman" w:cs="Times New Roman"/>
                <w:sz w:val="20"/>
                <w:szCs w:val="20"/>
              </w:rPr>
            </w:pPr>
          </w:p>
        </w:tc>
        <w:tc>
          <w:tcPr>
            <w:tcW w:w="620" w:type="dxa"/>
            <w:tcBorders>
              <w:top w:val="single" w:sz="8"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8E0E74" w14:textId="77777777" w:rsidR="004B351B" w:rsidRDefault="004B351B">
            <w:pPr>
              <w:spacing w:line="240" w:lineRule="auto"/>
              <w:rPr>
                <w:rFonts w:ascii="Times New Roman" w:eastAsia="Times New Roman" w:hAnsi="Times New Roman" w:cs="Times New Roman"/>
                <w:sz w:val="20"/>
                <w:szCs w:val="20"/>
              </w:rPr>
            </w:pPr>
          </w:p>
        </w:tc>
        <w:tc>
          <w:tcPr>
            <w:tcW w:w="621" w:type="dxa"/>
            <w:tcBorders>
              <w:top w:val="single" w:sz="8"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16CD5834" w14:textId="77777777" w:rsidR="004B351B" w:rsidRDefault="004B351B">
            <w:pPr>
              <w:spacing w:line="240" w:lineRule="auto"/>
              <w:rPr>
                <w:rFonts w:ascii="Times New Roman" w:eastAsia="Times New Roman" w:hAnsi="Times New Roman" w:cs="Times New Roman"/>
                <w:sz w:val="20"/>
                <w:szCs w:val="20"/>
              </w:rPr>
            </w:pPr>
          </w:p>
        </w:tc>
      </w:tr>
      <w:tr w:rsidR="004B351B" w14:paraId="5179BAF6"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24A98EE0"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Matematika</w:t>
            </w:r>
          </w:p>
        </w:tc>
        <w:tc>
          <w:tcPr>
            <w:tcW w:w="620"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7DAEE56" w14:textId="77777777" w:rsidR="004B351B" w:rsidRDefault="00FB020C">
            <w:pPr>
              <w:spacing w:line="240" w:lineRule="auto"/>
              <w:ind w:left="192" w:right="18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F60D3E" w14:textId="77777777" w:rsidR="004B351B" w:rsidRDefault="00FB020C">
            <w:pPr>
              <w:spacing w:line="240" w:lineRule="auto"/>
              <w:ind w:left="1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66DF9D" w14:textId="77777777" w:rsidR="004B351B" w:rsidRDefault="00FB020C">
            <w:pPr>
              <w:spacing w:line="240" w:lineRule="auto"/>
              <w:ind w:left="202" w:right="18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21"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3B9D4694" w14:textId="77777777" w:rsidR="004B351B" w:rsidRDefault="00FB020C">
            <w:pPr>
              <w:spacing w:line="240" w:lineRule="auto"/>
              <w:ind w:left="2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620"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BA96C9E" w14:textId="77777777" w:rsidR="004B351B" w:rsidRDefault="004B351B">
            <w:pPr>
              <w:spacing w:line="240" w:lineRule="auto"/>
              <w:rPr>
                <w:rFonts w:ascii="Times New Roman" w:eastAsia="Times New Roman" w:hAnsi="Times New Roman" w:cs="Times New Roman"/>
                <w:sz w:val="20"/>
                <w:szCs w:val="20"/>
              </w:rPr>
            </w:pPr>
          </w:p>
        </w:tc>
        <w:tc>
          <w:tcPr>
            <w:tcW w:w="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B89C80" w14:textId="77777777" w:rsidR="004B351B" w:rsidRDefault="004B351B">
            <w:pPr>
              <w:spacing w:line="240" w:lineRule="auto"/>
              <w:rPr>
                <w:rFonts w:ascii="Times New Roman" w:eastAsia="Times New Roman" w:hAnsi="Times New Roman" w:cs="Times New Roman"/>
                <w:sz w:val="20"/>
                <w:szCs w:val="20"/>
              </w:rPr>
            </w:pPr>
          </w:p>
        </w:tc>
        <w:tc>
          <w:tcPr>
            <w:tcW w:w="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58AFB2" w14:textId="77777777" w:rsidR="004B351B" w:rsidRDefault="004B351B">
            <w:pPr>
              <w:spacing w:line="240" w:lineRule="auto"/>
              <w:rPr>
                <w:rFonts w:ascii="Times New Roman" w:eastAsia="Times New Roman" w:hAnsi="Times New Roman" w:cs="Times New Roman"/>
                <w:sz w:val="20"/>
                <w:szCs w:val="20"/>
              </w:rPr>
            </w:pPr>
          </w:p>
        </w:tc>
        <w:tc>
          <w:tcPr>
            <w:tcW w:w="6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59074B" w14:textId="77777777" w:rsidR="004B351B" w:rsidRDefault="004B351B">
            <w:pPr>
              <w:spacing w:line="240" w:lineRule="auto"/>
              <w:rPr>
                <w:rFonts w:ascii="Times New Roman" w:eastAsia="Times New Roman" w:hAnsi="Times New Roman" w:cs="Times New Roman"/>
                <w:sz w:val="20"/>
                <w:szCs w:val="20"/>
              </w:rPr>
            </w:pPr>
          </w:p>
        </w:tc>
      </w:tr>
      <w:tr w:rsidR="004B351B" w14:paraId="07699C7A"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46064CCD"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Lenkų tautinės mažumos gimtoji kalba ir literatūra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ABD41B7" w14:textId="77777777" w:rsidR="004B351B" w:rsidRDefault="00FB020C">
            <w:pPr>
              <w:spacing w:line="240" w:lineRule="auto"/>
              <w:ind w:left="1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8F033D" w14:textId="77777777" w:rsidR="004B351B" w:rsidRDefault="00FB020C">
            <w:pPr>
              <w:spacing w:line="240" w:lineRule="auto"/>
              <w:ind w:left="2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0E7C1B72"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35A78D" w14:textId="77777777" w:rsidR="004B351B" w:rsidRDefault="004B351B">
            <w:pPr>
              <w:spacing w:line="240" w:lineRule="auto"/>
              <w:rPr>
                <w:rFonts w:ascii="Times New Roman" w:eastAsia="Times New Roman" w:hAnsi="Times New Roman" w:cs="Times New Roman"/>
                <w:sz w:val="20"/>
                <w:szCs w:val="20"/>
              </w:rPr>
            </w:pPr>
          </w:p>
        </w:tc>
      </w:tr>
      <w:tr w:rsidR="004B351B" w14:paraId="3B4D7C3E" w14:textId="77777777">
        <w:trPr>
          <w:trHeight w:val="248"/>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79A49609"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Fizinis ugdymas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A1CCD6F" w14:textId="77777777" w:rsidR="004B351B" w:rsidRDefault="00FB020C">
            <w:pPr>
              <w:spacing w:line="240" w:lineRule="auto"/>
              <w:ind w:left="1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01E008" w14:textId="77777777" w:rsidR="004B351B" w:rsidRDefault="00FB020C">
            <w:pPr>
              <w:spacing w:line="240" w:lineRule="auto"/>
              <w:ind w:left="2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8FC8267"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2367AE" w14:textId="77777777" w:rsidR="004B351B" w:rsidRDefault="004B351B">
            <w:pPr>
              <w:spacing w:line="240" w:lineRule="auto"/>
              <w:rPr>
                <w:rFonts w:ascii="Times New Roman" w:eastAsia="Times New Roman" w:hAnsi="Times New Roman" w:cs="Times New Roman"/>
                <w:sz w:val="20"/>
                <w:szCs w:val="20"/>
              </w:rPr>
            </w:pPr>
          </w:p>
        </w:tc>
      </w:tr>
      <w:tr w:rsidR="004B351B" w14:paraId="0122D104" w14:textId="77777777">
        <w:trPr>
          <w:trHeight w:val="113"/>
        </w:trPr>
        <w:tc>
          <w:tcPr>
            <w:tcW w:w="10065" w:type="dxa"/>
            <w:gridSpan w:val="9"/>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26A41E15" w14:textId="77777777" w:rsidR="004B351B" w:rsidRDefault="00FB020C">
            <w:pPr>
              <w:spacing w:line="240" w:lineRule="auto"/>
              <w:ind w:hanging="1"/>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Privalomai pasirenkami dalykai</w:t>
            </w:r>
          </w:p>
        </w:tc>
      </w:tr>
      <w:tr w:rsidR="004B351B" w14:paraId="711563F1" w14:textId="77777777">
        <w:trPr>
          <w:trHeight w:val="113"/>
        </w:trPr>
        <w:tc>
          <w:tcPr>
            <w:tcW w:w="10065" w:type="dxa"/>
            <w:gridSpan w:val="9"/>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FB94193"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Dorinis ugdymas</w:t>
            </w:r>
          </w:p>
        </w:tc>
      </w:tr>
      <w:tr w:rsidR="004B351B" w14:paraId="5D83A747"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5CA7FB17"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Tikyba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3587E31"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EDF9A9"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88FBCC3"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493BB0" w14:textId="77777777" w:rsidR="004B351B" w:rsidRDefault="004B351B">
            <w:pPr>
              <w:spacing w:line="240" w:lineRule="auto"/>
              <w:rPr>
                <w:rFonts w:ascii="Times New Roman" w:eastAsia="Times New Roman" w:hAnsi="Times New Roman" w:cs="Times New Roman"/>
                <w:sz w:val="20"/>
                <w:szCs w:val="20"/>
              </w:rPr>
            </w:pPr>
          </w:p>
        </w:tc>
      </w:tr>
      <w:tr w:rsidR="004B351B" w14:paraId="6C943096"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1EB52E8E"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Etika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7C7B64F"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A9BB6F"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18856C9"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761F1B" w14:textId="77777777" w:rsidR="004B351B" w:rsidRDefault="004B351B">
            <w:pPr>
              <w:spacing w:line="240" w:lineRule="auto"/>
              <w:rPr>
                <w:rFonts w:ascii="Times New Roman" w:eastAsia="Times New Roman" w:hAnsi="Times New Roman" w:cs="Times New Roman"/>
                <w:sz w:val="20"/>
                <w:szCs w:val="20"/>
              </w:rPr>
            </w:pPr>
          </w:p>
        </w:tc>
      </w:tr>
      <w:tr w:rsidR="004B351B" w14:paraId="332CDD9F" w14:textId="77777777">
        <w:trPr>
          <w:trHeight w:val="113"/>
        </w:trPr>
        <w:tc>
          <w:tcPr>
            <w:tcW w:w="10065" w:type="dxa"/>
            <w:gridSpan w:val="9"/>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0C18EC45"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Kalbinis ugdymas</w:t>
            </w:r>
          </w:p>
        </w:tc>
      </w:tr>
      <w:tr w:rsidR="004B351B" w14:paraId="0BB46B44"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5B3EEC56"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Užsienio kalba (anglų)</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7FD7556"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8B32C4"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042770D5"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2056F2" w14:textId="77777777" w:rsidR="004B351B" w:rsidRDefault="004B351B">
            <w:pPr>
              <w:spacing w:line="240" w:lineRule="auto"/>
              <w:rPr>
                <w:rFonts w:ascii="Times New Roman" w:eastAsia="Times New Roman" w:hAnsi="Times New Roman" w:cs="Times New Roman"/>
                <w:sz w:val="20"/>
                <w:szCs w:val="20"/>
              </w:rPr>
            </w:pPr>
          </w:p>
        </w:tc>
      </w:tr>
      <w:tr w:rsidR="004B351B" w14:paraId="13227385" w14:textId="77777777">
        <w:trPr>
          <w:trHeight w:val="113"/>
        </w:trPr>
        <w:tc>
          <w:tcPr>
            <w:tcW w:w="10065" w:type="dxa"/>
            <w:gridSpan w:val="9"/>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383D22B"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Gamtamokslinis ir technologinis ugdymas</w:t>
            </w:r>
          </w:p>
        </w:tc>
      </w:tr>
      <w:tr w:rsidR="004B351B" w14:paraId="06397ACE"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2BB67C20"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Biologija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2C4A40E"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D66B0E"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8D5B3E0"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6296A1" w14:textId="77777777" w:rsidR="004B351B" w:rsidRDefault="004B351B">
            <w:pPr>
              <w:spacing w:line="240" w:lineRule="auto"/>
              <w:rPr>
                <w:rFonts w:ascii="Times New Roman" w:eastAsia="Times New Roman" w:hAnsi="Times New Roman" w:cs="Times New Roman"/>
                <w:sz w:val="20"/>
                <w:szCs w:val="20"/>
              </w:rPr>
            </w:pPr>
          </w:p>
        </w:tc>
      </w:tr>
      <w:tr w:rsidR="004B351B" w14:paraId="4A84CD8C"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6628DBEB"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Fizika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4889B138"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608BEE"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43E51A74"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34AAAF" w14:textId="77777777" w:rsidR="004B351B" w:rsidRDefault="004B351B">
            <w:pPr>
              <w:spacing w:line="240" w:lineRule="auto"/>
              <w:rPr>
                <w:rFonts w:ascii="Times New Roman" w:eastAsia="Times New Roman" w:hAnsi="Times New Roman" w:cs="Times New Roman"/>
                <w:sz w:val="20"/>
                <w:szCs w:val="20"/>
              </w:rPr>
            </w:pPr>
          </w:p>
        </w:tc>
      </w:tr>
      <w:tr w:rsidR="004B351B" w14:paraId="2B079946"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63CE42C2"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Chemija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AE3F094"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915162"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02EBDA92"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2CCED5" w14:textId="77777777" w:rsidR="004B351B" w:rsidRDefault="004B351B">
            <w:pPr>
              <w:spacing w:line="240" w:lineRule="auto"/>
              <w:rPr>
                <w:rFonts w:ascii="Times New Roman" w:eastAsia="Times New Roman" w:hAnsi="Times New Roman" w:cs="Times New Roman"/>
                <w:sz w:val="20"/>
                <w:szCs w:val="20"/>
              </w:rPr>
            </w:pPr>
          </w:p>
        </w:tc>
      </w:tr>
      <w:tr w:rsidR="004B351B" w14:paraId="1293D2DF"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5D8FDF61"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Informatika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3797AFB"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6FDADC"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5C2BDE25"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F62270" w14:textId="77777777" w:rsidR="004B351B" w:rsidRDefault="004B351B">
            <w:pPr>
              <w:spacing w:line="240" w:lineRule="auto"/>
              <w:rPr>
                <w:rFonts w:ascii="Times New Roman" w:eastAsia="Times New Roman" w:hAnsi="Times New Roman" w:cs="Times New Roman"/>
                <w:sz w:val="20"/>
                <w:szCs w:val="20"/>
              </w:rPr>
            </w:pPr>
          </w:p>
        </w:tc>
      </w:tr>
      <w:tr w:rsidR="004B351B" w14:paraId="2E860BB4"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4C0D609F"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Inžinerinės technologijos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84082A9"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E17180"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CCC08C0"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789200" w14:textId="77777777" w:rsidR="004B351B" w:rsidRDefault="004B351B">
            <w:pPr>
              <w:spacing w:line="240" w:lineRule="auto"/>
              <w:rPr>
                <w:rFonts w:ascii="Times New Roman" w:eastAsia="Times New Roman" w:hAnsi="Times New Roman" w:cs="Times New Roman"/>
                <w:sz w:val="20"/>
                <w:szCs w:val="20"/>
              </w:rPr>
            </w:pPr>
          </w:p>
        </w:tc>
      </w:tr>
      <w:tr w:rsidR="004B351B" w14:paraId="10E73985" w14:textId="77777777">
        <w:trPr>
          <w:trHeight w:val="113"/>
        </w:trPr>
        <w:tc>
          <w:tcPr>
            <w:tcW w:w="10065" w:type="dxa"/>
            <w:gridSpan w:val="9"/>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77BBBF9"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Visuomeninis ugdymas</w:t>
            </w:r>
          </w:p>
        </w:tc>
      </w:tr>
      <w:tr w:rsidR="004B351B" w14:paraId="08490316"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119652AD"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Istorija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4EEE6288"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46D147"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9D74A69"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4E9222" w14:textId="77777777" w:rsidR="004B351B" w:rsidRDefault="004B351B">
            <w:pPr>
              <w:spacing w:line="240" w:lineRule="auto"/>
              <w:rPr>
                <w:rFonts w:ascii="Times New Roman" w:eastAsia="Times New Roman" w:hAnsi="Times New Roman" w:cs="Times New Roman"/>
                <w:sz w:val="20"/>
                <w:szCs w:val="20"/>
              </w:rPr>
            </w:pPr>
          </w:p>
        </w:tc>
      </w:tr>
      <w:tr w:rsidR="004B351B" w14:paraId="06584157"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74082992"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Geografija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82FCA49"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704349"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59D22F98"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78BF85" w14:textId="77777777" w:rsidR="004B351B" w:rsidRDefault="004B351B">
            <w:pPr>
              <w:spacing w:line="240" w:lineRule="auto"/>
              <w:rPr>
                <w:rFonts w:ascii="Times New Roman" w:eastAsia="Times New Roman" w:hAnsi="Times New Roman" w:cs="Times New Roman"/>
                <w:sz w:val="20"/>
                <w:szCs w:val="20"/>
              </w:rPr>
            </w:pPr>
          </w:p>
        </w:tc>
      </w:tr>
      <w:tr w:rsidR="004B351B" w14:paraId="101D2C37"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02CF4900"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Ekonomika ir verslumas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53046C9"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18794C"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DF20EC9"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2DF502" w14:textId="77777777" w:rsidR="004B351B" w:rsidRDefault="004B351B">
            <w:pPr>
              <w:spacing w:line="240" w:lineRule="auto"/>
              <w:rPr>
                <w:rFonts w:ascii="Times New Roman" w:eastAsia="Times New Roman" w:hAnsi="Times New Roman" w:cs="Times New Roman"/>
                <w:sz w:val="20"/>
                <w:szCs w:val="20"/>
              </w:rPr>
            </w:pPr>
          </w:p>
        </w:tc>
      </w:tr>
      <w:tr w:rsidR="004B351B" w14:paraId="582D3EFB" w14:textId="77777777">
        <w:trPr>
          <w:trHeight w:val="113"/>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4A35EF54"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Filosofija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22B4FF2"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A6B601"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0A11BF4"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BA4671" w14:textId="77777777" w:rsidR="004B351B" w:rsidRDefault="004B351B">
            <w:pPr>
              <w:spacing w:line="240" w:lineRule="auto"/>
              <w:rPr>
                <w:rFonts w:ascii="Times New Roman" w:eastAsia="Times New Roman" w:hAnsi="Times New Roman" w:cs="Times New Roman"/>
                <w:sz w:val="20"/>
                <w:szCs w:val="20"/>
              </w:rPr>
            </w:pPr>
          </w:p>
        </w:tc>
      </w:tr>
      <w:tr w:rsidR="004B351B" w14:paraId="60AE85F3" w14:textId="77777777">
        <w:trPr>
          <w:trHeight w:val="113"/>
        </w:trPr>
        <w:tc>
          <w:tcPr>
            <w:tcW w:w="10065" w:type="dxa"/>
            <w:gridSpan w:val="9"/>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5AD60C9B"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Meninis ugdymas</w:t>
            </w:r>
          </w:p>
        </w:tc>
      </w:tr>
      <w:tr w:rsidR="004B351B" w14:paraId="4C5508B8"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2255ADD8"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Dailė</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4BFB06E4"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444758"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E71F819"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47BE1C" w14:textId="77777777" w:rsidR="004B351B" w:rsidRDefault="004B351B">
            <w:pPr>
              <w:spacing w:line="240" w:lineRule="auto"/>
              <w:rPr>
                <w:rFonts w:ascii="Times New Roman" w:eastAsia="Times New Roman" w:hAnsi="Times New Roman" w:cs="Times New Roman"/>
                <w:sz w:val="20"/>
                <w:szCs w:val="20"/>
              </w:rPr>
            </w:pPr>
          </w:p>
        </w:tc>
      </w:tr>
      <w:tr w:rsidR="004B351B" w14:paraId="63927797"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753C5ECC"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Muzika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80D9DCA"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6B1498"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0001C644"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1FD746" w14:textId="77777777" w:rsidR="004B351B" w:rsidRDefault="004B351B">
            <w:pPr>
              <w:spacing w:line="240" w:lineRule="auto"/>
              <w:rPr>
                <w:rFonts w:ascii="Times New Roman" w:eastAsia="Times New Roman" w:hAnsi="Times New Roman" w:cs="Times New Roman"/>
                <w:sz w:val="20"/>
                <w:szCs w:val="20"/>
              </w:rPr>
            </w:pPr>
          </w:p>
        </w:tc>
      </w:tr>
      <w:tr w:rsidR="004B351B" w14:paraId="3078E5CB"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0502B76C"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Šokis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54435C5C"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3B231E"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2BF0CBD"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589C82" w14:textId="77777777" w:rsidR="004B351B" w:rsidRDefault="004B351B">
            <w:pPr>
              <w:spacing w:line="240" w:lineRule="auto"/>
              <w:rPr>
                <w:rFonts w:ascii="Times New Roman" w:eastAsia="Times New Roman" w:hAnsi="Times New Roman" w:cs="Times New Roman"/>
                <w:sz w:val="20"/>
                <w:szCs w:val="20"/>
              </w:rPr>
            </w:pPr>
          </w:p>
        </w:tc>
      </w:tr>
      <w:tr w:rsidR="004B351B" w14:paraId="0F306006" w14:textId="77777777">
        <w:trPr>
          <w:trHeight w:val="113"/>
        </w:trPr>
        <w:tc>
          <w:tcPr>
            <w:tcW w:w="10065" w:type="dxa"/>
            <w:gridSpan w:val="9"/>
            <w:tcBorders>
              <w:top w:val="single" w:sz="4" w:space="0" w:color="000000"/>
              <w:left w:val="single" w:sz="4" w:space="0" w:color="000000"/>
              <w:bottom w:val="single" w:sz="4" w:space="0" w:color="000000"/>
              <w:right w:val="single" w:sz="4" w:space="0" w:color="000000"/>
            </w:tcBorders>
            <w:shd w:val="clear" w:color="auto" w:fill="FFFFFF"/>
            <w:tcMar>
              <w:top w:w="100" w:type="dxa"/>
              <w:left w:w="100" w:type="dxa"/>
              <w:bottom w:w="100" w:type="dxa"/>
              <w:right w:w="100" w:type="dxa"/>
            </w:tcMar>
          </w:tcPr>
          <w:p w14:paraId="291469ED" w14:textId="77777777" w:rsidR="004B351B" w:rsidRDefault="00FB020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Taikomosios technologijos</w:t>
            </w:r>
          </w:p>
        </w:tc>
      </w:tr>
      <w:tr w:rsidR="004B351B" w14:paraId="4CDD09B5"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4DE07F20"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Mityba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879CA43"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514BCD"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50D5BAAF"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67A2CB" w14:textId="77777777" w:rsidR="004B351B" w:rsidRDefault="004B351B">
            <w:pPr>
              <w:spacing w:line="240" w:lineRule="auto"/>
              <w:rPr>
                <w:rFonts w:ascii="Times New Roman" w:eastAsia="Times New Roman" w:hAnsi="Times New Roman" w:cs="Times New Roman"/>
                <w:sz w:val="20"/>
                <w:szCs w:val="20"/>
              </w:rPr>
            </w:pPr>
          </w:p>
        </w:tc>
      </w:tr>
      <w:tr w:rsidR="004B351B" w14:paraId="6457D0CA"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56CA34ED"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Tekstilė</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65D4F93"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C28E52"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6DACA6A"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940A30" w14:textId="77777777" w:rsidR="004B351B" w:rsidRDefault="004B351B">
            <w:pPr>
              <w:spacing w:line="240" w:lineRule="auto"/>
              <w:rPr>
                <w:rFonts w:ascii="Times New Roman" w:eastAsia="Times New Roman" w:hAnsi="Times New Roman" w:cs="Times New Roman"/>
                <w:sz w:val="20"/>
                <w:szCs w:val="20"/>
              </w:rPr>
            </w:pPr>
          </w:p>
        </w:tc>
      </w:tr>
      <w:tr w:rsidR="004B351B" w14:paraId="337B6D65"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17F1D12B"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Technologijos ir dizainas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2F214CC"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14961A"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0CCF1B92"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616564" w14:textId="77777777" w:rsidR="004B351B" w:rsidRDefault="004B351B">
            <w:pPr>
              <w:spacing w:line="240" w:lineRule="auto"/>
              <w:rPr>
                <w:rFonts w:ascii="Times New Roman" w:eastAsia="Times New Roman" w:hAnsi="Times New Roman" w:cs="Times New Roman"/>
                <w:sz w:val="20"/>
                <w:szCs w:val="20"/>
              </w:rPr>
            </w:pPr>
          </w:p>
        </w:tc>
      </w:tr>
      <w:tr w:rsidR="004B351B" w14:paraId="761330A1" w14:textId="77777777">
        <w:trPr>
          <w:trHeight w:val="113"/>
        </w:trPr>
        <w:tc>
          <w:tcPr>
            <w:tcW w:w="10065" w:type="dxa"/>
            <w:gridSpan w:val="9"/>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21207AC9" w14:textId="77777777" w:rsidR="004B351B" w:rsidRDefault="00FB020C">
            <w:pPr>
              <w:spacing w:line="240" w:lineRule="auto"/>
              <w:ind w:hanging="1"/>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Laisvai pasirenkamieji dalykai</w:t>
            </w:r>
          </w:p>
        </w:tc>
      </w:tr>
      <w:tr w:rsidR="004B351B" w14:paraId="4E7561AB"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593D98DB"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Lenkijos istorija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B1DF9E1"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07EAEE"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2CC7D29"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EA596D" w14:textId="77777777" w:rsidR="004B351B" w:rsidRDefault="004B351B">
            <w:pPr>
              <w:spacing w:line="240" w:lineRule="auto"/>
              <w:rPr>
                <w:rFonts w:ascii="Times New Roman" w:eastAsia="Times New Roman" w:hAnsi="Times New Roman" w:cs="Times New Roman"/>
                <w:sz w:val="20"/>
                <w:szCs w:val="20"/>
              </w:rPr>
            </w:pPr>
          </w:p>
        </w:tc>
      </w:tr>
      <w:tr w:rsidR="004B351B" w14:paraId="497BAF84"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0830CA5F"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Psichologija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52D04B8B" w14:textId="77777777" w:rsidR="004B351B" w:rsidRDefault="00FB020C">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EEF3B5"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90822EC" w14:textId="77777777" w:rsidR="004B351B" w:rsidRDefault="004B351B">
            <w:pPr>
              <w:spacing w:line="240" w:lineRule="auto"/>
              <w:rPr>
                <w:rFonts w:ascii="Times New Roman" w:eastAsia="Times New Roman" w:hAnsi="Times New Roman" w:cs="Times New Roman"/>
                <w:strike/>
                <w:color w:val="00B050"/>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308C1B" w14:textId="77777777" w:rsidR="004B351B" w:rsidRDefault="004B351B">
            <w:pPr>
              <w:spacing w:line="240" w:lineRule="auto"/>
              <w:rPr>
                <w:rFonts w:ascii="Times New Roman" w:eastAsia="Times New Roman" w:hAnsi="Times New Roman" w:cs="Times New Roman"/>
                <w:strike/>
                <w:color w:val="00B050"/>
                <w:sz w:val="20"/>
                <w:szCs w:val="20"/>
              </w:rPr>
            </w:pPr>
          </w:p>
        </w:tc>
      </w:tr>
      <w:tr w:rsidR="004B351B" w14:paraId="6FE02C13"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29092E46"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Brandos darbas (50 </w:t>
            </w:r>
            <w:proofErr w:type="spellStart"/>
            <w:r>
              <w:rPr>
                <w:rFonts w:ascii="Times New Roman" w:eastAsia="Times New Roman" w:hAnsi="Times New Roman" w:cs="Times New Roman"/>
                <w:sz w:val="20"/>
                <w:szCs w:val="20"/>
              </w:rPr>
              <w:t>val</w:t>
            </w:r>
            <w:proofErr w:type="spellEnd"/>
            <w:r>
              <w:rPr>
                <w:rFonts w:ascii="Times New Roman" w:eastAsia="Times New Roman" w:hAnsi="Times New Roman" w:cs="Times New Roman"/>
                <w:sz w:val="20"/>
                <w:szCs w:val="20"/>
              </w:rPr>
              <w:t xml:space="preserve"> per dvejus mokslo metus)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0410CAB" w14:textId="77777777" w:rsidR="004B351B" w:rsidRDefault="004B351B">
            <w:pPr>
              <w:spacing w:line="240" w:lineRule="auto"/>
              <w:ind w:left="16"/>
              <w:jc w:val="center"/>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8FE2C6" w14:textId="77777777" w:rsidR="004B351B" w:rsidRDefault="004B351B">
            <w:pPr>
              <w:spacing w:line="240" w:lineRule="auto"/>
              <w:ind w:left="22"/>
              <w:jc w:val="center"/>
              <w:rPr>
                <w:rFonts w:ascii="Times New Roman" w:eastAsia="Times New Roman" w:hAnsi="Times New Roman" w:cs="Times New Roman"/>
                <w:sz w:val="20"/>
                <w:szCs w:val="20"/>
              </w:rPr>
            </w:pP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CFB99ED"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4CE454" w14:textId="77777777" w:rsidR="004B351B" w:rsidRDefault="004B351B">
            <w:pPr>
              <w:spacing w:line="240" w:lineRule="auto"/>
              <w:rPr>
                <w:rFonts w:ascii="Times New Roman" w:eastAsia="Times New Roman" w:hAnsi="Times New Roman" w:cs="Times New Roman"/>
                <w:sz w:val="20"/>
                <w:szCs w:val="20"/>
              </w:rPr>
            </w:pPr>
          </w:p>
        </w:tc>
      </w:tr>
      <w:tr w:rsidR="004B351B" w14:paraId="752862E5" w14:textId="77777777">
        <w:trPr>
          <w:trHeight w:val="113"/>
        </w:trPr>
        <w:tc>
          <w:tcPr>
            <w:tcW w:w="10065" w:type="dxa"/>
            <w:gridSpan w:val="9"/>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0607D2A3" w14:textId="77777777" w:rsidR="004B351B" w:rsidRDefault="00FB020C">
            <w:pPr>
              <w:spacing w:line="240" w:lineRule="auto"/>
              <w:ind w:hanging="1"/>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Dalykų moduliai</w:t>
            </w:r>
          </w:p>
        </w:tc>
      </w:tr>
      <w:tr w:rsidR="004B351B" w14:paraId="56CAB623"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2966E76D" w14:textId="2F41940F"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Matematikos (išplėstinio</w:t>
            </w:r>
            <w:r w:rsidR="00231A01">
              <w:rPr>
                <w:rFonts w:ascii="Times New Roman" w:eastAsia="Times New Roman" w:hAnsi="Times New Roman" w:cs="Times New Roman"/>
                <w:sz w:val="20"/>
                <w:szCs w:val="20"/>
              </w:rPr>
              <w:t>, bendrojo</w:t>
            </w:r>
            <w:r>
              <w:rPr>
                <w:rFonts w:ascii="Times New Roman" w:eastAsia="Times New Roman" w:hAnsi="Times New Roman" w:cs="Times New Roman"/>
                <w:sz w:val="20"/>
                <w:szCs w:val="20"/>
              </w:rPr>
              <w:t xml:space="preserve"> kurso) modulis: „Sprendimo strategijos paieška“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BC8FA5D" w14:textId="77777777" w:rsidR="004B351B" w:rsidRDefault="00FB020C" w:rsidP="001C46F1">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39C3B7" w14:textId="1FD90B34" w:rsidR="004B351B" w:rsidRDefault="001C46F1" w:rsidP="001C46F1">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B15F5C1" w14:textId="77777777" w:rsidR="004B351B" w:rsidRDefault="004B351B">
            <w:pPr>
              <w:spacing w:line="240" w:lineRule="auto"/>
              <w:ind w:hanging="1"/>
              <w:jc w:val="center"/>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81E8BF" w14:textId="77777777" w:rsidR="004B351B" w:rsidRDefault="004B351B">
            <w:pPr>
              <w:spacing w:line="240" w:lineRule="auto"/>
              <w:rPr>
                <w:rFonts w:ascii="Times New Roman" w:eastAsia="Times New Roman" w:hAnsi="Times New Roman" w:cs="Times New Roman"/>
                <w:sz w:val="20"/>
                <w:szCs w:val="20"/>
              </w:rPr>
            </w:pPr>
          </w:p>
        </w:tc>
      </w:tr>
      <w:tr w:rsidR="004B351B" w14:paraId="5752BEE6"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0F984CB7"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Informatikos modulis: „Duomenų </w:t>
            </w:r>
            <w:proofErr w:type="spellStart"/>
            <w:r>
              <w:rPr>
                <w:rFonts w:ascii="Times New Roman" w:eastAsia="Times New Roman" w:hAnsi="Times New Roman" w:cs="Times New Roman"/>
                <w:sz w:val="20"/>
                <w:szCs w:val="20"/>
              </w:rPr>
              <w:t>tyrybos</w:t>
            </w:r>
            <w:proofErr w:type="spellEnd"/>
            <w:r>
              <w:rPr>
                <w:rFonts w:ascii="Times New Roman" w:eastAsia="Times New Roman" w:hAnsi="Times New Roman" w:cs="Times New Roman"/>
                <w:sz w:val="20"/>
                <w:szCs w:val="20"/>
              </w:rPr>
              <w:t>, programavimo ir saugaus elgesio pradmenys“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0C3C625" w14:textId="77777777" w:rsidR="004B351B" w:rsidRDefault="00FB020C" w:rsidP="001C46F1">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956616" w14:textId="77777777" w:rsidR="004B351B" w:rsidRDefault="00FB020C" w:rsidP="001C46F1">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B7A425D"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50EAF6" w14:textId="77777777" w:rsidR="004B351B" w:rsidRDefault="004B351B">
            <w:pPr>
              <w:spacing w:line="240" w:lineRule="auto"/>
              <w:rPr>
                <w:rFonts w:ascii="Times New Roman" w:eastAsia="Times New Roman" w:hAnsi="Times New Roman" w:cs="Times New Roman"/>
                <w:sz w:val="20"/>
                <w:szCs w:val="20"/>
              </w:rPr>
            </w:pPr>
          </w:p>
        </w:tc>
      </w:tr>
      <w:tr w:rsidR="004B351B" w14:paraId="68143A28"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1C726E19"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Lenkų tautinės mažumos gimtosios kalbos ir literatūros modulis: „Teksto analizė ir interpretacija”</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CF6882D" w14:textId="77777777" w:rsidR="004B351B" w:rsidRDefault="00FB020C" w:rsidP="001C46F1">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D3110C" w14:textId="77777777" w:rsidR="004B351B" w:rsidRDefault="00FB020C" w:rsidP="001C46F1">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441C602" w14:textId="77777777" w:rsidR="004B351B" w:rsidRDefault="004B351B">
            <w:pPr>
              <w:spacing w:line="240" w:lineRule="auto"/>
              <w:rPr>
                <w:rFonts w:ascii="Times New Roman" w:eastAsia="Times New Roman" w:hAnsi="Times New Roman" w:cs="Times New Roman"/>
                <w:strike/>
                <w:color w:val="00B050"/>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5633F6" w14:textId="77777777" w:rsidR="004B351B" w:rsidRDefault="004B351B">
            <w:pPr>
              <w:spacing w:line="240" w:lineRule="auto"/>
              <w:rPr>
                <w:rFonts w:ascii="Times New Roman" w:eastAsia="Times New Roman" w:hAnsi="Times New Roman" w:cs="Times New Roman"/>
                <w:strike/>
                <w:color w:val="00B050"/>
                <w:sz w:val="20"/>
                <w:szCs w:val="20"/>
              </w:rPr>
            </w:pPr>
          </w:p>
        </w:tc>
      </w:tr>
      <w:tr w:rsidR="004B351B" w14:paraId="62CCF348"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6B080FE8" w14:textId="6DCAB8A0"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Biologijos modulis:</w:t>
            </w:r>
            <w:r w:rsidR="00231A0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„Gyvybės procesų pagrindai“</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F572F65" w14:textId="77777777" w:rsidR="004B351B" w:rsidRDefault="00FB020C" w:rsidP="001C46F1">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C1EFC3" w14:textId="77777777" w:rsidR="004B351B" w:rsidRDefault="00FB020C" w:rsidP="001C46F1">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117DCEA"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82C503" w14:textId="77777777" w:rsidR="004B351B" w:rsidRDefault="004B351B">
            <w:pPr>
              <w:spacing w:line="240" w:lineRule="auto"/>
              <w:rPr>
                <w:rFonts w:ascii="Times New Roman" w:eastAsia="Times New Roman" w:hAnsi="Times New Roman" w:cs="Times New Roman"/>
                <w:sz w:val="20"/>
                <w:szCs w:val="20"/>
              </w:rPr>
            </w:pPr>
          </w:p>
        </w:tc>
      </w:tr>
      <w:tr w:rsidR="004B351B" w14:paraId="477EA0EA"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6B9E0046"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„Anglų kalbos vartosenos įgūdžių tobulinimas“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277D6595" w14:textId="77777777" w:rsidR="004B351B" w:rsidRDefault="00FB020C" w:rsidP="001C46F1">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AECB31" w14:textId="77777777" w:rsidR="004B351B" w:rsidRDefault="00FB020C" w:rsidP="001C46F1">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CB5C3E9"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298276" w14:textId="77777777" w:rsidR="004B351B" w:rsidRDefault="004B351B">
            <w:pPr>
              <w:spacing w:line="240" w:lineRule="auto"/>
              <w:rPr>
                <w:rFonts w:ascii="Times New Roman" w:eastAsia="Times New Roman" w:hAnsi="Times New Roman" w:cs="Times New Roman"/>
                <w:sz w:val="20"/>
                <w:szCs w:val="20"/>
              </w:rPr>
            </w:pPr>
          </w:p>
        </w:tc>
      </w:tr>
      <w:tr w:rsidR="004B351B" w14:paraId="33E19656"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5FF005C0"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Lietuvių kalbos ir literatūros (bendrojo kurso) modulis: „Lietuvių kalbos vartojimas”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619814D" w14:textId="77777777" w:rsidR="004B351B" w:rsidRDefault="00FB020C" w:rsidP="001C46F1">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8225AF" w14:textId="77777777" w:rsidR="004B351B" w:rsidRDefault="00FB020C" w:rsidP="001C46F1">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AECAC0C" w14:textId="77777777" w:rsidR="004B351B" w:rsidRDefault="004B351B">
            <w:pPr>
              <w:spacing w:line="240" w:lineRule="auto"/>
              <w:rPr>
                <w:rFonts w:ascii="Times New Roman" w:eastAsia="Times New Roman" w:hAnsi="Times New Roman" w:cs="Times New Roman"/>
                <w:strike/>
                <w:color w:val="00B050"/>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9143C4" w14:textId="77777777" w:rsidR="004B351B" w:rsidRDefault="004B351B">
            <w:pPr>
              <w:spacing w:line="240" w:lineRule="auto"/>
              <w:rPr>
                <w:rFonts w:ascii="Times New Roman" w:eastAsia="Times New Roman" w:hAnsi="Times New Roman" w:cs="Times New Roman"/>
                <w:strike/>
                <w:color w:val="00B050"/>
                <w:sz w:val="20"/>
                <w:szCs w:val="20"/>
              </w:rPr>
            </w:pPr>
          </w:p>
        </w:tc>
      </w:tr>
      <w:tr w:rsidR="004B351B" w14:paraId="6FFBD063"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70513CCD"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Lietuvių kalbos ir literatūros (išplėstinio kurso) modulis: „Teksto kūrimas“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7968353" w14:textId="77777777" w:rsidR="004B351B" w:rsidRDefault="00FB020C" w:rsidP="001C46F1">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38F4EC" w14:textId="77777777" w:rsidR="004B351B" w:rsidRDefault="00FB020C" w:rsidP="001C46F1">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7818DF9E" w14:textId="77777777" w:rsidR="004B351B" w:rsidRDefault="004B351B">
            <w:pPr>
              <w:spacing w:line="240" w:lineRule="auto"/>
              <w:rPr>
                <w:rFonts w:ascii="Times New Roman" w:eastAsia="Times New Roman" w:hAnsi="Times New Roman" w:cs="Times New Roman"/>
                <w:strike/>
                <w:color w:val="00B050"/>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47A117" w14:textId="77777777" w:rsidR="004B351B" w:rsidRDefault="004B351B">
            <w:pPr>
              <w:spacing w:line="240" w:lineRule="auto"/>
              <w:rPr>
                <w:rFonts w:ascii="Times New Roman" w:eastAsia="Times New Roman" w:hAnsi="Times New Roman" w:cs="Times New Roman"/>
                <w:strike/>
                <w:color w:val="00B050"/>
                <w:sz w:val="20"/>
                <w:szCs w:val="20"/>
              </w:rPr>
            </w:pPr>
          </w:p>
        </w:tc>
      </w:tr>
      <w:tr w:rsidR="004B351B" w14:paraId="04AB773C"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2A76487F"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Lietuvių kalbos ir literatūros (bendrojo kurso)  modulis: „Raštingumo ugdymas”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6C80495" w14:textId="77777777" w:rsidR="004B351B" w:rsidRDefault="00FB020C" w:rsidP="001C46F1">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6496CF" w14:textId="77777777" w:rsidR="004B351B" w:rsidRDefault="00FB020C" w:rsidP="001C46F1">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7FA2C09" w14:textId="77777777" w:rsidR="004B351B" w:rsidRDefault="004B351B">
            <w:pPr>
              <w:spacing w:line="240" w:lineRule="auto"/>
              <w:rPr>
                <w:rFonts w:ascii="Times New Roman" w:eastAsia="Times New Roman" w:hAnsi="Times New Roman" w:cs="Times New Roman"/>
                <w:strike/>
                <w:color w:val="00B050"/>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782EE3" w14:textId="77777777" w:rsidR="004B351B" w:rsidRDefault="004B351B">
            <w:pPr>
              <w:spacing w:line="240" w:lineRule="auto"/>
              <w:rPr>
                <w:rFonts w:ascii="Times New Roman" w:eastAsia="Times New Roman" w:hAnsi="Times New Roman" w:cs="Times New Roman"/>
                <w:strike/>
                <w:color w:val="00B050"/>
                <w:sz w:val="20"/>
                <w:szCs w:val="20"/>
              </w:rPr>
            </w:pPr>
          </w:p>
        </w:tc>
      </w:tr>
      <w:tr w:rsidR="004B351B" w14:paraId="3226A816" w14:textId="77777777">
        <w:trPr>
          <w:trHeight w:val="113"/>
        </w:trPr>
        <w:tc>
          <w:tcPr>
            <w:tcW w:w="510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4109F830" w14:textId="77777777" w:rsidR="004B351B" w:rsidRDefault="00FB020C">
            <w:pPr>
              <w:spacing w:line="240" w:lineRule="auto"/>
              <w:ind w:left="105"/>
              <w:rPr>
                <w:rFonts w:ascii="Times New Roman" w:eastAsia="Times New Roman" w:hAnsi="Times New Roman" w:cs="Times New Roman"/>
                <w:sz w:val="20"/>
                <w:szCs w:val="20"/>
              </w:rPr>
            </w:pPr>
            <w:r>
              <w:rPr>
                <w:rFonts w:ascii="Times New Roman" w:eastAsia="Times New Roman" w:hAnsi="Times New Roman" w:cs="Times New Roman"/>
                <w:sz w:val="20"/>
                <w:szCs w:val="20"/>
              </w:rPr>
              <w:t>Istorijos modulis: „Darbas su istorijos šaltiniais“</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683168A" w14:textId="77777777" w:rsidR="004B351B" w:rsidRDefault="00FB020C" w:rsidP="001C46F1">
            <w:pPr>
              <w:spacing w:line="240" w:lineRule="auto"/>
              <w:ind w:left="1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048273" w14:textId="77777777" w:rsidR="004B351B" w:rsidRDefault="00FB020C" w:rsidP="001C46F1">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E0D5934"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242185" w14:textId="77777777" w:rsidR="004B351B" w:rsidRDefault="004B351B">
            <w:pPr>
              <w:spacing w:line="240" w:lineRule="auto"/>
              <w:rPr>
                <w:rFonts w:ascii="Times New Roman" w:eastAsia="Times New Roman" w:hAnsi="Times New Roman" w:cs="Times New Roman"/>
                <w:sz w:val="20"/>
                <w:szCs w:val="20"/>
              </w:rPr>
            </w:pPr>
          </w:p>
        </w:tc>
      </w:tr>
      <w:tr w:rsidR="004B351B" w14:paraId="54246D18" w14:textId="77777777">
        <w:trPr>
          <w:trHeight w:val="117"/>
        </w:trPr>
        <w:tc>
          <w:tcPr>
            <w:tcW w:w="5103" w:type="dxa"/>
            <w:tcBorders>
              <w:top w:val="single" w:sz="4"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100B1363" w14:textId="77777777" w:rsidR="004B351B" w:rsidRDefault="00FB020C">
            <w:pPr>
              <w:spacing w:line="240" w:lineRule="auto"/>
              <w:ind w:left="2083"/>
              <w:rPr>
                <w:rFonts w:ascii="Times New Roman" w:eastAsia="Times New Roman" w:hAnsi="Times New Roman" w:cs="Times New Roman"/>
                <w:sz w:val="20"/>
                <w:szCs w:val="20"/>
              </w:rPr>
            </w:pPr>
            <w:r>
              <w:rPr>
                <w:rFonts w:ascii="Times New Roman" w:eastAsia="Times New Roman" w:hAnsi="Times New Roman" w:cs="Times New Roman"/>
                <w:b/>
                <w:sz w:val="20"/>
                <w:szCs w:val="20"/>
              </w:rPr>
              <w:t>Iš viso valandų</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3F363B5" w14:textId="77777777" w:rsidR="004B351B" w:rsidRDefault="00FB020C" w:rsidP="001C46F1">
            <w:pPr>
              <w:spacing w:line="240" w:lineRule="auto"/>
              <w:ind w:left="6"/>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44C6B4" w14:textId="77777777" w:rsidR="004B351B" w:rsidRDefault="00FB020C" w:rsidP="001C46F1">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c>
          <w:tcPr>
            <w:tcW w:w="1240" w:type="dxa"/>
            <w:gridSpan w:val="2"/>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887F130"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3C736A" w14:textId="77777777" w:rsidR="004B351B" w:rsidRDefault="004B351B">
            <w:pPr>
              <w:spacing w:line="240" w:lineRule="auto"/>
              <w:rPr>
                <w:rFonts w:ascii="Times New Roman" w:eastAsia="Times New Roman" w:hAnsi="Times New Roman" w:cs="Times New Roman"/>
                <w:sz w:val="20"/>
                <w:szCs w:val="20"/>
              </w:rPr>
            </w:pPr>
          </w:p>
        </w:tc>
      </w:tr>
      <w:tr w:rsidR="004B351B" w14:paraId="6C463E10" w14:textId="77777777">
        <w:trPr>
          <w:trHeight w:val="113"/>
        </w:trPr>
        <w:tc>
          <w:tcPr>
            <w:tcW w:w="5103" w:type="dxa"/>
            <w:tcBorders>
              <w:top w:val="singl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7A056B" w14:textId="77777777" w:rsidR="004B351B" w:rsidRDefault="00FB020C">
            <w:pPr>
              <w:spacing w:line="240" w:lineRule="auto"/>
              <w:ind w:left="2172"/>
              <w:rPr>
                <w:rFonts w:ascii="Times New Roman" w:eastAsia="Times New Roman" w:hAnsi="Times New Roman" w:cs="Times New Roman"/>
                <w:sz w:val="20"/>
                <w:szCs w:val="20"/>
              </w:rPr>
            </w:pPr>
            <w:r>
              <w:rPr>
                <w:rFonts w:ascii="Times New Roman" w:eastAsia="Times New Roman" w:hAnsi="Times New Roman" w:cs="Times New Roman"/>
                <w:b/>
                <w:sz w:val="20"/>
                <w:szCs w:val="20"/>
              </w:rPr>
              <w:t>Iš viso dalykų</w:t>
            </w:r>
          </w:p>
        </w:tc>
        <w:tc>
          <w:tcPr>
            <w:tcW w:w="1240" w:type="dxa"/>
            <w:gridSpan w:val="2"/>
            <w:tcBorders>
              <w:top w:val="single" w:sz="4"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282E893A" w14:textId="77777777" w:rsidR="004B351B" w:rsidRDefault="00FB020C">
            <w:pPr>
              <w:spacing w:line="240" w:lineRule="auto"/>
              <w:ind w:left="6"/>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c>
          <w:tcPr>
            <w:tcW w:w="1241" w:type="dxa"/>
            <w:gridSpan w:val="2"/>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tcPr>
          <w:p w14:paraId="1C53481F" w14:textId="77777777" w:rsidR="004B351B" w:rsidRDefault="00FB020C">
            <w:pPr>
              <w:spacing w:line="240" w:lineRule="auto"/>
              <w:ind w:left="22"/>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w:t>
            </w:r>
          </w:p>
        </w:tc>
        <w:tc>
          <w:tcPr>
            <w:tcW w:w="1240" w:type="dxa"/>
            <w:gridSpan w:val="2"/>
            <w:tcBorders>
              <w:top w:val="single" w:sz="4" w:space="0" w:color="000000"/>
              <w:left w:val="single" w:sz="8" w:space="0" w:color="000000"/>
              <w:bottom w:val="single" w:sz="8" w:space="0" w:color="000000"/>
              <w:right w:val="single" w:sz="4" w:space="0" w:color="000000"/>
            </w:tcBorders>
            <w:tcMar>
              <w:top w:w="100" w:type="dxa"/>
              <w:left w:w="100" w:type="dxa"/>
              <w:bottom w:w="100" w:type="dxa"/>
              <w:right w:w="100" w:type="dxa"/>
            </w:tcMar>
          </w:tcPr>
          <w:p w14:paraId="42027CC4" w14:textId="77777777" w:rsidR="004B351B" w:rsidRDefault="004B351B">
            <w:pPr>
              <w:spacing w:line="240" w:lineRule="auto"/>
              <w:rPr>
                <w:rFonts w:ascii="Times New Roman" w:eastAsia="Times New Roman" w:hAnsi="Times New Roman" w:cs="Times New Roman"/>
                <w:sz w:val="20"/>
                <w:szCs w:val="20"/>
              </w:rPr>
            </w:pPr>
          </w:p>
        </w:tc>
        <w:tc>
          <w:tcPr>
            <w:tcW w:w="1241" w:type="dxa"/>
            <w:gridSpan w:val="2"/>
            <w:tcBorders>
              <w:top w:val="single" w:sz="4" w:space="0" w:color="000000"/>
              <w:left w:val="single" w:sz="4" w:space="0" w:color="000000"/>
              <w:bottom w:val="single" w:sz="8" w:space="0" w:color="000000"/>
              <w:right w:val="single" w:sz="4" w:space="0" w:color="000000"/>
            </w:tcBorders>
            <w:tcMar>
              <w:top w:w="100" w:type="dxa"/>
              <w:left w:w="100" w:type="dxa"/>
              <w:bottom w:w="100" w:type="dxa"/>
              <w:right w:w="100" w:type="dxa"/>
            </w:tcMar>
          </w:tcPr>
          <w:p w14:paraId="74794B2F" w14:textId="77777777" w:rsidR="004B351B" w:rsidRDefault="004B351B">
            <w:pPr>
              <w:spacing w:line="240" w:lineRule="auto"/>
              <w:rPr>
                <w:rFonts w:ascii="Times New Roman" w:eastAsia="Times New Roman" w:hAnsi="Times New Roman" w:cs="Times New Roman"/>
                <w:sz w:val="20"/>
                <w:szCs w:val="20"/>
              </w:rPr>
            </w:pPr>
          </w:p>
        </w:tc>
      </w:tr>
    </w:tbl>
    <w:p w14:paraId="5DC7CC8B"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w:t>
      </w:r>
      <w:r>
        <w:rPr>
          <w:rFonts w:ascii="Times New Roman" w:eastAsia="Times New Roman" w:hAnsi="Times New Roman" w:cs="Times New Roman"/>
          <w:sz w:val="24"/>
          <w:szCs w:val="24"/>
        </w:rPr>
        <w:tab/>
        <w:t>_________________________</w:t>
      </w:r>
    </w:p>
    <w:p w14:paraId="54FEDD84" w14:textId="77777777" w:rsidR="004B351B" w:rsidRDefault="00FB020C">
      <w:pPr>
        <w:spacing w:line="240" w:lineRule="auto"/>
        <w:ind w:left="396"/>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Vieno iš tėvų (globėjo) vardas, pavardė, parašas</w:t>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t>Mokinio parašas</w:t>
      </w:r>
    </w:p>
    <w:p w14:paraId="5084F5CE"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_____________________________________________ </w:t>
      </w:r>
      <w:r>
        <w:rPr>
          <w:rFonts w:ascii="Times New Roman" w:eastAsia="Times New Roman" w:hAnsi="Times New Roman" w:cs="Times New Roman"/>
          <w:sz w:val="24"/>
          <w:szCs w:val="24"/>
        </w:rPr>
        <w:tab/>
        <w:t>_________________________</w:t>
      </w:r>
    </w:p>
    <w:p w14:paraId="17D6CC69"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66C9331"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Klasės vadovo vardas, pavardė parašas</w:t>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t xml:space="preserve">                       Direktoriaus pavaduotojo ugdymui parašas</w:t>
      </w:r>
    </w:p>
    <w:p w14:paraId="2E577760" w14:textId="77777777" w:rsidR="004B351B" w:rsidRDefault="004B351B">
      <w:pPr>
        <w:spacing w:line="240" w:lineRule="auto"/>
        <w:rPr>
          <w:rFonts w:ascii="Times New Roman" w:eastAsia="Times New Roman" w:hAnsi="Times New Roman" w:cs="Times New Roman"/>
          <w:b/>
          <w:sz w:val="18"/>
          <w:szCs w:val="18"/>
        </w:rPr>
      </w:pPr>
    </w:p>
    <w:p w14:paraId="6C8B56AB" w14:textId="77777777" w:rsidR="004B351B" w:rsidRDefault="004B351B">
      <w:pPr>
        <w:spacing w:line="240" w:lineRule="auto"/>
        <w:rPr>
          <w:rFonts w:ascii="Times New Roman" w:eastAsia="Times New Roman" w:hAnsi="Times New Roman" w:cs="Times New Roman"/>
          <w:b/>
          <w:sz w:val="18"/>
          <w:szCs w:val="18"/>
        </w:rPr>
      </w:pPr>
    </w:p>
    <w:p w14:paraId="71617E74" w14:textId="77777777" w:rsidR="001C46F1" w:rsidRDefault="001C46F1">
      <w:pPr>
        <w:spacing w:line="240" w:lineRule="auto"/>
        <w:rPr>
          <w:rFonts w:ascii="Times New Roman" w:eastAsia="Times New Roman" w:hAnsi="Times New Roman" w:cs="Times New Roman"/>
          <w:b/>
          <w:sz w:val="18"/>
          <w:szCs w:val="18"/>
        </w:rPr>
      </w:pPr>
    </w:p>
    <w:p w14:paraId="77BA9B4D" w14:textId="77777777" w:rsidR="001C46F1" w:rsidRDefault="001C46F1">
      <w:pPr>
        <w:spacing w:line="240" w:lineRule="auto"/>
        <w:rPr>
          <w:rFonts w:ascii="Times New Roman" w:eastAsia="Times New Roman" w:hAnsi="Times New Roman" w:cs="Times New Roman"/>
          <w:b/>
          <w:sz w:val="18"/>
          <w:szCs w:val="18"/>
        </w:rPr>
      </w:pPr>
    </w:p>
    <w:p w14:paraId="3888D230" w14:textId="77777777" w:rsidR="004B351B" w:rsidRDefault="004B351B">
      <w:pPr>
        <w:spacing w:line="240" w:lineRule="auto"/>
        <w:rPr>
          <w:rFonts w:ascii="Times New Roman" w:eastAsia="Times New Roman" w:hAnsi="Times New Roman" w:cs="Times New Roman"/>
          <w:b/>
          <w:sz w:val="18"/>
          <w:szCs w:val="18"/>
        </w:rPr>
      </w:pPr>
    </w:p>
    <w:p w14:paraId="73F43CD9" w14:textId="77777777" w:rsidR="004B351B" w:rsidRDefault="004B351B">
      <w:pPr>
        <w:spacing w:line="240" w:lineRule="auto"/>
        <w:rPr>
          <w:rFonts w:ascii="Times New Roman" w:eastAsia="Times New Roman" w:hAnsi="Times New Roman" w:cs="Times New Roman"/>
          <w:b/>
          <w:sz w:val="24"/>
          <w:szCs w:val="24"/>
        </w:rPr>
      </w:pPr>
    </w:p>
    <w:p w14:paraId="7BCF409F"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Antroji dalis -  neformaliojo vaikų švietimo veiklos,</w:t>
      </w:r>
    </w:p>
    <w:p w14:paraId="58EF1443"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socialinės-pilietinės veiklos planavimas ar kitos veiklos</w:t>
      </w:r>
    </w:p>
    <w:tbl>
      <w:tblPr>
        <w:tblStyle w:val="afffffffff4"/>
        <w:tblpPr w:leftFromText="180" w:rightFromText="180" w:vertAnchor="text" w:tblpY="81"/>
        <w:tblW w:w="9493" w:type="dxa"/>
        <w:tblInd w:w="0" w:type="dxa"/>
        <w:tblLayout w:type="fixed"/>
        <w:tblLook w:val="0400" w:firstRow="0" w:lastRow="0" w:firstColumn="0" w:lastColumn="0" w:noHBand="0" w:noVBand="1"/>
      </w:tblPr>
      <w:tblGrid>
        <w:gridCol w:w="3114"/>
        <w:gridCol w:w="1559"/>
        <w:gridCol w:w="3260"/>
        <w:gridCol w:w="1560"/>
      </w:tblGrid>
      <w:tr w:rsidR="004B351B" w14:paraId="5E7E4220" w14:textId="77777777">
        <w:tc>
          <w:tcPr>
            <w:tcW w:w="4673" w:type="dxa"/>
            <w:gridSpan w:val="2"/>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E93BF5"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III klasė</w:t>
            </w:r>
            <w:r>
              <w:rPr>
                <w:rFonts w:ascii="Times New Roman" w:eastAsia="Times New Roman" w:hAnsi="Times New Roman" w:cs="Times New Roman"/>
                <w:sz w:val="18"/>
                <w:szCs w:val="18"/>
              </w:rPr>
              <w:t xml:space="preserve"> </w:t>
            </w:r>
          </w:p>
        </w:tc>
        <w:tc>
          <w:tcPr>
            <w:tcW w:w="4820" w:type="dxa"/>
            <w:gridSpan w:val="2"/>
            <w:tcBorders>
              <w:top w:val="single" w:sz="4" w:space="0" w:color="000000"/>
              <w:left w:val="single" w:sz="4" w:space="0" w:color="000000"/>
              <w:bottom w:val="single" w:sz="4" w:space="0" w:color="000000"/>
              <w:right w:val="single" w:sz="4" w:space="0" w:color="000000"/>
            </w:tcBorders>
            <w:vAlign w:val="center"/>
          </w:tcPr>
          <w:p w14:paraId="1CAE1C3E"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IV klasė</w:t>
            </w:r>
          </w:p>
        </w:tc>
      </w:tr>
      <w:tr w:rsidR="004B351B" w14:paraId="3676B7AB" w14:textId="77777777">
        <w:tc>
          <w:tcPr>
            <w:tcW w:w="9493"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CBBAA08"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Neformalusis švietimas</w:t>
            </w:r>
          </w:p>
        </w:tc>
      </w:tr>
      <w:tr w:rsidR="004B351B" w14:paraId="72F720A4" w14:textId="77777777">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70EEE5"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Veiklos aprašymas</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897D84"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Valandų skaičius</w:t>
            </w: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A0FEE2"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Veiklos aprašymas</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5ED3FC"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Valandų skaičius</w:t>
            </w:r>
          </w:p>
        </w:tc>
      </w:tr>
      <w:tr w:rsidR="004B351B" w14:paraId="1D8A9E7D" w14:textId="77777777">
        <w:trPr>
          <w:trHeight w:val="20"/>
        </w:trPr>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AC3954" w14:textId="77777777" w:rsidR="004B351B" w:rsidRDefault="004B351B">
            <w:pPr>
              <w:spacing w:line="240" w:lineRule="auto"/>
              <w:rPr>
                <w:rFonts w:ascii="Times New Roman" w:eastAsia="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2007D6" w14:textId="77777777" w:rsidR="004B351B" w:rsidRDefault="004B351B">
            <w:pPr>
              <w:spacing w:line="240" w:lineRule="auto"/>
              <w:rPr>
                <w:rFonts w:ascii="Times New Roman" w:eastAsia="Times New Roman" w:hAnsi="Times New Roman" w:cs="Times New Roman"/>
                <w:sz w:val="18"/>
                <w:szCs w:val="18"/>
              </w:rPr>
            </w:pP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D958B0" w14:textId="77777777" w:rsidR="004B351B" w:rsidRDefault="004B351B">
            <w:pPr>
              <w:spacing w:line="240" w:lineRule="auto"/>
              <w:rPr>
                <w:rFonts w:ascii="Times New Roman" w:eastAsia="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2C1768" w14:textId="77777777" w:rsidR="004B351B" w:rsidRDefault="004B351B">
            <w:pPr>
              <w:spacing w:line="240" w:lineRule="auto"/>
              <w:rPr>
                <w:rFonts w:ascii="Times New Roman" w:eastAsia="Times New Roman" w:hAnsi="Times New Roman" w:cs="Times New Roman"/>
                <w:sz w:val="18"/>
                <w:szCs w:val="18"/>
              </w:rPr>
            </w:pPr>
          </w:p>
        </w:tc>
      </w:tr>
      <w:tr w:rsidR="004B351B" w14:paraId="27705E50" w14:textId="77777777">
        <w:trPr>
          <w:trHeight w:val="20"/>
        </w:trPr>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9EEF39B" w14:textId="77777777" w:rsidR="004B351B" w:rsidRDefault="004B351B">
            <w:pPr>
              <w:spacing w:line="240" w:lineRule="auto"/>
              <w:rPr>
                <w:rFonts w:ascii="Times New Roman" w:eastAsia="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F04651E" w14:textId="77777777" w:rsidR="004B351B" w:rsidRDefault="004B351B">
            <w:pPr>
              <w:spacing w:line="240" w:lineRule="auto"/>
              <w:rPr>
                <w:rFonts w:ascii="Times New Roman" w:eastAsia="Times New Roman" w:hAnsi="Times New Roman" w:cs="Times New Roman"/>
                <w:sz w:val="18"/>
                <w:szCs w:val="18"/>
              </w:rPr>
            </w:pP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6A7E147" w14:textId="77777777" w:rsidR="004B351B" w:rsidRDefault="004B351B">
            <w:pPr>
              <w:spacing w:line="240" w:lineRule="auto"/>
              <w:rPr>
                <w:rFonts w:ascii="Times New Roman" w:eastAsia="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7A2F2B" w14:textId="77777777" w:rsidR="004B351B" w:rsidRDefault="004B351B">
            <w:pPr>
              <w:spacing w:line="240" w:lineRule="auto"/>
              <w:rPr>
                <w:rFonts w:ascii="Times New Roman" w:eastAsia="Times New Roman" w:hAnsi="Times New Roman" w:cs="Times New Roman"/>
                <w:sz w:val="18"/>
                <w:szCs w:val="18"/>
              </w:rPr>
            </w:pPr>
          </w:p>
        </w:tc>
      </w:tr>
      <w:tr w:rsidR="004B351B" w14:paraId="7F298A6E" w14:textId="77777777">
        <w:trPr>
          <w:trHeight w:val="20"/>
        </w:trPr>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DEE6CD" w14:textId="77777777" w:rsidR="004B351B" w:rsidRDefault="004B351B">
            <w:pPr>
              <w:spacing w:line="240" w:lineRule="auto"/>
              <w:rPr>
                <w:rFonts w:ascii="Times New Roman" w:eastAsia="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4901BE" w14:textId="77777777" w:rsidR="004B351B" w:rsidRDefault="004B351B">
            <w:pPr>
              <w:spacing w:line="240" w:lineRule="auto"/>
              <w:rPr>
                <w:rFonts w:ascii="Times New Roman" w:eastAsia="Times New Roman" w:hAnsi="Times New Roman" w:cs="Times New Roman"/>
                <w:sz w:val="18"/>
                <w:szCs w:val="18"/>
              </w:rPr>
            </w:pP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D4A380" w14:textId="77777777" w:rsidR="004B351B" w:rsidRDefault="004B351B">
            <w:pPr>
              <w:spacing w:line="240" w:lineRule="auto"/>
              <w:rPr>
                <w:rFonts w:ascii="Times New Roman" w:eastAsia="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591384C" w14:textId="77777777" w:rsidR="004B351B" w:rsidRDefault="004B351B">
            <w:pPr>
              <w:spacing w:line="240" w:lineRule="auto"/>
              <w:rPr>
                <w:rFonts w:ascii="Times New Roman" w:eastAsia="Times New Roman" w:hAnsi="Times New Roman" w:cs="Times New Roman"/>
                <w:sz w:val="18"/>
                <w:szCs w:val="18"/>
              </w:rPr>
            </w:pPr>
          </w:p>
        </w:tc>
      </w:tr>
      <w:tr w:rsidR="004B351B" w14:paraId="4E2EFD50" w14:textId="77777777">
        <w:tc>
          <w:tcPr>
            <w:tcW w:w="9493"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B0A175"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Socialinė pilietinė veikla (privaloma 70 val. per dvejus metus)</w:t>
            </w:r>
          </w:p>
        </w:tc>
      </w:tr>
      <w:tr w:rsidR="004B351B" w14:paraId="52D597F6" w14:textId="77777777">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B8D0FB"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Veiklos aprašymas</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36351A"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Valandų skaičius</w:t>
            </w:r>
          </w:p>
          <w:p w14:paraId="46A01377" w14:textId="00AA3E56"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817263">
              <w:rPr>
                <w:rFonts w:ascii="Times New Roman" w:eastAsia="Times New Roman" w:hAnsi="Times New Roman" w:cs="Times New Roman"/>
                <w:sz w:val="18"/>
                <w:szCs w:val="18"/>
              </w:rPr>
              <w:t>20</w:t>
            </w:r>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val</w:t>
            </w:r>
            <w:proofErr w:type="spellEnd"/>
            <w:r>
              <w:rPr>
                <w:rFonts w:ascii="Times New Roman" w:eastAsia="Times New Roman" w:hAnsi="Times New Roman" w:cs="Times New Roman"/>
                <w:sz w:val="18"/>
                <w:szCs w:val="18"/>
              </w:rPr>
              <w:t>)</w:t>
            </w: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17A12A"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Veiklos aprašymas</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38E6F12"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Valandų skaičius</w:t>
            </w:r>
          </w:p>
          <w:p w14:paraId="1A47E2D4" w14:textId="77780EAD"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w:t>
            </w:r>
            <w:r w:rsidR="00817263">
              <w:rPr>
                <w:rFonts w:ascii="Times New Roman" w:eastAsia="Times New Roman" w:hAnsi="Times New Roman" w:cs="Times New Roman"/>
                <w:sz w:val="18"/>
                <w:szCs w:val="18"/>
              </w:rPr>
              <w:t>20</w:t>
            </w:r>
            <w:r>
              <w:rPr>
                <w:rFonts w:ascii="Times New Roman" w:eastAsia="Times New Roman" w:hAnsi="Times New Roman" w:cs="Times New Roman"/>
                <w:sz w:val="18"/>
                <w:szCs w:val="18"/>
              </w:rPr>
              <w:t xml:space="preserve"> </w:t>
            </w:r>
            <w:proofErr w:type="spellStart"/>
            <w:r>
              <w:rPr>
                <w:rFonts w:ascii="Times New Roman" w:eastAsia="Times New Roman" w:hAnsi="Times New Roman" w:cs="Times New Roman"/>
                <w:sz w:val="18"/>
                <w:szCs w:val="18"/>
              </w:rPr>
              <w:t>val</w:t>
            </w:r>
            <w:proofErr w:type="spellEnd"/>
            <w:r>
              <w:rPr>
                <w:rFonts w:ascii="Times New Roman" w:eastAsia="Times New Roman" w:hAnsi="Times New Roman" w:cs="Times New Roman"/>
                <w:sz w:val="18"/>
                <w:szCs w:val="18"/>
              </w:rPr>
              <w:t>)</w:t>
            </w:r>
          </w:p>
        </w:tc>
      </w:tr>
      <w:tr w:rsidR="004B351B" w14:paraId="19762FD3" w14:textId="77777777">
        <w:trPr>
          <w:trHeight w:val="205"/>
        </w:trPr>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339401" w14:textId="77777777" w:rsidR="004B351B" w:rsidRDefault="004B351B">
            <w:pPr>
              <w:spacing w:line="240" w:lineRule="auto"/>
              <w:rPr>
                <w:rFonts w:ascii="Times New Roman" w:eastAsia="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C1C9D2" w14:textId="77777777" w:rsidR="004B351B" w:rsidRDefault="004B351B">
            <w:pPr>
              <w:spacing w:line="240" w:lineRule="auto"/>
              <w:rPr>
                <w:rFonts w:ascii="Times New Roman" w:eastAsia="Times New Roman" w:hAnsi="Times New Roman" w:cs="Times New Roman"/>
                <w:sz w:val="18"/>
                <w:szCs w:val="18"/>
              </w:rPr>
            </w:pP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56866DC" w14:textId="77777777" w:rsidR="004B351B" w:rsidRDefault="004B351B">
            <w:pPr>
              <w:spacing w:line="240" w:lineRule="auto"/>
              <w:rPr>
                <w:rFonts w:ascii="Times New Roman" w:eastAsia="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13F0380" w14:textId="77777777" w:rsidR="004B351B" w:rsidRDefault="004B351B">
            <w:pPr>
              <w:spacing w:line="240" w:lineRule="auto"/>
              <w:rPr>
                <w:rFonts w:ascii="Times New Roman" w:eastAsia="Times New Roman" w:hAnsi="Times New Roman" w:cs="Times New Roman"/>
                <w:sz w:val="18"/>
                <w:szCs w:val="18"/>
              </w:rPr>
            </w:pPr>
          </w:p>
        </w:tc>
      </w:tr>
      <w:tr w:rsidR="004B351B" w14:paraId="515F3355" w14:textId="77777777">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1581E6" w14:textId="77777777" w:rsidR="004B351B" w:rsidRDefault="004B351B">
            <w:pPr>
              <w:spacing w:line="240" w:lineRule="auto"/>
              <w:rPr>
                <w:rFonts w:ascii="Times New Roman" w:eastAsia="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2542FF" w14:textId="77777777" w:rsidR="004B351B" w:rsidRDefault="004B351B">
            <w:pPr>
              <w:spacing w:line="240" w:lineRule="auto"/>
              <w:rPr>
                <w:rFonts w:ascii="Times New Roman" w:eastAsia="Times New Roman" w:hAnsi="Times New Roman" w:cs="Times New Roman"/>
                <w:sz w:val="18"/>
                <w:szCs w:val="18"/>
              </w:rPr>
            </w:pP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8826CC" w14:textId="77777777" w:rsidR="004B351B" w:rsidRDefault="004B351B">
            <w:pPr>
              <w:spacing w:line="240" w:lineRule="auto"/>
              <w:rPr>
                <w:rFonts w:ascii="Times New Roman" w:eastAsia="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454B1B" w14:textId="77777777" w:rsidR="004B351B" w:rsidRDefault="004B351B">
            <w:pPr>
              <w:spacing w:line="240" w:lineRule="auto"/>
              <w:rPr>
                <w:rFonts w:ascii="Times New Roman" w:eastAsia="Times New Roman" w:hAnsi="Times New Roman" w:cs="Times New Roman"/>
                <w:sz w:val="18"/>
                <w:szCs w:val="18"/>
              </w:rPr>
            </w:pPr>
          </w:p>
        </w:tc>
      </w:tr>
      <w:tr w:rsidR="004B351B" w14:paraId="0E7A045A" w14:textId="77777777">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C412CA1" w14:textId="77777777" w:rsidR="004B351B" w:rsidRDefault="004B351B">
            <w:pPr>
              <w:spacing w:line="240" w:lineRule="auto"/>
              <w:rPr>
                <w:rFonts w:ascii="Times New Roman" w:eastAsia="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59F3C7" w14:textId="77777777" w:rsidR="004B351B" w:rsidRDefault="004B351B">
            <w:pPr>
              <w:spacing w:line="240" w:lineRule="auto"/>
              <w:rPr>
                <w:rFonts w:ascii="Times New Roman" w:eastAsia="Times New Roman" w:hAnsi="Times New Roman" w:cs="Times New Roman"/>
                <w:sz w:val="18"/>
                <w:szCs w:val="18"/>
              </w:rPr>
            </w:pP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4EA0A96" w14:textId="77777777" w:rsidR="004B351B" w:rsidRDefault="004B351B">
            <w:pPr>
              <w:spacing w:line="240" w:lineRule="auto"/>
              <w:rPr>
                <w:rFonts w:ascii="Times New Roman" w:eastAsia="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A4E88B" w14:textId="77777777" w:rsidR="004B351B" w:rsidRDefault="004B351B">
            <w:pPr>
              <w:spacing w:line="240" w:lineRule="auto"/>
              <w:rPr>
                <w:rFonts w:ascii="Times New Roman" w:eastAsia="Times New Roman" w:hAnsi="Times New Roman" w:cs="Times New Roman"/>
                <w:sz w:val="18"/>
                <w:szCs w:val="18"/>
              </w:rPr>
            </w:pPr>
          </w:p>
        </w:tc>
      </w:tr>
      <w:tr w:rsidR="004B351B" w14:paraId="440DCDF4" w14:textId="77777777">
        <w:tc>
          <w:tcPr>
            <w:tcW w:w="9493" w:type="dxa"/>
            <w:gridSpan w:val="4"/>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A059ABA"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Kitos veiklos</w:t>
            </w:r>
          </w:p>
        </w:tc>
      </w:tr>
      <w:tr w:rsidR="004B351B" w14:paraId="72693D14" w14:textId="77777777">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A2D132"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Veiklos aprašymas</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4056E9"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Valandų skaičius</w:t>
            </w: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C530A1F"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Veiklos aprašymas</w:t>
            </w: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8B85388" w14:textId="77777777" w:rsidR="004B351B" w:rsidRDefault="00FB020C">
            <w:pPr>
              <w:spacing w:line="240" w:lineRule="auto"/>
              <w:ind w:hanging="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Valandų skaičius</w:t>
            </w:r>
          </w:p>
        </w:tc>
      </w:tr>
      <w:tr w:rsidR="004B351B" w14:paraId="335B2C37" w14:textId="77777777">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591CB4" w14:textId="77777777" w:rsidR="004B351B" w:rsidRDefault="004B351B">
            <w:pPr>
              <w:spacing w:line="240" w:lineRule="auto"/>
              <w:rPr>
                <w:rFonts w:ascii="Times New Roman" w:eastAsia="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AF09B8" w14:textId="77777777" w:rsidR="004B351B" w:rsidRDefault="004B351B">
            <w:pPr>
              <w:spacing w:line="240" w:lineRule="auto"/>
              <w:rPr>
                <w:rFonts w:ascii="Times New Roman" w:eastAsia="Times New Roman" w:hAnsi="Times New Roman" w:cs="Times New Roman"/>
                <w:sz w:val="18"/>
                <w:szCs w:val="18"/>
              </w:rPr>
            </w:pP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114B9FF" w14:textId="77777777" w:rsidR="004B351B" w:rsidRDefault="004B351B">
            <w:pPr>
              <w:spacing w:line="240" w:lineRule="auto"/>
              <w:rPr>
                <w:rFonts w:ascii="Times New Roman" w:eastAsia="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3069E4" w14:textId="77777777" w:rsidR="004B351B" w:rsidRDefault="004B351B">
            <w:pPr>
              <w:spacing w:line="240" w:lineRule="auto"/>
              <w:rPr>
                <w:rFonts w:ascii="Times New Roman" w:eastAsia="Times New Roman" w:hAnsi="Times New Roman" w:cs="Times New Roman"/>
                <w:sz w:val="18"/>
                <w:szCs w:val="18"/>
              </w:rPr>
            </w:pPr>
          </w:p>
        </w:tc>
      </w:tr>
      <w:tr w:rsidR="004B351B" w14:paraId="3629FF22" w14:textId="77777777">
        <w:tc>
          <w:tcPr>
            <w:tcW w:w="31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BC1265" w14:textId="77777777" w:rsidR="004B351B" w:rsidRDefault="004B351B">
            <w:pPr>
              <w:spacing w:line="240" w:lineRule="auto"/>
              <w:rPr>
                <w:rFonts w:ascii="Times New Roman" w:eastAsia="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1A936C" w14:textId="77777777" w:rsidR="004B351B" w:rsidRDefault="004B351B">
            <w:pPr>
              <w:spacing w:line="240" w:lineRule="auto"/>
              <w:rPr>
                <w:rFonts w:ascii="Times New Roman" w:eastAsia="Times New Roman" w:hAnsi="Times New Roman" w:cs="Times New Roman"/>
                <w:sz w:val="18"/>
                <w:szCs w:val="18"/>
              </w:rPr>
            </w:pPr>
          </w:p>
        </w:tc>
        <w:tc>
          <w:tcPr>
            <w:tcW w:w="32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B964AD5" w14:textId="77777777" w:rsidR="004B351B" w:rsidRDefault="004B351B">
            <w:pPr>
              <w:spacing w:line="240" w:lineRule="auto"/>
              <w:rPr>
                <w:rFonts w:ascii="Times New Roman" w:eastAsia="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C1BADA" w14:textId="77777777" w:rsidR="004B351B" w:rsidRDefault="004B351B">
            <w:pPr>
              <w:spacing w:line="240" w:lineRule="auto"/>
              <w:rPr>
                <w:rFonts w:ascii="Times New Roman" w:eastAsia="Times New Roman" w:hAnsi="Times New Roman" w:cs="Times New Roman"/>
                <w:sz w:val="18"/>
                <w:szCs w:val="18"/>
              </w:rPr>
            </w:pPr>
          </w:p>
        </w:tc>
      </w:tr>
    </w:tbl>
    <w:p w14:paraId="042D8F33" w14:textId="77777777" w:rsidR="004B351B" w:rsidRDefault="00FB020C">
      <w:pPr>
        <w:widowControl w:val="0"/>
        <w:spacing w:line="240" w:lineRule="auto"/>
        <w:rPr>
          <w:rFonts w:ascii="Times New Roman" w:eastAsia="Times New Roman" w:hAnsi="Times New Roman" w:cs="Times New Roman"/>
          <w:b/>
          <w:sz w:val="18"/>
          <w:szCs w:val="18"/>
        </w:rPr>
      </w:pPr>
      <w:r>
        <w:rPr>
          <w:rFonts w:ascii="Times New Roman" w:eastAsia="Times New Roman" w:hAnsi="Times New Roman" w:cs="Times New Roman"/>
          <w:sz w:val="18"/>
          <w:szCs w:val="18"/>
        </w:rPr>
        <w:br/>
      </w:r>
      <w:r>
        <w:rPr>
          <w:rFonts w:ascii="Times New Roman" w:eastAsia="Times New Roman" w:hAnsi="Times New Roman" w:cs="Times New Roman"/>
          <w:b/>
          <w:sz w:val="18"/>
          <w:szCs w:val="18"/>
        </w:rPr>
        <w:t>Individualaus ugdymo plano sudarymas</w:t>
      </w:r>
    </w:p>
    <w:p w14:paraId="62DB54D1" w14:textId="77777777" w:rsidR="004B351B" w:rsidRDefault="00FB020C">
      <w:pPr>
        <w:widowControl w:val="0"/>
        <w:spacing w:line="240" w:lineRule="auto"/>
        <w:rPr>
          <w:rFonts w:ascii="Times New Roman" w:eastAsia="Times New Roman" w:hAnsi="Times New Roman" w:cs="Times New Roman"/>
          <w:b/>
          <w:sz w:val="18"/>
          <w:szCs w:val="18"/>
        </w:rPr>
      </w:pPr>
      <w:r>
        <w:rPr>
          <w:rFonts w:ascii="Times New Roman" w:eastAsia="Times New Roman" w:hAnsi="Times New Roman" w:cs="Times New Roman"/>
          <w:sz w:val="18"/>
          <w:szCs w:val="18"/>
        </w:rPr>
        <w:t xml:space="preserve">Mokinys, kuris mokosi pagal vidurinio ugdymo programą </w:t>
      </w:r>
      <w:r>
        <w:rPr>
          <w:rFonts w:ascii="Times New Roman" w:eastAsia="Times New Roman" w:hAnsi="Times New Roman" w:cs="Times New Roman"/>
          <w:b/>
          <w:sz w:val="18"/>
          <w:szCs w:val="18"/>
        </w:rPr>
        <w:t>privalo mokytis:</w:t>
      </w:r>
    </w:p>
    <w:p w14:paraId="1351C619" w14:textId="77777777" w:rsidR="004B351B" w:rsidRDefault="00FB020C">
      <w:pPr>
        <w:widowControl w:val="0"/>
        <w:spacing w:line="240" w:lineRule="auto"/>
        <w:ind w:left="720"/>
        <w:rPr>
          <w:rFonts w:ascii="Times New Roman" w:eastAsia="Times New Roman" w:hAnsi="Times New Roman" w:cs="Times New Roman"/>
          <w:sz w:val="18"/>
          <w:szCs w:val="18"/>
        </w:rPr>
      </w:pPr>
      <w:r>
        <w:rPr>
          <w:rFonts w:ascii="Noto Sans Symbols" w:eastAsia="Noto Sans Symbols" w:hAnsi="Noto Sans Symbols" w:cs="Noto Sans Symbol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 xml:space="preserve">lietuvių kalbos ir literatūros bendruoju arba išplėstiniu kursu </w:t>
      </w:r>
    </w:p>
    <w:p w14:paraId="43295D56" w14:textId="77777777" w:rsidR="004B351B" w:rsidRDefault="00FB020C">
      <w:pPr>
        <w:widowControl w:val="0"/>
        <w:spacing w:line="240" w:lineRule="auto"/>
        <w:ind w:left="720"/>
        <w:rPr>
          <w:rFonts w:ascii="Times New Roman" w:eastAsia="Times New Roman" w:hAnsi="Times New Roman" w:cs="Times New Roman"/>
          <w:sz w:val="18"/>
          <w:szCs w:val="18"/>
        </w:rPr>
      </w:pPr>
      <w:r>
        <w:rPr>
          <w:rFonts w:ascii="Noto Sans Symbols" w:eastAsia="Noto Sans Symbols" w:hAnsi="Noto Sans Symbols" w:cs="Noto Sans Symbol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matematikos bendruoju arba išplėstiniu kursu;</w:t>
      </w:r>
    </w:p>
    <w:p w14:paraId="24EE852F" w14:textId="77777777" w:rsidR="004B351B" w:rsidRDefault="00FB020C">
      <w:pPr>
        <w:widowControl w:val="0"/>
        <w:spacing w:line="240" w:lineRule="auto"/>
        <w:ind w:left="720"/>
        <w:rPr>
          <w:rFonts w:ascii="Times New Roman" w:eastAsia="Times New Roman" w:hAnsi="Times New Roman" w:cs="Times New Roman"/>
          <w:sz w:val="18"/>
          <w:szCs w:val="18"/>
        </w:rPr>
      </w:pPr>
      <w:r>
        <w:rPr>
          <w:rFonts w:ascii="Noto Sans Symbols" w:eastAsia="Noto Sans Symbols" w:hAnsi="Noto Sans Symbols" w:cs="Noto Sans Symbol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fizinio ugdymo;</w:t>
      </w:r>
    </w:p>
    <w:p w14:paraId="6D7826DA" w14:textId="77777777" w:rsidR="004B351B" w:rsidRDefault="00FB020C">
      <w:pPr>
        <w:widowControl w:val="0"/>
        <w:spacing w:line="240" w:lineRule="auto"/>
        <w:ind w:left="720"/>
        <w:rPr>
          <w:rFonts w:ascii="Times New Roman" w:eastAsia="Times New Roman" w:hAnsi="Times New Roman" w:cs="Times New Roman"/>
          <w:sz w:val="18"/>
          <w:szCs w:val="18"/>
        </w:rPr>
      </w:pPr>
      <w:r>
        <w:rPr>
          <w:rFonts w:ascii="Noto Sans Symbols" w:eastAsia="Noto Sans Symbols" w:hAnsi="Noto Sans Symbols" w:cs="Noto Sans Symbol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lenkų tautinės mažumos gimtosios kalbos ir literatūros;</w:t>
      </w:r>
    </w:p>
    <w:p w14:paraId="35775DAD" w14:textId="77777777" w:rsidR="004B351B" w:rsidRDefault="00FB020C">
      <w:pPr>
        <w:widowControl w:val="0"/>
        <w:spacing w:line="240" w:lineRule="auto"/>
        <w:rPr>
          <w:rFonts w:ascii="Times New Roman" w:eastAsia="Times New Roman" w:hAnsi="Times New Roman" w:cs="Times New Roman"/>
          <w:b/>
          <w:sz w:val="18"/>
          <w:szCs w:val="18"/>
        </w:rPr>
      </w:pPr>
      <w:r>
        <w:rPr>
          <w:rFonts w:ascii="Times New Roman" w:eastAsia="Times New Roman" w:hAnsi="Times New Roman" w:cs="Times New Roman"/>
          <w:b/>
          <w:sz w:val="18"/>
          <w:szCs w:val="18"/>
        </w:rPr>
        <w:t>privalo pasirinkti mokytis bent vieno dalyką iš kiekvienos dalykų grupės:</w:t>
      </w:r>
    </w:p>
    <w:p w14:paraId="3F517FA7" w14:textId="77777777" w:rsidR="004B351B" w:rsidRDefault="00FB020C">
      <w:pPr>
        <w:widowControl w:val="0"/>
        <w:spacing w:line="240" w:lineRule="auto"/>
        <w:ind w:left="720"/>
        <w:rPr>
          <w:rFonts w:ascii="Times New Roman" w:eastAsia="Times New Roman" w:hAnsi="Times New Roman" w:cs="Times New Roman"/>
          <w:sz w:val="18"/>
          <w:szCs w:val="18"/>
        </w:rPr>
      </w:pPr>
      <w:r>
        <w:rPr>
          <w:rFonts w:ascii="Noto Sans Symbols" w:eastAsia="Noto Sans Symbols" w:hAnsi="Noto Sans Symbols" w:cs="Noto Sans Symbol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užsienio kalbos (anglų);</w:t>
      </w:r>
    </w:p>
    <w:p w14:paraId="349B0049" w14:textId="77777777" w:rsidR="004B351B" w:rsidRDefault="00FB020C">
      <w:pPr>
        <w:widowControl w:val="0"/>
        <w:spacing w:line="240" w:lineRule="auto"/>
        <w:ind w:left="720"/>
        <w:rPr>
          <w:rFonts w:ascii="Times New Roman" w:eastAsia="Times New Roman" w:hAnsi="Times New Roman" w:cs="Times New Roman"/>
          <w:sz w:val="18"/>
          <w:szCs w:val="18"/>
        </w:rPr>
      </w:pPr>
      <w:r>
        <w:rPr>
          <w:rFonts w:ascii="Noto Sans Symbols" w:eastAsia="Noto Sans Symbols" w:hAnsi="Noto Sans Symbols" w:cs="Noto Sans Symbol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biologijos, chemijos, fizikos, informatikos, inžinerinių technologijų;</w:t>
      </w:r>
    </w:p>
    <w:p w14:paraId="3966C976" w14:textId="77777777" w:rsidR="004B351B" w:rsidRDefault="00FB020C">
      <w:pPr>
        <w:widowControl w:val="0"/>
        <w:spacing w:line="240" w:lineRule="auto"/>
        <w:ind w:left="720"/>
        <w:rPr>
          <w:rFonts w:ascii="Times New Roman" w:eastAsia="Times New Roman" w:hAnsi="Times New Roman" w:cs="Times New Roman"/>
          <w:sz w:val="18"/>
          <w:szCs w:val="18"/>
        </w:rPr>
      </w:pPr>
      <w:r>
        <w:rPr>
          <w:rFonts w:ascii="Noto Sans Symbols" w:eastAsia="Noto Sans Symbols" w:hAnsi="Noto Sans Symbols" w:cs="Noto Sans Symbol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istorijos, geografijos, ekonomikos ir verslumo, filosofijos;</w:t>
      </w:r>
    </w:p>
    <w:p w14:paraId="374B7EA5" w14:textId="77777777" w:rsidR="004B351B" w:rsidRDefault="00FB020C">
      <w:pPr>
        <w:widowControl w:val="0"/>
        <w:spacing w:line="240" w:lineRule="auto"/>
        <w:ind w:left="720"/>
        <w:rPr>
          <w:rFonts w:ascii="Times New Roman" w:eastAsia="Times New Roman" w:hAnsi="Times New Roman" w:cs="Times New Roman"/>
          <w:sz w:val="18"/>
          <w:szCs w:val="18"/>
        </w:rPr>
      </w:pPr>
      <w:r>
        <w:rPr>
          <w:rFonts w:ascii="Noto Sans Symbols" w:eastAsia="Noto Sans Symbols" w:hAnsi="Noto Sans Symbols" w:cs="Noto Sans Symbol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etikos, tikybos;</w:t>
      </w:r>
    </w:p>
    <w:p w14:paraId="6646646B" w14:textId="37BB0E1B" w:rsidR="004B351B" w:rsidRDefault="00FB020C">
      <w:pPr>
        <w:widowControl w:val="0"/>
        <w:spacing w:line="240" w:lineRule="auto"/>
        <w:ind w:left="720"/>
        <w:rPr>
          <w:rFonts w:ascii="Times New Roman" w:eastAsia="Times New Roman" w:hAnsi="Times New Roman" w:cs="Times New Roman"/>
          <w:sz w:val="18"/>
          <w:szCs w:val="18"/>
        </w:rPr>
      </w:pPr>
      <w:r>
        <w:rPr>
          <w:rFonts w:ascii="Noto Sans Symbols" w:eastAsia="Noto Sans Symbols" w:hAnsi="Noto Sans Symbols" w:cs="Noto Sans Symbols"/>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8"/>
          <w:szCs w:val="18"/>
        </w:rPr>
        <w:t>dailės, muzikos, šokio, taikomųjų technologijų (mitybos, tekstilės, technologijos ir dizainas);</w:t>
      </w:r>
    </w:p>
    <w:p w14:paraId="35874CF7" w14:textId="77777777" w:rsidR="004B351B" w:rsidRDefault="00FB020C">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b/>
          <w:sz w:val="18"/>
          <w:szCs w:val="18"/>
        </w:rPr>
        <w:t>gali pasirinkti mokytis dalykus iš laisvai pasirenkamųjų dalykų sąrašo, mokyklos siūlomus dalykų modulius</w:t>
      </w:r>
      <w:r>
        <w:rPr>
          <w:rFonts w:ascii="Times New Roman" w:eastAsia="Times New Roman" w:hAnsi="Times New Roman" w:cs="Times New Roman"/>
          <w:sz w:val="18"/>
          <w:szCs w:val="18"/>
        </w:rPr>
        <w:t xml:space="preserve">. </w:t>
      </w:r>
    </w:p>
    <w:p w14:paraId="22A06F62" w14:textId="77777777" w:rsidR="004B351B" w:rsidRDefault="00FB020C">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Laisvai pasirenkamųjų dalykų grupės dalykai nėra privalomi mokytis, privalomais šie dalykai tampa tuomet kai mokinys juos pasirenka mokytis;</w:t>
      </w:r>
    </w:p>
    <w:p w14:paraId="7FDDB94C" w14:textId="77777777" w:rsidR="004B351B" w:rsidRDefault="00FB020C">
      <w:pPr>
        <w:widowControl w:val="0"/>
        <w:spacing w:line="240" w:lineRule="auto"/>
        <w:ind w:left="720" w:right="420"/>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Minimalus pamokų, besimokančiojo pagal vidurinio ugdymo programą skaičius – 27 pamokos per savaitę (1 890 pamokų per dvejus metus) ; </w:t>
      </w:r>
    </w:p>
    <w:p w14:paraId="781A8960" w14:textId="77777777" w:rsidR="004B351B" w:rsidRDefault="00FB020C">
      <w:pPr>
        <w:widowControl w:val="0"/>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p>
    <w:p w14:paraId="2D150FF4" w14:textId="77777777" w:rsidR="004B351B" w:rsidRDefault="00FB020C">
      <w:pPr>
        <w:widowControl w:val="0"/>
        <w:spacing w:line="240" w:lineRule="auto"/>
        <w:rPr>
          <w:rFonts w:ascii="Times New Roman" w:eastAsia="Times New Roman" w:hAnsi="Times New Roman" w:cs="Times New Roman"/>
          <w:b/>
          <w:sz w:val="18"/>
          <w:szCs w:val="18"/>
        </w:rPr>
      </w:pPr>
      <w:r>
        <w:rPr>
          <w:rFonts w:ascii="Times New Roman" w:eastAsia="Times New Roman" w:hAnsi="Times New Roman" w:cs="Times New Roman"/>
          <w:sz w:val="18"/>
          <w:szCs w:val="18"/>
        </w:rPr>
        <w:t xml:space="preserve">Mokinys gali keisti dalykų pasirinkimus III, IV gimnazijos klasėje pagal gimnazijos nustatytus individualaus ugdymo plano keitimo reikalavimus, numatant ir galimą keitimo laiką. </w:t>
      </w:r>
    </w:p>
    <w:p w14:paraId="1C11C2A8" w14:textId="77777777" w:rsidR="004B351B" w:rsidRDefault="00FB020C">
      <w:pPr>
        <w:widowControl w:val="0"/>
        <w:spacing w:line="240" w:lineRule="auto"/>
        <w:rPr>
          <w:rFonts w:ascii="Times New Roman" w:eastAsia="Times New Roman" w:hAnsi="Times New Roman" w:cs="Times New Roman"/>
          <w:sz w:val="24"/>
          <w:szCs w:val="24"/>
        </w:rPr>
      </w:pPr>
      <w:r>
        <w:br w:type="page"/>
      </w:r>
    </w:p>
    <w:p w14:paraId="706577A7" w14:textId="72590CD5" w:rsidR="004B351B" w:rsidRDefault="00304D12">
      <w:pPr>
        <w:ind w:left="64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Pr="00E708C3">
        <w:rPr>
          <w:rFonts w:ascii="Times New Roman" w:eastAsia="Times New Roman" w:hAnsi="Times New Roman" w:cs="Times New Roman"/>
          <w:sz w:val="24"/>
          <w:szCs w:val="24"/>
        </w:rPr>
        <w:t xml:space="preserve">radinio, pagrindinio, vidurinio ugdymo programos ugdymo plano </w:t>
      </w:r>
      <w:r w:rsidR="00FB020C">
        <w:rPr>
          <w:rFonts w:ascii="Times New Roman" w:eastAsia="Times New Roman" w:hAnsi="Times New Roman" w:cs="Times New Roman"/>
          <w:sz w:val="24"/>
          <w:szCs w:val="24"/>
        </w:rPr>
        <w:t>priedas  Nr. 16</w:t>
      </w:r>
    </w:p>
    <w:p w14:paraId="25732C63" w14:textId="77777777" w:rsidR="002232A7" w:rsidRDefault="002232A7">
      <w:pPr>
        <w:ind w:left="6480"/>
        <w:rPr>
          <w:rFonts w:ascii="Times New Roman" w:eastAsia="Times New Roman" w:hAnsi="Times New Roman" w:cs="Times New Roman"/>
          <w:sz w:val="24"/>
          <w:szCs w:val="24"/>
        </w:rPr>
      </w:pPr>
    </w:p>
    <w:p w14:paraId="7FAC2C96" w14:textId="77777777" w:rsidR="004B351B" w:rsidRPr="002232A7" w:rsidRDefault="00FB020C" w:rsidP="002232A7">
      <w:pPr>
        <w:pStyle w:val="Priedai"/>
      </w:pPr>
      <w:bookmarkStart w:id="105" w:name="_Toc238037083"/>
      <w:r w:rsidRPr="002232A7">
        <w:t>MOKOMOJO DALYKO, DALYKO KURSO, MODULIO KEITIMO TVARKA</w:t>
      </w:r>
      <w:bookmarkEnd w:id="105"/>
    </w:p>
    <w:p w14:paraId="0B377E7E" w14:textId="77777777" w:rsidR="004B351B" w:rsidRDefault="00FB020C">
      <w:pPr>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  BENDRIEJI NUOSTATAI</w:t>
      </w:r>
    </w:p>
    <w:p w14:paraId="6AFC4EF5" w14:textId="77777777" w:rsidR="004B351B" w:rsidRDefault="004B351B">
      <w:pPr>
        <w:pBdr>
          <w:top w:val="nil"/>
          <w:left w:val="nil"/>
          <w:bottom w:val="nil"/>
          <w:right w:val="nil"/>
          <w:between w:val="nil"/>
        </w:pBdr>
        <w:rPr>
          <w:rFonts w:ascii="Times New Roman" w:eastAsia="Times New Roman" w:hAnsi="Times New Roman" w:cs="Times New Roman"/>
          <w:sz w:val="24"/>
          <w:szCs w:val="24"/>
        </w:rPr>
      </w:pPr>
    </w:p>
    <w:p w14:paraId="6C6E0D21" w14:textId="77777777" w:rsidR="004B351B" w:rsidRDefault="00FB020C">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Tvarka reglamentuoja Šalčininkų Jano Sniadeckio gimnazijos (toliau – Gimnazijos) mokinių, besimokančių pagal vidurinio ugdymo programą, mokomojo dalyko, dalyko kurso ir dalyko modulio keitimo tvarką. </w:t>
      </w:r>
    </w:p>
    <w:p w14:paraId="54FA9C34" w14:textId="40220230" w:rsidR="004B351B" w:rsidRDefault="00FB020C">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Tvarka parengta vadovaujantis 202</w:t>
      </w:r>
      <w:r w:rsidR="001C46F1">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–2026 ir 2026–2027 mokslo metų pradinio, pagrindinio ir vidurinio ugdymo programų bendraisiais ugdymo planais, patvirtintais Lietuvos Respublikos švietimo, mokslo ir sporto ministro 2025 m. gegužės 21  d. įsakymu Nr. V-559. </w:t>
      </w:r>
    </w:p>
    <w:p w14:paraId="2D47626A" w14:textId="77777777" w:rsidR="004B351B" w:rsidRDefault="004B351B">
      <w:pPr>
        <w:pBdr>
          <w:top w:val="nil"/>
          <w:left w:val="nil"/>
          <w:bottom w:val="nil"/>
          <w:right w:val="nil"/>
          <w:between w:val="nil"/>
        </w:pBdr>
        <w:jc w:val="both"/>
        <w:rPr>
          <w:rFonts w:ascii="Times New Roman" w:eastAsia="Times New Roman" w:hAnsi="Times New Roman" w:cs="Times New Roman"/>
          <w:sz w:val="24"/>
          <w:szCs w:val="24"/>
        </w:rPr>
      </w:pPr>
    </w:p>
    <w:p w14:paraId="26974916" w14:textId="77777777" w:rsidR="004B351B" w:rsidRDefault="00FB020C">
      <w:pPr>
        <w:pBdr>
          <w:top w:val="nil"/>
          <w:left w:val="nil"/>
          <w:bottom w:val="nil"/>
          <w:right w:val="nil"/>
          <w:between w:val="nil"/>
        </w:pBdr>
        <w:spacing w:after="56"/>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 MOKOMOJO DALYKO, DALYKO KURSO, MODULIO KEITIMAS</w:t>
      </w:r>
    </w:p>
    <w:p w14:paraId="14DB9CE6" w14:textId="77777777" w:rsidR="004B351B" w:rsidRDefault="00FB020C">
      <w:pPr>
        <w:pBdr>
          <w:top w:val="nil"/>
          <w:left w:val="nil"/>
          <w:bottom w:val="nil"/>
          <w:right w:val="nil"/>
          <w:between w:val="nil"/>
        </w:pBdr>
        <w:spacing w:after="56"/>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Apie ketinimą keisti (atsisakyti) mokomąjį dalyką, dalyko kursą, modulį: </w:t>
      </w:r>
    </w:p>
    <w:p w14:paraId="481ED71B" w14:textId="6014FC1E" w:rsidR="004B351B" w:rsidRDefault="00FB020C">
      <w:pPr>
        <w:pBdr>
          <w:top w:val="nil"/>
          <w:left w:val="nil"/>
          <w:bottom w:val="nil"/>
          <w:right w:val="nil"/>
          <w:between w:val="nil"/>
        </w:pBdr>
        <w:spacing w:after="56"/>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pirmame pusmetyje III-IV gimnazijos klasės mokinys raštu informuoja direktoriaus pavaduotoją ugdymui ne vėliau kaip iki </w:t>
      </w:r>
      <w:r>
        <w:rPr>
          <w:rFonts w:ascii="Times New Roman" w:eastAsia="Times New Roman" w:hAnsi="Times New Roman" w:cs="Times New Roman"/>
          <w:b/>
          <w:sz w:val="24"/>
          <w:szCs w:val="24"/>
        </w:rPr>
        <w:t>rugsėjo</w:t>
      </w:r>
      <w:r>
        <w:rPr>
          <w:rFonts w:ascii="Times New Roman" w:eastAsia="Times New Roman" w:hAnsi="Times New Roman" w:cs="Times New Roman"/>
          <w:b/>
          <w:color w:val="00B050"/>
          <w:sz w:val="24"/>
          <w:szCs w:val="24"/>
        </w:rPr>
        <w:t xml:space="preserve">  </w:t>
      </w:r>
      <w:r w:rsidR="001C46F1">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 xml:space="preserve"> d</w:t>
      </w:r>
      <w:r>
        <w:rPr>
          <w:rFonts w:ascii="Times New Roman" w:eastAsia="Times New Roman" w:hAnsi="Times New Roman" w:cs="Times New Roman"/>
          <w:sz w:val="24"/>
          <w:szCs w:val="24"/>
        </w:rPr>
        <w:t xml:space="preserve">.; </w:t>
      </w:r>
    </w:p>
    <w:p w14:paraId="622EFF72" w14:textId="77777777" w:rsidR="004B351B" w:rsidRDefault="00FB020C">
      <w:pPr>
        <w:pBdr>
          <w:top w:val="nil"/>
          <w:left w:val="nil"/>
          <w:bottom w:val="nil"/>
          <w:right w:val="nil"/>
          <w:between w:val="nil"/>
        </w:pBdr>
        <w:spacing w:after="56"/>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antrame pusmetyje III gimnazijos klasės mokinys raštu informuoja direktoriaus pavaduotoją ugdymui ne vėliau kaip iki </w:t>
      </w:r>
      <w:r>
        <w:rPr>
          <w:rFonts w:ascii="Times New Roman" w:eastAsia="Times New Roman" w:hAnsi="Times New Roman" w:cs="Times New Roman"/>
          <w:b/>
          <w:sz w:val="24"/>
          <w:szCs w:val="24"/>
        </w:rPr>
        <w:t>sausio 1 d</w:t>
      </w:r>
      <w:r>
        <w:rPr>
          <w:rFonts w:ascii="Times New Roman" w:eastAsia="Times New Roman" w:hAnsi="Times New Roman" w:cs="Times New Roman"/>
          <w:sz w:val="24"/>
          <w:szCs w:val="24"/>
        </w:rPr>
        <w:t xml:space="preserve">. ar </w:t>
      </w:r>
      <w:r>
        <w:rPr>
          <w:rFonts w:ascii="Times New Roman" w:eastAsia="Times New Roman" w:hAnsi="Times New Roman" w:cs="Times New Roman"/>
          <w:b/>
          <w:sz w:val="24"/>
          <w:szCs w:val="24"/>
        </w:rPr>
        <w:t>gegužės 1 d</w:t>
      </w:r>
      <w:r>
        <w:rPr>
          <w:rFonts w:ascii="Times New Roman" w:eastAsia="Times New Roman" w:hAnsi="Times New Roman" w:cs="Times New Roman"/>
          <w:sz w:val="24"/>
          <w:szCs w:val="24"/>
        </w:rPr>
        <w:t xml:space="preserve">; </w:t>
      </w:r>
    </w:p>
    <w:p w14:paraId="400AB40C" w14:textId="77777777" w:rsidR="004B351B" w:rsidRDefault="00FB020C">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antrame pusmetyje IV gimnazijos klasės mokinys raštu informuoja direktoriaus pavaduotoją ugdymui apie mokomojo dalyko, modulio </w:t>
      </w:r>
      <w:r>
        <w:rPr>
          <w:rFonts w:ascii="Times New Roman" w:eastAsia="Times New Roman" w:hAnsi="Times New Roman" w:cs="Times New Roman"/>
          <w:b/>
          <w:sz w:val="24"/>
          <w:szCs w:val="24"/>
        </w:rPr>
        <w:t xml:space="preserve">atsisakymą </w:t>
      </w:r>
      <w:r>
        <w:rPr>
          <w:rFonts w:ascii="Times New Roman" w:eastAsia="Times New Roman" w:hAnsi="Times New Roman" w:cs="Times New Roman"/>
          <w:sz w:val="24"/>
          <w:szCs w:val="24"/>
        </w:rPr>
        <w:t xml:space="preserve">ne vėliau kaip iki sausio 1 d. (mokomojo dalyko, dalyko kurso, modulio IV klasės mokinys keisti nebegali); </w:t>
      </w:r>
    </w:p>
    <w:p w14:paraId="75A9FEF5" w14:textId="77777777" w:rsidR="004B351B" w:rsidRDefault="00FB020C">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Norėdamas pakeisti mokomąjį dalyką, dalyko kursą ar modulį mokinys pildo prašymą Gimnazijos direktoriui dėl mokomojo dalyko, dalyko kurso ar modulio keitimo (Priedas. Nr. 1). </w:t>
      </w:r>
    </w:p>
    <w:p w14:paraId="15A6EB9A" w14:textId="77777777" w:rsidR="004B351B" w:rsidRDefault="00FB020C">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Apie savo sprendimą keisti mokomąjį dalyką, dalyko kursą ar modulį mokinys informuoja dėstančius mokytojus iš anksto prieš rašydamas prašymą. </w:t>
      </w:r>
    </w:p>
    <w:p w14:paraId="3FA92A51" w14:textId="77777777" w:rsidR="004B351B" w:rsidRDefault="00FB020C">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Dalyko mokytojas mokiniui nurodo tikslius programų skirtumus ir/ar supažindina su naujai pasirenkamo dalyko programa, parengia programą likviduoti skirtumus.</w:t>
      </w:r>
    </w:p>
    <w:p w14:paraId="57C9482E"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Suderinęs su dalyko mokytoju, direktoriaus pavaduotojas ugdymui koreguoja mokinio individualųjį ugdymo planą, rengia įsakymą dėl įskaitų organizavimo.</w:t>
      </w:r>
    </w:p>
    <w:p w14:paraId="5FE2F5FC"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Įskaitos užduotis rengia mokytojas, įskaitą vykdo mokinio pasirinktą dalyką ar dalyko kursą mokantis mokytojas kartu su direktoriaus pavaduoju ugdymui.</w:t>
      </w:r>
    </w:p>
    <w:p w14:paraId="2103A641"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9.Mokinio įskaitos darbas (jei atsiskaitymas vykdomas raštu) saugomas iki vidurinio ugdymo programos baigimo.</w:t>
      </w:r>
    </w:p>
    <w:p w14:paraId="240DE00F" w14:textId="77777777" w:rsidR="004B351B" w:rsidRDefault="00FB020C">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Keisti mokomąjį dalyką ar dalyko kursą mokinys gali tik </w:t>
      </w:r>
      <w:r>
        <w:rPr>
          <w:rFonts w:ascii="Times New Roman" w:eastAsia="Times New Roman" w:hAnsi="Times New Roman" w:cs="Times New Roman"/>
          <w:b/>
          <w:sz w:val="24"/>
          <w:szCs w:val="24"/>
        </w:rPr>
        <w:t xml:space="preserve">išlaikęs įskaitą ( </w:t>
      </w:r>
      <w:r>
        <w:rPr>
          <w:rFonts w:ascii="Times New Roman" w:eastAsia="Times New Roman" w:hAnsi="Times New Roman" w:cs="Times New Roman"/>
          <w:sz w:val="24"/>
          <w:szCs w:val="24"/>
        </w:rPr>
        <w:t>naujai pasirinkto dalyko pasiekimai atitinka slenkstinį pasiekimų lygių ) iš dalyko atitinkamo kurso programos ar kursų programų skirtumų:</w:t>
      </w:r>
    </w:p>
    <w:p w14:paraId="43596E20" w14:textId="77777777" w:rsidR="004B351B" w:rsidRPr="00231A01"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10.1</w:t>
      </w:r>
      <w:r w:rsidRPr="00231A01">
        <w:rPr>
          <w:rFonts w:ascii="Times New Roman" w:eastAsia="Times New Roman" w:hAnsi="Times New Roman" w:cs="Times New Roman"/>
          <w:color w:val="000000" w:themeColor="text1"/>
          <w:sz w:val="24"/>
          <w:szCs w:val="24"/>
        </w:rPr>
        <w:t xml:space="preserve">. III klasėje atsiskaitymai vykdomi iki </w:t>
      </w:r>
      <w:r w:rsidRPr="00231A01">
        <w:rPr>
          <w:rFonts w:ascii="Times New Roman" w:eastAsia="Times New Roman" w:hAnsi="Times New Roman" w:cs="Times New Roman"/>
          <w:b/>
          <w:color w:val="000000" w:themeColor="text1"/>
          <w:sz w:val="24"/>
          <w:szCs w:val="24"/>
        </w:rPr>
        <w:t>sausio 31</w:t>
      </w:r>
      <w:r w:rsidRPr="00231A01">
        <w:rPr>
          <w:rFonts w:ascii="Times New Roman" w:eastAsia="Times New Roman" w:hAnsi="Times New Roman" w:cs="Times New Roman"/>
          <w:color w:val="000000" w:themeColor="text1"/>
          <w:sz w:val="24"/>
          <w:szCs w:val="24"/>
        </w:rPr>
        <w:t xml:space="preserve"> dienos nusprendus keisti individualųjį ugdymo planą antrajame pusmetyje, arba III gimnazijos klasėje iki </w:t>
      </w:r>
      <w:r w:rsidRPr="00231A01">
        <w:rPr>
          <w:rFonts w:ascii="Times New Roman" w:eastAsia="Times New Roman" w:hAnsi="Times New Roman" w:cs="Times New Roman"/>
          <w:b/>
          <w:color w:val="000000" w:themeColor="text1"/>
          <w:sz w:val="24"/>
          <w:szCs w:val="24"/>
        </w:rPr>
        <w:t>mokslo metų pabaigos</w:t>
      </w:r>
      <w:r w:rsidRPr="00231A01">
        <w:rPr>
          <w:rFonts w:ascii="Times New Roman" w:eastAsia="Times New Roman" w:hAnsi="Times New Roman" w:cs="Times New Roman"/>
          <w:color w:val="000000" w:themeColor="text1"/>
          <w:sz w:val="24"/>
          <w:szCs w:val="24"/>
        </w:rPr>
        <w:t>, IV gimnazijos klasėje atsiskaitymai vykdomi iki</w:t>
      </w:r>
      <w:r w:rsidRPr="00231A01">
        <w:rPr>
          <w:rFonts w:ascii="Times New Roman" w:eastAsia="Times New Roman" w:hAnsi="Times New Roman" w:cs="Times New Roman"/>
          <w:b/>
          <w:color w:val="000000" w:themeColor="text1"/>
          <w:sz w:val="24"/>
          <w:szCs w:val="24"/>
        </w:rPr>
        <w:t xml:space="preserve"> lapkričio 15</w:t>
      </w:r>
      <w:r w:rsidRPr="00231A01">
        <w:rPr>
          <w:rFonts w:ascii="Times New Roman" w:eastAsia="Times New Roman" w:hAnsi="Times New Roman" w:cs="Times New Roman"/>
          <w:color w:val="000000" w:themeColor="text1"/>
          <w:sz w:val="24"/>
          <w:szCs w:val="24"/>
        </w:rPr>
        <w:t xml:space="preserve"> dienos mokiniui nusprendus keisti individualųjį ugdymo planą I pusmetyje.</w:t>
      </w:r>
    </w:p>
    <w:p w14:paraId="58E290D3" w14:textId="77777777" w:rsidR="004B351B" w:rsidRDefault="00FB020C">
      <w:pPr>
        <w:pBdr>
          <w:top w:val="nil"/>
          <w:left w:val="nil"/>
          <w:bottom w:val="nil"/>
          <w:right w:val="nil"/>
          <w:between w:val="nil"/>
        </w:pBdr>
        <w:ind w:firstLine="567"/>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lastRenderedPageBreak/>
        <w:t xml:space="preserve">10.2. konkretų atsiskaitymo laiką mokiniai derina su dalyko mokytoju ir direktoriaus pavaduotoju ugdymui, įskaitai iš dalyko kurso programos ar kurso programų skirtumo mokinys ruošiasi savarankiškai arba konsultuojamas atitinkamo dalyko mokytojo; </w:t>
      </w:r>
    </w:p>
    <w:p w14:paraId="06DAC845" w14:textId="77777777" w:rsidR="004B351B" w:rsidRDefault="00FB020C">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Įskaitos įvertinimas įrašomas įskaitos vykdymo dieną (II pusmetyje – paskutinė ugdymo proceso diena), pamokos turinyje nurodant „Įskaita....mokiniui”.</w:t>
      </w:r>
    </w:p>
    <w:p w14:paraId="1241BBD6" w14:textId="77777777" w:rsidR="004B351B" w:rsidRDefault="00FB020C">
      <w:pPr>
        <w:pBdr>
          <w:top w:val="nil"/>
          <w:left w:val="nil"/>
          <w:bottom w:val="nil"/>
          <w:right w:val="nil"/>
          <w:between w:val="nil"/>
        </w:pBd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Įskaitos įvertinimas įrašomas prieš pusmečio ar metų pabaiga  įskaitomas kaip pusmečio ar metinio įvertinimas.</w:t>
      </w:r>
    </w:p>
    <w:p w14:paraId="7ECFC021"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 Mokiniui, atsisakius mokytis dalyko, išlaikius įskaitą už dalyko kursą ar atlikus kitus individualaus ugdymo plano keitimus, direktoriaus pavaduotojas ugdymui rengia įsakymą, su kuriuo supažindina dalyko mokytojus. Mokytojai dienynuose padaro įrašus, vadovaudamiesi dienyno pildymo paaiškinimais.</w:t>
      </w:r>
    </w:p>
    <w:p w14:paraId="030AA575"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Kiekvieno mokinio bendrojo ugdymo dalyko, dalyko kurso, pasirenkamojo dalyko ar pasirenkamojo dalyko modulio keitimas įforminamas direktoriaus įsakymu.</w:t>
      </w:r>
    </w:p>
    <w:p w14:paraId="4A7A2988"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Į brandos atestatą nebaigtas dalykas arba jo kursas nerašomas.</w:t>
      </w:r>
    </w:p>
    <w:p w14:paraId="4B9830CE" w14:textId="77777777" w:rsidR="004B351B" w:rsidRDefault="00FB020C">
      <w:pPr>
        <w:pBdr>
          <w:top w:val="nil"/>
          <w:left w:val="nil"/>
          <w:bottom w:val="nil"/>
          <w:right w:val="nil"/>
          <w:between w:val="nil"/>
        </w:pBd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Direktoriaus pavaduotojas ugdymui supažindina mokinius su šia tvarka iki einamųjų metų rugsėjo 5 d.</w:t>
      </w:r>
    </w:p>
    <w:p w14:paraId="28953CFB" w14:textId="77777777" w:rsidR="004B351B" w:rsidRDefault="004B351B">
      <w:pPr>
        <w:pBdr>
          <w:top w:val="nil"/>
          <w:left w:val="nil"/>
          <w:bottom w:val="nil"/>
          <w:right w:val="nil"/>
          <w:between w:val="nil"/>
        </w:pBdr>
        <w:rPr>
          <w:rFonts w:ascii="Times New Roman" w:eastAsia="Times New Roman" w:hAnsi="Times New Roman" w:cs="Times New Roman"/>
          <w:sz w:val="24"/>
          <w:szCs w:val="24"/>
        </w:rPr>
      </w:pPr>
    </w:p>
    <w:p w14:paraId="0051437A" w14:textId="77777777" w:rsidR="004B351B" w:rsidRDefault="00FB020C">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III KONSULTAVIMAS, SUDARANT MOKINIO INDIVIDUALŲJĮ UGDYMO PLANĄ</w:t>
      </w:r>
    </w:p>
    <w:p w14:paraId="48964E13" w14:textId="77777777" w:rsidR="004B351B" w:rsidRDefault="00FB020C" w:rsidP="00DC0326">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      14. Individualaus ugdymo plano sudarymo klausimais II gimnazijos klasės mokinius nuolat konsultuoja direktoriaus pavaduotojas ugdymui, klasių vadovai, karjeros specialistas, psichologas, socialinis pedagogas, dalykų mokytojai.</w:t>
      </w:r>
    </w:p>
    <w:p w14:paraId="493E15EE" w14:textId="77777777" w:rsidR="004B351B" w:rsidRDefault="00FB020C">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Pirminių individualių ugdymo planų sudarymo eiga:</w:t>
      </w:r>
    </w:p>
    <w:p w14:paraId="6DDC2A51" w14:textId="77777777" w:rsidR="004B351B" w:rsidRDefault="00FB020C">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 kovo mėn.– direktoriaus pavaduotojas ugdymui, klasių auklėtojai supažindina II gimnazijos klasės mokinius su Vidurinio ugdymo programos aprašu, bendrojo ugdymo dalyko programomis, dalyko kurso, pasirenkamojo dalyko ar pasirenkamojo dalyko modulio keitimo tvarka, konsultuoja dėl individualaus ugdymo plano sudarymo ir individualiųjų pasirinkimų projektų sudarymo;</w:t>
      </w:r>
    </w:p>
    <w:p w14:paraId="325063FB" w14:textId="77777777" w:rsidR="004B351B" w:rsidRDefault="00FB020C">
      <w:pPr>
        <w:numPr>
          <w:ilvl w:val="1"/>
          <w:numId w:val="8"/>
        </w:numPr>
        <w:pBdr>
          <w:top w:val="nil"/>
          <w:left w:val="nil"/>
          <w:bottom w:val="nil"/>
          <w:right w:val="nil"/>
          <w:between w:val="nil"/>
        </w:pBdr>
        <w:spacing w:line="240" w:lineRule="auto"/>
        <w:ind w:left="0" w:firstLine="57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balandžio mėn.– direktoriaus pavaduotojas ugdymui vykdo II gimnazijos klasės mokinių individualių pasirinkimų analizę ir korekciją;</w:t>
      </w:r>
    </w:p>
    <w:p w14:paraId="51186614" w14:textId="77777777" w:rsidR="004B351B" w:rsidRDefault="00FB020C">
      <w:pPr>
        <w:numPr>
          <w:ilvl w:val="1"/>
          <w:numId w:val="8"/>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gegužės mėn.– GII klasės mokinių individualių ugdymo planų sudarymas;</w:t>
      </w:r>
    </w:p>
    <w:p w14:paraId="3010FB90" w14:textId="77777777" w:rsidR="004B351B" w:rsidRDefault="00FB020C">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15.4 birželio mėn.–prašymų mokytis pagal vidurinio ugdymo programą pateikimas, GIII klasės ugdymo plano ir mobiliųjų grupių sudarymas.</w:t>
      </w:r>
    </w:p>
    <w:p w14:paraId="168F852D" w14:textId="77777777" w:rsidR="004B351B" w:rsidRDefault="004B351B">
      <w:pPr>
        <w:pBdr>
          <w:top w:val="nil"/>
          <w:left w:val="nil"/>
          <w:bottom w:val="nil"/>
          <w:right w:val="nil"/>
          <w:between w:val="nil"/>
        </w:pBdr>
        <w:rPr>
          <w:rFonts w:ascii="Times New Roman" w:eastAsia="Times New Roman" w:hAnsi="Times New Roman" w:cs="Times New Roman"/>
          <w:sz w:val="24"/>
          <w:szCs w:val="24"/>
        </w:rPr>
      </w:pPr>
    </w:p>
    <w:p w14:paraId="1AF4DC3A" w14:textId="77777777" w:rsidR="004B351B" w:rsidRDefault="00FB020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BAIGIAMOSIOS NUOSTATOS</w:t>
      </w:r>
    </w:p>
    <w:p w14:paraId="3EB15E7C"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16. Dėl nenumatytų šioje Tvarkoje atvejų, išsiaiškinęs ir įvertinęs situaciją su mokiniu, jo klasės vadovu, pavaduotoju ugdymui, sprendimą priima gimnazijos direktorius. </w:t>
      </w:r>
    </w:p>
    <w:p w14:paraId="3582847A" w14:textId="77777777" w:rsidR="004B351B" w:rsidRDefault="00FB020C">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17. Tvarka gali būti keičiama vadovaujantis pagrindinio ir vidurinio ugdymo programų bendraisiais ugdymo planais.</w:t>
      </w:r>
    </w:p>
    <w:p w14:paraId="6B211675" w14:textId="77777777" w:rsidR="004B351B" w:rsidRDefault="00FB020C">
      <w:pPr>
        <w:spacing w:line="240" w:lineRule="auto"/>
        <w:jc w:val="both"/>
        <w:rPr>
          <w:rFonts w:ascii="Times New Roman" w:eastAsia="Times New Roman" w:hAnsi="Times New Roman" w:cs="Times New Roman"/>
          <w:sz w:val="24"/>
          <w:szCs w:val="24"/>
        </w:rPr>
      </w:pPr>
      <w:r>
        <w:br w:type="page"/>
      </w:r>
    </w:p>
    <w:p w14:paraId="6F67740C" w14:textId="77777777" w:rsidR="004B351B" w:rsidRDefault="00FB020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Mokomojo dalyko, dalyko kurso,</w:t>
      </w:r>
    </w:p>
    <w:p w14:paraId="6EDBDFC6" w14:textId="77777777" w:rsidR="004B351B" w:rsidRDefault="00FB020C">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modulio keitimo tvarkos 1 priedas</w:t>
      </w:r>
    </w:p>
    <w:p w14:paraId="0424B308" w14:textId="77777777" w:rsidR="004B351B" w:rsidRDefault="004B351B">
      <w:pPr>
        <w:rPr>
          <w:rFonts w:ascii="Times New Roman" w:eastAsia="Times New Roman" w:hAnsi="Times New Roman" w:cs="Times New Roman"/>
          <w:sz w:val="24"/>
          <w:szCs w:val="24"/>
        </w:rPr>
      </w:pPr>
    </w:p>
    <w:p w14:paraId="0EF4F660"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ŠALČININKŲ JANO SNIADECKIO GIMNAZIJA</w:t>
      </w:r>
    </w:p>
    <w:p w14:paraId="669C8AC1"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p>
    <w:p w14:paraId="1E83EBB3"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(vardas, pavardė, klasė)</w:t>
      </w:r>
    </w:p>
    <w:p w14:paraId="45F606D9" w14:textId="77777777" w:rsidR="004B351B" w:rsidRDefault="004B351B">
      <w:pPr>
        <w:spacing w:line="240" w:lineRule="auto"/>
        <w:rPr>
          <w:rFonts w:ascii="Times New Roman" w:eastAsia="Times New Roman" w:hAnsi="Times New Roman" w:cs="Times New Roman"/>
          <w:sz w:val="24"/>
          <w:szCs w:val="24"/>
        </w:rPr>
      </w:pPr>
    </w:p>
    <w:p w14:paraId="0A717DFD"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Šalčininkų Jano Sniadeckio gimnazijos direktorei</w:t>
      </w:r>
    </w:p>
    <w:p w14:paraId="3EFB0D81"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Irenai </w:t>
      </w:r>
      <w:proofErr w:type="spellStart"/>
      <w:r>
        <w:rPr>
          <w:rFonts w:ascii="Times New Roman" w:eastAsia="Times New Roman" w:hAnsi="Times New Roman" w:cs="Times New Roman"/>
          <w:sz w:val="24"/>
          <w:szCs w:val="24"/>
        </w:rPr>
        <w:t>Volskai</w:t>
      </w:r>
      <w:proofErr w:type="spellEnd"/>
      <w:r>
        <w:rPr>
          <w:rFonts w:ascii="Times New Roman" w:eastAsia="Times New Roman" w:hAnsi="Times New Roman" w:cs="Times New Roman"/>
          <w:sz w:val="24"/>
          <w:szCs w:val="24"/>
        </w:rPr>
        <w:t> </w:t>
      </w:r>
    </w:p>
    <w:p w14:paraId="4041E95A" w14:textId="77777777" w:rsidR="004B351B" w:rsidRDefault="004B351B">
      <w:pPr>
        <w:spacing w:line="240" w:lineRule="auto"/>
        <w:rPr>
          <w:rFonts w:ascii="Times New Roman" w:eastAsia="Times New Roman" w:hAnsi="Times New Roman" w:cs="Times New Roman"/>
          <w:sz w:val="24"/>
          <w:szCs w:val="24"/>
        </w:rPr>
      </w:pPr>
    </w:p>
    <w:p w14:paraId="3BA1F338" w14:textId="77777777" w:rsidR="004B351B" w:rsidRDefault="00FB020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PRAŠYMAS</w:t>
      </w:r>
      <w:r>
        <w:rPr>
          <w:rFonts w:ascii="Times New Roman" w:eastAsia="Times New Roman" w:hAnsi="Times New Roman" w:cs="Times New Roman"/>
          <w:sz w:val="24"/>
          <w:szCs w:val="24"/>
        </w:rPr>
        <w:br/>
        <w:t>DĖL MOKOMOJO DALYKO AR KURSO KEITIMO</w:t>
      </w:r>
    </w:p>
    <w:p w14:paraId="4EFC76CC"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 m. ___ mėn. __ d.</w:t>
      </w:r>
    </w:p>
    <w:p w14:paraId="46664694"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w:t>
      </w:r>
    </w:p>
    <w:p w14:paraId="5CAE66C4" w14:textId="77777777" w:rsidR="004B351B" w:rsidRDefault="004B351B">
      <w:pPr>
        <w:spacing w:line="240" w:lineRule="auto"/>
        <w:rPr>
          <w:rFonts w:ascii="Times New Roman" w:eastAsia="Times New Roman" w:hAnsi="Times New Roman" w:cs="Times New Roman"/>
          <w:sz w:val="24"/>
          <w:szCs w:val="24"/>
        </w:rPr>
      </w:pPr>
    </w:p>
    <w:p w14:paraId="29A96697" w14:textId="77777777" w:rsidR="004B351B" w:rsidRDefault="00FB020C">
      <w:pPr>
        <w:spacing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Prašau sudaryti  galimybę nuo ....................... keisti nurodytus mokomuosius dalykus ar jų kursus, nes ....................................................................................................................................</w:t>
      </w:r>
    </w:p>
    <w:p w14:paraId="62D16C38" w14:textId="77777777" w:rsidR="004B351B" w:rsidRDefault="00FB020C">
      <w:pPr>
        <w:spacing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Šiuo metu pagal individualųjį ugdymo planą mokausi ........ val. per savaitę, po pakeitimų bus ....... val. per savaitę.</w:t>
      </w:r>
    </w:p>
    <w:tbl>
      <w:tblPr>
        <w:tblStyle w:val="afffffffff5"/>
        <w:tblW w:w="9737" w:type="dxa"/>
        <w:tblInd w:w="-147" w:type="dxa"/>
        <w:tblLayout w:type="fixed"/>
        <w:tblLook w:val="0400" w:firstRow="0" w:lastRow="0" w:firstColumn="0" w:lastColumn="0" w:noHBand="0" w:noVBand="1"/>
      </w:tblPr>
      <w:tblGrid>
        <w:gridCol w:w="2283"/>
        <w:gridCol w:w="1092"/>
        <w:gridCol w:w="2441"/>
        <w:gridCol w:w="1984"/>
        <w:gridCol w:w="1937"/>
      </w:tblGrid>
      <w:tr w:rsidR="004B351B" w14:paraId="0E0AA33B" w14:textId="77777777">
        <w:trPr>
          <w:trHeight w:val="222"/>
        </w:trPr>
        <w:tc>
          <w:tcPr>
            <w:tcW w:w="22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31977C" w14:textId="77777777" w:rsidR="004B351B" w:rsidRDefault="00FB020C">
            <w:pP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rPr>
              <w:t>Dalykas</w:t>
            </w:r>
          </w:p>
        </w:tc>
        <w:tc>
          <w:tcPr>
            <w:tcW w:w="10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8D1C2E" w14:textId="77777777" w:rsidR="004B351B" w:rsidRDefault="00FB020C">
            <w:pP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rPr>
              <w:t>Mokausi kursu</w:t>
            </w:r>
          </w:p>
        </w:tc>
        <w:tc>
          <w:tcPr>
            <w:tcW w:w="24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7EEA07" w14:textId="77777777" w:rsidR="004B351B" w:rsidRDefault="00FB020C">
            <w:pP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rPr>
              <w:t>Dalykas</w:t>
            </w: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E4D5CC" w14:textId="77777777" w:rsidR="004B351B" w:rsidRDefault="00FB020C">
            <w:pP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rPr>
              <w:t>Planuoju mokytis kursu</w:t>
            </w:r>
          </w:p>
          <w:p w14:paraId="5CEAE958" w14:textId="77777777" w:rsidR="004B351B" w:rsidRDefault="00FB020C">
            <w:pP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i/>
              </w:rPr>
              <w:t>arba nesimokyti</w:t>
            </w:r>
          </w:p>
        </w:tc>
        <w:tc>
          <w:tcPr>
            <w:tcW w:w="19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06C6EF" w14:textId="77777777" w:rsidR="004B351B" w:rsidRDefault="00FB020C">
            <w:pPr>
              <w:spacing w:line="240" w:lineRule="auto"/>
              <w:ind w:hanging="1"/>
              <w:jc w:val="center"/>
              <w:rPr>
                <w:rFonts w:ascii="Times New Roman" w:eastAsia="Times New Roman" w:hAnsi="Times New Roman" w:cs="Times New Roman"/>
              </w:rPr>
            </w:pPr>
            <w:r>
              <w:rPr>
                <w:rFonts w:ascii="Times New Roman" w:eastAsia="Times New Roman" w:hAnsi="Times New Roman" w:cs="Times New Roman"/>
                <w:b/>
              </w:rPr>
              <w:t>Įskaita, jos laikymo data *</w:t>
            </w:r>
          </w:p>
        </w:tc>
      </w:tr>
      <w:tr w:rsidR="004B351B" w14:paraId="39A5F217" w14:textId="77777777">
        <w:trPr>
          <w:trHeight w:val="222"/>
        </w:trPr>
        <w:tc>
          <w:tcPr>
            <w:tcW w:w="22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24D132" w14:textId="77777777" w:rsidR="004B351B" w:rsidRDefault="004B351B">
            <w:pPr>
              <w:spacing w:line="240" w:lineRule="auto"/>
              <w:rPr>
                <w:rFonts w:ascii="Times New Roman" w:eastAsia="Times New Roman" w:hAnsi="Times New Roman" w:cs="Times New Roman"/>
                <w:sz w:val="24"/>
                <w:szCs w:val="24"/>
              </w:rPr>
            </w:pPr>
          </w:p>
        </w:tc>
        <w:tc>
          <w:tcPr>
            <w:tcW w:w="10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7A3EF0" w14:textId="77777777" w:rsidR="004B351B" w:rsidRDefault="004B351B">
            <w:pPr>
              <w:spacing w:line="240" w:lineRule="auto"/>
              <w:rPr>
                <w:rFonts w:ascii="Times New Roman" w:eastAsia="Times New Roman" w:hAnsi="Times New Roman" w:cs="Times New Roman"/>
                <w:sz w:val="24"/>
                <w:szCs w:val="24"/>
              </w:rPr>
            </w:pPr>
          </w:p>
        </w:tc>
        <w:tc>
          <w:tcPr>
            <w:tcW w:w="24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CD3384" w14:textId="77777777" w:rsidR="004B351B" w:rsidRDefault="004B351B">
            <w:pPr>
              <w:spacing w:line="240" w:lineRule="auto"/>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3DF684" w14:textId="77777777" w:rsidR="004B351B" w:rsidRDefault="004B351B">
            <w:pPr>
              <w:spacing w:line="240" w:lineRule="auto"/>
              <w:rPr>
                <w:rFonts w:ascii="Times New Roman" w:eastAsia="Times New Roman" w:hAnsi="Times New Roman" w:cs="Times New Roman"/>
                <w:sz w:val="24"/>
                <w:szCs w:val="24"/>
              </w:rPr>
            </w:pPr>
          </w:p>
        </w:tc>
        <w:tc>
          <w:tcPr>
            <w:tcW w:w="19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26FC32" w14:textId="77777777" w:rsidR="004B351B" w:rsidRDefault="004B351B">
            <w:pPr>
              <w:spacing w:line="240" w:lineRule="auto"/>
              <w:rPr>
                <w:rFonts w:ascii="Times New Roman" w:eastAsia="Times New Roman" w:hAnsi="Times New Roman" w:cs="Times New Roman"/>
                <w:sz w:val="24"/>
                <w:szCs w:val="24"/>
              </w:rPr>
            </w:pPr>
          </w:p>
        </w:tc>
      </w:tr>
      <w:tr w:rsidR="004B351B" w14:paraId="026F7C4B" w14:textId="77777777">
        <w:trPr>
          <w:trHeight w:val="222"/>
        </w:trPr>
        <w:tc>
          <w:tcPr>
            <w:tcW w:w="22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4533CC" w14:textId="77777777" w:rsidR="004B351B" w:rsidRDefault="004B351B">
            <w:pPr>
              <w:spacing w:line="240" w:lineRule="auto"/>
              <w:rPr>
                <w:rFonts w:ascii="Times New Roman" w:eastAsia="Times New Roman" w:hAnsi="Times New Roman" w:cs="Times New Roman"/>
                <w:sz w:val="24"/>
                <w:szCs w:val="24"/>
              </w:rPr>
            </w:pPr>
          </w:p>
        </w:tc>
        <w:tc>
          <w:tcPr>
            <w:tcW w:w="10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E0F1FA" w14:textId="77777777" w:rsidR="004B351B" w:rsidRDefault="004B351B">
            <w:pPr>
              <w:spacing w:line="240" w:lineRule="auto"/>
              <w:rPr>
                <w:rFonts w:ascii="Times New Roman" w:eastAsia="Times New Roman" w:hAnsi="Times New Roman" w:cs="Times New Roman"/>
                <w:sz w:val="24"/>
                <w:szCs w:val="24"/>
              </w:rPr>
            </w:pPr>
          </w:p>
        </w:tc>
        <w:tc>
          <w:tcPr>
            <w:tcW w:w="24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AFC7A1" w14:textId="77777777" w:rsidR="004B351B" w:rsidRDefault="004B351B">
            <w:pPr>
              <w:spacing w:line="240" w:lineRule="auto"/>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8A5416" w14:textId="77777777" w:rsidR="004B351B" w:rsidRDefault="004B351B">
            <w:pPr>
              <w:spacing w:line="240" w:lineRule="auto"/>
              <w:rPr>
                <w:rFonts w:ascii="Times New Roman" w:eastAsia="Times New Roman" w:hAnsi="Times New Roman" w:cs="Times New Roman"/>
                <w:sz w:val="24"/>
                <w:szCs w:val="24"/>
              </w:rPr>
            </w:pPr>
          </w:p>
        </w:tc>
        <w:tc>
          <w:tcPr>
            <w:tcW w:w="19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C8BFB5" w14:textId="77777777" w:rsidR="004B351B" w:rsidRDefault="004B351B">
            <w:pPr>
              <w:spacing w:line="240" w:lineRule="auto"/>
              <w:rPr>
                <w:rFonts w:ascii="Times New Roman" w:eastAsia="Times New Roman" w:hAnsi="Times New Roman" w:cs="Times New Roman"/>
                <w:sz w:val="24"/>
                <w:szCs w:val="24"/>
              </w:rPr>
            </w:pPr>
          </w:p>
        </w:tc>
      </w:tr>
      <w:tr w:rsidR="004B351B" w14:paraId="09BCD6C2" w14:textId="77777777">
        <w:trPr>
          <w:trHeight w:val="222"/>
        </w:trPr>
        <w:tc>
          <w:tcPr>
            <w:tcW w:w="228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FFEE57" w14:textId="77777777" w:rsidR="004B351B" w:rsidRDefault="004B351B">
            <w:pPr>
              <w:spacing w:line="240" w:lineRule="auto"/>
              <w:rPr>
                <w:rFonts w:ascii="Times New Roman" w:eastAsia="Times New Roman" w:hAnsi="Times New Roman" w:cs="Times New Roman"/>
                <w:sz w:val="24"/>
                <w:szCs w:val="24"/>
              </w:rPr>
            </w:pPr>
          </w:p>
        </w:tc>
        <w:tc>
          <w:tcPr>
            <w:tcW w:w="109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672FB6" w14:textId="77777777" w:rsidR="004B351B" w:rsidRDefault="004B351B">
            <w:pPr>
              <w:spacing w:line="240" w:lineRule="auto"/>
              <w:rPr>
                <w:rFonts w:ascii="Times New Roman" w:eastAsia="Times New Roman" w:hAnsi="Times New Roman" w:cs="Times New Roman"/>
                <w:sz w:val="24"/>
                <w:szCs w:val="24"/>
              </w:rPr>
            </w:pPr>
          </w:p>
        </w:tc>
        <w:tc>
          <w:tcPr>
            <w:tcW w:w="24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9E3B1E" w14:textId="77777777" w:rsidR="004B351B" w:rsidRDefault="004B351B">
            <w:pPr>
              <w:spacing w:line="240" w:lineRule="auto"/>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4EA892" w14:textId="77777777" w:rsidR="004B351B" w:rsidRDefault="004B351B">
            <w:pPr>
              <w:spacing w:line="240" w:lineRule="auto"/>
              <w:rPr>
                <w:rFonts w:ascii="Times New Roman" w:eastAsia="Times New Roman" w:hAnsi="Times New Roman" w:cs="Times New Roman"/>
                <w:sz w:val="24"/>
                <w:szCs w:val="24"/>
              </w:rPr>
            </w:pPr>
          </w:p>
        </w:tc>
        <w:tc>
          <w:tcPr>
            <w:tcW w:w="193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A5A522" w14:textId="77777777" w:rsidR="004B351B" w:rsidRDefault="004B351B">
            <w:pPr>
              <w:spacing w:line="240" w:lineRule="auto"/>
              <w:rPr>
                <w:rFonts w:ascii="Times New Roman" w:eastAsia="Times New Roman" w:hAnsi="Times New Roman" w:cs="Times New Roman"/>
                <w:sz w:val="24"/>
                <w:szCs w:val="24"/>
              </w:rPr>
            </w:pPr>
          </w:p>
        </w:tc>
      </w:tr>
    </w:tbl>
    <w:p w14:paraId="2C8775F1" w14:textId="77777777" w:rsidR="004B351B" w:rsidRDefault="00FB020C">
      <w:p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w:t>
      </w:r>
      <w:r>
        <w:rPr>
          <w:rFonts w:ascii="Times New Roman" w:eastAsia="Times New Roman" w:hAnsi="Times New Roman" w:cs="Times New Roman"/>
        </w:rPr>
        <w:t>Mokinys, pageidaujantis keisti lietuvių kalbos ir literatūros bei matematikos dalykų išplėstinio kurso programą į bendrojo ar bendrojo kurso programą į išplėstinio kurso programą, privalo laikyti įskaitą.  Pusmečio ar metiniu įvertinimu laikomas įskaitos įvertinimas.</w:t>
      </w:r>
    </w:p>
    <w:p w14:paraId="63C4717F" w14:textId="77777777" w:rsidR="004B351B" w:rsidRDefault="004B351B">
      <w:pPr>
        <w:spacing w:line="240" w:lineRule="auto"/>
        <w:rPr>
          <w:rFonts w:ascii="Times New Roman" w:eastAsia="Times New Roman" w:hAnsi="Times New Roman" w:cs="Times New Roman"/>
          <w:color w:val="00B050"/>
          <w:sz w:val="24"/>
          <w:szCs w:val="24"/>
        </w:rPr>
      </w:pPr>
    </w:p>
    <w:p w14:paraId="0242F1E7" w14:textId="77777777" w:rsidR="004B351B" w:rsidRDefault="004B351B">
      <w:pPr>
        <w:spacing w:line="240" w:lineRule="auto"/>
        <w:rPr>
          <w:rFonts w:ascii="Times New Roman" w:eastAsia="Times New Roman" w:hAnsi="Times New Roman" w:cs="Times New Roman"/>
          <w:sz w:val="24"/>
          <w:szCs w:val="24"/>
        </w:rPr>
      </w:pPr>
    </w:p>
    <w:p w14:paraId="5D46D972" w14:textId="77777777" w:rsidR="004B351B" w:rsidRDefault="00FB020C">
      <w:pPr>
        <w:spacing w:line="240" w:lineRule="auto"/>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0210E2E8"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(parašas, mokinio vardas, pavardė)</w:t>
      </w:r>
    </w:p>
    <w:p w14:paraId="5CDD8564" w14:textId="77777777" w:rsidR="004B351B" w:rsidRDefault="004B351B">
      <w:pPr>
        <w:spacing w:line="240" w:lineRule="auto"/>
        <w:rPr>
          <w:rFonts w:ascii="Times New Roman" w:eastAsia="Times New Roman" w:hAnsi="Times New Roman" w:cs="Times New Roman"/>
          <w:sz w:val="20"/>
          <w:szCs w:val="20"/>
        </w:rPr>
      </w:pPr>
    </w:p>
    <w:p w14:paraId="3953467E" w14:textId="77777777" w:rsidR="004B351B" w:rsidRDefault="004B351B">
      <w:pPr>
        <w:spacing w:line="240" w:lineRule="auto"/>
        <w:rPr>
          <w:rFonts w:ascii="Times New Roman" w:eastAsia="Times New Roman" w:hAnsi="Times New Roman" w:cs="Times New Roman"/>
          <w:sz w:val="20"/>
          <w:szCs w:val="20"/>
        </w:rPr>
      </w:pPr>
    </w:p>
    <w:p w14:paraId="4AC40F3D"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Įskaitos(-ų)* rezultatas(-</w:t>
      </w:r>
      <w:proofErr w:type="spellStart"/>
      <w:r>
        <w:rPr>
          <w:rFonts w:ascii="Times New Roman" w:eastAsia="Times New Roman" w:hAnsi="Times New Roman" w:cs="Times New Roman"/>
          <w:sz w:val="20"/>
          <w:szCs w:val="20"/>
        </w:rPr>
        <w:t>as</w:t>
      </w:r>
      <w:proofErr w:type="spellEnd"/>
      <w:r>
        <w:rPr>
          <w:rFonts w:ascii="Times New Roman" w:eastAsia="Times New Roman" w:hAnsi="Times New Roman" w:cs="Times New Roman"/>
          <w:sz w:val="20"/>
          <w:szCs w:val="20"/>
        </w:rPr>
        <w:t>):</w:t>
      </w:r>
    </w:p>
    <w:p w14:paraId="5E896B3A" w14:textId="77777777" w:rsidR="004B351B" w:rsidRDefault="004B351B">
      <w:pPr>
        <w:spacing w:line="240" w:lineRule="auto"/>
        <w:rPr>
          <w:rFonts w:ascii="Times New Roman" w:eastAsia="Times New Roman" w:hAnsi="Times New Roman" w:cs="Times New Roman"/>
          <w:sz w:val="20"/>
          <w:szCs w:val="20"/>
        </w:rPr>
      </w:pPr>
    </w:p>
    <w:p w14:paraId="58E388A1"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           ..............................................................</w:t>
      </w:r>
    </w:p>
    <w:p w14:paraId="2BFD6C4B" w14:textId="77777777" w:rsidR="004B351B" w:rsidRDefault="00FB020C">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20"/>
          <w:szCs w:val="20"/>
        </w:rPr>
        <w:t>            </w:t>
      </w:r>
      <w:r>
        <w:rPr>
          <w:rFonts w:ascii="Times New Roman" w:eastAsia="Times New Roman" w:hAnsi="Times New Roman" w:cs="Times New Roman"/>
          <w:sz w:val="18"/>
          <w:szCs w:val="18"/>
        </w:rPr>
        <w:t> (dalykas)                         (pažymys)                        Mokytojas (v., pavardė, parašas)</w:t>
      </w:r>
    </w:p>
    <w:p w14:paraId="343050FD" w14:textId="77777777" w:rsidR="004B351B" w:rsidRDefault="004B351B">
      <w:pPr>
        <w:spacing w:line="240" w:lineRule="auto"/>
        <w:rPr>
          <w:rFonts w:ascii="Times New Roman" w:eastAsia="Times New Roman" w:hAnsi="Times New Roman" w:cs="Times New Roman"/>
          <w:sz w:val="18"/>
          <w:szCs w:val="18"/>
        </w:rPr>
      </w:pPr>
    </w:p>
    <w:p w14:paraId="3C9FC849"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           ........................................................</w:t>
      </w:r>
    </w:p>
    <w:p w14:paraId="58D37235" w14:textId="77777777" w:rsidR="004B351B" w:rsidRDefault="00FB020C">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20"/>
          <w:szCs w:val="20"/>
        </w:rPr>
        <w:t>           </w:t>
      </w:r>
      <w:r>
        <w:rPr>
          <w:rFonts w:ascii="Times New Roman" w:eastAsia="Times New Roman" w:hAnsi="Times New Roman" w:cs="Times New Roman"/>
          <w:sz w:val="18"/>
          <w:szCs w:val="18"/>
        </w:rPr>
        <w:t>  (dalykas)                          (pažymys)                        Mokytojas (v., pavardė, parašas)</w:t>
      </w:r>
    </w:p>
    <w:p w14:paraId="42D1455A" w14:textId="77777777" w:rsidR="004B351B" w:rsidRDefault="004B351B">
      <w:pPr>
        <w:spacing w:line="240" w:lineRule="auto"/>
        <w:rPr>
          <w:rFonts w:ascii="Times New Roman" w:eastAsia="Times New Roman" w:hAnsi="Times New Roman" w:cs="Times New Roman"/>
          <w:sz w:val="18"/>
          <w:szCs w:val="18"/>
        </w:rPr>
      </w:pPr>
    </w:p>
    <w:p w14:paraId="715E6F53" w14:textId="77777777" w:rsidR="004B351B" w:rsidRDefault="004B351B">
      <w:pPr>
        <w:spacing w:line="240" w:lineRule="auto"/>
        <w:rPr>
          <w:rFonts w:ascii="Times New Roman" w:eastAsia="Times New Roman" w:hAnsi="Times New Roman" w:cs="Times New Roman"/>
          <w:sz w:val="20"/>
          <w:szCs w:val="20"/>
        </w:rPr>
      </w:pPr>
    </w:p>
    <w:p w14:paraId="4EE1B6FE"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Klasės vadovas: </w:t>
      </w:r>
      <w:r>
        <w:rPr>
          <w:rFonts w:ascii="Times New Roman" w:eastAsia="Times New Roman" w:hAnsi="Times New Roman" w:cs="Times New Roman"/>
          <w:sz w:val="20"/>
          <w:szCs w:val="20"/>
        </w:rPr>
        <w:tab/>
        <w:t>............................                 ...............................................................</w:t>
      </w:r>
    </w:p>
    <w:p w14:paraId="44360138" w14:textId="77777777" w:rsidR="004B351B" w:rsidRDefault="00FB020C">
      <w:pPr>
        <w:spacing w:line="240" w:lineRule="auto"/>
        <w:rPr>
          <w:rFonts w:ascii="Times New Roman" w:eastAsia="Times New Roman" w:hAnsi="Times New Roman" w:cs="Times New Roman"/>
          <w:sz w:val="18"/>
          <w:szCs w:val="18"/>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w:t>
      </w:r>
      <w:r>
        <w:rPr>
          <w:rFonts w:ascii="Times New Roman" w:eastAsia="Times New Roman" w:hAnsi="Times New Roman" w:cs="Times New Roman"/>
          <w:sz w:val="18"/>
          <w:szCs w:val="18"/>
        </w:rPr>
        <w:t xml:space="preserve">     (parašas)</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(vardas, pavardė)</w:t>
      </w:r>
    </w:p>
    <w:p w14:paraId="66D99E1A" w14:textId="77777777" w:rsidR="004B351B" w:rsidRDefault="004B351B">
      <w:pPr>
        <w:spacing w:line="240" w:lineRule="auto"/>
        <w:rPr>
          <w:rFonts w:ascii="Times New Roman" w:eastAsia="Times New Roman" w:hAnsi="Times New Roman" w:cs="Times New Roman"/>
          <w:sz w:val="18"/>
          <w:szCs w:val="18"/>
        </w:rPr>
      </w:pPr>
    </w:p>
    <w:p w14:paraId="459346B4" w14:textId="77777777" w:rsidR="004B351B" w:rsidRDefault="00FB020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Direktoriaus pavaduotojas  ugdymui: </w:t>
      </w:r>
      <w:r>
        <w:rPr>
          <w:rFonts w:ascii="Times New Roman" w:eastAsia="Times New Roman" w:hAnsi="Times New Roman" w:cs="Times New Roman"/>
          <w:sz w:val="20"/>
          <w:szCs w:val="20"/>
        </w:rPr>
        <w:tab/>
        <w:t>...........................          ................................................</w:t>
      </w:r>
    </w:p>
    <w:p w14:paraId="3E0C3983" w14:textId="77777777" w:rsidR="004B351B" w:rsidRDefault="00FB020C">
      <w:pPr>
        <w:spacing w:line="240" w:lineRule="auto"/>
        <w:rPr>
          <w:rFonts w:ascii="Times New Roman" w:eastAsia="Times New Roman" w:hAnsi="Times New Roman" w:cs="Times New Roman"/>
          <w:sz w:val="18"/>
          <w:szCs w:val="18"/>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w:t>
      </w:r>
      <w:r>
        <w:rPr>
          <w:rFonts w:ascii="Times New Roman" w:eastAsia="Times New Roman" w:hAnsi="Times New Roman" w:cs="Times New Roman"/>
          <w:sz w:val="18"/>
          <w:szCs w:val="18"/>
        </w:rPr>
        <w:t>(parašas)</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(vardas, pavardė)</w:t>
      </w:r>
    </w:p>
    <w:p w14:paraId="003A93DB" w14:textId="427DCEE6" w:rsidR="004B351B" w:rsidRDefault="00FB020C" w:rsidP="00B16F74">
      <w:pPr>
        <w:ind w:left="6480"/>
        <w:rPr>
          <w:rFonts w:ascii="Times New Roman" w:eastAsia="Times New Roman" w:hAnsi="Times New Roman" w:cs="Times New Roman"/>
          <w:sz w:val="24"/>
          <w:szCs w:val="24"/>
        </w:rPr>
      </w:pPr>
      <w:r>
        <w:br w:type="page"/>
      </w:r>
      <w:r w:rsidR="00304D12">
        <w:rPr>
          <w:rFonts w:ascii="Times New Roman" w:eastAsia="Times New Roman" w:hAnsi="Times New Roman" w:cs="Times New Roman"/>
          <w:sz w:val="24"/>
          <w:szCs w:val="24"/>
        </w:rPr>
        <w:lastRenderedPageBreak/>
        <w:t>Priešmokyklinio, p</w:t>
      </w:r>
      <w:r w:rsidR="00304D12" w:rsidRPr="00E708C3">
        <w:rPr>
          <w:rFonts w:ascii="Times New Roman" w:eastAsia="Times New Roman" w:hAnsi="Times New Roman" w:cs="Times New Roman"/>
          <w:sz w:val="24"/>
          <w:szCs w:val="24"/>
        </w:rPr>
        <w:t xml:space="preserve">radinio, pagrindinio, vidurinio ugdymo programos ugdymo plano </w:t>
      </w:r>
      <w:r>
        <w:rPr>
          <w:rFonts w:ascii="Times New Roman" w:eastAsia="Times New Roman" w:hAnsi="Times New Roman" w:cs="Times New Roman"/>
          <w:sz w:val="24"/>
          <w:szCs w:val="24"/>
        </w:rPr>
        <w:t>priedas  Nr.</w:t>
      </w:r>
      <w:r w:rsidR="002F21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B16F74">
        <w:rPr>
          <w:rFonts w:ascii="Times New Roman" w:eastAsia="Times New Roman" w:hAnsi="Times New Roman" w:cs="Times New Roman"/>
          <w:sz w:val="24"/>
          <w:szCs w:val="24"/>
        </w:rPr>
        <w:t>7</w:t>
      </w:r>
    </w:p>
    <w:p w14:paraId="6246DEEC" w14:textId="77777777" w:rsidR="004B351B" w:rsidRDefault="004B351B">
      <w:pPr>
        <w:spacing w:line="240" w:lineRule="auto"/>
        <w:ind w:right="2126"/>
        <w:rPr>
          <w:rFonts w:ascii="Times New Roman" w:eastAsia="Times New Roman" w:hAnsi="Times New Roman" w:cs="Times New Roman"/>
          <w:sz w:val="24"/>
          <w:szCs w:val="24"/>
        </w:rPr>
      </w:pPr>
    </w:p>
    <w:p w14:paraId="53E2DD93" w14:textId="77777777" w:rsidR="004B351B" w:rsidRDefault="00FB020C">
      <w:pPr>
        <w:spacing w:line="240" w:lineRule="auto"/>
        <w:ind w:right="2126"/>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ŠALČININKŲ JANO SNIADECKIO GIMNAZIJA</w:t>
      </w:r>
    </w:p>
    <w:p w14:paraId="415B3076" w14:textId="77777777" w:rsidR="004B351B" w:rsidRDefault="004B351B">
      <w:pPr>
        <w:spacing w:line="240" w:lineRule="auto"/>
        <w:rPr>
          <w:rFonts w:ascii="Times New Roman" w:eastAsia="Times New Roman" w:hAnsi="Times New Roman" w:cs="Times New Roman"/>
          <w:sz w:val="24"/>
          <w:szCs w:val="24"/>
        </w:rPr>
      </w:pPr>
    </w:p>
    <w:p w14:paraId="625EF376" w14:textId="77777777" w:rsidR="004B351B" w:rsidRDefault="00FB020C">
      <w:pPr>
        <w:spacing w:before="80" w:line="240" w:lineRule="auto"/>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APTARTA</w:t>
      </w:r>
    </w:p>
    <w:p w14:paraId="6FAED27A" w14:textId="77777777" w:rsidR="004B351B" w:rsidRDefault="00FB020C">
      <w:pPr>
        <w:spacing w:before="200" w:line="240" w:lineRule="auto"/>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Vaiko gerovės komisijos posėdyje </w:t>
      </w:r>
    </w:p>
    <w:p w14:paraId="20CD7FA5" w14:textId="77777777" w:rsidR="004B351B" w:rsidRDefault="00FB020C">
      <w:pPr>
        <w:spacing w:before="200" w:line="240" w:lineRule="auto"/>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202    m-     -       </w:t>
      </w:r>
    </w:p>
    <w:p w14:paraId="06A69105" w14:textId="77777777" w:rsidR="004B351B" w:rsidRDefault="00FB020C">
      <w:pPr>
        <w:spacing w:before="200" w:line="240" w:lineRule="auto"/>
        <w:ind w:right="3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Protokolo Nr.....................</w:t>
      </w:r>
    </w:p>
    <w:p w14:paraId="3F162982" w14:textId="77777777" w:rsidR="004B351B" w:rsidRDefault="00FB020C" w:rsidP="002232A7">
      <w:pPr>
        <w:pStyle w:val="Priedai"/>
      </w:pPr>
      <w:r>
        <w:br/>
      </w:r>
      <w:bookmarkStart w:id="106" w:name="_Toc238037086"/>
      <w:r>
        <w:t>INDIVIDUALUS UGDYMO PLANAS</w:t>
      </w:r>
      <w:bookmarkEnd w:id="106"/>
    </w:p>
    <w:p w14:paraId="50433F03" w14:textId="77777777" w:rsidR="004B351B" w:rsidRDefault="00FB020C" w:rsidP="002232A7">
      <w:pPr>
        <w:pStyle w:val="Priedai"/>
      </w:pPr>
      <w:bookmarkStart w:id="107" w:name="_Toc238037087"/>
      <w:r>
        <w:t>SUP MOKINIUI</w:t>
      </w:r>
      <w:bookmarkEnd w:id="107"/>
    </w:p>
    <w:p w14:paraId="3ED52750"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Mokinio vardas, pavardė:</w:t>
      </w:r>
    </w:p>
    <w:p w14:paraId="1251FE02"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Klasė: </w:t>
      </w:r>
    </w:p>
    <w:tbl>
      <w:tblPr>
        <w:tblStyle w:val="afffffffff8"/>
        <w:tblW w:w="9450" w:type="dxa"/>
        <w:tblInd w:w="0" w:type="dxa"/>
        <w:tblLayout w:type="fixed"/>
        <w:tblLook w:val="0400" w:firstRow="0" w:lastRow="0" w:firstColumn="0" w:lastColumn="0" w:noHBand="0" w:noVBand="1"/>
      </w:tblPr>
      <w:tblGrid>
        <w:gridCol w:w="2415"/>
        <w:gridCol w:w="1590"/>
        <w:gridCol w:w="2115"/>
        <w:gridCol w:w="2115"/>
        <w:gridCol w:w="1215"/>
      </w:tblGrid>
      <w:tr w:rsidR="004B351B" w14:paraId="2B792FFA" w14:textId="77777777">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8A5350"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Mokomasis dalykas</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AB13EE"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Valandų skaičius klasei</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2872A4" w14:textId="77777777" w:rsidR="004B351B" w:rsidRDefault="00FB020C">
            <w:pPr>
              <w:spacing w:line="240" w:lineRule="auto"/>
              <w:ind w:right="38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Valandų skaičius mokiniui</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C2EDF9" w14:textId="77777777" w:rsidR="004B351B" w:rsidRDefault="00FB020C">
            <w:pPr>
              <w:spacing w:line="240" w:lineRule="auto"/>
              <w:ind w:right="34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Mokytojo pavardė, vardas</w:t>
            </w: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302E9E" w14:textId="77777777" w:rsidR="004B351B" w:rsidRDefault="00FB020C">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Pastabos</w:t>
            </w:r>
          </w:p>
        </w:tc>
      </w:tr>
      <w:tr w:rsidR="004B351B" w14:paraId="3FC9779B" w14:textId="77777777">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3255B9" w14:textId="77777777" w:rsidR="004B351B" w:rsidRDefault="004B351B">
            <w:pPr>
              <w:spacing w:line="240" w:lineRule="auto"/>
              <w:rPr>
                <w:rFonts w:ascii="Times New Roman" w:eastAsia="Times New Roman" w:hAnsi="Times New Roman" w:cs="Times New Roman"/>
                <w:sz w:val="24"/>
                <w:szCs w:val="24"/>
              </w:rPr>
            </w:pP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F7420"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E6A1E6"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DDF030" w14:textId="77777777" w:rsidR="004B351B" w:rsidRDefault="004B351B">
            <w:pPr>
              <w:spacing w:line="240" w:lineRule="auto"/>
              <w:rPr>
                <w:rFonts w:ascii="Times New Roman" w:eastAsia="Times New Roman" w:hAnsi="Times New Roman" w:cs="Times New Roman"/>
                <w:sz w:val="24"/>
                <w:szCs w:val="24"/>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543030" w14:textId="77777777" w:rsidR="004B351B" w:rsidRDefault="004B351B">
            <w:pPr>
              <w:spacing w:line="240" w:lineRule="auto"/>
              <w:rPr>
                <w:rFonts w:ascii="Times New Roman" w:eastAsia="Times New Roman" w:hAnsi="Times New Roman" w:cs="Times New Roman"/>
                <w:sz w:val="24"/>
                <w:szCs w:val="24"/>
              </w:rPr>
            </w:pPr>
          </w:p>
        </w:tc>
      </w:tr>
      <w:tr w:rsidR="004B351B" w14:paraId="19DA6481" w14:textId="77777777">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FE4ACE" w14:textId="77777777" w:rsidR="004B351B" w:rsidRDefault="004B351B">
            <w:pPr>
              <w:spacing w:line="240" w:lineRule="auto"/>
              <w:rPr>
                <w:rFonts w:ascii="Times New Roman" w:eastAsia="Times New Roman" w:hAnsi="Times New Roman" w:cs="Times New Roman"/>
                <w:sz w:val="24"/>
                <w:szCs w:val="24"/>
              </w:rPr>
            </w:pP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887DFA"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55C20D"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024BA8" w14:textId="77777777" w:rsidR="004B351B" w:rsidRDefault="004B351B">
            <w:pPr>
              <w:spacing w:line="240" w:lineRule="auto"/>
              <w:rPr>
                <w:rFonts w:ascii="Times New Roman" w:eastAsia="Times New Roman" w:hAnsi="Times New Roman" w:cs="Times New Roman"/>
                <w:sz w:val="24"/>
                <w:szCs w:val="24"/>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1D4B30" w14:textId="77777777" w:rsidR="004B351B" w:rsidRDefault="004B351B">
            <w:pPr>
              <w:spacing w:line="240" w:lineRule="auto"/>
              <w:rPr>
                <w:rFonts w:ascii="Times New Roman" w:eastAsia="Times New Roman" w:hAnsi="Times New Roman" w:cs="Times New Roman"/>
                <w:sz w:val="24"/>
                <w:szCs w:val="24"/>
              </w:rPr>
            </w:pPr>
          </w:p>
        </w:tc>
      </w:tr>
      <w:tr w:rsidR="004B351B" w14:paraId="7FC28F1B" w14:textId="77777777">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4E6A33" w14:textId="77777777" w:rsidR="004B351B" w:rsidRDefault="004B351B">
            <w:pPr>
              <w:spacing w:line="240" w:lineRule="auto"/>
              <w:rPr>
                <w:rFonts w:ascii="Times New Roman" w:eastAsia="Times New Roman" w:hAnsi="Times New Roman" w:cs="Times New Roman"/>
                <w:sz w:val="24"/>
                <w:szCs w:val="24"/>
              </w:rPr>
            </w:pP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4D0F5A"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52CDF4"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B3F6D0" w14:textId="77777777" w:rsidR="004B351B" w:rsidRDefault="004B351B">
            <w:pPr>
              <w:spacing w:line="240" w:lineRule="auto"/>
              <w:rPr>
                <w:rFonts w:ascii="Times New Roman" w:eastAsia="Times New Roman" w:hAnsi="Times New Roman" w:cs="Times New Roman"/>
                <w:sz w:val="24"/>
                <w:szCs w:val="24"/>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05611" w14:textId="77777777" w:rsidR="004B351B" w:rsidRDefault="004B351B">
            <w:pPr>
              <w:spacing w:line="240" w:lineRule="auto"/>
              <w:rPr>
                <w:rFonts w:ascii="Times New Roman" w:eastAsia="Times New Roman" w:hAnsi="Times New Roman" w:cs="Times New Roman"/>
                <w:sz w:val="24"/>
                <w:szCs w:val="24"/>
              </w:rPr>
            </w:pPr>
          </w:p>
        </w:tc>
      </w:tr>
      <w:tr w:rsidR="004B351B" w14:paraId="142FB8EA" w14:textId="77777777">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F90334" w14:textId="77777777" w:rsidR="004B351B" w:rsidRDefault="004B351B">
            <w:pPr>
              <w:spacing w:line="240" w:lineRule="auto"/>
              <w:rPr>
                <w:rFonts w:ascii="Times New Roman" w:eastAsia="Times New Roman" w:hAnsi="Times New Roman" w:cs="Times New Roman"/>
                <w:sz w:val="24"/>
                <w:szCs w:val="24"/>
              </w:rPr>
            </w:pP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FCE099"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4106FB"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B583E7" w14:textId="77777777" w:rsidR="004B351B" w:rsidRDefault="004B351B">
            <w:pPr>
              <w:spacing w:line="240" w:lineRule="auto"/>
              <w:rPr>
                <w:rFonts w:ascii="Times New Roman" w:eastAsia="Times New Roman" w:hAnsi="Times New Roman" w:cs="Times New Roman"/>
                <w:sz w:val="24"/>
                <w:szCs w:val="24"/>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922204" w14:textId="77777777" w:rsidR="004B351B" w:rsidRDefault="004B351B">
            <w:pPr>
              <w:spacing w:line="240" w:lineRule="auto"/>
              <w:rPr>
                <w:rFonts w:ascii="Times New Roman" w:eastAsia="Times New Roman" w:hAnsi="Times New Roman" w:cs="Times New Roman"/>
                <w:sz w:val="24"/>
                <w:szCs w:val="24"/>
              </w:rPr>
            </w:pPr>
          </w:p>
        </w:tc>
      </w:tr>
      <w:tr w:rsidR="004B351B" w14:paraId="2135DA8F" w14:textId="77777777">
        <w:trPr>
          <w:trHeight w:val="382"/>
        </w:trPr>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D5AB19" w14:textId="77777777" w:rsidR="004B351B" w:rsidRDefault="004B351B">
            <w:pPr>
              <w:spacing w:line="240" w:lineRule="auto"/>
              <w:rPr>
                <w:rFonts w:ascii="Times New Roman" w:eastAsia="Times New Roman" w:hAnsi="Times New Roman" w:cs="Times New Roman"/>
                <w:sz w:val="24"/>
                <w:szCs w:val="24"/>
              </w:rPr>
            </w:pP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11997F"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3A9EEA"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F4190" w14:textId="77777777" w:rsidR="004B351B" w:rsidRDefault="004B351B">
            <w:pPr>
              <w:spacing w:line="240" w:lineRule="auto"/>
              <w:rPr>
                <w:rFonts w:ascii="Times New Roman" w:eastAsia="Times New Roman" w:hAnsi="Times New Roman" w:cs="Times New Roman"/>
                <w:sz w:val="24"/>
                <w:szCs w:val="24"/>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B300E3" w14:textId="77777777" w:rsidR="004B351B" w:rsidRDefault="004B351B">
            <w:pPr>
              <w:spacing w:line="240" w:lineRule="auto"/>
              <w:rPr>
                <w:rFonts w:ascii="Times New Roman" w:eastAsia="Times New Roman" w:hAnsi="Times New Roman" w:cs="Times New Roman"/>
                <w:sz w:val="24"/>
                <w:szCs w:val="24"/>
              </w:rPr>
            </w:pPr>
          </w:p>
        </w:tc>
      </w:tr>
      <w:tr w:rsidR="004B351B" w14:paraId="4B2D9624" w14:textId="77777777">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0E6E7A" w14:textId="77777777" w:rsidR="004B351B" w:rsidRDefault="004B351B">
            <w:pPr>
              <w:spacing w:line="240" w:lineRule="auto"/>
              <w:rPr>
                <w:rFonts w:ascii="Times New Roman" w:eastAsia="Times New Roman" w:hAnsi="Times New Roman" w:cs="Times New Roman"/>
                <w:sz w:val="24"/>
                <w:szCs w:val="24"/>
              </w:rPr>
            </w:pP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B0FF96"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49D8FC"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161DED" w14:textId="77777777" w:rsidR="004B351B" w:rsidRDefault="004B351B">
            <w:pPr>
              <w:spacing w:line="240" w:lineRule="auto"/>
              <w:rPr>
                <w:rFonts w:ascii="Times New Roman" w:eastAsia="Times New Roman" w:hAnsi="Times New Roman" w:cs="Times New Roman"/>
                <w:sz w:val="24"/>
                <w:szCs w:val="24"/>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86F9E4" w14:textId="77777777" w:rsidR="004B351B" w:rsidRDefault="004B351B">
            <w:pPr>
              <w:spacing w:line="240" w:lineRule="auto"/>
              <w:rPr>
                <w:rFonts w:ascii="Times New Roman" w:eastAsia="Times New Roman" w:hAnsi="Times New Roman" w:cs="Times New Roman"/>
                <w:sz w:val="24"/>
                <w:szCs w:val="24"/>
              </w:rPr>
            </w:pPr>
          </w:p>
        </w:tc>
      </w:tr>
      <w:tr w:rsidR="004B351B" w14:paraId="6B29578B" w14:textId="77777777">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E5B5BA" w14:textId="77777777" w:rsidR="004B351B" w:rsidRDefault="004B351B">
            <w:pPr>
              <w:spacing w:line="240" w:lineRule="auto"/>
              <w:rPr>
                <w:rFonts w:ascii="Times New Roman" w:eastAsia="Times New Roman" w:hAnsi="Times New Roman" w:cs="Times New Roman"/>
                <w:sz w:val="24"/>
                <w:szCs w:val="24"/>
              </w:rPr>
            </w:pP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796175"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9CAAE1"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5470BA" w14:textId="77777777" w:rsidR="004B351B" w:rsidRDefault="004B351B">
            <w:pPr>
              <w:spacing w:line="240" w:lineRule="auto"/>
              <w:rPr>
                <w:rFonts w:ascii="Times New Roman" w:eastAsia="Times New Roman" w:hAnsi="Times New Roman" w:cs="Times New Roman"/>
                <w:sz w:val="24"/>
                <w:szCs w:val="24"/>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755420" w14:textId="77777777" w:rsidR="004B351B" w:rsidRDefault="004B351B">
            <w:pPr>
              <w:spacing w:line="240" w:lineRule="auto"/>
              <w:rPr>
                <w:rFonts w:ascii="Times New Roman" w:eastAsia="Times New Roman" w:hAnsi="Times New Roman" w:cs="Times New Roman"/>
                <w:sz w:val="24"/>
                <w:szCs w:val="24"/>
              </w:rPr>
            </w:pPr>
          </w:p>
        </w:tc>
      </w:tr>
      <w:tr w:rsidR="004B351B" w14:paraId="39A2C10A" w14:textId="77777777">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105C85"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Mokymosi pagalbos teikimas (pagal poreikį)</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BA18E3"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96348"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427815" w14:textId="77777777" w:rsidR="004B351B" w:rsidRDefault="004B351B">
            <w:pPr>
              <w:spacing w:line="240" w:lineRule="auto"/>
              <w:rPr>
                <w:rFonts w:ascii="Times New Roman" w:eastAsia="Times New Roman" w:hAnsi="Times New Roman" w:cs="Times New Roman"/>
                <w:sz w:val="24"/>
                <w:szCs w:val="24"/>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057693" w14:textId="77777777" w:rsidR="004B351B" w:rsidRDefault="004B351B">
            <w:pPr>
              <w:spacing w:line="240" w:lineRule="auto"/>
              <w:rPr>
                <w:rFonts w:ascii="Times New Roman" w:eastAsia="Times New Roman" w:hAnsi="Times New Roman" w:cs="Times New Roman"/>
                <w:sz w:val="24"/>
                <w:szCs w:val="24"/>
              </w:rPr>
            </w:pPr>
          </w:p>
        </w:tc>
      </w:tr>
      <w:tr w:rsidR="004B351B" w14:paraId="5544F8E0" w14:textId="77777777">
        <w:tc>
          <w:tcPr>
            <w:tcW w:w="24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D47C18" w14:textId="77777777" w:rsidR="004B351B" w:rsidRDefault="004B351B">
            <w:pPr>
              <w:spacing w:line="240" w:lineRule="auto"/>
              <w:rPr>
                <w:rFonts w:ascii="Times New Roman" w:eastAsia="Times New Roman" w:hAnsi="Times New Roman" w:cs="Times New Roman"/>
                <w:sz w:val="24"/>
                <w:szCs w:val="24"/>
              </w:rPr>
            </w:pP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A967ED" w14:textId="77777777" w:rsidR="004B351B" w:rsidRDefault="00FB020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Iš viso:</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04ECAD" w14:textId="77777777" w:rsidR="004B351B" w:rsidRDefault="004B351B">
            <w:pPr>
              <w:spacing w:line="240" w:lineRule="auto"/>
              <w:rPr>
                <w:rFonts w:ascii="Times New Roman" w:eastAsia="Times New Roman" w:hAnsi="Times New Roman" w:cs="Times New Roman"/>
                <w:sz w:val="24"/>
                <w:szCs w:val="24"/>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F8932C" w14:textId="77777777" w:rsidR="004B351B" w:rsidRDefault="004B351B">
            <w:pPr>
              <w:spacing w:line="240" w:lineRule="auto"/>
              <w:rPr>
                <w:rFonts w:ascii="Times New Roman" w:eastAsia="Times New Roman" w:hAnsi="Times New Roman" w:cs="Times New Roman"/>
                <w:sz w:val="24"/>
                <w:szCs w:val="24"/>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2CF3C" w14:textId="77777777" w:rsidR="004B351B" w:rsidRDefault="004B351B">
            <w:pPr>
              <w:spacing w:line="240" w:lineRule="auto"/>
              <w:rPr>
                <w:rFonts w:ascii="Times New Roman" w:eastAsia="Times New Roman" w:hAnsi="Times New Roman" w:cs="Times New Roman"/>
                <w:sz w:val="24"/>
                <w:szCs w:val="24"/>
              </w:rPr>
            </w:pPr>
          </w:p>
        </w:tc>
      </w:tr>
    </w:tbl>
    <w:p w14:paraId="520C9F89" w14:textId="77777777" w:rsidR="004B351B" w:rsidRDefault="004B351B">
      <w:pPr>
        <w:spacing w:line="240" w:lineRule="auto"/>
        <w:rPr>
          <w:rFonts w:ascii="Times New Roman" w:eastAsia="Times New Roman" w:hAnsi="Times New Roman" w:cs="Times New Roman"/>
          <w:sz w:val="24"/>
          <w:szCs w:val="24"/>
        </w:rPr>
      </w:pPr>
    </w:p>
    <w:p w14:paraId="495135C4" w14:textId="77777777" w:rsidR="004B351B" w:rsidRDefault="004B351B">
      <w:pPr>
        <w:spacing w:before="100" w:line="240" w:lineRule="auto"/>
        <w:rPr>
          <w:rFonts w:ascii="Times New Roman" w:eastAsia="Times New Roman" w:hAnsi="Times New Roman" w:cs="Times New Roman"/>
          <w:sz w:val="24"/>
          <w:szCs w:val="24"/>
        </w:rPr>
      </w:pPr>
    </w:p>
    <w:p w14:paraId="4B8888BA" w14:textId="77777777" w:rsidR="004B351B" w:rsidRDefault="00FB020C">
      <w:pPr>
        <w:spacing w:before="1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4FF23052" w14:textId="77777777" w:rsidR="0035139B" w:rsidRDefault="0035139B">
      <w:pPr>
        <w:spacing w:before="100" w:line="240" w:lineRule="auto"/>
        <w:rPr>
          <w:rFonts w:ascii="Times New Roman" w:eastAsia="Times New Roman" w:hAnsi="Times New Roman" w:cs="Times New Roman"/>
          <w:sz w:val="24"/>
          <w:szCs w:val="24"/>
        </w:rPr>
      </w:pPr>
    </w:p>
    <w:p w14:paraId="19349115" w14:textId="77777777" w:rsidR="004B351B" w:rsidRDefault="00FB020C">
      <w:pPr>
        <w:numPr>
          <w:ilvl w:val="0"/>
          <w:numId w:val="7"/>
        </w:num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INDIVIDUALUS ŠVIETIMO PAGALBOS PLANAS</w:t>
      </w:r>
    </w:p>
    <w:p w14:paraId="10AE9D8F" w14:textId="77777777" w:rsidR="004B351B" w:rsidRDefault="00FB020C">
      <w:pPr>
        <w:spacing w:before="10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Pedagoginės psichologinės tarnybos </w:t>
      </w:r>
      <w:r>
        <w:rPr>
          <w:rFonts w:ascii="Times New Roman" w:eastAsia="Times New Roman" w:hAnsi="Times New Roman" w:cs="Times New Roman"/>
          <w:b/>
          <w:sz w:val="24"/>
          <w:szCs w:val="24"/>
        </w:rPr>
        <w:t xml:space="preserve">išvada </w:t>
      </w:r>
      <w:r>
        <w:rPr>
          <w:rFonts w:ascii="Times New Roman" w:eastAsia="Times New Roman" w:hAnsi="Times New Roman" w:cs="Times New Roman"/>
          <w:sz w:val="24"/>
          <w:szCs w:val="24"/>
        </w:rPr>
        <w:t>apie specialiųjų ugdymosi poreikių grupę (negalią, sutrikimą, mokymosi sunkumus) -</w:t>
      </w:r>
    </w:p>
    <w:p w14:paraId="15DF4301" w14:textId="77777777" w:rsidR="004B351B" w:rsidRDefault="00FB020C">
      <w:pPr>
        <w:spacing w:before="10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Išvada apie specialiųjų ugdymosi poreikių </w:t>
      </w:r>
      <w:r>
        <w:rPr>
          <w:rFonts w:ascii="Times New Roman" w:eastAsia="Times New Roman" w:hAnsi="Times New Roman" w:cs="Times New Roman"/>
          <w:b/>
          <w:sz w:val="24"/>
          <w:szCs w:val="24"/>
        </w:rPr>
        <w:t xml:space="preserve">lygį </w:t>
      </w:r>
      <w:r>
        <w:rPr>
          <w:rFonts w:ascii="Times New Roman" w:eastAsia="Times New Roman" w:hAnsi="Times New Roman" w:cs="Times New Roman"/>
          <w:sz w:val="24"/>
          <w:szCs w:val="24"/>
        </w:rPr>
        <w:t>(nedideli, vidutiniai, dideli, labai dideli)</w:t>
      </w:r>
    </w:p>
    <w:p w14:paraId="311A3EDA" w14:textId="77777777" w:rsidR="004B351B" w:rsidRDefault="00FB020C">
      <w:pPr>
        <w:spacing w:before="1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Pedagoginės psichologinės tarnybos išvada dėl specialiojo ugdymo skyrimo (dėl ugdymo programų, metodų pritaikymo, švietimo pagalbos teikimo ir kt.) –</w:t>
      </w:r>
    </w:p>
    <w:p w14:paraId="56EA0198" w14:textId="77777777" w:rsidR="004B351B" w:rsidRDefault="004B351B">
      <w:pPr>
        <w:spacing w:line="240" w:lineRule="auto"/>
        <w:rPr>
          <w:rFonts w:ascii="Times New Roman" w:eastAsia="Times New Roman" w:hAnsi="Times New Roman" w:cs="Times New Roman"/>
          <w:sz w:val="24"/>
          <w:szCs w:val="24"/>
        </w:rPr>
      </w:pPr>
    </w:p>
    <w:p w14:paraId="6A4BFA3C" w14:textId="77777777" w:rsidR="004B351B" w:rsidRDefault="00FB020C">
      <w:pPr>
        <w:spacing w:before="140" w:line="240" w:lineRule="auto"/>
        <w:ind w:left="68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Darbo su vaiku tikslai ir pagalbos teikimo grafikas</w:t>
      </w:r>
    </w:p>
    <w:p w14:paraId="7FCBBDB7" w14:textId="77777777" w:rsidR="004B351B" w:rsidRDefault="00FB020C">
      <w:pPr>
        <w:spacing w:before="140" w:line="240" w:lineRule="auto"/>
        <w:ind w:left="680"/>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bl>
      <w:tblPr>
        <w:tblStyle w:val="afffffffff9"/>
        <w:tblW w:w="9351" w:type="dxa"/>
        <w:tblInd w:w="0" w:type="dxa"/>
        <w:tblLayout w:type="fixed"/>
        <w:tblLook w:val="0400" w:firstRow="0" w:lastRow="0" w:firstColumn="0" w:lastColumn="0" w:noHBand="0" w:noVBand="1"/>
      </w:tblPr>
      <w:tblGrid>
        <w:gridCol w:w="2263"/>
        <w:gridCol w:w="3402"/>
        <w:gridCol w:w="3686"/>
      </w:tblGrid>
      <w:tr w:rsidR="004B351B" w14:paraId="01A8AC73" w14:textId="77777777">
        <w:trPr>
          <w:trHeight w:val="745"/>
        </w:trPr>
        <w:tc>
          <w:tcPr>
            <w:tcW w:w="2263" w:type="dxa"/>
            <w:tcBorders>
              <w:top w:val="single" w:sz="4" w:space="0" w:color="000000"/>
              <w:left w:val="single" w:sz="4" w:space="0" w:color="000000"/>
              <w:bottom w:val="single" w:sz="4" w:space="0" w:color="000000"/>
              <w:right w:val="single" w:sz="4" w:space="0" w:color="000000"/>
            </w:tcBorders>
          </w:tcPr>
          <w:p w14:paraId="463A013A"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Specialistas</w:t>
            </w:r>
          </w:p>
        </w:tc>
        <w:tc>
          <w:tcPr>
            <w:tcW w:w="3402" w:type="dxa"/>
            <w:tcBorders>
              <w:top w:val="single" w:sz="4" w:space="0" w:color="000000"/>
              <w:left w:val="single" w:sz="4" w:space="0" w:color="000000"/>
              <w:bottom w:val="single" w:sz="4" w:space="0" w:color="000000"/>
              <w:right w:val="single" w:sz="4" w:space="0" w:color="000000"/>
            </w:tcBorders>
          </w:tcPr>
          <w:p w14:paraId="3A4DEFB4"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Tikslas</w:t>
            </w:r>
          </w:p>
        </w:tc>
        <w:tc>
          <w:tcPr>
            <w:tcW w:w="3686" w:type="dxa"/>
            <w:tcBorders>
              <w:top w:val="single" w:sz="4" w:space="0" w:color="000000"/>
              <w:left w:val="single" w:sz="4" w:space="0" w:color="000000"/>
              <w:bottom w:val="single" w:sz="4" w:space="0" w:color="000000"/>
              <w:right w:val="single" w:sz="4" w:space="0" w:color="000000"/>
            </w:tcBorders>
          </w:tcPr>
          <w:p w14:paraId="5AF199DD"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Savaitės diena ir užsiėmimų laikas</w:t>
            </w:r>
          </w:p>
        </w:tc>
      </w:tr>
      <w:tr w:rsidR="004B351B" w14:paraId="540EDA46" w14:textId="77777777">
        <w:trPr>
          <w:trHeight w:val="501"/>
        </w:trPr>
        <w:tc>
          <w:tcPr>
            <w:tcW w:w="2263" w:type="dxa"/>
            <w:tcBorders>
              <w:top w:val="single" w:sz="4" w:space="0" w:color="000000"/>
              <w:left w:val="single" w:sz="4" w:space="0" w:color="000000"/>
              <w:bottom w:val="single" w:sz="4" w:space="0" w:color="000000"/>
              <w:right w:val="single" w:sz="4" w:space="0" w:color="000000"/>
            </w:tcBorders>
          </w:tcPr>
          <w:p w14:paraId="3EEC603D"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Psichologas</w:t>
            </w:r>
          </w:p>
        </w:tc>
        <w:tc>
          <w:tcPr>
            <w:tcW w:w="3402" w:type="dxa"/>
            <w:tcBorders>
              <w:top w:val="single" w:sz="4" w:space="0" w:color="000000"/>
              <w:left w:val="single" w:sz="4" w:space="0" w:color="000000"/>
              <w:bottom w:val="single" w:sz="4" w:space="0" w:color="000000"/>
              <w:right w:val="single" w:sz="4" w:space="0" w:color="000000"/>
            </w:tcBorders>
          </w:tcPr>
          <w:p w14:paraId="0D34E14D" w14:textId="77777777" w:rsidR="004B351B" w:rsidRDefault="004B351B">
            <w:pPr>
              <w:spacing w:before="240" w:after="240" w:line="240" w:lineRule="auto"/>
              <w:rPr>
                <w:rFonts w:ascii="Times New Roman" w:eastAsia="Times New Roman" w:hAnsi="Times New Roman" w:cs="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0B3FD72"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r>
      <w:tr w:rsidR="004B351B" w14:paraId="2D0BB9BB" w14:textId="77777777">
        <w:trPr>
          <w:trHeight w:val="570"/>
        </w:trPr>
        <w:tc>
          <w:tcPr>
            <w:tcW w:w="2263" w:type="dxa"/>
            <w:tcBorders>
              <w:top w:val="single" w:sz="4" w:space="0" w:color="000000"/>
              <w:left w:val="single" w:sz="4" w:space="0" w:color="000000"/>
              <w:bottom w:val="single" w:sz="4" w:space="0" w:color="000000"/>
              <w:right w:val="single" w:sz="4" w:space="0" w:color="000000"/>
            </w:tcBorders>
          </w:tcPr>
          <w:p w14:paraId="58D8A3CB"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Logopedas</w:t>
            </w:r>
          </w:p>
        </w:tc>
        <w:tc>
          <w:tcPr>
            <w:tcW w:w="3402" w:type="dxa"/>
            <w:tcBorders>
              <w:top w:val="single" w:sz="4" w:space="0" w:color="000000"/>
              <w:left w:val="single" w:sz="4" w:space="0" w:color="000000"/>
              <w:bottom w:val="single" w:sz="4" w:space="0" w:color="000000"/>
              <w:right w:val="single" w:sz="4" w:space="0" w:color="000000"/>
            </w:tcBorders>
          </w:tcPr>
          <w:p w14:paraId="0A107FF6"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3609B258"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r>
      <w:tr w:rsidR="004B351B" w14:paraId="713CD9D8" w14:textId="77777777">
        <w:trPr>
          <w:trHeight w:val="765"/>
        </w:trPr>
        <w:tc>
          <w:tcPr>
            <w:tcW w:w="2263" w:type="dxa"/>
            <w:tcBorders>
              <w:top w:val="single" w:sz="4" w:space="0" w:color="000000"/>
              <w:left w:val="single" w:sz="4" w:space="0" w:color="000000"/>
              <w:bottom w:val="single" w:sz="4" w:space="0" w:color="000000"/>
              <w:right w:val="single" w:sz="4" w:space="0" w:color="000000"/>
            </w:tcBorders>
          </w:tcPr>
          <w:p w14:paraId="35E0F3A8"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Specialusis      pedagogas</w:t>
            </w:r>
          </w:p>
        </w:tc>
        <w:tc>
          <w:tcPr>
            <w:tcW w:w="3402" w:type="dxa"/>
            <w:tcBorders>
              <w:top w:val="single" w:sz="4" w:space="0" w:color="000000"/>
              <w:left w:val="single" w:sz="4" w:space="0" w:color="000000"/>
              <w:bottom w:val="single" w:sz="4" w:space="0" w:color="000000"/>
              <w:right w:val="single" w:sz="4" w:space="0" w:color="000000"/>
            </w:tcBorders>
          </w:tcPr>
          <w:p w14:paraId="11F03AC4"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80B36A9"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r>
      <w:tr w:rsidR="004B351B" w14:paraId="2905D587" w14:textId="77777777">
        <w:trPr>
          <w:trHeight w:val="420"/>
        </w:trPr>
        <w:tc>
          <w:tcPr>
            <w:tcW w:w="2263" w:type="dxa"/>
            <w:tcBorders>
              <w:top w:val="single" w:sz="4" w:space="0" w:color="000000"/>
              <w:left w:val="single" w:sz="4" w:space="0" w:color="000000"/>
              <w:bottom w:val="single" w:sz="4" w:space="0" w:color="000000"/>
              <w:right w:val="single" w:sz="4" w:space="0" w:color="000000"/>
            </w:tcBorders>
          </w:tcPr>
          <w:p w14:paraId="467E1540"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Socialinis pedagogas</w:t>
            </w:r>
          </w:p>
        </w:tc>
        <w:tc>
          <w:tcPr>
            <w:tcW w:w="3402" w:type="dxa"/>
            <w:tcBorders>
              <w:top w:val="single" w:sz="4" w:space="0" w:color="000000"/>
              <w:left w:val="single" w:sz="4" w:space="0" w:color="000000"/>
              <w:bottom w:val="single" w:sz="4" w:space="0" w:color="000000"/>
              <w:right w:val="single" w:sz="4" w:space="0" w:color="000000"/>
            </w:tcBorders>
          </w:tcPr>
          <w:p w14:paraId="6E0213BC"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60BC0B2E"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r>
      <w:tr w:rsidR="004B351B" w14:paraId="6674FFE3" w14:textId="77777777">
        <w:trPr>
          <w:trHeight w:val="405"/>
        </w:trPr>
        <w:tc>
          <w:tcPr>
            <w:tcW w:w="2263" w:type="dxa"/>
            <w:tcBorders>
              <w:top w:val="single" w:sz="4" w:space="0" w:color="000000"/>
              <w:left w:val="single" w:sz="4" w:space="0" w:color="000000"/>
              <w:bottom w:val="single" w:sz="4" w:space="0" w:color="000000"/>
              <w:right w:val="single" w:sz="4" w:space="0" w:color="000000"/>
            </w:tcBorders>
          </w:tcPr>
          <w:p w14:paraId="5FDD7282"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Mokinio padėjėjas</w:t>
            </w:r>
          </w:p>
        </w:tc>
        <w:tc>
          <w:tcPr>
            <w:tcW w:w="3402" w:type="dxa"/>
            <w:tcBorders>
              <w:top w:val="single" w:sz="4" w:space="0" w:color="000000"/>
              <w:left w:val="single" w:sz="4" w:space="0" w:color="000000"/>
              <w:bottom w:val="single" w:sz="4" w:space="0" w:color="000000"/>
              <w:right w:val="single" w:sz="4" w:space="0" w:color="000000"/>
            </w:tcBorders>
          </w:tcPr>
          <w:p w14:paraId="4D7ED698"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15FB583E"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r>
      <w:tr w:rsidR="004B351B" w14:paraId="7FBA3167" w14:textId="77777777">
        <w:trPr>
          <w:trHeight w:val="420"/>
        </w:trPr>
        <w:tc>
          <w:tcPr>
            <w:tcW w:w="2263" w:type="dxa"/>
            <w:tcBorders>
              <w:top w:val="single" w:sz="4" w:space="0" w:color="000000"/>
              <w:left w:val="single" w:sz="4" w:space="0" w:color="000000"/>
              <w:bottom w:val="single" w:sz="4" w:space="0" w:color="000000"/>
              <w:right w:val="single" w:sz="4" w:space="0" w:color="000000"/>
            </w:tcBorders>
          </w:tcPr>
          <w:p w14:paraId="31899E9A"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Kita</w:t>
            </w:r>
          </w:p>
        </w:tc>
        <w:tc>
          <w:tcPr>
            <w:tcW w:w="3402" w:type="dxa"/>
            <w:tcBorders>
              <w:top w:val="single" w:sz="4" w:space="0" w:color="000000"/>
              <w:left w:val="single" w:sz="4" w:space="0" w:color="000000"/>
              <w:bottom w:val="single" w:sz="4" w:space="0" w:color="000000"/>
              <w:right w:val="single" w:sz="4" w:space="0" w:color="000000"/>
            </w:tcBorders>
          </w:tcPr>
          <w:p w14:paraId="07964C72"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2BFF645E" w14:textId="77777777" w:rsidR="004B351B" w:rsidRDefault="004B351B">
            <w:pPr>
              <w:spacing w:before="240" w:after="240" w:line="240" w:lineRule="auto"/>
              <w:ind w:left="700"/>
              <w:jc w:val="center"/>
              <w:rPr>
                <w:rFonts w:ascii="Times New Roman" w:eastAsia="Times New Roman" w:hAnsi="Times New Roman" w:cs="Times New Roman"/>
                <w:sz w:val="24"/>
                <w:szCs w:val="24"/>
              </w:rPr>
            </w:pPr>
          </w:p>
        </w:tc>
      </w:tr>
    </w:tbl>
    <w:p w14:paraId="250632A8" w14:textId="77777777" w:rsidR="004B351B" w:rsidRDefault="004B351B">
      <w:pPr>
        <w:spacing w:after="240" w:line="240" w:lineRule="auto"/>
        <w:rPr>
          <w:rFonts w:ascii="Times New Roman" w:eastAsia="Times New Roman" w:hAnsi="Times New Roman" w:cs="Times New Roman"/>
          <w:sz w:val="24"/>
          <w:szCs w:val="24"/>
        </w:rPr>
      </w:pPr>
    </w:p>
    <w:p w14:paraId="79D222C8" w14:textId="77777777" w:rsidR="004B351B" w:rsidRDefault="00FB020C">
      <w:pPr>
        <w:spacing w:before="240" w:after="240" w:line="240" w:lineRule="auto"/>
        <w:ind w:left="680"/>
        <w:rPr>
          <w:rFonts w:ascii="Times New Roman" w:eastAsia="Times New Roman" w:hAnsi="Times New Roman" w:cs="Times New Roman"/>
          <w:sz w:val="24"/>
          <w:szCs w:val="24"/>
        </w:rPr>
      </w:pPr>
      <w:r>
        <w:rPr>
          <w:rFonts w:ascii="Times New Roman" w:eastAsia="Times New Roman" w:hAnsi="Times New Roman" w:cs="Times New Roman"/>
          <w:b/>
          <w:sz w:val="24"/>
          <w:szCs w:val="24"/>
        </w:rPr>
        <w:t>Švietimo pagalbos efektyvumo analizė (mokinio galios, sunkumai) – </w:t>
      </w:r>
    </w:p>
    <w:tbl>
      <w:tblPr>
        <w:tblStyle w:val="afffffffffa"/>
        <w:tblW w:w="9350" w:type="dxa"/>
        <w:tblInd w:w="0" w:type="dxa"/>
        <w:tblLayout w:type="fixed"/>
        <w:tblLook w:val="0400" w:firstRow="0" w:lastRow="0" w:firstColumn="0" w:lastColumn="0" w:noHBand="0" w:noVBand="1"/>
      </w:tblPr>
      <w:tblGrid>
        <w:gridCol w:w="4648"/>
        <w:gridCol w:w="4702"/>
      </w:tblGrid>
      <w:tr w:rsidR="004B351B" w14:paraId="3D3E4194" w14:textId="77777777">
        <w:trPr>
          <w:trHeight w:val="1080"/>
        </w:trPr>
        <w:tc>
          <w:tcPr>
            <w:tcW w:w="4648" w:type="dxa"/>
            <w:tcBorders>
              <w:top w:val="single" w:sz="4" w:space="0" w:color="000000"/>
              <w:left w:val="single" w:sz="4" w:space="0" w:color="000000"/>
              <w:bottom w:val="single" w:sz="4" w:space="0" w:color="000000"/>
              <w:right w:val="single" w:sz="4" w:space="0" w:color="000000"/>
            </w:tcBorders>
            <w:vAlign w:val="center"/>
          </w:tcPr>
          <w:p w14:paraId="0D8D4500"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pusmetis (sutrikimas įveiktas, dalinai   įveiktas, nėra pagerėjimo )</w:t>
            </w:r>
          </w:p>
        </w:tc>
        <w:tc>
          <w:tcPr>
            <w:tcW w:w="4702" w:type="dxa"/>
            <w:tcBorders>
              <w:top w:val="single" w:sz="4" w:space="0" w:color="000000"/>
              <w:left w:val="single" w:sz="4" w:space="0" w:color="000000"/>
              <w:bottom w:val="single" w:sz="4" w:space="0" w:color="000000"/>
              <w:right w:val="single" w:sz="4" w:space="0" w:color="000000"/>
            </w:tcBorders>
          </w:tcPr>
          <w:p w14:paraId="7F9CCBAA" w14:textId="77777777" w:rsidR="004B351B" w:rsidRDefault="00FB020C">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 pusmetis (sutrikimas įveiktas, dalinai įveiktas, nėra pagerėjimo )</w:t>
            </w:r>
          </w:p>
        </w:tc>
      </w:tr>
      <w:tr w:rsidR="004B351B" w14:paraId="777B6380" w14:textId="77777777">
        <w:trPr>
          <w:trHeight w:val="420"/>
        </w:trPr>
        <w:tc>
          <w:tcPr>
            <w:tcW w:w="4648" w:type="dxa"/>
            <w:tcBorders>
              <w:top w:val="single" w:sz="4" w:space="0" w:color="000000"/>
              <w:left w:val="single" w:sz="4" w:space="0" w:color="000000"/>
              <w:bottom w:val="single" w:sz="4" w:space="0" w:color="000000"/>
              <w:right w:val="single" w:sz="4" w:space="0" w:color="000000"/>
            </w:tcBorders>
          </w:tcPr>
          <w:p w14:paraId="18669852" w14:textId="77777777" w:rsidR="004B351B" w:rsidRDefault="00FB020C">
            <w:pPr>
              <w:spacing w:before="240" w:after="240" w:line="240" w:lineRule="auto"/>
              <w:ind w:left="7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4702" w:type="dxa"/>
            <w:tcBorders>
              <w:top w:val="single" w:sz="4" w:space="0" w:color="000000"/>
              <w:left w:val="single" w:sz="4" w:space="0" w:color="000000"/>
              <w:bottom w:val="single" w:sz="4" w:space="0" w:color="000000"/>
              <w:right w:val="single" w:sz="4" w:space="0" w:color="000000"/>
            </w:tcBorders>
          </w:tcPr>
          <w:p w14:paraId="32EE3531" w14:textId="77777777" w:rsidR="004B351B" w:rsidRDefault="00FB020C">
            <w:pPr>
              <w:spacing w:before="240" w:after="240" w:line="240" w:lineRule="auto"/>
              <w:ind w:left="7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14:paraId="53A5295F" w14:textId="77777777" w:rsidR="004B351B" w:rsidRDefault="00FB020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Tėvų (globėjų/rūpintojų) indėlis: </w:t>
      </w:r>
    </w:p>
    <w:p w14:paraId="023115BB" w14:textId="77777777" w:rsidR="004B351B" w:rsidRDefault="004B351B">
      <w:pPr>
        <w:spacing w:line="240" w:lineRule="auto"/>
        <w:rPr>
          <w:rFonts w:ascii="Times New Roman" w:eastAsia="Times New Roman" w:hAnsi="Times New Roman" w:cs="Times New Roman"/>
          <w:sz w:val="24"/>
          <w:szCs w:val="24"/>
        </w:rPr>
      </w:pPr>
    </w:p>
    <w:p w14:paraId="301B4FD9" w14:textId="77777777" w:rsidR="004B351B" w:rsidRDefault="00FB020C">
      <w:pPr>
        <w:spacing w:before="280" w:after="24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w:t>
      </w:r>
    </w:p>
    <w:p w14:paraId="22D2F20E" w14:textId="77777777" w:rsidR="004B351B" w:rsidRDefault="004B351B">
      <w:pPr>
        <w:spacing w:line="240" w:lineRule="auto"/>
        <w:ind w:left="680"/>
        <w:rPr>
          <w:rFonts w:ascii="Times New Roman" w:eastAsia="Times New Roman" w:hAnsi="Times New Roman" w:cs="Times New Roman"/>
          <w:sz w:val="24"/>
          <w:szCs w:val="24"/>
        </w:rPr>
      </w:pPr>
    </w:p>
    <w:p w14:paraId="119CD2BD" w14:textId="77777777" w:rsidR="004B351B" w:rsidRDefault="00FB020C">
      <w:pPr>
        <w:spacing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Vaiko gerovės komisijos pirmininkas:      __________________________________     </w:t>
      </w:r>
    </w:p>
    <w:p w14:paraId="484D535C" w14:textId="77777777" w:rsidR="004B351B" w:rsidRDefault="00FB020C">
      <w:pPr>
        <w:spacing w:line="240" w:lineRule="auto"/>
        <w:ind w:left="680"/>
        <w:rPr>
          <w:rFonts w:ascii="Times New Roman" w:eastAsia="Times New Roman" w:hAnsi="Times New Roman" w:cs="Times New Roman"/>
          <w:sz w:val="20"/>
          <w:szCs w:val="20"/>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0"/>
          <w:szCs w:val="20"/>
        </w:rPr>
        <w:t>(Vardas, pavardė, parašas ) </w:t>
      </w:r>
    </w:p>
    <w:p w14:paraId="5983BAD3" w14:textId="77777777" w:rsidR="004B351B" w:rsidRDefault="00FB020C">
      <w:pPr>
        <w:spacing w:before="140"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Psichologas:    __________________________________         </w:t>
      </w:r>
      <w:r>
        <w:rPr>
          <w:rFonts w:ascii="Times New Roman" w:eastAsia="Times New Roman" w:hAnsi="Times New Roman" w:cs="Times New Roman"/>
          <w:sz w:val="24"/>
          <w:szCs w:val="24"/>
        </w:rPr>
        <w:tab/>
        <w:t>                              </w:t>
      </w:r>
    </w:p>
    <w:p w14:paraId="2DA318A7" w14:textId="77777777" w:rsidR="004B351B" w:rsidRDefault="00FB020C">
      <w:pPr>
        <w:spacing w:line="240" w:lineRule="auto"/>
        <w:ind w:left="680"/>
        <w:rPr>
          <w:rFonts w:ascii="Times New Roman" w:eastAsia="Times New Roman" w:hAnsi="Times New Roman" w:cs="Times New Roman"/>
          <w:sz w:val="20"/>
          <w:szCs w:val="20"/>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0"/>
          <w:szCs w:val="20"/>
        </w:rPr>
        <w:t>(Vardas, pavardė, parašas ) </w:t>
      </w:r>
    </w:p>
    <w:p w14:paraId="64F59D00" w14:textId="77777777" w:rsidR="004B351B" w:rsidRDefault="004B351B">
      <w:pPr>
        <w:spacing w:line="240" w:lineRule="auto"/>
        <w:ind w:left="680"/>
        <w:rPr>
          <w:rFonts w:ascii="Times New Roman" w:eastAsia="Times New Roman" w:hAnsi="Times New Roman" w:cs="Times New Roman"/>
          <w:sz w:val="24"/>
          <w:szCs w:val="24"/>
        </w:rPr>
      </w:pPr>
    </w:p>
    <w:p w14:paraId="3D94FD24" w14:textId="77777777" w:rsidR="004B351B" w:rsidRDefault="00FB020C">
      <w:pPr>
        <w:spacing w:before="140"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Logopedas:   __________________________________         </w:t>
      </w:r>
      <w:r>
        <w:rPr>
          <w:rFonts w:ascii="Times New Roman" w:eastAsia="Times New Roman" w:hAnsi="Times New Roman" w:cs="Times New Roman"/>
          <w:sz w:val="24"/>
          <w:szCs w:val="24"/>
        </w:rPr>
        <w:tab/>
        <w:t>                              </w:t>
      </w:r>
    </w:p>
    <w:p w14:paraId="17C01663" w14:textId="77777777" w:rsidR="004B351B" w:rsidRDefault="00FB020C">
      <w:pPr>
        <w:spacing w:line="240" w:lineRule="auto"/>
        <w:ind w:left="680"/>
        <w:rPr>
          <w:rFonts w:ascii="Times New Roman" w:eastAsia="Times New Roman" w:hAnsi="Times New Roman" w:cs="Times New Roman"/>
          <w:sz w:val="20"/>
          <w:szCs w:val="20"/>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0"/>
          <w:szCs w:val="20"/>
        </w:rPr>
        <w:t>(Vardas, pavardė, parašas ) </w:t>
      </w:r>
    </w:p>
    <w:p w14:paraId="3F27924E" w14:textId="77777777" w:rsidR="004B351B" w:rsidRDefault="00FB020C">
      <w:pPr>
        <w:spacing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w:t>
      </w:r>
    </w:p>
    <w:p w14:paraId="6C2498F8" w14:textId="77777777" w:rsidR="004B351B" w:rsidRDefault="00FB020C">
      <w:pPr>
        <w:spacing w:before="140"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Specialusis pedagogas:    __________________________________         </w:t>
      </w:r>
    </w:p>
    <w:p w14:paraId="530D4BBE" w14:textId="77777777" w:rsidR="004B351B" w:rsidRDefault="00FB020C">
      <w:pPr>
        <w:spacing w:line="240" w:lineRule="auto"/>
        <w:ind w:left="680"/>
        <w:rPr>
          <w:rFonts w:ascii="Times New Roman" w:eastAsia="Times New Roman" w:hAnsi="Times New Roman" w:cs="Times New Roman"/>
          <w:sz w:val="20"/>
          <w:szCs w:val="20"/>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0"/>
          <w:szCs w:val="20"/>
        </w:rPr>
        <w:t>(Vardas, pavardė, parašas ) </w:t>
      </w:r>
    </w:p>
    <w:p w14:paraId="401F965C" w14:textId="77777777" w:rsidR="004B351B" w:rsidRDefault="00FB020C">
      <w:pPr>
        <w:spacing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16D81533" w14:textId="77777777" w:rsidR="004B351B" w:rsidRDefault="00FB020C">
      <w:pPr>
        <w:spacing w:before="140"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Socialinis pedagogas:   __________________________________         </w:t>
      </w:r>
    </w:p>
    <w:p w14:paraId="7AB20DD4" w14:textId="77777777" w:rsidR="004B351B" w:rsidRDefault="00FB020C">
      <w:pPr>
        <w:spacing w:line="240" w:lineRule="auto"/>
        <w:ind w:left="680"/>
        <w:rPr>
          <w:rFonts w:ascii="Times New Roman" w:eastAsia="Times New Roman" w:hAnsi="Times New Roman" w:cs="Times New Roman"/>
          <w:sz w:val="20"/>
          <w:szCs w:val="20"/>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0"/>
          <w:szCs w:val="20"/>
        </w:rPr>
        <w:t>(Vardas, pavardė, parašas ) </w:t>
      </w:r>
    </w:p>
    <w:p w14:paraId="1BC98916" w14:textId="77777777" w:rsidR="004B351B" w:rsidRDefault="004B351B">
      <w:pPr>
        <w:spacing w:line="240" w:lineRule="auto"/>
        <w:ind w:left="680"/>
        <w:rPr>
          <w:rFonts w:ascii="Times New Roman" w:eastAsia="Times New Roman" w:hAnsi="Times New Roman" w:cs="Times New Roman"/>
          <w:sz w:val="24"/>
          <w:szCs w:val="24"/>
        </w:rPr>
      </w:pPr>
    </w:p>
    <w:p w14:paraId="1D9CC944" w14:textId="77777777" w:rsidR="004B351B" w:rsidRDefault="00FB020C">
      <w:pPr>
        <w:spacing w:before="140"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Mokinio padėjėjas:   __________________________________         </w:t>
      </w:r>
    </w:p>
    <w:p w14:paraId="22E1F8FE" w14:textId="77777777" w:rsidR="004B351B" w:rsidRDefault="00FB020C">
      <w:pPr>
        <w:spacing w:line="240" w:lineRule="auto"/>
        <w:ind w:left="680"/>
        <w:rPr>
          <w:rFonts w:ascii="Times New Roman" w:eastAsia="Times New Roman" w:hAnsi="Times New Roman" w:cs="Times New Roman"/>
          <w:sz w:val="20"/>
          <w:szCs w:val="20"/>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0"/>
          <w:szCs w:val="20"/>
        </w:rPr>
        <w:t>(Vardas, pavardė, parašas ) </w:t>
      </w:r>
    </w:p>
    <w:p w14:paraId="5219E018" w14:textId="77777777" w:rsidR="004B351B" w:rsidRDefault="00FB020C">
      <w:pPr>
        <w:spacing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45B6DEEC" w14:textId="77777777" w:rsidR="004B351B" w:rsidRDefault="00FB020C">
      <w:pPr>
        <w:spacing w:before="140"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Ugdytinio tėvai (globėjai, rūpintojai):   __________________________________       </w:t>
      </w:r>
    </w:p>
    <w:p w14:paraId="1392D449" w14:textId="77777777" w:rsidR="004B351B" w:rsidRDefault="00FB020C">
      <w:pPr>
        <w:spacing w:line="240" w:lineRule="auto"/>
        <w:ind w:left="680"/>
        <w:rPr>
          <w:rFonts w:ascii="Times New Roman" w:eastAsia="Times New Roman" w:hAnsi="Times New Roman" w:cs="Times New Roman"/>
          <w:sz w:val="20"/>
          <w:szCs w:val="20"/>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0"/>
          <w:szCs w:val="20"/>
        </w:rPr>
        <w:t>(Vardas, pavardė, parašas ) </w:t>
      </w:r>
    </w:p>
    <w:p w14:paraId="02E6B21D" w14:textId="77777777" w:rsidR="004B351B" w:rsidRDefault="00FB020C">
      <w:pPr>
        <w:spacing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
    <w:p w14:paraId="674BC1D9" w14:textId="77777777" w:rsidR="004B351B" w:rsidRDefault="00FB020C">
      <w:pPr>
        <w:spacing w:before="140"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Mokinys:   __________________________________         </w:t>
      </w:r>
      <w:r>
        <w:rPr>
          <w:rFonts w:ascii="Times New Roman" w:eastAsia="Times New Roman" w:hAnsi="Times New Roman" w:cs="Times New Roman"/>
          <w:sz w:val="24"/>
          <w:szCs w:val="24"/>
        </w:rPr>
        <w:tab/>
        <w:t>                                 </w:t>
      </w:r>
    </w:p>
    <w:p w14:paraId="60588E54" w14:textId="77777777" w:rsidR="004B351B" w:rsidRDefault="00FB020C">
      <w:pPr>
        <w:spacing w:line="240" w:lineRule="auto"/>
        <w:ind w:left="680"/>
        <w:rPr>
          <w:rFonts w:ascii="Times New Roman" w:eastAsia="Times New Roman" w:hAnsi="Times New Roman" w:cs="Times New Roman"/>
          <w:sz w:val="20"/>
          <w:szCs w:val="20"/>
        </w:rPr>
      </w:pPr>
      <w:r>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0"/>
          <w:szCs w:val="20"/>
        </w:rPr>
        <w:t>(Vardas, pavardė, parašas ) </w:t>
      </w:r>
    </w:p>
    <w:p w14:paraId="40591DF5" w14:textId="77777777" w:rsidR="004B351B" w:rsidRDefault="00FB020C">
      <w:pPr>
        <w:spacing w:line="240" w:lineRule="auto"/>
        <w:ind w:left="68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5DF19FE" w14:textId="77777777" w:rsidR="004B351B" w:rsidRDefault="00FB020C">
      <w:pPr>
        <w:rPr>
          <w:rFonts w:ascii="Times New Roman" w:eastAsia="Times New Roman" w:hAnsi="Times New Roman" w:cs="Times New Roman"/>
          <w:sz w:val="24"/>
          <w:szCs w:val="24"/>
        </w:rPr>
      </w:pPr>
      <w:r>
        <w:br w:type="page"/>
      </w:r>
    </w:p>
    <w:p w14:paraId="2E837F1F" w14:textId="77777777" w:rsidR="00304D12" w:rsidRDefault="00304D12" w:rsidP="00A969C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Pr="00E708C3">
        <w:rPr>
          <w:rFonts w:ascii="Times New Roman" w:eastAsia="Times New Roman" w:hAnsi="Times New Roman" w:cs="Times New Roman"/>
          <w:sz w:val="24"/>
          <w:szCs w:val="24"/>
        </w:rPr>
        <w:t xml:space="preserve">radinio, </w:t>
      </w:r>
    </w:p>
    <w:p w14:paraId="62CF020F" w14:textId="77777777" w:rsidR="00304D12" w:rsidRDefault="00304D12" w:rsidP="00A969CB">
      <w:pPr>
        <w:jc w:val="right"/>
        <w:rPr>
          <w:rFonts w:ascii="Times New Roman" w:eastAsia="Times New Roman" w:hAnsi="Times New Roman" w:cs="Times New Roman"/>
          <w:sz w:val="24"/>
          <w:szCs w:val="24"/>
        </w:rPr>
      </w:pPr>
      <w:r w:rsidRPr="00E708C3">
        <w:rPr>
          <w:rFonts w:ascii="Times New Roman" w:eastAsia="Times New Roman" w:hAnsi="Times New Roman" w:cs="Times New Roman"/>
          <w:sz w:val="24"/>
          <w:szCs w:val="24"/>
        </w:rPr>
        <w:t xml:space="preserve">pagrindinio, vidurinio ugdymo </w:t>
      </w:r>
    </w:p>
    <w:p w14:paraId="1E204A90" w14:textId="05B0984A" w:rsidR="00304D12" w:rsidRDefault="00304D12" w:rsidP="00A969CB">
      <w:pPr>
        <w:jc w:val="right"/>
        <w:rPr>
          <w:rFonts w:ascii="Times New Roman" w:eastAsia="Times New Roman" w:hAnsi="Times New Roman" w:cs="Times New Roman"/>
          <w:sz w:val="24"/>
          <w:szCs w:val="24"/>
        </w:rPr>
      </w:pPr>
      <w:r w:rsidRPr="00E708C3">
        <w:rPr>
          <w:rFonts w:ascii="Times New Roman" w:eastAsia="Times New Roman" w:hAnsi="Times New Roman" w:cs="Times New Roman"/>
          <w:sz w:val="24"/>
          <w:szCs w:val="24"/>
        </w:rPr>
        <w:t>programos ugdymo plano</w:t>
      </w:r>
    </w:p>
    <w:p w14:paraId="235A1D3A" w14:textId="1BA56CED" w:rsidR="004B351B" w:rsidRDefault="00FB020C" w:rsidP="00A969CB">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priedas  Nr. </w:t>
      </w:r>
      <w:r w:rsidR="00B16F74">
        <w:rPr>
          <w:rFonts w:ascii="Times New Roman" w:eastAsia="Times New Roman" w:hAnsi="Times New Roman" w:cs="Times New Roman"/>
          <w:sz w:val="24"/>
          <w:szCs w:val="24"/>
        </w:rPr>
        <w:t>18</w:t>
      </w:r>
    </w:p>
    <w:p w14:paraId="3C18C186" w14:textId="77777777" w:rsidR="002232A7" w:rsidRDefault="002232A7" w:rsidP="002232A7">
      <w:pPr>
        <w:pStyle w:val="Priedai"/>
      </w:pPr>
    </w:p>
    <w:p w14:paraId="531FFEC7" w14:textId="7099171E" w:rsidR="004B351B" w:rsidRDefault="00FB020C" w:rsidP="002232A7">
      <w:pPr>
        <w:pStyle w:val="Priedai"/>
      </w:pPr>
      <w:bookmarkStart w:id="108" w:name="_Toc238037088"/>
      <w:r>
        <w:t>MOKINIŲ, TURINČIŲ SPECIALIŲJŲ UGDYMO POREIKIŲ,</w:t>
      </w:r>
      <w:bookmarkEnd w:id="108"/>
    </w:p>
    <w:p w14:paraId="0D7E07CA" w14:textId="77777777" w:rsidR="004B351B" w:rsidRDefault="00FB020C" w:rsidP="002232A7">
      <w:pPr>
        <w:pStyle w:val="Priedai"/>
      </w:pPr>
      <w:bookmarkStart w:id="109" w:name="_Toc238037089"/>
      <w:r>
        <w:t>PAŽANGOS IR PASIEKIMŲ VERTINIMO TVARKOS APRAŠAS</w:t>
      </w:r>
      <w:bookmarkEnd w:id="109"/>
    </w:p>
    <w:p w14:paraId="4F8E3105" w14:textId="77777777" w:rsidR="002232A7" w:rsidRPr="00F36D74" w:rsidRDefault="002232A7" w:rsidP="002232A7">
      <w:pPr>
        <w:pStyle w:val="Priedai"/>
      </w:pPr>
    </w:p>
    <w:p w14:paraId="36FD8EA6"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Mokinių, turinčių specialiųjų ugdymo poreikių, pažangos ir pasiekimų vertinimas – tai nuolatinis informacijos apie mokinio pažangą ir pasiekimus kaupimas, apibendrinimas, analizavimas. Mokinių, turinčių specialiųjų ugdymosi poreikių, pasiekimai vertinami, atsižvelgiant į individualias kiekvieno mokinio išgales bei ypatybes, siekiant nuolatinės asmeninės pažangos mokiniui tinkamu būdu ir tempu, nelyginant mokinio pasiekimų lygio klasėje ar mokinių grupėje įvertinimų. </w:t>
      </w:r>
    </w:p>
    <w:p w14:paraId="38564DF9"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Tikslas –didinti specialiųjų poreikių turinčių mokinių ugdymosi veiksmingumą, kelti motyvaciją.</w:t>
      </w:r>
    </w:p>
    <w:p w14:paraId="61FA10DD"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Uždaviniai:</w:t>
      </w:r>
    </w:p>
    <w:p w14:paraId="5165CC18"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Išsiaiškinti ir tenkinti mokinių specialiuosius ugdymosi poreikius;</w:t>
      </w:r>
    </w:p>
    <w:p w14:paraId="49539E71"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Padėti mokiniui pažinti save, stebėti, apmąstyti ir valdyti savo mokymąsi, suprasti savo stipriąsias ir silpnąsias puses, kelti mokymosi tikslus;</w:t>
      </w:r>
    </w:p>
    <w:p w14:paraId="27F23A35"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 Padėti mokytojui įžvelgti mokymosi galimybes, nustatyti problemas ir spragas, diferencijuoti ir individualizuoti darbą, parinkti ugdymo turinį ir metodus;</w:t>
      </w:r>
    </w:p>
    <w:p w14:paraId="12AFBEFA"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Laiku nustatyti iškylančius ugdymosi sunkumus ir numatyti būdus jiems įveikti;</w:t>
      </w:r>
    </w:p>
    <w:p w14:paraId="7B3E2760"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Stiprinti pagalbos mokiniui specialistų, mokinio, tėvų ir gimnazijos bendruomenės bendradarbiavimą, siekiant užtikrinti palankiausias vaikams ugdymosi sąlygas.</w:t>
      </w:r>
    </w:p>
    <w:p w14:paraId="1A7994AC"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Mokytojas, planuodamas vertinimą, atsižvelgia į SUP mokinių mokymosi patirtį ir gebėjimus, vadovaujasi Bendrosiomis programomis, pagrindinio ugdymo bendrųjų programų pritaikymo rekomendacijomis ir gimnazijoje galiojančia mokinių pasiekimų vertinimo tvarka;</w:t>
      </w:r>
    </w:p>
    <w:p w14:paraId="45495BA2"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Mokiniai, turintys specialiųjų ugdymo poreikių, ugdomi pagal jų gebėjimus pritaikytą ugdymo programą, todėl jų pusmečio ar metiniai pasiekimai vertinami patenkinamai.</w:t>
      </w:r>
    </w:p>
    <w:p w14:paraId="2A4D24D4"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Specialiųjų ugdymo poreikių turinčiam mokiniui nepatenkinamas pusmečio ar metinis įvertinimas gali būti rašomas, jeigu turi potencinių galių, bet piktybiškai neatlieka jam paskirtų užduočių, nedalyvauja ugdymo procese, nepriima siūlomos švietimo pagalbos.</w:t>
      </w:r>
    </w:p>
    <w:p w14:paraId="6C8A9DB9"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Jeigu mokinys turi neigiamą metinį įvertinimą, jam skiriamas papildomas darbas. Papildomo darbo įvertinimas laikomas metiniu įvertinimu. Mokiniui neatsiskaičius paliekamas kurso kartojimui. </w:t>
      </w:r>
    </w:p>
    <w:p w14:paraId="1CD1B1B4"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Mokinių, besimokančių pagal pritaikytas ar individualizuotas programas, ugdymo rezultatai aptariami gimnazijos VGK posėdžiuose.</w:t>
      </w:r>
    </w:p>
    <w:p w14:paraId="339B04A8"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Tuo atveju, kai mokinys per mokslo metus dažnai gauna labai gerus ar nepatenkinamus įvertinimus, programa koreguojama ir sprendžiamos tolesnio ugdymo galimybės.</w:t>
      </w:r>
    </w:p>
    <w:p w14:paraId="5D0E78B2"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bookmarkStart w:id="110" w:name="_heading=h.gjdgxs" w:colFirst="0" w:colLast="0"/>
      <w:bookmarkEnd w:id="110"/>
      <w:r>
        <w:rPr>
          <w:rFonts w:ascii="Times New Roman" w:eastAsia="Times New Roman" w:hAnsi="Times New Roman" w:cs="Times New Roman"/>
          <w:sz w:val="24"/>
          <w:szCs w:val="24"/>
        </w:rPr>
        <w:t>10. Elektroniniame dienyne prie mokinio, kuris atitinkamo dalyko mokosi pagal individualizuotą ar pritaikytą ugdymo programą, pavardės rašoma "Pritaikyta", „Individualizuota“, tam mokiniui  dienyne atskirai rašomos pamokos užduotys ir namų darbas. </w:t>
      </w:r>
    </w:p>
    <w:p w14:paraId="0F393270"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1-4 klasių specialiųjų ugdymosi poreikių turintys mokiniai, ugdomi pagal pritaikytas programas, vertinami įrašant pasiekimų lygį (aukštesnysis, pagrindinis, patenkinamas, slenkstinis) pagal šios programos reikalavimus, Pedagoginės psichologinės tarnybos rekomendacijas, mokinio gebėjimus, pastangas dirbti pamokoje.</w:t>
      </w:r>
    </w:p>
    <w:p w14:paraId="2050AA23"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1-4 bendrojo ugdymo klasių specialiųjų ugdymosi poreikių turinčių mokinių, ugdomų pagal individualizuotas bendrąsias programas, pasiekimai ir pažanga, vertinami įrašant „</w:t>
      </w:r>
      <w:proofErr w:type="spellStart"/>
      <w:r>
        <w:rPr>
          <w:rFonts w:ascii="Times New Roman" w:eastAsia="Times New Roman" w:hAnsi="Times New Roman" w:cs="Times New Roman"/>
          <w:sz w:val="24"/>
          <w:szCs w:val="24"/>
        </w:rPr>
        <w:t>p.p</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(padaryta pažanga), „</w:t>
      </w:r>
      <w:proofErr w:type="spellStart"/>
      <w:r>
        <w:rPr>
          <w:rFonts w:ascii="Times New Roman" w:eastAsia="Times New Roman" w:hAnsi="Times New Roman" w:cs="Times New Roman"/>
          <w:sz w:val="24"/>
          <w:szCs w:val="24"/>
        </w:rPr>
        <w:t>n.p</w:t>
      </w:r>
      <w:proofErr w:type="spellEnd"/>
      <w:r>
        <w:rPr>
          <w:rFonts w:ascii="Times New Roman" w:eastAsia="Times New Roman" w:hAnsi="Times New Roman" w:cs="Times New Roman"/>
          <w:sz w:val="24"/>
          <w:szCs w:val="24"/>
        </w:rPr>
        <w:t>.“ (pažangos nėra), pagal Pedagoginės psichologinės tarnybos rekomendacijas, mokinio gebėjimus, pastangas dirbant pamokoje;</w:t>
      </w:r>
    </w:p>
    <w:p w14:paraId="519BC413"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5-8 ir GI-GII klasių specialiųjų ugdymosi poreikių turintys mokiniai, ugdomi pagal pritaikytas programas, ugdymosi rezultatai vertinami </w:t>
      </w:r>
      <w:proofErr w:type="spellStart"/>
      <w:r>
        <w:rPr>
          <w:rFonts w:ascii="Times New Roman" w:eastAsia="Times New Roman" w:hAnsi="Times New Roman" w:cs="Times New Roman"/>
          <w:sz w:val="24"/>
          <w:szCs w:val="24"/>
        </w:rPr>
        <w:t>dešimbalės</w:t>
      </w:r>
      <w:proofErr w:type="spellEnd"/>
      <w:r>
        <w:rPr>
          <w:rFonts w:ascii="Times New Roman" w:eastAsia="Times New Roman" w:hAnsi="Times New Roman" w:cs="Times New Roman"/>
          <w:sz w:val="24"/>
          <w:szCs w:val="24"/>
        </w:rPr>
        <w:t xml:space="preserve"> sistemos pažymiais pagal šios programos reikalavimus, Pedagoginės psichologinės tarnybos rekomendacijas, mokinio gebėjimus, pastangas dirbti pamokoje.</w:t>
      </w:r>
    </w:p>
    <w:p w14:paraId="5FBDF20E"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5-8 ir GI-GII bendrojo ugdymo klasių specialiųjų ugdymosi poreikių turinčių mokinių, ugdomų pagal individualizuotas programas (negalia dėl nežymaus intelekto sutrikimo), ugdymosi pasiekimai ir pažanga vertinami </w:t>
      </w:r>
      <w:proofErr w:type="spellStart"/>
      <w:r>
        <w:rPr>
          <w:rFonts w:ascii="Times New Roman" w:eastAsia="Times New Roman" w:hAnsi="Times New Roman" w:cs="Times New Roman"/>
          <w:sz w:val="24"/>
          <w:szCs w:val="24"/>
        </w:rPr>
        <w:t>dešimbalės</w:t>
      </w:r>
      <w:proofErr w:type="spellEnd"/>
      <w:r>
        <w:rPr>
          <w:rFonts w:ascii="Times New Roman" w:eastAsia="Times New Roman" w:hAnsi="Times New Roman" w:cs="Times New Roman"/>
          <w:sz w:val="24"/>
          <w:szCs w:val="24"/>
        </w:rPr>
        <w:t xml:space="preserve"> sistemos pažymiais pagal šios programos reikalavimus, Pedagoginės psichologinės tarnybos rekomendacijas, mokinio gebėjimus, pastangas dirbant pamokoje; </w:t>
      </w:r>
    </w:p>
    <w:p w14:paraId="14FBE52C"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Mokinio, besimokančio pagal pagrindinio ugdymo individualizuotą programą, žinios vertinamos remiantis 10 balų vertinimo sistema:</w:t>
      </w:r>
    </w:p>
    <w:p w14:paraId="1E93738C"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14.1.1 10 – atlieka pritaikytas užduotis savarankiškai ir nedaro klaidų;</w:t>
      </w:r>
    </w:p>
    <w:p w14:paraId="19C47BEE"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14.1.2.  9 – atlieka pritaikytą užduotį savarankiškai ir daro 1–2 klaidas; </w:t>
      </w:r>
    </w:p>
    <w:p w14:paraId="21D32A89"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14.1.3.  8 – atlieka pritaikytą užduotį savarankiškai ir daro 3–4 klaidas; </w:t>
      </w:r>
    </w:p>
    <w:p w14:paraId="3D1391C7"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14.1.4.  7 – atlieka pritaikytą užduotį su minimalia pagalba be klaidų;</w:t>
      </w:r>
    </w:p>
    <w:p w14:paraId="32CC4820"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14.1.5.  6 – atlieka pritaikytą užduotį savarankiškai ir daro iki 10 klaidų; </w:t>
      </w:r>
    </w:p>
    <w:p w14:paraId="61F7BC61"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14.1.6.  5 – atlieka pritaikytą užduotį su pagalba ir daro daugiau nei 10 klaidų; </w:t>
      </w:r>
    </w:p>
    <w:p w14:paraId="7802BD63" w14:textId="77777777" w:rsidR="004B351B" w:rsidRDefault="00FB020C" w:rsidP="0035139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14.1.7.  4 – pritaikyta užduotis neatlikta, tačiau bandyta ją atlikti. </w:t>
      </w:r>
    </w:p>
    <w:p w14:paraId="1C286B3D" w14:textId="77777777" w:rsidR="0035139B" w:rsidRDefault="0035139B" w:rsidP="0035139B">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p>
    <w:tbl>
      <w:tblPr>
        <w:tblStyle w:val="afffffffffb"/>
        <w:tblW w:w="9435" w:type="dxa"/>
        <w:tblInd w:w="0" w:type="dxa"/>
        <w:tblLayout w:type="fixed"/>
        <w:tblLook w:val="0400" w:firstRow="0" w:lastRow="0" w:firstColumn="0" w:lastColumn="0" w:noHBand="0" w:noVBand="1"/>
      </w:tblPr>
      <w:tblGrid>
        <w:gridCol w:w="630"/>
        <w:gridCol w:w="5385"/>
        <w:gridCol w:w="315"/>
        <w:gridCol w:w="315"/>
        <w:gridCol w:w="315"/>
        <w:gridCol w:w="315"/>
        <w:gridCol w:w="315"/>
        <w:gridCol w:w="315"/>
        <w:gridCol w:w="315"/>
        <w:gridCol w:w="315"/>
        <w:gridCol w:w="315"/>
        <w:gridCol w:w="585"/>
      </w:tblGrid>
      <w:tr w:rsidR="004B351B" w14:paraId="0B9AF5EF" w14:textId="77777777">
        <w:trPr>
          <w:trHeight w:val="440"/>
        </w:trPr>
        <w:tc>
          <w:tcPr>
            <w:tcW w:w="6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A6C8C4"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Eil. </w:t>
            </w:r>
            <w:proofErr w:type="spellStart"/>
            <w:r>
              <w:rPr>
                <w:rFonts w:ascii="Times New Roman" w:eastAsia="Times New Roman" w:hAnsi="Times New Roman" w:cs="Times New Roman"/>
                <w:sz w:val="24"/>
                <w:szCs w:val="24"/>
              </w:rPr>
              <w:t>Nr</w:t>
            </w:r>
            <w:proofErr w:type="spellEnd"/>
          </w:p>
        </w:tc>
        <w:tc>
          <w:tcPr>
            <w:tcW w:w="538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70FD96"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Vertinimo kriterijai</w:t>
            </w:r>
          </w:p>
        </w:tc>
        <w:tc>
          <w:tcPr>
            <w:tcW w:w="3420" w:type="dxa"/>
            <w:gridSpan w:val="10"/>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BD6365" w14:textId="77777777" w:rsidR="004B351B" w:rsidRDefault="00FB020C">
            <w:pPr>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Vertinimas balais</w:t>
            </w:r>
          </w:p>
        </w:tc>
      </w:tr>
      <w:tr w:rsidR="004B351B" w14:paraId="3FFB5604" w14:textId="77777777">
        <w:trPr>
          <w:trHeight w:val="440"/>
        </w:trPr>
        <w:tc>
          <w:tcPr>
            <w:tcW w:w="6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D975F0"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c>
          <w:tcPr>
            <w:tcW w:w="538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8E6727" w14:textId="77777777" w:rsidR="004B351B" w:rsidRDefault="004B351B">
            <w:pPr>
              <w:widowControl w:val="0"/>
              <w:pBdr>
                <w:top w:val="nil"/>
                <w:left w:val="nil"/>
                <w:bottom w:val="nil"/>
                <w:right w:val="nil"/>
                <w:between w:val="nil"/>
              </w:pBd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1843BF"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EBC48A"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DFA6EC"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135577"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C2BD1B"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DD7D91"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26E577"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3DCC24"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D469D"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1ABE16"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4B351B" w14:paraId="40EB65F2" w14:textId="77777777">
        <w:tc>
          <w:tcPr>
            <w:tcW w:w="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1FB364"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31D84C"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Mokinio žinios</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43B4B4"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780FBE"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00C843"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0F7CD2"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344CE5"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76C768"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CCAEEE"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5FCB9C"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12EFC6" w14:textId="77777777" w:rsidR="004B351B" w:rsidRDefault="004B351B">
            <w:pPr>
              <w:rPr>
                <w:rFonts w:ascii="Times New Roman" w:eastAsia="Times New Roman" w:hAnsi="Times New Roman" w:cs="Times New Roman"/>
                <w:sz w:val="24"/>
                <w:szCs w:val="24"/>
              </w:rPr>
            </w:pP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853912" w14:textId="77777777" w:rsidR="004B351B" w:rsidRDefault="004B351B">
            <w:pPr>
              <w:rPr>
                <w:rFonts w:ascii="Times New Roman" w:eastAsia="Times New Roman" w:hAnsi="Times New Roman" w:cs="Times New Roman"/>
                <w:sz w:val="24"/>
                <w:szCs w:val="24"/>
              </w:rPr>
            </w:pPr>
          </w:p>
        </w:tc>
      </w:tr>
      <w:tr w:rsidR="004B351B" w14:paraId="7CEFAF9D" w14:textId="77777777">
        <w:tc>
          <w:tcPr>
            <w:tcW w:w="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B2B8E0"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6B398C"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Mokinio gebėjimai (geba naudotis atramine medžiaga, vadovėliu, reikšti nuomonę, atlikti mąstymo operacijas sisteminti, analizuoti, daryti išvadas ir kt.)</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8B9757"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399229"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A91984"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44C900"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FDBFF"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0774B0"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1486D6"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85A62B"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44A526" w14:textId="77777777" w:rsidR="004B351B" w:rsidRDefault="004B351B">
            <w:pPr>
              <w:rPr>
                <w:rFonts w:ascii="Times New Roman" w:eastAsia="Times New Roman" w:hAnsi="Times New Roman" w:cs="Times New Roman"/>
                <w:sz w:val="24"/>
                <w:szCs w:val="24"/>
              </w:rPr>
            </w:pP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80815E" w14:textId="77777777" w:rsidR="004B351B" w:rsidRDefault="004B351B">
            <w:pPr>
              <w:rPr>
                <w:rFonts w:ascii="Times New Roman" w:eastAsia="Times New Roman" w:hAnsi="Times New Roman" w:cs="Times New Roman"/>
                <w:sz w:val="24"/>
                <w:szCs w:val="24"/>
              </w:rPr>
            </w:pPr>
          </w:p>
        </w:tc>
      </w:tr>
      <w:tr w:rsidR="004B351B" w14:paraId="264DC95D" w14:textId="77777777">
        <w:tc>
          <w:tcPr>
            <w:tcW w:w="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310A48"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642386"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Mokinio įgūdžiai (rašymo, skaitymo, skaičiavimo, rišlios kalbos, savarankiškos veiklos ir kt.)</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B3D4CC"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F77F89"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E4740C"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44E2ED"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C26D86"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F075D5"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E56983"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0D8740"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0A9916" w14:textId="77777777" w:rsidR="004B351B" w:rsidRDefault="004B351B">
            <w:pPr>
              <w:rPr>
                <w:rFonts w:ascii="Times New Roman" w:eastAsia="Times New Roman" w:hAnsi="Times New Roman" w:cs="Times New Roman"/>
                <w:sz w:val="24"/>
                <w:szCs w:val="24"/>
              </w:rPr>
            </w:pP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9FBE20" w14:textId="77777777" w:rsidR="004B351B" w:rsidRDefault="004B351B">
            <w:pPr>
              <w:rPr>
                <w:rFonts w:ascii="Times New Roman" w:eastAsia="Times New Roman" w:hAnsi="Times New Roman" w:cs="Times New Roman"/>
                <w:sz w:val="24"/>
                <w:szCs w:val="24"/>
              </w:rPr>
            </w:pPr>
          </w:p>
        </w:tc>
      </w:tr>
      <w:tr w:rsidR="004B351B" w14:paraId="5E132809" w14:textId="77777777">
        <w:tc>
          <w:tcPr>
            <w:tcW w:w="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32B24E"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EF12AE" w14:textId="77777777" w:rsidR="004B351B" w:rsidRDefault="00FB020C">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Žinių pritaikymas atliekant užduotis</w:t>
            </w: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AC8DD4"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C9D814"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735DD7"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E3F47F"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277B7C"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B92B9A"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CA6778"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F04D18" w14:textId="77777777" w:rsidR="004B351B" w:rsidRDefault="004B351B">
            <w:pPr>
              <w:rPr>
                <w:rFonts w:ascii="Times New Roman" w:eastAsia="Times New Roman" w:hAnsi="Times New Roman" w:cs="Times New Roman"/>
                <w:sz w:val="24"/>
                <w:szCs w:val="24"/>
              </w:rPr>
            </w:pPr>
          </w:p>
        </w:tc>
        <w:tc>
          <w:tcPr>
            <w:tcW w:w="3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CA7E24" w14:textId="77777777" w:rsidR="004B351B" w:rsidRDefault="004B351B">
            <w:pPr>
              <w:rPr>
                <w:rFonts w:ascii="Times New Roman" w:eastAsia="Times New Roman" w:hAnsi="Times New Roman" w:cs="Times New Roman"/>
                <w:sz w:val="24"/>
                <w:szCs w:val="24"/>
              </w:rPr>
            </w:pPr>
          </w:p>
        </w:tc>
        <w:tc>
          <w:tcPr>
            <w:tcW w:w="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55FE8C" w14:textId="77777777" w:rsidR="004B351B" w:rsidRDefault="004B351B">
            <w:pPr>
              <w:rPr>
                <w:rFonts w:ascii="Times New Roman" w:eastAsia="Times New Roman" w:hAnsi="Times New Roman" w:cs="Times New Roman"/>
                <w:sz w:val="24"/>
                <w:szCs w:val="24"/>
              </w:rPr>
            </w:pPr>
          </w:p>
        </w:tc>
      </w:tr>
    </w:tbl>
    <w:p w14:paraId="1FF3BFAE" w14:textId="77777777" w:rsidR="004B351B" w:rsidRDefault="004B351B">
      <w:pPr>
        <w:rPr>
          <w:rFonts w:ascii="Times New Roman" w:eastAsia="Times New Roman" w:hAnsi="Times New Roman" w:cs="Times New Roman"/>
          <w:sz w:val="24"/>
          <w:szCs w:val="24"/>
        </w:rPr>
      </w:pPr>
    </w:p>
    <w:p w14:paraId="650D4AF4" w14:textId="77777777" w:rsidR="004B351B" w:rsidRDefault="00FB020C">
      <w:p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Pastaba: Vertiname kelis ar visus (bendras balų skaičius dalijamas iš kriterijų skaičiaus) kriterijus.</w:t>
      </w:r>
    </w:p>
    <w:p w14:paraId="4A015D30" w14:textId="77777777" w:rsidR="004B351B" w:rsidRDefault="004B351B">
      <w:pPr>
        <w:rPr>
          <w:rFonts w:ascii="Times New Roman" w:eastAsia="Times New Roman" w:hAnsi="Times New Roman" w:cs="Times New Roman"/>
          <w:sz w:val="24"/>
          <w:szCs w:val="24"/>
        </w:rPr>
      </w:pPr>
    </w:p>
    <w:p w14:paraId="3160DF84"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 Mokinio žinių, gebėjimų ir įgūdžių vertinimo balas gali kilti, jei mokinys:</w:t>
      </w:r>
    </w:p>
    <w:p w14:paraId="6C6BA610"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15.1. užduotis atlieka teisingai be mokytojo pagalbos; </w:t>
      </w:r>
    </w:p>
    <w:p w14:paraId="78CEAF37"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15.2. užduotis atlieka nesinaudodamas (retai naudojasi) parengtais atliktų užduočių pavyzdžiais, taisyklėmis, vadovėliu;</w:t>
      </w:r>
    </w:p>
    <w:p w14:paraId="2C24D77A"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15.3. aktyvus pamokoje, dalyvauja grupinėje, komandinėje veikloje, yra kūrybiškas; </w:t>
      </w:r>
    </w:p>
    <w:p w14:paraId="1C6B3EF6"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15.4. pasirengęs pamokai (turi rašymo priemonę, vadovėlį, sąsiuvinį, kt.);</w:t>
      </w:r>
    </w:p>
    <w:p w14:paraId="595B1C76"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15.5. turi mokymosi motyvaciją, stengiasi atlikti daugiau užduočių, užduotis atlieka teisingai. </w:t>
      </w:r>
    </w:p>
    <w:p w14:paraId="175FC472"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16. Būtina supažindinti mokinius su vertinimo sistema, aptarti vertinimo kriterijus. Svarbu atkreipti kiekvieno mokinio dėmesį į tuos kriterijus, kurie gali būti vertinami aukščiausiu balu ir į tuos, už kuriuos jie gali gauti papildomą balų skaičių. Tikėtina, kad tai skatins mokinių mokymosi motyvaciją. </w:t>
      </w:r>
    </w:p>
    <w:p w14:paraId="4FFFFA44"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17.  Skatinimo priemonės:</w:t>
      </w:r>
    </w:p>
    <w:p w14:paraId="2A30ED07"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17.1 Pagyrimas žodžiu; </w:t>
      </w:r>
    </w:p>
    <w:p w14:paraId="3201F5B8"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17.2 Pagyrimas raštu el. dienyne; </w:t>
      </w:r>
    </w:p>
    <w:p w14:paraId="103C54F6" w14:textId="77777777" w:rsidR="004B351B" w:rsidRDefault="00FB020C">
      <w:pPr>
        <w:pBdr>
          <w:top w:val="nil"/>
          <w:left w:val="nil"/>
          <w:bottom w:val="nil"/>
          <w:right w:val="nil"/>
          <w:between w:val="nil"/>
        </w:pBd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17.3 Neskiriami namų darbai; </w:t>
      </w:r>
    </w:p>
    <w:p w14:paraId="75940EEC" w14:textId="77777777" w:rsidR="004B351B" w:rsidRDefault="00FB020C">
      <w:pPr>
        <w:rPr>
          <w:rFonts w:ascii="Times New Roman" w:eastAsia="Times New Roman" w:hAnsi="Times New Roman" w:cs="Times New Roman"/>
          <w:sz w:val="24"/>
          <w:szCs w:val="24"/>
        </w:rPr>
      </w:pPr>
      <w:r>
        <w:br w:type="page"/>
      </w:r>
    </w:p>
    <w:p w14:paraId="4C0D5E5B" w14:textId="08F40FD6" w:rsidR="004B351B" w:rsidRDefault="00304D12">
      <w:pPr>
        <w:ind w:left="64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Pr="00E708C3">
        <w:rPr>
          <w:rFonts w:ascii="Times New Roman" w:eastAsia="Times New Roman" w:hAnsi="Times New Roman" w:cs="Times New Roman"/>
          <w:sz w:val="24"/>
          <w:szCs w:val="24"/>
        </w:rPr>
        <w:t xml:space="preserve">radinio, pagrindinio, vidurinio ugdymo programos ugdymo plano </w:t>
      </w:r>
      <w:r w:rsidR="00FB020C">
        <w:rPr>
          <w:rFonts w:ascii="Times New Roman" w:eastAsia="Times New Roman" w:hAnsi="Times New Roman" w:cs="Times New Roman"/>
          <w:sz w:val="24"/>
          <w:szCs w:val="24"/>
        </w:rPr>
        <w:t xml:space="preserve">priedas  Nr. </w:t>
      </w:r>
      <w:r w:rsidR="00B16F74">
        <w:rPr>
          <w:rFonts w:ascii="Times New Roman" w:eastAsia="Times New Roman" w:hAnsi="Times New Roman" w:cs="Times New Roman"/>
          <w:sz w:val="24"/>
          <w:szCs w:val="24"/>
        </w:rPr>
        <w:t>19</w:t>
      </w:r>
    </w:p>
    <w:p w14:paraId="75D73318" w14:textId="77777777" w:rsidR="002232A7" w:rsidRDefault="00FB020C">
      <w:pPr>
        <w:keepNext/>
        <w:keepLines/>
        <w:pBdr>
          <w:top w:val="nil"/>
          <w:left w:val="nil"/>
          <w:bottom w:val="nil"/>
          <w:right w:val="nil"/>
          <w:between w:val="nil"/>
        </w:pBdr>
        <w:spacing w:before="280" w:after="8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ŠALČININKŲ JANO SNIADECKIO GIMNAZIJOS </w:t>
      </w:r>
    </w:p>
    <w:p w14:paraId="37E9B52E" w14:textId="1CFB757E" w:rsidR="004B351B" w:rsidRDefault="000072BA" w:rsidP="002232A7">
      <w:pPr>
        <w:pStyle w:val="Priedai"/>
      </w:pPr>
      <w:bookmarkStart w:id="111" w:name="_Toc238037090"/>
      <w:r>
        <w:t>PRIE</w:t>
      </w:r>
      <w:r>
        <w:rPr>
          <w:lang w:val="lt-LT"/>
        </w:rPr>
        <w:t xml:space="preserve">ŠMOKYKLINIO, </w:t>
      </w:r>
      <w:r w:rsidR="00FB020C">
        <w:t xml:space="preserve">PRADINIO, PAGRINDINIO IR VIDURINIO UGDYMO ORGANIZAVIMAS </w:t>
      </w:r>
      <w:r w:rsidR="00FB020C">
        <w:rPr>
          <w:highlight w:val="white"/>
        </w:rPr>
        <w:t>KARANTINO, EKSTREMALIOS SITUACIJOS, EKSTREMALAUS ĮVYKIO AR ĮVYKIO, KELIANČIO PAVOJŲ MOKINIŲ SVEIKATAI IR GYVYBEI, LAIKOTARPIU</w:t>
      </w:r>
      <w:r w:rsidR="00FB020C">
        <w:t xml:space="preserve"> </w:t>
      </w:r>
      <w:r w:rsidR="00FB020C">
        <w:rPr>
          <w:highlight w:val="white"/>
        </w:rPr>
        <w:t>AR ESANT APLINKYBĖMS GIMNAZIJOJE, DĖL KURIŲ UGDYMO PROCESAS NEGALI BŪTI ORGANIZUOJAMAS KASDIENIU MOKYMO PROCESO ORGANIZAVIMO BŪDU</w:t>
      </w:r>
      <w:bookmarkEnd w:id="111"/>
    </w:p>
    <w:p w14:paraId="1BD883AC" w14:textId="4999EC11"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Priedas reglamentuoja mokinių, besimokančiųjų pagal</w:t>
      </w:r>
      <w:r w:rsidR="000072BA">
        <w:rPr>
          <w:rFonts w:ascii="Times New Roman" w:eastAsia="Times New Roman" w:hAnsi="Times New Roman" w:cs="Times New Roman"/>
          <w:sz w:val="24"/>
          <w:szCs w:val="24"/>
          <w:highlight w:val="white"/>
        </w:rPr>
        <w:t xml:space="preserve"> priešmokyklinio,</w:t>
      </w:r>
      <w:r>
        <w:rPr>
          <w:rFonts w:ascii="Times New Roman" w:eastAsia="Times New Roman" w:hAnsi="Times New Roman" w:cs="Times New Roman"/>
          <w:sz w:val="24"/>
          <w:szCs w:val="24"/>
          <w:highlight w:val="white"/>
        </w:rPr>
        <w:t xml:space="preserve"> pradinio, pagrindinio ir vidurinio ugdymo programas, ugdymo organizavimą karantino, ekstremalios situacijos, ekstremalaus įvykio ar įvykio, keliančio pavojų mokinių sveikatai ir gyvybei, laikotarpiu</w:t>
      </w:r>
      <w:r>
        <w:rPr>
          <w:rFonts w:ascii="Times New Roman" w:eastAsia="Times New Roman" w:hAnsi="Times New Roman" w:cs="Times New Roman"/>
          <w:highlight w:val="white"/>
        </w:rPr>
        <w:t xml:space="preserve"> </w:t>
      </w:r>
      <w:r>
        <w:rPr>
          <w:rFonts w:ascii="Times New Roman" w:eastAsia="Times New Roman" w:hAnsi="Times New Roman" w:cs="Times New Roman"/>
          <w:sz w:val="24"/>
          <w:szCs w:val="24"/>
          <w:highlight w:val="white"/>
        </w:rPr>
        <w:t>ar esant aplinkybėms gimnazijoje, dėl kurių ugdymo procesas negali būti organizuojamas kasdieniu mokymo proceso organizavimo būdu.</w:t>
      </w:r>
    </w:p>
    <w:p w14:paraId="5C402EC8"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2. Karantino, ekstremalios situacijos, ekstremalaus įvykio ar įvykio (ekstremali temperatūra, gaisras, potvynis, pūga ir kt.), keliančio pavojų mokinių sveikatai ir gyvybei  laikotarpiu (toliau – ypatingos aplinkybės) ar esant aplinkybėms gimnazijoje, dėl kurių ugdymo procesas negali būti organizuojamas kasdieniu mokymo proceso būdu (gimnazija yra dalykų brandos egzaminų centras, vyksta remonto darbai gimnazijoje ir kt.), ugdymo procesas gali būti koreguojamas arba laikinai stabdomas, arba organizuojamas nuotoliniu mokymo proceso organizavimo būdu (toliau – nuotolinis mokymo būdas).</w:t>
      </w:r>
    </w:p>
    <w:p w14:paraId="254F8B92"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3. Ekstremali temperatūra – gimnazijos ir (ar) gyvenamojoje teritorijoje:</w:t>
      </w:r>
    </w:p>
    <w:p w14:paraId="77AA1C81"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3.1. minus 20 °C ar žemesnė – 1-5 klasių mokiniams;</w:t>
      </w:r>
    </w:p>
    <w:p w14:paraId="5414711B"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3.2. minus 25 °C ar žemesnė – 6–8, I–IV gimnazijos klasių mokiniams;</w:t>
      </w:r>
    </w:p>
    <w:p w14:paraId="2F43F68C"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3.3. 30 °C ar aukštesnė – 1–8, I–IV gimnazijos klasių mokiniams.</w:t>
      </w:r>
    </w:p>
    <w:p w14:paraId="5D561540"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4. Gimnazijos vadovas, nesant valstybės, savivaldybės lygio sprendimų dėl ugdymo proceso organizavimo esant ypatingoms aplinkybėms ar esant aplinkybėms gimnazijoje, dėl kurių ugdymo procesas negali būti organizuojamas kasdieniu mokymo proceso būdu, gali priimti sprendimus:</w:t>
      </w:r>
    </w:p>
    <w:p w14:paraId="4A7A2186" w14:textId="77777777" w:rsidR="004B351B" w:rsidRDefault="00FB020C">
      <w:pPr>
        <w:pBdr>
          <w:top w:val="nil"/>
          <w:left w:val="nil"/>
          <w:bottom w:val="nil"/>
          <w:right w:val="nil"/>
          <w:between w:val="nil"/>
        </w:pBdr>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4.1. mažinančius / šalinančius pavojų mokinių sveikatai ir gyvybei;</w:t>
      </w:r>
    </w:p>
    <w:p w14:paraId="4A64F363" w14:textId="77777777" w:rsidR="004B351B" w:rsidRDefault="00FB020C">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4.2. laikinai stabdyti ugdymo procesą, kai dėl susidariusių aplinkybių gimnazijos aplinkoje nėra galimybės jo koreguoti ar tęsti ugdymo procesą grupinio mokymosi forma kasdieniu mokymo proceso organizavimo būdu nei grupinio mokymosi forma nuotoliniu mokymo būdu. Ugdymo procesas gimnazijos vadovo sprendimu gali būti laikinai stabdomas 1–2 darbo dienas. Jeigu ugdymo procesas turi būti stabdomas ilgesnį laiką, gimnazijos vadovas sprendimą dėl ugdymo proceso stabdymo derina su steigėju. </w:t>
      </w:r>
      <w:r>
        <w:rPr>
          <w:rFonts w:ascii="Times New Roman" w:eastAsia="Times New Roman" w:hAnsi="Times New Roman" w:cs="Times New Roman"/>
          <w:sz w:val="24"/>
          <w:szCs w:val="24"/>
        </w:rPr>
        <w:t xml:space="preserve">Šios dienos įskaičiuojamos į ugdymo dienų skaičių. Neįgyvendintas mokymosi turinys kompensuojamas intensyvinant mokymąsi; </w:t>
      </w:r>
    </w:p>
    <w:p w14:paraId="1DD9F169"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4.3. ugdymo procesą ar jo dalį organizuoti nuotoliniu mokymo būdu, kai nėra galimybės tęsti ugdymo procesą grupinio mokymosi forma kasdieniu mokymo proceso organizavimo būdu. Gimnazijos vadovas sprendimą ugdymo procesą ar jo dalį organizuoti nuotoliniu mokymo būdu prima Mokymosi pagal formaliojo švietimo programas (išskyrus aukštojo mokslo studijų programas) formų ir mokymo organizavimo tvarkos aprašo, patvirtinto Lietuvos Respublikos švietimo ir mokslo ministro 2012 m. birželio 28 d. įsakymu Nr. V-1049 „Dėl Mokymosi pagal formaliojo švietimo programas (išskyrus aukštojo mokslo studijų programas) formų ir mokymo organizavimo tvarkos aprašo patvirtinimo“, nustatyta tvarka.</w:t>
      </w:r>
    </w:p>
    <w:p w14:paraId="4D0F17D2"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5. Valstybės, savivaldybės lygiu ar gimnazijos vadovo sprendimu ugdymo procesą organizuojant nuotoliniu mokymo būdu gimnazija:</w:t>
      </w:r>
    </w:p>
    <w:p w14:paraId="5711A27D"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5.1. priima sprendimus ugdymo procesui nuotoliniu mokymo būdu organizuoti, atsižvelgdama į gimnazijos ugdymo plane numatytas gaires nuotoliniam mokymo procesui organizuoti, Bendrųjų ugdymo planų nuostatas;</w:t>
      </w:r>
    </w:p>
    <w:p w14:paraId="5A936F06"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5.2. vadovaujasi Mokymo nuotoliniu ugdymo proceso organizavimo būdu kriterijų aprašu, patvirtintu Lietuvos Respublikos švietimo, mokslo ir sporto ministro 2020 m. liepos 3 d. įsakymu Nr. V-1006 „Dėl Mokymo nuotoliniu ugdymo proceso organizavimo būdu kriterijų aprašo patvirtinimo“;</w:t>
      </w:r>
    </w:p>
    <w:p w14:paraId="65171C4F"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5.3. įvertina, ar visi mokiniai gali dalyvauti ugdymo procese nuotoliniu mokymo būdu. Išsiaiškinus, kad mokinio namuose nėra sąlygų mokytis, taip pat mokiniams, turintiems vidutinių, didelių ar labai didelių specialiųjų ugdymosi poreikių (išskyrus atsirandančius dėl išskirtinių gabumų), užtikrinamos sąlygos mokytis gimnazijoje, jeigu gimnazijoje nėra aplinkybių, kurios keltų pavojų mokinio gyvybei ir sveikatai. Nesant galimybių ugdymo proceso organizuoti gimnazijoje, ugdymo proceso organizavimas laikinai perkeliamas į kitas saugias patalpas;</w:t>
      </w:r>
    </w:p>
    <w:p w14:paraId="42A5E874"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5.4. susitaria dėl mokinių emocinės sveikatos stebėjimo, taip pat mokinių, turinčių specialiųjų ugdymosi poreikių ugdymo specifikos ir švietimo pagalbos teikimo;</w:t>
      </w:r>
    </w:p>
    <w:p w14:paraId="71D3773D"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5.5. įgyvendindama ugdymo programas, ne mažiau kaip 50 procentų ugdymo procesui numatyto laiko (per savaitę ir (ar) mėnesį) skiria sinchroniniam ugdymui, ir ne daugiau kaip 50 procentų – asinchroniniam ugdymui. Nepertraukiamo sinchroninio ugdymo trukmė – iki 90 min.;</w:t>
      </w:r>
    </w:p>
    <w:p w14:paraId="58925BD7"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5.6. pertvarko pamokų tvarkaraštį, pritaikydama jį ugdymo procesą organizuoti nuotoliniu mokymo būdu: konkrečios klasės tvarkaraštyje numato sinchroniniam ir asinchroniniam ugdymui skiriamas pamokas;</w:t>
      </w:r>
    </w:p>
    <w:p w14:paraId="01DA2A8A"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5.7. pritaiko pamokos struktūrą sinchroniniam ir asinchroniniam ugdymui, atsižvelgdama į mokinių amžių, dalyko programos ir ugdymo programos ypatumus;</w:t>
      </w:r>
    </w:p>
    <w:p w14:paraId="299EA509"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5.8. 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w:t>
      </w:r>
    </w:p>
    <w:p w14:paraId="462E06E4"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5.9. numato mokinių ir jų tėvų (globėjų, rūpintojų) informavimo būdus;</w:t>
      </w:r>
    </w:p>
    <w:p w14:paraId="6ECB2148"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5.10. paskiria asmenį (-</w:t>
      </w:r>
      <w:proofErr w:type="spellStart"/>
      <w:r>
        <w:rPr>
          <w:rFonts w:ascii="Times New Roman" w:eastAsia="Times New Roman" w:hAnsi="Times New Roman" w:cs="Times New Roman"/>
          <w:sz w:val="24"/>
          <w:szCs w:val="24"/>
          <w:highlight w:val="white"/>
        </w:rPr>
        <w:t>is</w:t>
      </w:r>
      <w:proofErr w:type="spellEnd"/>
      <w:r>
        <w:rPr>
          <w:rFonts w:ascii="Times New Roman" w:eastAsia="Times New Roman" w:hAnsi="Times New Roman" w:cs="Times New Roman"/>
          <w:sz w:val="24"/>
          <w:szCs w:val="24"/>
          <w:highlight w:val="white"/>
        </w:rPr>
        <w:t>), kuris (-</w:t>
      </w:r>
      <w:proofErr w:type="spellStart"/>
      <w:r>
        <w:rPr>
          <w:rFonts w:ascii="Times New Roman" w:eastAsia="Times New Roman" w:hAnsi="Times New Roman" w:cs="Times New Roman"/>
          <w:sz w:val="24"/>
          <w:szCs w:val="24"/>
          <w:highlight w:val="white"/>
        </w:rPr>
        <w:t>ie</w:t>
      </w:r>
      <w:proofErr w:type="spellEnd"/>
      <w:r>
        <w:rPr>
          <w:rFonts w:ascii="Times New Roman" w:eastAsia="Times New Roman" w:hAnsi="Times New Roman" w:cs="Times New Roman"/>
          <w:sz w:val="24"/>
          <w:szCs w:val="24"/>
          <w:highlight w:val="white"/>
        </w:rPr>
        <w:t>) teiks bendrąją informaciją apie ugdymo proceso organizavimo tvarką, švietimo pagalbos teikimą, komunikuos kitais aktualiais švietimo bendruomenei klausimais tol, kol neišnyksta ypatingos aplinkybės ar aplinkybės, dėl kurių ugdymo procesas gimnazijoje negalėjo būti organizuojamas kasdieniu būdu. Informacija apie tai skelbiama gimnazijos tinklalapyje;</w:t>
      </w:r>
    </w:p>
    <w:p w14:paraId="01C8B9CD"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5.11. numato planą, kaip pasibaigus ypatingoms aplinkybėms sklandžiai grįžti prie įprasto ugdymo proceso organizavimo;</w:t>
      </w:r>
    </w:p>
    <w:p w14:paraId="0C8C9DA8" w14:textId="77777777" w:rsidR="004B351B" w:rsidRDefault="00FB020C">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5.12. numato, kaip, esant poreikiui, dalį ugdymo proceso organizuoti nuotoliniu mokymo būdu ir dalį grupinio mokymosi forma kasdieniu mokymo proceso organizavimo būdu;</w:t>
      </w:r>
    </w:p>
    <w:p w14:paraId="0988E1A5" w14:textId="77777777" w:rsidR="004B351B" w:rsidRDefault="00FB020C" w:rsidP="00A969CB">
      <w:pPr>
        <w:pBdr>
          <w:top w:val="nil"/>
          <w:left w:val="nil"/>
          <w:bottom w:val="nil"/>
          <w:right w:val="nil"/>
          <w:between w:val="nil"/>
        </w:pBd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5.13. atskirų dalykų (arba dalyko dalies) mokymuisi gali perskirstyti klases ir sudaryti laikinąsias grupes iš paralelių klasių mokinių arba apjungdama ne daugiau nei dviejų gretimų klasių mokinius. </w:t>
      </w:r>
    </w:p>
    <w:p w14:paraId="23912D4F" w14:textId="1383EBCB" w:rsidR="00ED416B" w:rsidRDefault="00ED416B">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br w:type="page"/>
      </w:r>
    </w:p>
    <w:p w14:paraId="0BF354EB" w14:textId="058EE1F0" w:rsidR="00ED416B" w:rsidRPr="00E708C3" w:rsidRDefault="00304D12" w:rsidP="00ED416B">
      <w:pPr>
        <w:ind w:left="64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Priešmokyklinio, p</w:t>
      </w:r>
      <w:r w:rsidR="00ED416B" w:rsidRPr="00E708C3">
        <w:rPr>
          <w:rFonts w:ascii="Times New Roman" w:eastAsia="Times New Roman" w:hAnsi="Times New Roman" w:cs="Times New Roman"/>
          <w:sz w:val="24"/>
          <w:szCs w:val="24"/>
        </w:rPr>
        <w:t>radinio, pagrindinio, vidurinio ugdymo programos ugdymo plano priedas  Nr. 2</w:t>
      </w:r>
      <w:r w:rsidR="00B16F74">
        <w:rPr>
          <w:rFonts w:ascii="Times New Roman" w:eastAsia="Times New Roman" w:hAnsi="Times New Roman" w:cs="Times New Roman"/>
          <w:sz w:val="24"/>
          <w:szCs w:val="24"/>
        </w:rPr>
        <w:t>0</w:t>
      </w:r>
    </w:p>
    <w:p w14:paraId="52330FD6" w14:textId="77777777" w:rsidR="00ED416B" w:rsidRDefault="00ED416B" w:rsidP="00ED416B">
      <w:pPr>
        <w:jc w:val="center"/>
        <w:rPr>
          <w:b/>
          <w:bCs/>
        </w:rPr>
      </w:pPr>
    </w:p>
    <w:p w14:paraId="704EB5A1" w14:textId="2706FD60" w:rsidR="00ED416B" w:rsidRPr="00ED416B" w:rsidRDefault="00ED416B" w:rsidP="002232A7">
      <w:pPr>
        <w:pStyle w:val="Priedai"/>
      </w:pPr>
      <w:bookmarkStart w:id="112" w:name="_Toc238037091"/>
      <w:r w:rsidRPr="00ED416B">
        <w:t>GAMTOS MOKSLŲ, TECHNOLOGIJŲ, INŽINERIJOS, INFORMATIKOS, MATEMATIKOS INTEGRUOTŲ, PRAKTINIŲ IR KŪRYBIŠKŲ VEIKLŲ ORGANIZAVIMAS GAMTOS MOKSLŲ, TECHNOLOGIJŲ, INŽINERIJOS, MATEMATIKOS TYRIMŲ IR EKSPERIMENTINĖS VEIKLOS ATVIROS PRIEIGOS CENTRUOSE</w:t>
      </w:r>
      <w:bookmarkEnd w:id="112"/>
      <w:r w:rsidRPr="00ED416B">
        <w:t xml:space="preserve"> </w:t>
      </w:r>
    </w:p>
    <w:p w14:paraId="169ADACD" w14:textId="77777777" w:rsidR="00ED416B" w:rsidRPr="00ED416B" w:rsidRDefault="00ED416B" w:rsidP="00ED416B">
      <w:pPr>
        <w:jc w:val="center"/>
        <w:rPr>
          <w:rFonts w:ascii="Times New Roman" w:hAnsi="Times New Roman" w:cs="Times New Roman"/>
          <w:sz w:val="24"/>
          <w:szCs w:val="24"/>
        </w:rPr>
      </w:pPr>
    </w:p>
    <w:p w14:paraId="4DC8A0F2" w14:textId="77777777" w:rsidR="00ED416B" w:rsidRPr="00ED416B" w:rsidRDefault="00ED416B" w:rsidP="00ED416B">
      <w:pPr>
        <w:jc w:val="center"/>
        <w:rPr>
          <w:rFonts w:ascii="Times New Roman" w:hAnsi="Times New Roman" w:cs="Times New Roman"/>
          <w:b/>
          <w:bCs/>
          <w:sz w:val="24"/>
          <w:szCs w:val="24"/>
        </w:rPr>
      </w:pPr>
      <w:r w:rsidRPr="00ED416B">
        <w:rPr>
          <w:rFonts w:ascii="Times New Roman" w:hAnsi="Times New Roman" w:cs="Times New Roman"/>
          <w:b/>
          <w:bCs/>
          <w:sz w:val="24"/>
          <w:szCs w:val="24"/>
        </w:rPr>
        <w:t>I SKYRIUS</w:t>
      </w:r>
    </w:p>
    <w:p w14:paraId="24D33FC7" w14:textId="77777777" w:rsidR="00ED416B" w:rsidRPr="00ED416B" w:rsidRDefault="00ED416B" w:rsidP="00ED416B">
      <w:pPr>
        <w:jc w:val="center"/>
        <w:rPr>
          <w:rFonts w:ascii="Times New Roman" w:hAnsi="Times New Roman" w:cs="Times New Roman"/>
          <w:b/>
          <w:bCs/>
          <w:sz w:val="24"/>
          <w:szCs w:val="24"/>
        </w:rPr>
      </w:pPr>
      <w:r w:rsidRPr="00ED416B">
        <w:rPr>
          <w:rFonts w:ascii="Times New Roman" w:hAnsi="Times New Roman" w:cs="Times New Roman"/>
          <w:b/>
          <w:bCs/>
          <w:sz w:val="24"/>
          <w:szCs w:val="24"/>
        </w:rPr>
        <w:t>BENDROSIOS NUOSTATOS</w:t>
      </w:r>
    </w:p>
    <w:p w14:paraId="5742834B" w14:textId="77777777" w:rsidR="00ED416B" w:rsidRPr="00ED416B" w:rsidRDefault="00ED416B" w:rsidP="00ED416B">
      <w:pPr>
        <w:ind w:firstLine="567"/>
        <w:jc w:val="center"/>
        <w:rPr>
          <w:rFonts w:ascii="Times New Roman" w:hAnsi="Times New Roman" w:cs="Times New Roman"/>
          <w:b/>
          <w:bCs/>
          <w:sz w:val="24"/>
          <w:szCs w:val="24"/>
        </w:rPr>
      </w:pPr>
    </w:p>
    <w:p w14:paraId="2DB3B175" w14:textId="77777777" w:rsidR="00ED416B" w:rsidRPr="00ED416B" w:rsidRDefault="00ED416B" w:rsidP="00ED416B">
      <w:pPr>
        <w:pBdr>
          <w:top w:val="nil"/>
          <w:left w:val="nil"/>
          <w:bottom w:val="nil"/>
          <w:right w:val="nil"/>
          <w:between w:val="nil"/>
        </w:pBdr>
        <w:tabs>
          <w:tab w:val="left" w:pos="851"/>
        </w:tabs>
        <w:ind w:firstLine="567"/>
        <w:jc w:val="both"/>
        <w:rPr>
          <w:rFonts w:ascii="Times New Roman" w:hAnsi="Times New Roman" w:cs="Times New Roman"/>
          <w:sz w:val="24"/>
          <w:szCs w:val="24"/>
        </w:rPr>
      </w:pPr>
      <w:r w:rsidRPr="00ED416B">
        <w:rPr>
          <w:rFonts w:ascii="Times New Roman" w:hAnsi="Times New Roman" w:cs="Times New Roman"/>
          <w:sz w:val="24"/>
          <w:szCs w:val="24"/>
        </w:rPr>
        <w:t xml:space="preserve">1. Gamtos mokslų, technologijų, inžinerijos, informatikos, matematikos integruotos, praktinės ir kūrybiškos veiklos </w:t>
      </w:r>
      <w:r w:rsidRPr="00ED416B">
        <w:rPr>
          <w:rFonts w:ascii="Times New Roman" w:hAnsi="Times New Roman" w:cs="Times New Roman"/>
          <w:i/>
          <w:iCs/>
          <w:sz w:val="24"/>
          <w:szCs w:val="24"/>
        </w:rPr>
        <w:t xml:space="preserve">(angl. </w:t>
      </w:r>
      <w:proofErr w:type="spellStart"/>
      <w:r w:rsidRPr="00ED416B">
        <w:rPr>
          <w:rFonts w:ascii="Times New Roman" w:hAnsi="Times New Roman" w:cs="Times New Roman"/>
          <w:i/>
          <w:iCs/>
          <w:sz w:val="24"/>
          <w:szCs w:val="24"/>
        </w:rPr>
        <w:t>Science</w:t>
      </w:r>
      <w:proofErr w:type="spellEnd"/>
      <w:r w:rsidRPr="00ED416B">
        <w:rPr>
          <w:rFonts w:ascii="Times New Roman" w:hAnsi="Times New Roman" w:cs="Times New Roman"/>
          <w:i/>
          <w:iCs/>
          <w:sz w:val="24"/>
          <w:szCs w:val="24"/>
        </w:rPr>
        <w:t xml:space="preserve">, </w:t>
      </w:r>
      <w:proofErr w:type="spellStart"/>
      <w:r w:rsidRPr="00ED416B">
        <w:rPr>
          <w:rFonts w:ascii="Times New Roman" w:hAnsi="Times New Roman" w:cs="Times New Roman"/>
          <w:i/>
          <w:iCs/>
          <w:sz w:val="24"/>
          <w:szCs w:val="24"/>
        </w:rPr>
        <w:t>Technology</w:t>
      </w:r>
      <w:proofErr w:type="spellEnd"/>
      <w:r w:rsidRPr="00ED416B">
        <w:rPr>
          <w:rFonts w:ascii="Times New Roman" w:hAnsi="Times New Roman" w:cs="Times New Roman"/>
          <w:i/>
          <w:iCs/>
          <w:sz w:val="24"/>
          <w:szCs w:val="24"/>
        </w:rPr>
        <w:t xml:space="preserve">, </w:t>
      </w:r>
      <w:proofErr w:type="spellStart"/>
      <w:r w:rsidRPr="00ED416B">
        <w:rPr>
          <w:rFonts w:ascii="Times New Roman" w:hAnsi="Times New Roman" w:cs="Times New Roman"/>
          <w:i/>
          <w:iCs/>
          <w:sz w:val="24"/>
          <w:szCs w:val="24"/>
        </w:rPr>
        <w:t>Engineering</w:t>
      </w:r>
      <w:proofErr w:type="spellEnd"/>
      <w:r w:rsidRPr="00ED416B">
        <w:rPr>
          <w:rFonts w:ascii="Times New Roman" w:hAnsi="Times New Roman" w:cs="Times New Roman"/>
          <w:i/>
          <w:iCs/>
          <w:sz w:val="24"/>
          <w:szCs w:val="24"/>
        </w:rPr>
        <w:t>, Art (</w:t>
      </w:r>
      <w:proofErr w:type="spellStart"/>
      <w:r w:rsidRPr="00ED416B">
        <w:rPr>
          <w:rFonts w:ascii="Times New Roman" w:hAnsi="Times New Roman" w:cs="Times New Roman"/>
          <w:i/>
          <w:iCs/>
          <w:sz w:val="24"/>
          <w:szCs w:val="24"/>
        </w:rPr>
        <w:t>creative</w:t>
      </w:r>
      <w:proofErr w:type="spellEnd"/>
      <w:r w:rsidRPr="00ED416B">
        <w:rPr>
          <w:rFonts w:ascii="Times New Roman" w:hAnsi="Times New Roman" w:cs="Times New Roman"/>
          <w:i/>
          <w:iCs/>
          <w:sz w:val="24"/>
          <w:szCs w:val="24"/>
        </w:rPr>
        <w:t xml:space="preserve"> </w:t>
      </w:r>
      <w:proofErr w:type="spellStart"/>
      <w:r w:rsidRPr="00ED416B">
        <w:rPr>
          <w:rFonts w:ascii="Times New Roman" w:hAnsi="Times New Roman" w:cs="Times New Roman"/>
          <w:i/>
          <w:iCs/>
          <w:sz w:val="24"/>
          <w:szCs w:val="24"/>
        </w:rPr>
        <w:t>activities</w:t>
      </w:r>
      <w:proofErr w:type="spellEnd"/>
      <w:r w:rsidRPr="00ED416B">
        <w:rPr>
          <w:rFonts w:ascii="Times New Roman" w:hAnsi="Times New Roman" w:cs="Times New Roman"/>
          <w:i/>
          <w:iCs/>
          <w:sz w:val="24"/>
          <w:szCs w:val="24"/>
        </w:rPr>
        <w:t xml:space="preserve">), </w:t>
      </w:r>
      <w:proofErr w:type="spellStart"/>
      <w:r w:rsidRPr="00ED416B">
        <w:rPr>
          <w:rFonts w:ascii="Times New Roman" w:hAnsi="Times New Roman" w:cs="Times New Roman"/>
          <w:i/>
          <w:iCs/>
          <w:sz w:val="24"/>
          <w:szCs w:val="24"/>
        </w:rPr>
        <w:t>Mathematics</w:t>
      </w:r>
      <w:proofErr w:type="spellEnd"/>
      <w:r w:rsidRPr="00ED416B">
        <w:rPr>
          <w:rFonts w:ascii="Times New Roman" w:hAnsi="Times New Roman" w:cs="Times New Roman"/>
          <w:sz w:val="24"/>
          <w:szCs w:val="24"/>
        </w:rPr>
        <w:t>)</w:t>
      </w:r>
      <w:r w:rsidRPr="00ED416B">
        <w:rPr>
          <w:rFonts w:ascii="Times New Roman" w:hAnsi="Times New Roman" w:cs="Times New Roman"/>
          <w:i/>
          <w:iCs/>
          <w:sz w:val="24"/>
          <w:szCs w:val="24"/>
        </w:rPr>
        <w:t xml:space="preserve"> </w:t>
      </w:r>
      <w:r w:rsidRPr="00ED416B">
        <w:rPr>
          <w:rFonts w:ascii="Times New Roman" w:hAnsi="Times New Roman" w:cs="Times New Roman"/>
          <w:sz w:val="24"/>
          <w:szCs w:val="24"/>
        </w:rPr>
        <w:t xml:space="preserve">(toliau – STEAM veikla) </w:t>
      </w:r>
      <w:r w:rsidRPr="00ED416B">
        <w:rPr>
          <w:rFonts w:ascii="Times New Roman" w:hAnsi="Times New Roman" w:cs="Times New Roman"/>
          <w:sz w:val="24"/>
          <w:szCs w:val="24"/>
          <w:shd w:val="clear" w:color="auto" w:fill="FFFFFF"/>
        </w:rPr>
        <w:t xml:space="preserve">Gamtos mokslų, technologijų, inžinerijos, matematikos tyrimų ir eksperimentinės veiklos atviros prieigos centruose (toliau – </w:t>
      </w:r>
      <w:r w:rsidRPr="00ED416B">
        <w:rPr>
          <w:rFonts w:ascii="Times New Roman" w:hAnsi="Times New Roman" w:cs="Times New Roman"/>
          <w:sz w:val="24"/>
          <w:szCs w:val="24"/>
        </w:rPr>
        <w:t>STEAM centras)</w:t>
      </w:r>
      <w:r w:rsidRPr="00ED416B">
        <w:rPr>
          <w:rFonts w:ascii="Times New Roman" w:hAnsi="Times New Roman" w:cs="Times New Roman"/>
          <w:b/>
          <w:bCs/>
          <w:sz w:val="24"/>
          <w:szCs w:val="24"/>
        </w:rPr>
        <w:t xml:space="preserve"> </w:t>
      </w:r>
      <w:r w:rsidRPr="00ED416B">
        <w:rPr>
          <w:rFonts w:ascii="Times New Roman" w:hAnsi="Times New Roman" w:cs="Times New Roman"/>
          <w:sz w:val="24"/>
          <w:szCs w:val="24"/>
        </w:rPr>
        <w:t>organizuojamos siekiant sudaryti sąlygas mokiniams ugdyti(s) gamtamokslines, technologines, inžinerines, matematines, kūrybiškumo, problemų sprendimo, kritinio mąstymo, bendradarbiavimo ir kitas kompetencijas, reikalingas sėkmingai dalyvauti šiuolaikinėje visuomenėje ir darbo rinkoje.</w:t>
      </w:r>
    </w:p>
    <w:p w14:paraId="61ABADD8" w14:textId="77777777" w:rsidR="00ED416B" w:rsidRPr="00ED416B" w:rsidRDefault="00ED416B" w:rsidP="00ED416B">
      <w:pPr>
        <w:pBdr>
          <w:top w:val="nil"/>
          <w:left w:val="nil"/>
          <w:bottom w:val="nil"/>
          <w:right w:val="nil"/>
          <w:between w:val="nil"/>
        </w:pBdr>
        <w:tabs>
          <w:tab w:val="left" w:pos="851"/>
        </w:tabs>
        <w:ind w:firstLine="567"/>
        <w:jc w:val="both"/>
        <w:rPr>
          <w:rFonts w:ascii="Times New Roman" w:hAnsi="Times New Roman" w:cs="Times New Roman"/>
          <w:sz w:val="24"/>
          <w:szCs w:val="24"/>
        </w:rPr>
      </w:pPr>
      <w:r w:rsidRPr="00ED416B">
        <w:rPr>
          <w:rFonts w:ascii="Times New Roman" w:hAnsi="Times New Roman" w:cs="Times New Roman"/>
          <w:sz w:val="24"/>
          <w:szCs w:val="24"/>
        </w:rPr>
        <w:t>2. STEAM veiklos organizuojamos integruojant gamtos mokslų, technologijų, inžinerijos, matematikos, menų ir kitų dalykų turinį, organizuojant praktine, tiriamąja, eksperimentine, projektine ir kūrybine veikla grindžiamą ugdymo procesą.</w:t>
      </w:r>
    </w:p>
    <w:p w14:paraId="1239173B" w14:textId="77777777" w:rsidR="00ED416B" w:rsidRPr="00ED416B" w:rsidRDefault="00ED416B" w:rsidP="00ED416B">
      <w:pPr>
        <w:pBdr>
          <w:top w:val="nil"/>
          <w:left w:val="nil"/>
          <w:bottom w:val="nil"/>
          <w:right w:val="nil"/>
          <w:between w:val="nil"/>
        </w:pBdr>
        <w:tabs>
          <w:tab w:val="left" w:pos="851"/>
        </w:tabs>
        <w:ind w:firstLine="567"/>
        <w:jc w:val="both"/>
        <w:rPr>
          <w:rFonts w:ascii="Times New Roman" w:hAnsi="Times New Roman" w:cs="Times New Roman"/>
          <w:sz w:val="24"/>
          <w:szCs w:val="24"/>
        </w:rPr>
      </w:pPr>
      <w:r w:rsidRPr="00ED416B">
        <w:rPr>
          <w:rFonts w:ascii="Times New Roman" w:hAnsi="Times New Roman" w:cs="Times New Roman"/>
          <w:sz w:val="24"/>
          <w:szCs w:val="24"/>
        </w:rPr>
        <w:t>3. STEAM veiklų organizavimas planuojamas užtikrinant mokinių saugumą, įtrauktį, ugdymo prieinamumą ir veiksmingą ugdymo laiko panaudojimą.</w:t>
      </w:r>
    </w:p>
    <w:p w14:paraId="333CEB28" w14:textId="77777777" w:rsidR="00ED416B" w:rsidRPr="00ED416B" w:rsidRDefault="00ED416B" w:rsidP="00ED416B">
      <w:pPr>
        <w:pBdr>
          <w:top w:val="nil"/>
          <w:left w:val="nil"/>
          <w:bottom w:val="nil"/>
          <w:right w:val="nil"/>
          <w:between w:val="nil"/>
        </w:pBdr>
        <w:tabs>
          <w:tab w:val="left" w:pos="851"/>
        </w:tabs>
        <w:ind w:firstLine="567"/>
        <w:jc w:val="both"/>
        <w:rPr>
          <w:rFonts w:ascii="Times New Roman" w:hAnsi="Times New Roman" w:cs="Times New Roman"/>
          <w:sz w:val="24"/>
          <w:szCs w:val="24"/>
        </w:rPr>
      </w:pPr>
      <w:r w:rsidRPr="00ED416B">
        <w:rPr>
          <w:rFonts w:ascii="Times New Roman" w:hAnsi="Times New Roman" w:cs="Times New Roman"/>
          <w:sz w:val="24"/>
          <w:szCs w:val="24"/>
        </w:rPr>
        <w:t xml:space="preserve">4. Organizuojant STEAM veiklas sudaromos sąlygos įgyvendinti </w:t>
      </w:r>
      <w:r w:rsidRPr="00ED416B">
        <w:rPr>
          <w:rFonts w:ascii="Times New Roman" w:hAnsi="Times New Roman" w:cs="Times New Roman"/>
          <w:sz w:val="24"/>
          <w:szCs w:val="24"/>
          <w:shd w:val="clear" w:color="auto" w:fill="FFFFFF"/>
        </w:rPr>
        <w:t xml:space="preserve">pagrindinio ir vidurinio ugdymo bendrosiose programose, patvirtintose Lietuvos Respublikos švietimo, mokslo ir sporto ministro 2022 m. rugpjūčio 24 d. įsakymu Nr. V-1269 „Dėl Priešmokyklinio, pradinio, pagrindinio ir vidurinio ugdymo bendrųjų programų patvirtinimo“, (toliau – bendrosios programos) </w:t>
      </w:r>
      <w:r w:rsidRPr="00ED416B">
        <w:rPr>
          <w:rFonts w:ascii="Times New Roman" w:hAnsi="Times New Roman" w:cs="Times New Roman"/>
          <w:sz w:val="24"/>
          <w:szCs w:val="24"/>
        </w:rPr>
        <w:t xml:space="preserve">numatytą pasirenkamąjį ugdymo turinį, skiriamą žinioms ir gebėjimams gilinti, </w:t>
      </w:r>
      <w:proofErr w:type="spellStart"/>
      <w:r w:rsidRPr="00ED416B">
        <w:rPr>
          <w:rFonts w:ascii="Times New Roman" w:hAnsi="Times New Roman" w:cs="Times New Roman"/>
          <w:sz w:val="24"/>
          <w:szCs w:val="24"/>
        </w:rPr>
        <w:t>tarpdalykinei</w:t>
      </w:r>
      <w:proofErr w:type="spellEnd"/>
      <w:r w:rsidRPr="00ED416B">
        <w:rPr>
          <w:rFonts w:ascii="Times New Roman" w:hAnsi="Times New Roman" w:cs="Times New Roman"/>
          <w:sz w:val="24"/>
          <w:szCs w:val="24"/>
        </w:rPr>
        <w:t xml:space="preserve"> integracijai, projektinėms, tiriamosioms, kūrybinėms ir kitoms praktinėms veikloms, panaudojant STEAM centrų infrastruktūrą, specializuotą įrangą, priemones ir žmogiškuosius išteklius.</w:t>
      </w:r>
    </w:p>
    <w:p w14:paraId="43162444" w14:textId="77777777" w:rsidR="00ED416B" w:rsidRPr="00ED416B" w:rsidRDefault="00ED416B" w:rsidP="00ED416B">
      <w:pPr>
        <w:jc w:val="center"/>
        <w:rPr>
          <w:rFonts w:ascii="Times New Roman" w:hAnsi="Times New Roman" w:cs="Times New Roman"/>
          <w:b/>
          <w:bCs/>
          <w:sz w:val="24"/>
          <w:szCs w:val="24"/>
        </w:rPr>
      </w:pPr>
    </w:p>
    <w:p w14:paraId="437A0A29" w14:textId="77777777" w:rsidR="00ED416B" w:rsidRPr="00ED416B" w:rsidRDefault="00ED416B" w:rsidP="00ED416B">
      <w:pPr>
        <w:jc w:val="center"/>
        <w:rPr>
          <w:rFonts w:ascii="Times New Roman" w:hAnsi="Times New Roman" w:cs="Times New Roman"/>
          <w:b/>
          <w:bCs/>
          <w:sz w:val="24"/>
          <w:szCs w:val="24"/>
        </w:rPr>
      </w:pPr>
      <w:r w:rsidRPr="00ED416B">
        <w:rPr>
          <w:rFonts w:ascii="Times New Roman" w:hAnsi="Times New Roman" w:cs="Times New Roman"/>
          <w:b/>
          <w:bCs/>
          <w:sz w:val="24"/>
          <w:szCs w:val="24"/>
        </w:rPr>
        <w:t>II SKYRIUS</w:t>
      </w:r>
    </w:p>
    <w:p w14:paraId="3BE4AF58" w14:textId="77777777" w:rsidR="00ED416B" w:rsidRPr="00ED416B" w:rsidRDefault="00ED416B" w:rsidP="00ED416B">
      <w:pPr>
        <w:jc w:val="center"/>
        <w:rPr>
          <w:rFonts w:ascii="Times New Roman" w:hAnsi="Times New Roman" w:cs="Times New Roman"/>
          <w:b/>
          <w:bCs/>
          <w:sz w:val="24"/>
          <w:szCs w:val="24"/>
        </w:rPr>
      </w:pPr>
      <w:r w:rsidRPr="00ED416B">
        <w:rPr>
          <w:rFonts w:ascii="Times New Roman" w:hAnsi="Times New Roman" w:cs="Times New Roman"/>
          <w:b/>
          <w:bCs/>
          <w:sz w:val="24"/>
          <w:szCs w:val="24"/>
        </w:rPr>
        <w:t>STEAM VEIKLŲ ORGANIZAVIMO BŪDAI IR TRUKMĖ STEAM CENTRE</w:t>
      </w:r>
    </w:p>
    <w:p w14:paraId="4F27A4C0" w14:textId="77777777" w:rsidR="00ED416B" w:rsidRPr="00ED416B" w:rsidRDefault="00ED416B" w:rsidP="00ED416B">
      <w:pPr>
        <w:jc w:val="center"/>
        <w:rPr>
          <w:rFonts w:ascii="Times New Roman" w:hAnsi="Times New Roman" w:cs="Times New Roman"/>
          <w:b/>
          <w:bCs/>
          <w:sz w:val="24"/>
          <w:szCs w:val="24"/>
        </w:rPr>
      </w:pPr>
    </w:p>
    <w:p w14:paraId="6D4C56CF" w14:textId="564A9E07" w:rsidR="00ED416B" w:rsidRPr="00ED416B" w:rsidRDefault="00ED416B" w:rsidP="000615A2">
      <w:pPr>
        <w:pBdr>
          <w:top w:val="nil"/>
          <w:left w:val="nil"/>
          <w:bottom w:val="nil"/>
          <w:right w:val="nil"/>
          <w:between w:val="nil"/>
        </w:pBdr>
        <w:tabs>
          <w:tab w:val="left" w:pos="851"/>
          <w:tab w:val="left" w:pos="993"/>
        </w:tabs>
        <w:ind w:firstLine="567"/>
        <w:jc w:val="both"/>
        <w:rPr>
          <w:rFonts w:ascii="Times New Roman" w:hAnsi="Times New Roman" w:cs="Times New Roman"/>
          <w:sz w:val="24"/>
          <w:szCs w:val="24"/>
        </w:rPr>
      </w:pPr>
      <w:r w:rsidRPr="00ED416B">
        <w:rPr>
          <w:rFonts w:ascii="Times New Roman" w:hAnsi="Times New Roman" w:cs="Times New Roman"/>
          <w:sz w:val="24"/>
          <w:szCs w:val="24"/>
        </w:rPr>
        <w:t>5</w:t>
      </w:r>
      <w:r w:rsidR="000615A2">
        <w:rPr>
          <w:rFonts w:ascii="Times New Roman" w:hAnsi="Times New Roman" w:cs="Times New Roman"/>
          <w:sz w:val="24"/>
          <w:szCs w:val="24"/>
        </w:rPr>
        <w:t xml:space="preserve">. </w:t>
      </w:r>
      <w:r w:rsidRPr="00ED416B">
        <w:rPr>
          <w:rFonts w:ascii="Times New Roman" w:hAnsi="Times New Roman" w:cs="Times New Roman"/>
          <w:sz w:val="24"/>
          <w:szCs w:val="24"/>
        </w:rPr>
        <w:t>STEAM mokomųjų dalykų pamokos, kaip dalis privalomo ugdymo turinio, organizuojamo ne mokyklos aplinkoje;</w:t>
      </w:r>
    </w:p>
    <w:p w14:paraId="57BBC9F5" w14:textId="77777777" w:rsidR="00ED416B" w:rsidRPr="00ED416B" w:rsidRDefault="00ED416B" w:rsidP="00ED416B">
      <w:pPr>
        <w:pBdr>
          <w:top w:val="nil"/>
          <w:left w:val="nil"/>
          <w:bottom w:val="nil"/>
          <w:right w:val="nil"/>
          <w:between w:val="nil"/>
        </w:pBdr>
        <w:tabs>
          <w:tab w:val="left" w:pos="851"/>
          <w:tab w:val="left" w:pos="993"/>
        </w:tabs>
        <w:ind w:firstLine="567"/>
        <w:jc w:val="both"/>
        <w:rPr>
          <w:rFonts w:ascii="Times New Roman" w:hAnsi="Times New Roman" w:cs="Times New Roman"/>
          <w:sz w:val="24"/>
          <w:szCs w:val="24"/>
        </w:rPr>
      </w:pPr>
      <w:r w:rsidRPr="00ED416B">
        <w:rPr>
          <w:rFonts w:ascii="Times New Roman" w:hAnsi="Times New Roman" w:cs="Times New Roman"/>
          <w:sz w:val="24"/>
          <w:szCs w:val="24"/>
        </w:rPr>
        <w:t>6. STEAM centre gali būti organizuojamos ir kitos, su bendrųjų programų įgyvendinimu susijusios veiklos: STEAM mokomųjų dalykų brandos darbų, ilgalaikių projektų tiriamosios veiklos, mokinių ugdymas karjerai, olimpiados, konkursai ir pasiruošimas jiems bei kt.</w:t>
      </w:r>
    </w:p>
    <w:p w14:paraId="5A3F9877" w14:textId="77777777" w:rsidR="00ED416B" w:rsidRPr="00ED416B" w:rsidRDefault="00ED416B" w:rsidP="000615A2">
      <w:pPr>
        <w:pBdr>
          <w:top w:val="nil"/>
          <w:left w:val="nil"/>
          <w:bottom w:val="nil"/>
          <w:right w:val="nil"/>
          <w:between w:val="nil"/>
        </w:pBdr>
        <w:tabs>
          <w:tab w:val="left" w:pos="851"/>
          <w:tab w:val="left" w:pos="993"/>
        </w:tabs>
        <w:ind w:firstLine="567"/>
        <w:jc w:val="both"/>
        <w:rPr>
          <w:rFonts w:ascii="Times New Roman" w:hAnsi="Times New Roman" w:cs="Times New Roman"/>
          <w:sz w:val="24"/>
          <w:szCs w:val="24"/>
        </w:rPr>
      </w:pPr>
      <w:r w:rsidRPr="00ED416B">
        <w:rPr>
          <w:rFonts w:ascii="Times New Roman" w:hAnsi="Times New Roman" w:cs="Times New Roman"/>
          <w:sz w:val="24"/>
          <w:szCs w:val="24"/>
        </w:rPr>
        <w:t xml:space="preserve">7. STEAM veiklos trukmė, vadovaujantis STEAM centro parengtais veiklų aprašais, yra ne trumpesnė nei 90 min. Veiklų trukmė gali būti ilgesnė, kai reikalinga atlikti didesnės apimties </w:t>
      </w:r>
      <w:r w:rsidRPr="00ED416B">
        <w:rPr>
          <w:rFonts w:ascii="Times New Roman" w:hAnsi="Times New Roman" w:cs="Times New Roman"/>
          <w:sz w:val="24"/>
          <w:szCs w:val="24"/>
        </w:rPr>
        <w:lastRenderedPageBreak/>
        <w:t xml:space="preserve">laboratorinius darbus, projektus, dalyvaujama kitose, su bendrųjų ugdymo programų įgyvendinimu susijusiose veiklose. </w:t>
      </w:r>
    </w:p>
    <w:p w14:paraId="54C8EC9D" w14:textId="77777777" w:rsidR="00ED416B" w:rsidRPr="00ED416B" w:rsidRDefault="00ED416B" w:rsidP="00ED416B">
      <w:pPr>
        <w:pBdr>
          <w:top w:val="nil"/>
          <w:left w:val="nil"/>
          <w:bottom w:val="nil"/>
          <w:right w:val="nil"/>
          <w:between w:val="nil"/>
        </w:pBdr>
        <w:tabs>
          <w:tab w:val="left" w:pos="851"/>
          <w:tab w:val="left" w:pos="993"/>
        </w:tabs>
        <w:ind w:firstLine="567"/>
        <w:jc w:val="both"/>
        <w:rPr>
          <w:rFonts w:ascii="Times New Roman" w:hAnsi="Times New Roman" w:cs="Times New Roman"/>
          <w:sz w:val="24"/>
          <w:szCs w:val="24"/>
        </w:rPr>
      </w:pPr>
      <w:r w:rsidRPr="00ED416B">
        <w:rPr>
          <w:rFonts w:ascii="Times New Roman" w:hAnsi="Times New Roman" w:cs="Times New Roman"/>
          <w:sz w:val="24"/>
          <w:szCs w:val="24"/>
        </w:rPr>
        <w:t>8. STEAM veiklos yra įskaitomos į mokinio ugdymo dienų skaičių, nustatytą mokslo metams.</w:t>
      </w:r>
    </w:p>
    <w:p w14:paraId="3B2A25A4" w14:textId="77777777" w:rsidR="00ED416B" w:rsidRPr="00ED416B" w:rsidRDefault="00ED416B" w:rsidP="00ED416B">
      <w:pPr>
        <w:jc w:val="center"/>
        <w:rPr>
          <w:rFonts w:ascii="Times New Roman" w:hAnsi="Times New Roman" w:cs="Times New Roman"/>
          <w:sz w:val="24"/>
          <w:szCs w:val="24"/>
        </w:rPr>
      </w:pPr>
    </w:p>
    <w:p w14:paraId="5AF2DFEA" w14:textId="77777777" w:rsidR="00ED416B" w:rsidRPr="00ED416B" w:rsidRDefault="00ED416B" w:rsidP="00ED416B">
      <w:pPr>
        <w:jc w:val="center"/>
        <w:rPr>
          <w:rFonts w:ascii="Times New Roman" w:hAnsi="Times New Roman" w:cs="Times New Roman"/>
          <w:b/>
          <w:bCs/>
          <w:sz w:val="24"/>
          <w:szCs w:val="24"/>
        </w:rPr>
      </w:pPr>
      <w:r w:rsidRPr="00ED416B">
        <w:rPr>
          <w:rFonts w:ascii="Times New Roman" w:hAnsi="Times New Roman" w:cs="Times New Roman"/>
          <w:b/>
          <w:bCs/>
          <w:sz w:val="24"/>
          <w:szCs w:val="24"/>
        </w:rPr>
        <w:t>III SKYRIUS</w:t>
      </w:r>
    </w:p>
    <w:p w14:paraId="3284FDF5" w14:textId="77777777" w:rsidR="00ED416B" w:rsidRPr="00ED416B" w:rsidRDefault="00ED416B" w:rsidP="00ED416B">
      <w:pPr>
        <w:jc w:val="center"/>
        <w:rPr>
          <w:rFonts w:ascii="Times New Roman" w:hAnsi="Times New Roman" w:cs="Times New Roman"/>
          <w:b/>
          <w:bCs/>
          <w:sz w:val="24"/>
          <w:szCs w:val="24"/>
        </w:rPr>
      </w:pPr>
      <w:r w:rsidRPr="00ED416B">
        <w:rPr>
          <w:rFonts w:ascii="Times New Roman" w:hAnsi="Times New Roman" w:cs="Times New Roman"/>
          <w:b/>
          <w:bCs/>
          <w:sz w:val="24"/>
          <w:szCs w:val="24"/>
        </w:rPr>
        <w:t>STEAM VEIKLŲ PLANAVIMAS IR ORGANIZAVIMAS STEAM CENTRE</w:t>
      </w:r>
    </w:p>
    <w:p w14:paraId="330F73B3" w14:textId="77777777" w:rsidR="00ED416B" w:rsidRPr="00ED416B" w:rsidRDefault="00ED416B" w:rsidP="00ED416B">
      <w:pPr>
        <w:jc w:val="center"/>
        <w:rPr>
          <w:rFonts w:ascii="Times New Roman" w:hAnsi="Times New Roman" w:cs="Times New Roman"/>
          <w:b/>
          <w:bCs/>
          <w:sz w:val="24"/>
          <w:szCs w:val="24"/>
        </w:rPr>
      </w:pPr>
    </w:p>
    <w:p w14:paraId="72D66FBE" w14:textId="77777777" w:rsidR="00ED416B" w:rsidRPr="00ED416B" w:rsidRDefault="00ED416B" w:rsidP="00ED416B">
      <w:pPr>
        <w:pBdr>
          <w:top w:val="nil"/>
          <w:left w:val="nil"/>
          <w:bottom w:val="nil"/>
          <w:right w:val="nil"/>
          <w:between w:val="nil"/>
        </w:pBd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9. Mokykla, planuodama STEAM veiklas STEAM centruose, atlieka šiuos veiksmus:</w:t>
      </w:r>
    </w:p>
    <w:p w14:paraId="2789C46F" w14:textId="77777777" w:rsidR="00ED416B" w:rsidRPr="00ED416B" w:rsidRDefault="00ED416B" w:rsidP="00ED416B">
      <w:pPr>
        <w:pBdr>
          <w:top w:val="nil"/>
          <w:left w:val="nil"/>
          <w:bottom w:val="nil"/>
          <w:right w:val="nil"/>
          <w:between w:val="nil"/>
        </w:pBdr>
        <w:tabs>
          <w:tab w:val="left" w:pos="851"/>
          <w:tab w:val="left" w:pos="1134"/>
        </w:tabs>
        <w:ind w:firstLine="567"/>
        <w:jc w:val="both"/>
        <w:rPr>
          <w:rFonts w:ascii="Times New Roman" w:hAnsi="Times New Roman" w:cs="Times New Roman"/>
          <w:sz w:val="24"/>
          <w:szCs w:val="24"/>
          <w:lang w:val="lt-LT"/>
        </w:rPr>
      </w:pPr>
      <w:r w:rsidRPr="00ED416B">
        <w:rPr>
          <w:rFonts w:ascii="Times New Roman" w:hAnsi="Times New Roman" w:cs="Times New Roman"/>
          <w:sz w:val="24"/>
          <w:szCs w:val="24"/>
        </w:rPr>
        <w:t>9.1. mokyklos vadovas skiria už STEAM veiklų STEAM centruose koordinavimą direktoriaus pavaduotoją ugdymui;</w:t>
      </w:r>
    </w:p>
    <w:p w14:paraId="6B41AC44" w14:textId="103A6C12" w:rsidR="00ED416B" w:rsidRPr="00E664E1" w:rsidRDefault="00ED416B" w:rsidP="00ED416B">
      <w:pPr>
        <w:pBdr>
          <w:top w:val="nil"/>
          <w:left w:val="nil"/>
          <w:bottom w:val="nil"/>
          <w:right w:val="nil"/>
          <w:between w:val="nil"/>
        </w:pBd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 xml:space="preserve">9.2. direktoriaus pavaduotojas ugdymui kartu su dalykų mokytojais planuoja STEAM veiklas, įgyvendinamas STEAM centre, visiems mokslo metams bendradarbiaudamas su STEAM centrais, </w:t>
      </w:r>
      <w:r w:rsidRPr="00ED416B">
        <w:rPr>
          <w:rFonts w:ascii="Times New Roman" w:hAnsi="Times New Roman" w:cs="Times New Roman"/>
          <w:color w:val="EE0000"/>
          <w:sz w:val="24"/>
          <w:szCs w:val="24"/>
        </w:rPr>
        <w:t xml:space="preserve"> </w:t>
      </w:r>
      <w:r w:rsidRPr="00E664E1">
        <w:rPr>
          <w:rFonts w:ascii="Times New Roman" w:hAnsi="Times New Roman" w:cs="Times New Roman"/>
          <w:sz w:val="24"/>
          <w:szCs w:val="24"/>
        </w:rPr>
        <w:t xml:space="preserve">sudaro </w:t>
      </w:r>
      <w:proofErr w:type="spellStart"/>
      <w:r w:rsidRPr="00E664E1">
        <w:rPr>
          <w:rFonts w:ascii="Times New Roman" w:hAnsi="Times New Roman" w:cs="Times New Roman"/>
          <w:sz w:val="24"/>
          <w:szCs w:val="24"/>
        </w:rPr>
        <w:t>Steam</w:t>
      </w:r>
      <w:proofErr w:type="spellEnd"/>
      <w:r w:rsidRPr="00E664E1">
        <w:rPr>
          <w:rFonts w:ascii="Times New Roman" w:hAnsi="Times New Roman" w:cs="Times New Roman"/>
          <w:sz w:val="24"/>
          <w:szCs w:val="24"/>
        </w:rPr>
        <w:t xml:space="preserve"> veiklų planą (priedas Nr.</w:t>
      </w:r>
      <w:r w:rsidRPr="00E664E1">
        <w:rPr>
          <w:rFonts w:ascii="Times New Roman" w:hAnsi="Times New Roman" w:cs="Times New Roman"/>
          <w:sz w:val="24"/>
          <w:szCs w:val="24"/>
          <w:lang w:val="lt-LT"/>
        </w:rPr>
        <w:t>1)</w:t>
      </w:r>
      <w:r w:rsidRPr="00E664E1">
        <w:rPr>
          <w:rFonts w:ascii="Times New Roman" w:hAnsi="Times New Roman" w:cs="Times New Roman"/>
          <w:sz w:val="24"/>
          <w:szCs w:val="24"/>
        </w:rPr>
        <w:t xml:space="preserve"> einamiesiems mokslo metams, kiekvieną mėnesį įtraukiant  veiklas į gimnazijos mėnesio veiklos planą.</w:t>
      </w:r>
    </w:p>
    <w:p w14:paraId="517A93A7" w14:textId="42ECAC9D" w:rsidR="00ED416B" w:rsidRPr="00E664E1" w:rsidRDefault="00ED416B" w:rsidP="00ED416B">
      <w:pPr>
        <w:pBdr>
          <w:top w:val="nil"/>
          <w:left w:val="nil"/>
          <w:bottom w:val="nil"/>
          <w:right w:val="nil"/>
          <w:between w:val="nil"/>
        </w:pBdr>
        <w:tabs>
          <w:tab w:val="left" w:pos="851"/>
          <w:tab w:val="left" w:pos="1134"/>
        </w:tabs>
        <w:ind w:firstLine="567"/>
        <w:jc w:val="both"/>
        <w:rPr>
          <w:rFonts w:ascii="Times New Roman" w:hAnsi="Times New Roman" w:cs="Times New Roman"/>
          <w:sz w:val="24"/>
          <w:szCs w:val="24"/>
        </w:rPr>
      </w:pPr>
      <w:r w:rsidRPr="00E664E1">
        <w:rPr>
          <w:rFonts w:ascii="Times New Roman" w:hAnsi="Times New Roman" w:cs="Times New Roman"/>
          <w:sz w:val="24"/>
          <w:szCs w:val="24"/>
        </w:rPr>
        <w:t xml:space="preserve">9.3. I–II gimnazijos klasių mokiniams - ne mažiau kaip </w:t>
      </w:r>
      <w:r w:rsidR="00E664E1" w:rsidRPr="00E664E1">
        <w:rPr>
          <w:rFonts w:ascii="Times New Roman" w:hAnsi="Times New Roman" w:cs="Times New Roman"/>
          <w:sz w:val="24"/>
          <w:szCs w:val="24"/>
        </w:rPr>
        <w:t>1-2</w:t>
      </w:r>
      <w:r w:rsidRPr="00E664E1">
        <w:rPr>
          <w:rFonts w:ascii="Times New Roman" w:hAnsi="Times New Roman" w:cs="Times New Roman"/>
          <w:sz w:val="24"/>
          <w:szCs w:val="24"/>
        </w:rPr>
        <w:t xml:space="preserve"> kartus per mokslo metus dalyvauti STEAM veiklose STEAM centruose.</w:t>
      </w:r>
    </w:p>
    <w:p w14:paraId="667F5DAF" w14:textId="77777777" w:rsidR="00ED416B" w:rsidRPr="00ED416B" w:rsidRDefault="00ED416B" w:rsidP="00ED416B">
      <w:pPr>
        <w:pBdr>
          <w:top w:val="nil"/>
          <w:left w:val="nil"/>
          <w:bottom w:val="nil"/>
          <w:right w:val="nil"/>
          <w:between w:val="nil"/>
        </w:pBd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10. Dalykų mokytojai:</w:t>
      </w:r>
    </w:p>
    <w:p w14:paraId="3F39F19E" w14:textId="60C481A3" w:rsidR="00ED416B" w:rsidRPr="00ED416B" w:rsidRDefault="00ED416B" w:rsidP="00ED416B">
      <w:pPr>
        <w:pBdr>
          <w:top w:val="nil"/>
          <w:left w:val="nil"/>
          <w:bottom w:val="nil"/>
          <w:right w:val="nil"/>
          <w:between w:val="nil"/>
        </w:pBd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10.1. pasirinkdami veiklą STEAM centre susipažįsta su veiklų aprašo anotacija ir numato mokinių atsiskaitymus ir  pasiekimų vertinimo būdus;</w:t>
      </w:r>
    </w:p>
    <w:p w14:paraId="2CF71B95" w14:textId="77777777" w:rsidR="00ED416B" w:rsidRPr="00ED416B" w:rsidRDefault="00ED416B" w:rsidP="00ED416B">
      <w:pP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10.2. supažindina mokinius su veiklų vykdymo grafiku STEAM centruose, veiklų turiniu ir vertinimo tvarka.</w:t>
      </w:r>
    </w:p>
    <w:p w14:paraId="1EE9ED29" w14:textId="77777777" w:rsidR="00ED416B" w:rsidRPr="00ED416B" w:rsidRDefault="00ED416B" w:rsidP="00ED416B">
      <w:pP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11. Veiklos organizavimas STEAM centre:</w:t>
      </w:r>
    </w:p>
    <w:p w14:paraId="0F3C030F" w14:textId="77777777" w:rsidR="00ED416B" w:rsidRPr="00ED416B" w:rsidRDefault="00ED416B" w:rsidP="00ED416B">
      <w:pP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11.1. STEAM centre įgyvendinamos biologijos, chemijos, fizikos, integruotos gamtos mokslų, informacinių technologijų, technologijų, matematikos pagrindinio ugdymo ir vidurinio ugdymo bendrųjų programų dalys, apimančios praktinių gebėjimų ugdymą;</w:t>
      </w:r>
    </w:p>
    <w:p w14:paraId="0C4DFCAB" w14:textId="77777777" w:rsidR="00ED416B" w:rsidRPr="00ED416B" w:rsidRDefault="00ED416B" w:rsidP="00ED416B">
      <w:pP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11.2. STEAM centruose 7–8 klasių, 9–10 klasių, I–II gimnazijos klasių mokiniai gali pasirinkti atlikti projektinio darbo, o III–IV gimnazijos klasės mokiniai – brandos darbo praktinę dalį;</w:t>
      </w:r>
    </w:p>
    <w:p w14:paraId="26E2D1A9" w14:textId="77777777" w:rsidR="00ED416B" w:rsidRPr="00ED416B" w:rsidRDefault="00ED416B" w:rsidP="00ED416B">
      <w:pP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11.3. atsižvelgiant į darbo vietų STEAM centre skaičių, mokiniai dalijami į laikinas grupes, kurios dirba skirtingose laboratorijose, kai į STEAM centrą vienu metu atvyksta daugiau nei 15 mokinių;</w:t>
      </w:r>
    </w:p>
    <w:p w14:paraId="66921A4E" w14:textId="77777777" w:rsidR="00ED416B" w:rsidRPr="00ED416B" w:rsidRDefault="00ED416B" w:rsidP="00ED416B">
      <w:pP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11.4. STEAM centre mokinių veiklas organizuoja atsakingas STEAM centro darbuotojas, jam talkina mokinius atlydėjęs dalyko mokytojas.</w:t>
      </w:r>
    </w:p>
    <w:p w14:paraId="0E082158" w14:textId="77777777" w:rsidR="00ED416B" w:rsidRPr="00ED416B" w:rsidRDefault="00ED416B" w:rsidP="00ED416B">
      <w:pP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12. STEAM centras interneto svetainėje</w:t>
      </w:r>
      <w:r w:rsidRPr="00ED416B">
        <w:rPr>
          <w:rFonts w:ascii="Times New Roman" w:hAnsi="Times New Roman" w:cs="Times New Roman"/>
          <w:sz w:val="24"/>
          <w:szCs w:val="24"/>
          <w:shd w:val="clear" w:color="auto" w:fill="FFFFFF"/>
        </w:rPr>
        <w:t xml:space="preserve"> </w:t>
      </w:r>
      <w:r w:rsidRPr="00ED416B">
        <w:rPr>
          <w:rFonts w:ascii="Times New Roman" w:hAnsi="Times New Roman" w:cs="Times New Roman"/>
          <w:sz w:val="24"/>
          <w:szCs w:val="24"/>
        </w:rPr>
        <w:t>viešina:</w:t>
      </w:r>
    </w:p>
    <w:p w14:paraId="68F3DBDF" w14:textId="77777777" w:rsidR="00ED416B" w:rsidRPr="00ED416B" w:rsidRDefault="00ED416B" w:rsidP="00ED416B">
      <w:pP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12.1. veiklų aprašus, kuriuose nurodo galimas mokinių tiriamųjų darbų temas, derančias su bendrųjų programų turiniu, klases, kurioms skirtas veiklos aprašas, bei veiklos trukmę;</w:t>
      </w:r>
    </w:p>
    <w:p w14:paraId="6E46EEF9" w14:textId="77777777" w:rsidR="00ED416B" w:rsidRPr="00ED416B" w:rsidRDefault="00ED416B" w:rsidP="00ED416B">
      <w:pPr>
        <w:tabs>
          <w:tab w:val="left" w:pos="851"/>
          <w:tab w:val="left" w:pos="1134"/>
        </w:tabs>
        <w:ind w:firstLine="567"/>
        <w:jc w:val="both"/>
        <w:rPr>
          <w:rFonts w:ascii="Times New Roman" w:hAnsi="Times New Roman" w:cs="Times New Roman"/>
          <w:sz w:val="24"/>
          <w:szCs w:val="24"/>
        </w:rPr>
      </w:pPr>
      <w:r w:rsidRPr="00ED416B">
        <w:rPr>
          <w:rFonts w:ascii="Times New Roman" w:hAnsi="Times New Roman" w:cs="Times New Roman"/>
          <w:sz w:val="24"/>
          <w:szCs w:val="24"/>
        </w:rPr>
        <w:t xml:space="preserve">12.2. STEAM centrų užimtumą (https://steamlt.lt/). </w:t>
      </w:r>
    </w:p>
    <w:p w14:paraId="64798DEA" w14:textId="77777777" w:rsidR="00401230" w:rsidRDefault="00401230">
      <w:r>
        <w:br w:type="page"/>
      </w:r>
    </w:p>
    <w:p w14:paraId="2646263F" w14:textId="77777777" w:rsidR="00401230" w:rsidRDefault="00401230" w:rsidP="00401230">
      <w:pPr>
        <w:pBdr>
          <w:top w:val="nil"/>
          <w:left w:val="nil"/>
          <w:bottom w:val="nil"/>
          <w:right w:val="nil"/>
          <w:between w:val="nil"/>
        </w:pBdr>
        <w:spacing w:line="240" w:lineRule="auto"/>
        <w:rPr>
          <w:rFonts w:ascii="Times New Roman" w:eastAsia="Times New Roman" w:hAnsi="Times New Roman" w:cs="Times New Roman"/>
          <w:b/>
          <w:bCs/>
          <w:sz w:val="24"/>
          <w:szCs w:val="24"/>
        </w:rPr>
        <w:sectPr w:rsidR="00401230" w:rsidSect="00284FC6">
          <w:pgSz w:w="11906" w:h="16838"/>
          <w:pgMar w:top="1701" w:right="567" w:bottom="1134" w:left="1701" w:header="720" w:footer="720" w:gutter="0"/>
          <w:cols w:space="1296"/>
          <w:docGrid w:linePitch="299"/>
        </w:sectPr>
      </w:pPr>
    </w:p>
    <w:p w14:paraId="0740A28A" w14:textId="711F97E7" w:rsidR="00ED416B" w:rsidRDefault="00401230" w:rsidP="00401230">
      <w:pPr>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sidRPr="00401230">
        <w:rPr>
          <w:rFonts w:ascii="Times New Roman" w:eastAsia="Times New Roman" w:hAnsi="Times New Roman" w:cs="Times New Roman"/>
          <w:b/>
          <w:bCs/>
          <w:sz w:val="24"/>
          <w:szCs w:val="24"/>
        </w:rPr>
        <w:lastRenderedPageBreak/>
        <w:t xml:space="preserve">STEAM </w:t>
      </w:r>
      <w:proofErr w:type="spellStart"/>
      <w:r w:rsidRPr="00401230">
        <w:rPr>
          <w:rFonts w:ascii="Times New Roman" w:eastAsia="Times New Roman" w:hAnsi="Times New Roman" w:cs="Times New Roman"/>
          <w:b/>
          <w:bCs/>
          <w:sz w:val="24"/>
          <w:szCs w:val="24"/>
        </w:rPr>
        <w:t>veikl</w:t>
      </w:r>
      <w:proofErr w:type="spellEnd"/>
      <w:r w:rsidRPr="00401230">
        <w:rPr>
          <w:rFonts w:ascii="Times New Roman" w:eastAsia="Times New Roman" w:hAnsi="Times New Roman" w:cs="Times New Roman"/>
          <w:b/>
          <w:bCs/>
          <w:sz w:val="24"/>
          <w:szCs w:val="24"/>
          <w:lang w:val="lt-LT"/>
        </w:rPr>
        <w:t xml:space="preserve">ų planas </w:t>
      </w:r>
      <w:r w:rsidRPr="00401230">
        <w:rPr>
          <w:rFonts w:ascii="Times New Roman" w:eastAsia="Times New Roman" w:hAnsi="Times New Roman" w:cs="Times New Roman"/>
          <w:b/>
          <w:bCs/>
          <w:sz w:val="24"/>
          <w:szCs w:val="24"/>
        </w:rPr>
        <w:t>2026-2027 m.</w:t>
      </w:r>
      <w:r w:rsidR="002F21D0">
        <w:rPr>
          <w:rFonts w:ascii="Times New Roman" w:eastAsia="Times New Roman" w:hAnsi="Times New Roman" w:cs="Times New Roman"/>
          <w:b/>
          <w:bCs/>
          <w:sz w:val="24"/>
          <w:szCs w:val="24"/>
        </w:rPr>
        <w:t xml:space="preserve"> m.</w:t>
      </w:r>
    </w:p>
    <w:p w14:paraId="02F27D68" w14:textId="77777777" w:rsidR="00401230" w:rsidRDefault="00401230" w:rsidP="00401230">
      <w:pPr>
        <w:pBdr>
          <w:top w:val="nil"/>
          <w:left w:val="nil"/>
          <w:bottom w:val="nil"/>
          <w:right w:val="nil"/>
          <w:between w:val="nil"/>
        </w:pBdr>
        <w:spacing w:line="240" w:lineRule="auto"/>
        <w:rPr>
          <w:rFonts w:ascii="Times New Roman" w:eastAsia="Times New Roman" w:hAnsi="Times New Roman" w:cs="Times New Roman"/>
          <w:b/>
          <w:bCs/>
          <w:sz w:val="24"/>
          <w:szCs w:val="24"/>
        </w:rPr>
      </w:pPr>
    </w:p>
    <w:tbl>
      <w:tblPr>
        <w:tblStyle w:val="Lentelstinklelis"/>
        <w:tblW w:w="15310" w:type="dxa"/>
        <w:tblInd w:w="-714" w:type="dxa"/>
        <w:tblLook w:val="04A0" w:firstRow="1" w:lastRow="0" w:firstColumn="1" w:lastColumn="0" w:noHBand="0" w:noVBand="1"/>
      </w:tblPr>
      <w:tblGrid>
        <w:gridCol w:w="704"/>
        <w:gridCol w:w="848"/>
        <w:gridCol w:w="2243"/>
        <w:gridCol w:w="1830"/>
        <w:gridCol w:w="2895"/>
        <w:gridCol w:w="1857"/>
        <w:gridCol w:w="1512"/>
        <w:gridCol w:w="1861"/>
        <w:gridCol w:w="1560"/>
      </w:tblGrid>
      <w:tr w:rsidR="00401230" w14:paraId="52C6A7D5" w14:textId="77777777" w:rsidTr="00401230">
        <w:trPr>
          <w:trHeight w:val="1569"/>
        </w:trPr>
        <w:tc>
          <w:tcPr>
            <w:tcW w:w="704" w:type="dxa"/>
          </w:tcPr>
          <w:p w14:paraId="278D4633" w14:textId="10BC80DB" w:rsidR="00401230" w:rsidRPr="00401230" w:rsidRDefault="00401230" w:rsidP="00401230">
            <w:pPr>
              <w:spacing w:line="240" w:lineRule="auto"/>
              <w:jc w:val="center"/>
              <w:rPr>
                <w:rFonts w:ascii="Times New Roman" w:eastAsia="Times New Roman" w:hAnsi="Times New Roman" w:cs="Times New Roman"/>
                <w:b/>
                <w:bCs/>
              </w:rPr>
            </w:pPr>
            <w:r w:rsidRPr="00401230">
              <w:rPr>
                <w:rFonts w:ascii="Times New Roman" w:eastAsia="Times New Roman" w:hAnsi="Times New Roman" w:cs="Times New Roman"/>
                <w:b/>
                <w:bCs/>
              </w:rPr>
              <w:t xml:space="preserve">Eil. Nr. </w:t>
            </w:r>
          </w:p>
        </w:tc>
        <w:tc>
          <w:tcPr>
            <w:tcW w:w="848" w:type="dxa"/>
          </w:tcPr>
          <w:p w14:paraId="71CAE4A5" w14:textId="65E8D459" w:rsidR="00401230" w:rsidRPr="00401230" w:rsidRDefault="00401230" w:rsidP="00401230">
            <w:pPr>
              <w:spacing w:line="240" w:lineRule="auto"/>
              <w:jc w:val="center"/>
              <w:rPr>
                <w:rFonts w:ascii="Times New Roman" w:eastAsia="Times New Roman" w:hAnsi="Times New Roman" w:cs="Times New Roman"/>
                <w:b/>
                <w:bCs/>
              </w:rPr>
            </w:pPr>
            <w:r w:rsidRPr="00401230">
              <w:rPr>
                <w:rFonts w:ascii="Times New Roman" w:eastAsia="Times New Roman" w:hAnsi="Times New Roman" w:cs="Times New Roman"/>
                <w:b/>
                <w:bCs/>
              </w:rPr>
              <w:t xml:space="preserve">Klasė </w:t>
            </w:r>
          </w:p>
        </w:tc>
        <w:tc>
          <w:tcPr>
            <w:tcW w:w="2243" w:type="dxa"/>
          </w:tcPr>
          <w:p w14:paraId="0FB29125" w14:textId="7F4F5343" w:rsidR="00401230" w:rsidRPr="00401230" w:rsidRDefault="00401230" w:rsidP="00401230">
            <w:pPr>
              <w:spacing w:line="240" w:lineRule="auto"/>
              <w:jc w:val="center"/>
              <w:rPr>
                <w:rFonts w:ascii="Times New Roman" w:eastAsia="Times New Roman" w:hAnsi="Times New Roman" w:cs="Times New Roman"/>
                <w:b/>
                <w:bCs/>
              </w:rPr>
            </w:pPr>
            <w:r w:rsidRPr="00401230">
              <w:rPr>
                <w:rFonts w:ascii="Times New Roman" w:eastAsia="Times New Roman" w:hAnsi="Times New Roman" w:cs="Times New Roman"/>
                <w:b/>
                <w:bCs/>
                <w:lang w:val="lt"/>
              </w:rPr>
              <w:t>Dalykas / integruojami dalykai</w:t>
            </w:r>
          </w:p>
        </w:tc>
        <w:tc>
          <w:tcPr>
            <w:tcW w:w="1830" w:type="dxa"/>
          </w:tcPr>
          <w:p w14:paraId="5076EE04" w14:textId="4921631F" w:rsidR="00401230" w:rsidRPr="00401230" w:rsidRDefault="00401230" w:rsidP="00401230">
            <w:pPr>
              <w:spacing w:line="240" w:lineRule="auto"/>
              <w:jc w:val="center"/>
              <w:rPr>
                <w:rFonts w:ascii="Times New Roman" w:eastAsia="Times New Roman" w:hAnsi="Times New Roman" w:cs="Times New Roman"/>
                <w:b/>
                <w:bCs/>
              </w:rPr>
            </w:pPr>
            <w:r w:rsidRPr="00401230">
              <w:rPr>
                <w:rFonts w:ascii="Times New Roman" w:eastAsia="Times New Roman" w:hAnsi="Times New Roman" w:cs="Times New Roman"/>
                <w:b/>
                <w:bCs/>
                <w:lang w:val="lt"/>
              </w:rPr>
              <w:t>STEAM veiklos tema/ pavadinimas</w:t>
            </w:r>
          </w:p>
        </w:tc>
        <w:tc>
          <w:tcPr>
            <w:tcW w:w="2895" w:type="dxa"/>
          </w:tcPr>
          <w:p w14:paraId="7D95E46B" w14:textId="568507C8" w:rsidR="00401230" w:rsidRPr="00401230" w:rsidRDefault="00401230" w:rsidP="00401230">
            <w:pPr>
              <w:spacing w:line="240" w:lineRule="auto"/>
              <w:jc w:val="center"/>
              <w:rPr>
                <w:rFonts w:ascii="Times New Roman" w:eastAsia="Times New Roman" w:hAnsi="Times New Roman" w:cs="Times New Roman"/>
                <w:b/>
                <w:bCs/>
              </w:rPr>
            </w:pPr>
            <w:r w:rsidRPr="00401230">
              <w:rPr>
                <w:rFonts w:ascii="Times New Roman" w:eastAsia="Times New Roman" w:hAnsi="Times New Roman" w:cs="Times New Roman"/>
                <w:b/>
                <w:bCs/>
                <w:lang w:val="lt"/>
              </w:rPr>
              <w:t>Veiklos tikslas / ugdomos kompetencijos</w:t>
            </w:r>
          </w:p>
        </w:tc>
        <w:tc>
          <w:tcPr>
            <w:tcW w:w="1857" w:type="dxa"/>
          </w:tcPr>
          <w:p w14:paraId="7A68DC52" w14:textId="095855AF" w:rsidR="00401230" w:rsidRPr="00401230" w:rsidRDefault="00401230" w:rsidP="00401230">
            <w:pPr>
              <w:spacing w:line="240" w:lineRule="auto"/>
              <w:jc w:val="center"/>
              <w:rPr>
                <w:rFonts w:ascii="Times New Roman" w:eastAsia="Times New Roman" w:hAnsi="Times New Roman" w:cs="Times New Roman"/>
                <w:b/>
                <w:bCs/>
              </w:rPr>
            </w:pPr>
            <w:r w:rsidRPr="00401230">
              <w:rPr>
                <w:rFonts w:ascii="Times New Roman" w:eastAsia="Times New Roman" w:hAnsi="Times New Roman" w:cs="Times New Roman"/>
                <w:b/>
                <w:bCs/>
                <w:lang w:val="lt"/>
              </w:rPr>
              <w:t>Veiklos vieta / STEAM centras</w:t>
            </w:r>
          </w:p>
        </w:tc>
        <w:tc>
          <w:tcPr>
            <w:tcW w:w="1512" w:type="dxa"/>
          </w:tcPr>
          <w:p w14:paraId="23D934F2" w14:textId="7C063DB2" w:rsidR="00401230" w:rsidRPr="00401230" w:rsidRDefault="00401230" w:rsidP="00401230">
            <w:pPr>
              <w:spacing w:line="240" w:lineRule="auto"/>
              <w:jc w:val="center"/>
              <w:rPr>
                <w:rFonts w:ascii="Times New Roman" w:eastAsia="Times New Roman" w:hAnsi="Times New Roman" w:cs="Times New Roman"/>
                <w:b/>
                <w:bCs/>
              </w:rPr>
            </w:pPr>
            <w:r w:rsidRPr="00401230">
              <w:rPr>
                <w:rFonts w:ascii="Times New Roman" w:eastAsia="Times New Roman" w:hAnsi="Times New Roman" w:cs="Times New Roman"/>
                <w:b/>
                <w:bCs/>
              </w:rPr>
              <w:t>Įgyvendinimo laikotarpis</w:t>
            </w:r>
          </w:p>
        </w:tc>
        <w:tc>
          <w:tcPr>
            <w:tcW w:w="1861" w:type="dxa"/>
          </w:tcPr>
          <w:p w14:paraId="5ED0E4D4" w14:textId="2F7E47A7" w:rsidR="00401230" w:rsidRPr="00401230" w:rsidRDefault="00401230" w:rsidP="00401230">
            <w:pPr>
              <w:spacing w:line="240" w:lineRule="auto"/>
              <w:jc w:val="center"/>
              <w:rPr>
                <w:rFonts w:ascii="Times New Roman" w:eastAsia="Times New Roman" w:hAnsi="Times New Roman" w:cs="Times New Roman"/>
                <w:b/>
                <w:bCs/>
              </w:rPr>
            </w:pPr>
            <w:r w:rsidRPr="00401230">
              <w:rPr>
                <w:rFonts w:ascii="Times New Roman" w:eastAsia="Times New Roman" w:hAnsi="Times New Roman" w:cs="Times New Roman"/>
                <w:b/>
                <w:bCs/>
                <w:lang w:val="lt"/>
              </w:rPr>
              <w:t>Atsakingas mokytojas (-ai)</w:t>
            </w:r>
          </w:p>
        </w:tc>
        <w:tc>
          <w:tcPr>
            <w:tcW w:w="1560" w:type="dxa"/>
          </w:tcPr>
          <w:p w14:paraId="0EE78CB5" w14:textId="3FF0AD43" w:rsidR="00401230" w:rsidRPr="00401230" w:rsidRDefault="00401230" w:rsidP="00401230">
            <w:pPr>
              <w:spacing w:line="240" w:lineRule="auto"/>
              <w:jc w:val="center"/>
              <w:rPr>
                <w:rFonts w:ascii="Times New Roman" w:eastAsia="Times New Roman" w:hAnsi="Times New Roman" w:cs="Times New Roman"/>
                <w:b/>
                <w:bCs/>
              </w:rPr>
            </w:pPr>
            <w:r w:rsidRPr="00401230">
              <w:rPr>
                <w:rFonts w:ascii="Times New Roman" w:eastAsia="Times New Roman" w:hAnsi="Times New Roman" w:cs="Times New Roman"/>
                <w:b/>
                <w:bCs/>
              </w:rPr>
              <w:t>Pastabos</w:t>
            </w:r>
          </w:p>
        </w:tc>
      </w:tr>
      <w:tr w:rsidR="00401230" w14:paraId="3842E5A0" w14:textId="77777777" w:rsidTr="00401230">
        <w:trPr>
          <w:trHeight w:val="828"/>
        </w:trPr>
        <w:tc>
          <w:tcPr>
            <w:tcW w:w="704" w:type="dxa"/>
          </w:tcPr>
          <w:p w14:paraId="2A216EDF"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848" w:type="dxa"/>
          </w:tcPr>
          <w:p w14:paraId="5FA72858"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2243" w:type="dxa"/>
          </w:tcPr>
          <w:p w14:paraId="2AC38ED0"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30" w:type="dxa"/>
          </w:tcPr>
          <w:p w14:paraId="2B4A890C"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2895" w:type="dxa"/>
          </w:tcPr>
          <w:p w14:paraId="65784FC6"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57" w:type="dxa"/>
          </w:tcPr>
          <w:p w14:paraId="53994488"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512" w:type="dxa"/>
          </w:tcPr>
          <w:p w14:paraId="39E6FAEF"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61" w:type="dxa"/>
          </w:tcPr>
          <w:p w14:paraId="6D358162"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560" w:type="dxa"/>
          </w:tcPr>
          <w:p w14:paraId="38B16F48" w14:textId="77777777" w:rsidR="00401230" w:rsidRDefault="00401230" w:rsidP="00401230">
            <w:pPr>
              <w:spacing w:line="240" w:lineRule="auto"/>
              <w:jc w:val="center"/>
              <w:rPr>
                <w:rFonts w:ascii="Times New Roman" w:eastAsia="Times New Roman" w:hAnsi="Times New Roman" w:cs="Times New Roman"/>
                <w:b/>
                <w:bCs/>
                <w:sz w:val="24"/>
                <w:szCs w:val="24"/>
              </w:rPr>
            </w:pPr>
          </w:p>
        </w:tc>
      </w:tr>
      <w:tr w:rsidR="00401230" w14:paraId="2E602CC0" w14:textId="77777777" w:rsidTr="00401230">
        <w:trPr>
          <w:trHeight w:val="784"/>
        </w:trPr>
        <w:tc>
          <w:tcPr>
            <w:tcW w:w="704" w:type="dxa"/>
          </w:tcPr>
          <w:p w14:paraId="796FFDB1"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848" w:type="dxa"/>
          </w:tcPr>
          <w:p w14:paraId="586475F2"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2243" w:type="dxa"/>
          </w:tcPr>
          <w:p w14:paraId="210DAE7E"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30" w:type="dxa"/>
          </w:tcPr>
          <w:p w14:paraId="24EBC8A1"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2895" w:type="dxa"/>
          </w:tcPr>
          <w:p w14:paraId="047C8C74"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57" w:type="dxa"/>
          </w:tcPr>
          <w:p w14:paraId="3924E7F4"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512" w:type="dxa"/>
          </w:tcPr>
          <w:p w14:paraId="57E33CC1"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61" w:type="dxa"/>
          </w:tcPr>
          <w:p w14:paraId="439E8C08"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560" w:type="dxa"/>
          </w:tcPr>
          <w:p w14:paraId="346EF988" w14:textId="77777777" w:rsidR="00401230" w:rsidRDefault="00401230" w:rsidP="00401230">
            <w:pPr>
              <w:spacing w:line="240" w:lineRule="auto"/>
              <w:jc w:val="center"/>
              <w:rPr>
                <w:rFonts w:ascii="Times New Roman" w:eastAsia="Times New Roman" w:hAnsi="Times New Roman" w:cs="Times New Roman"/>
                <w:b/>
                <w:bCs/>
                <w:sz w:val="24"/>
                <w:szCs w:val="24"/>
              </w:rPr>
            </w:pPr>
          </w:p>
        </w:tc>
      </w:tr>
      <w:tr w:rsidR="00401230" w14:paraId="45D54456" w14:textId="77777777" w:rsidTr="00401230">
        <w:trPr>
          <w:trHeight w:val="784"/>
        </w:trPr>
        <w:tc>
          <w:tcPr>
            <w:tcW w:w="704" w:type="dxa"/>
          </w:tcPr>
          <w:p w14:paraId="3AA19E49"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848" w:type="dxa"/>
          </w:tcPr>
          <w:p w14:paraId="65423CDF"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2243" w:type="dxa"/>
          </w:tcPr>
          <w:p w14:paraId="3926157F"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30" w:type="dxa"/>
          </w:tcPr>
          <w:p w14:paraId="051384DA"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2895" w:type="dxa"/>
          </w:tcPr>
          <w:p w14:paraId="58DC5F42"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57" w:type="dxa"/>
          </w:tcPr>
          <w:p w14:paraId="193F4C6F"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512" w:type="dxa"/>
          </w:tcPr>
          <w:p w14:paraId="2C63EF8E"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61" w:type="dxa"/>
          </w:tcPr>
          <w:p w14:paraId="10E9DB07"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560" w:type="dxa"/>
          </w:tcPr>
          <w:p w14:paraId="7684571C" w14:textId="77777777" w:rsidR="00401230" w:rsidRDefault="00401230" w:rsidP="00401230">
            <w:pPr>
              <w:spacing w:line="240" w:lineRule="auto"/>
              <w:jc w:val="center"/>
              <w:rPr>
                <w:rFonts w:ascii="Times New Roman" w:eastAsia="Times New Roman" w:hAnsi="Times New Roman" w:cs="Times New Roman"/>
                <w:b/>
                <w:bCs/>
                <w:sz w:val="24"/>
                <w:szCs w:val="24"/>
              </w:rPr>
            </w:pPr>
          </w:p>
        </w:tc>
      </w:tr>
      <w:tr w:rsidR="00401230" w14:paraId="3AB01D90" w14:textId="77777777" w:rsidTr="00401230">
        <w:trPr>
          <w:trHeight w:val="741"/>
        </w:trPr>
        <w:tc>
          <w:tcPr>
            <w:tcW w:w="704" w:type="dxa"/>
          </w:tcPr>
          <w:p w14:paraId="21AB846A"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848" w:type="dxa"/>
          </w:tcPr>
          <w:p w14:paraId="4C03A2EF"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2243" w:type="dxa"/>
          </w:tcPr>
          <w:p w14:paraId="428E8F27"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30" w:type="dxa"/>
          </w:tcPr>
          <w:p w14:paraId="7216AD52"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2895" w:type="dxa"/>
          </w:tcPr>
          <w:p w14:paraId="6B04210A"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57" w:type="dxa"/>
          </w:tcPr>
          <w:p w14:paraId="18747F63"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512" w:type="dxa"/>
          </w:tcPr>
          <w:p w14:paraId="4847AB17"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861" w:type="dxa"/>
          </w:tcPr>
          <w:p w14:paraId="007B7F0E" w14:textId="77777777" w:rsidR="00401230" w:rsidRDefault="00401230" w:rsidP="00401230">
            <w:pPr>
              <w:spacing w:line="240" w:lineRule="auto"/>
              <w:jc w:val="center"/>
              <w:rPr>
                <w:rFonts w:ascii="Times New Roman" w:eastAsia="Times New Roman" w:hAnsi="Times New Roman" w:cs="Times New Roman"/>
                <w:b/>
                <w:bCs/>
                <w:sz w:val="24"/>
                <w:szCs w:val="24"/>
              </w:rPr>
            </w:pPr>
          </w:p>
        </w:tc>
        <w:tc>
          <w:tcPr>
            <w:tcW w:w="1560" w:type="dxa"/>
          </w:tcPr>
          <w:p w14:paraId="1CC5EC91" w14:textId="77777777" w:rsidR="00401230" w:rsidRDefault="00401230" w:rsidP="00401230">
            <w:pPr>
              <w:spacing w:line="240" w:lineRule="auto"/>
              <w:jc w:val="center"/>
              <w:rPr>
                <w:rFonts w:ascii="Times New Roman" w:eastAsia="Times New Roman" w:hAnsi="Times New Roman" w:cs="Times New Roman"/>
                <w:b/>
                <w:bCs/>
                <w:sz w:val="24"/>
                <w:szCs w:val="24"/>
              </w:rPr>
            </w:pPr>
          </w:p>
        </w:tc>
      </w:tr>
    </w:tbl>
    <w:p w14:paraId="6C36095D" w14:textId="77777777" w:rsidR="00401230" w:rsidRDefault="00401230" w:rsidP="00E664E1">
      <w:pPr>
        <w:pBdr>
          <w:top w:val="nil"/>
          <w:left w:val="nil"/>
          <w:bottom w:val="nil"/>
          <w:right w:val="nil"/>
          <w:between w:val="nil"/>
        </w:pBdr>
        <w:spacing w:line="240" w:lineRule="auto"/>
        <w:rPr>
          <w:rFonts w:ascii="Times New Roman" w:eastAsia="Times New Roman" w:hAnsi="Times New Roman" w:cs="Times New Roman"/>
          <w:b/>
          <w:bCs/>
          <w:sz w:val="24"/>
          <w:szCs w:val="24"/>
          <w:lang w:val="lt-LT"/>
        </w:rPr>
        <w:sectPr w:rsidR="00401230" w:rsidSect="00401230">
          <w:pgSz w:w="16838" w:h="11906" w:orient="landscape"/>
          <w:pgMar w:top="567" w:right="1134" w:bottom="1701" w:left="1701" w:header="720" w:footer="720" w:gutter="0"/>
          <w:cols w:space="1296"/>
          <w:docGrid w:linePitch="299"/>
        </w:sectPr>
      </w:pPr>
    </w:p>
    <w:p w14:paraId="5B45DE45" w14:textId="398A007E" w:rsidR="0050175B" w:rsidRPr="00B113FE" w:rsidRDefault="0050175B" w:rsidP="0050175B">
      <w:pPr>
        <w:ind w:left="648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rPr>
        <w:lastRenderedPageBreak/>
        <w:t>Priešmokyklinio, p</w:t>
      </w:r>
      <w:r w:rsidRPr="00E708C3">
        <w:rPr>
          <w:rFonts w:ascii="Times New Roman" w:eastAsia="Times New Roman" w:hAnsi="Times New Roman" w:cs="Times New Roman"/>
          <w:sz w:val="24"/>
          <w:szCs w:val="24"/>
        </w:rPr>
        <w:t>radinio, pagrindinio, vidurinio ugdymo programos ugdymo plano priedas  Nr. 2</w:t>
      </w:r>
      <w:r w:rsidR="00B113FE">
        <w:rPr>
          <w:rFonts w:ascii="Times New Roman" w:eastAsia="Times New Roman" w:hAnsi="Times New Roman" w:cs="Times New Roman"/>
          <w:sz w:val="24"/>
          <w:szCs w:val="24"/>
        </w:rPr>
        <w:t>1</w:t>
      </w:r>
    </w:p>
    <w:p w14:paraId="3FC7EFA2" w14:textId="226CE5F8" w:rsidR="00A726E4" w:rsidRDefault="00A726E4" w:rsidP="00E664E1">
      <w:pPr>
        <w:ind w:right="-23"/>
        <w:rPr>
          <w:b/>
          <w:bCs/>
        </w:rPr>
      </w:pPr>
    </w:p>
    <w:p w14:paraId="0D8826F5" w14:textId="77777777" w:rsidR="0050175B" w:rsidRDefault="0050175B" w:rsidP="0050175B">
      <w:pPr>
        <w:jc w:val="center"/>
        <w:rPr>
          <w:rFonts w:ascii="Times New Roman" w:eastAsia="Times New Roman" w:hAnsi="Times New Roman" w:cs="Times New Roman"/>
          <w:b/>
          <w:color w:val="000000"/>
          <w:sz w:val="24"/>
          <w:szCs w:val="24"/>
        </w:rPr>
      </w:pPr>
      <w:r w:rsidRPr="0050175B">
        <w:rPr>
          <w:rFonts w:ascii="Times New Roman" w:eastAsia="Times New Roman" w:hAnsi="Times New Roman" w:cs="Times New Roman"/>
          <w:b/>
          <w:color w:val="000000"/>
          <w:sz w:val="24"/>
          <w:szCs w:val="24"/>
        </w:rPr>
        <w:t>ŠALČININKŲ JANO SNIADECKIO GIMNAZIJOS</w:t>
      </w:r>
    </w:p>
    <w:p w14:paraId="593CB9EC" w14:textId="23A02F82" w:rsidR="0050175B" w:rsidRPr="0050175B" w:rsidRDefault="0050175B" w:rsidP="002232A7">
      <w:pPr>
        <w:pStyle w:val="Priedai"/>
      </w:pPr>
      <w:r w:rsidRPr="0050175B">
        <w:t xml:space="preserve"> </w:t>
      </w:r>
      <w:bookmarkStart w:id="113" w:name="_Toc238037092"/>
      <w:r w:rsidRPr="0050175B">
        <w:t>PRIEŠMOKYKLINIO UGDYMO ORGANIZAVIMO TV</w:t>
      </w:r>
      <w:r w:rsidR="00BC46C0">
        <w:t>A</w:t>
      </w:r>
      <w:r w:rsidRPr="0050175B">
        <w:t>RKA</w:t>
      </w:r>
      <w:bookmarkEnd w:id="113"/>
    </w:p>
    <w:p w14:paraId="41A8CC30" w14:textId="77777777" w:rsidR="0050175B" w:rsidRDefault="0050175B" w:rsidP="0050175B">
      <w:pPr>
        <w:rPr>
          <w:rFonts w:ascii="Times New Roman" w:eastAsia="Times New Roman" w:hAnsi="Times New Roman" w:cs="Times New Roman"/>
          <w:b/>
          <w:color w:val="000000"/>
          <w:sz w:val="24"/>
          <w:szCs w:val="24"/>
        </w:rPr>
      </w:pPr>
    </w:p>
    <w:p w14:paraId="1BAE3C92" w14:textId="6CE8CA32" w:rsidR="00B904BD" w:rsidRPr="0050175B" w:rsidRDefault="0050175B" w:rsidP="0050175B">
      <w:pPr>
        <w:rPr>
          <w:rFonts w:ascii="Times New Roman" w:eastAsia="Times New Roman" w:hAnsi="Times New Roman" w:cs="Times New Roman"/>
          <w:b/>
          <w:sz w:val="24"/>
          <w:szCs w:val="24"/>
        </w:rPr>
      </w:pPr>
      <w:r w:rsidRPr="0050175B">
        <w:rPr>
          <w:rFonts w:ascii="Times New Roman" w:eastAsia="Times New Roman" w:hAnsi="Times New Roman" w:cs="Times New Roman"/>
          <w:b/>
          <w:color w:val="000000"/>
          <w:sz w:val="24"/>
          <w:szCs w:val="24"/>
          <w:lang w:val="pl-PL"/>
        </w:rPr>
        <w:t>I.</w:t>
      </w:r>
      <w:r w:rsidRPr="0050175B">
        <w:rPr>
          <w:rFonts w:ascii="Times New Roman" w:eastAsia="Times New Roman" w:hAnsi="Times New Roman" w:cs="Times New Roman"/>
          <w:b/>
          <w:color w:val="000000"/>
          <w:sz w:val="24"/>
          <w:szCs w:val="24"/>
        </w:rPr>
        <w:t xml:space="preserve"> </w:t>
      </w:r>
      <w:r w:rsidR="00B904BD" w:rsidRPr="0050175B">
        <w:rPr>
          <w:rFonts w:ascii="Times New Roman" w:eastAsia="Times New Roman" w:hAnsi="Times New Roman" w:cs="Times New Roman"/>
          <w:b/>
          <w:sz w:val="24"/>
          <w:szCs w:val="24"/>
        </w:rPr>
        <w:t>PRIE</w:t>
      </w:r>
      <w:r w:rsidR="00B904BD" w:rsidRPr="0050175B">
        <w:rPr>
          <w:rFonts w:ascii="Times New Roman" w:eastAsia="Times New Roman" w:hAnsi="Times New Roman" w:cs="Times New Roman"/>
          <w:b/>
          <w:sz w:val="24"/>
          <w:szCs w:val="24"/>
          <w:lang w:val="lt-LT"/>
        </w:rPr>
        <w:t xml:space="preserve">ŠMOKYKLINIO UGDYMO </w:t>
      </w:r>
      <w:r w:rsidR="00304D12" w:rsidRPr="0050175B">
        <w:rPr>
          <w:rFonts w:ascii="Times New Roman" w:eastAsia="Times New Roman" w:hAnsi="Times New Roman" w:cs="Times New Roman"/>
          <w:b/>
          <w:sz w:val="24"/>
          <w:szCs w:val="24"/>
          <w:lang w:val="lt-LT"/>
        </w:rPr>
        <w:t>GRUPIŲ</w:t>
      </w:r>
      <w:r w:rsidR="00C35F7F" w:rsidRPr="0050175B">
        <w:rPr>
          <w:rFonts w:ascii="Times New Roman" w:eastAsia="Times New Roman" w:hAnsi="Times New Roman" w:cs="Times New Roman"/>
          <w:b/>
          <w:sz w:val="24"/>
          <w:szCs w:val="24"/>
          <w:lang w:val="lt-LT"/>
        </w:rPr>
        <w:t xml:space="preserve"> </w:t>
      </w:r>
      <w:r w:rsidR="00304D12" w:rsidRPr="0050175B">
        <w:rPr>
          <w:rFonts w:ascii="Times New Roman" w:eastAsia="Times New Roman" w:hAnsi="Times New Roman" w:cs="Times New Roman"/>
          <w:b/>
          <w:sz w:val="24"/>
          <w:szCs w:val="24"/>
          <w:lang w:val="lt-LT"/>
        </w:rPr>
        <w:t xml:space="preserve">UGDYMO </w:t>
      </w:r>
      <w:r w:rsidR="00B904BD" w:rsidRPr="0050175B">
        <w:rPr>
          <w:rFonts w:ascii="Times New Roman" w:eastAsia="Times New Roman" w:hAnsi="Times New Roman" w:cs="Times New Roman"/>
          <w:b/>
          <w:sz w:val="24"/>
          <w:szCs w:val="24"/>
        </w:rPr>
        <w:t>PROCESO ORGANIZAVIMAS</w:t>
      </w:r>
    </w:p>
    <w:p w14:paraId="06565DE5" w14:textId="77777777" w:rsidR="00B904BD" w:rsidRDefault="00B904BD" w:rsidP="00B904BD">
      <w:pPr>
        <w:spacing w:line="240" w:lineRule="auto"/>
        <w:jc w:val="both"/>
        <w:rPr>
          <w:rFonts w:ascii="Times New Roman" w:eastAsia="Times New Roman" w:hAnsi="Times New Roman" w:cs="Times New Roman"/>
          <w:sz w:val="24"/>
          <w:szCs w:val="24"/>
        </w:rPr>
      </w:pPr>
    </w:p>
    <w:p w14:paraId="6C0F28F9" w14:textId="77777777" w:rsidR="003E552D" w:rsidRDefault="00B904BD" w:rsidP="000615A2">
      <w:pPr>
        <w:pStyle w:val="Sraopastraipa"/>
        <w:numPr>
          <w:ilvl w:val="0"/>
          <w:numId w:val="20"/>
        </w:numPr>
        <w:autoSpaceDE w:val="0"/>
        <w:autoSpaceDN w:val="0"/>
        <w:spacing w:line="240" w:lineRule="auto"/>
        <w:ind w:left="0" w:firstLine="425"/>
        <w:textAlignment w:val="baseline"/>
        <w:rPr>
          <w:rFonts w:ascii="Times New Roman" w:eastAsia="Calibri" w:hAnsi="Times New Roman" w:cs="Times New Roman"/>
          <w:sz w:val="24"/>
          <w:szCs w:val="24"/>
          <w:lang w:eastAsia="pl-PL"/>
        </w:rPr>
      </w:pPr>
      <w:r w:rsidRPr="00B904BD">
        <w:rPr>
          <w:rFonts w:ascii="Times New Roman" w:eastAsia="Calibri" w:hAnsi="Times New Roman" w:cs="Times New Roman"/>
          <w:sz w:val="24"/>
          <w:szCs w:val="24"/>
          <w:lang w:eastAsia="pl-PL"/>
        </w:rPr>
        <w:t>2026–2027 mokslo metai prasideda 2026 m. rugsėjo 1 d., baigiasi 2027 m. rugpjūčio 31 d. Ugdymo procesas prasideda 2026m. rugsėjo 1 d., baigiasi 2027 m. birželio 4 d.</w:t>
      </w:r>
      <w:r w:rsidRPr="00B904BD">
        <w:rPr>
          <w:rFonts w:ascii="Times New Roman" w:eastAsia="Calibri" w:hAnsi="Times New Roman" w:cs="Times New Roman"/>
          <w:color w:val="FF0000"/>
          <w:sz w:val="24"/>
          <w:szCs w:val="24"/>
          <w:lang w:eastAsia="pl-PL"/>
        </w:rPr>
        <w:t xml:space="preserve"> </w:t>
      </w:r>
      <w:r w:rsidRPr="00B904BD">
        <w:rPr>
          <w:rFonts w:ascii="Times New Roman" w:eastAsia="Calibri" w:hAnsi="Times New Roman" w:cs="Times New Roman"/>
          <w:color w:val="000000"/>
          <w:sz w:val="24"/>
          <w:szCs w:val="24"/>
          <w:lang w:eastAsia="pl-PL"/>
        </w:rPr>
        <w:t xml:space="preserve">Ugdomosios veiklos minimali trukmė </w:t>
      </w:r>
      <w:r w:rsidRPr="00B904BD">
        <w:rPr>
          <w:rFonts w:ascii="Times New Roman" w:eastAsia="Calibri" w:hAnsi="Times New Roman" w:cs="Times New Roman"/>
          <w:sz w:val="24"/>
          <w:szCs w:val="24"/>
          <w:lang w:eastAsia="pl-PL"/>
        </w:rPr>
        <w:t>640 valandų.</w:t>
      </w:r>
    </w:p>
    <w:p w14:paraId="17C34E58" w14:textId="0FB9F596" w:rsidR="00B904BD" w:rsidRPr="003E552D" w:rsidRDefault="00B904BD" w:rsidP="000615A2">
      <w:pPr>
        <w:pStyle w:val="Sraopastraipa"/>
        <w:numPr>
          <w:ilvl w:val="0"/>
          <w:numId w:val="20"/>
        </w:numPr>
        <w:autoSpaceDE w:val="0"/>
        <w:autoSpaceDN w:val="0"/>
        <w:spacing w:line="240" w:lineRule="auto"/>
        <w:ind w:left="0" w:firstLine="425"/>
        <w:textAlignment w:val="baseline"/>
        <w:rPr>
          <w:rFonts w:ascii="Times New Roman" w:eastAsia="Calibri" w:hAnsi="Times New Roman" w:cs="Times New Roman"/>
          <w:sz w:val="24"/>
          <w:szCs w:val="24"/>
          <w:lang w:eastAsia="pl-PL"/>
        </w:rPr>
      </w:pPr>
      <w:r w:rsidRPr="003E552D">
        <w:rPr>
          <w:rFonts w:ascii="Times New Roman" w:eastAsia="Calibri" w:hAnsi="Times New Roman" w:cs="Times New Roman"/>
          <w:color w:val="000000"/>
          <w:sz w:val="24"/>
          <w:szCs w:val="24"/>
          <w:lang w:eastAsia="pl-PL"/>
        </w:rPr>
        <w:t xml:space="preserve">Priešmokyklinio ugdymo grupės veiklos trukmė per dieną – 10 val.  (nuo 7.30 val. iki 17.30 val.). Grupę lanko 5–6 metų vaikai. </w:t>
      </w:r>
    </w:p>
    <w:p w14:paraId="3AA14715" w14:textId="46EDA346" w:rsidR="00B904BD" w:rsidRPr="000B0C7B" w:rsidRDefault="00B904BD" w:rsidP="000615A2">
      <w:pPr>
        <w:autoSpaceDE w:val="0"/>
        <w:autoSpaceDN w:val="0"/>
        <w:spacing w:line="240" w:lineRule="auto"/>
        <w:ind w:firstLine="567"/>
        <w:textAlignment w:val="baseline"/>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2.1  </w:t>
      </w:r>
      <w:r w:rsidRPr="000B0C7B">
        <w:rPr>
          <w:rFonts w:ascii="Times New Roman" w:eastAsia="Calibri" w:hAnsi="Times New Roman" w:cs="Times New Roman"/>
          <w:sz w:val="24"/>
          <w:szCs w:val="24"/>
          <w:lang w:eastAsia="pl-PL"/>
        </w:rPr>
        <w:t>Priešmokyklinio ugdymo grupės dienotvarkė:</w:t>
      </w:r>
    </w:p>
    <w:p w14:paraId="5830C48C" w14:textId="64FA29BF" w:rsidR="00B904BD" w:rsidRPr="000B0C7B" w:rsidRDefault="00B904BD" w:rsidP="000615A2">
      <w:pPr>
        <w:autoSpaceDE w:val="0"/>
        <w:autoSpaceDN w:val="0"/>
        <w:spacing w:line="240" w:lineRule="auto"/>
        <w:ind w:firstLine="567"/>
        <w:jc w:val="both"/>
        <w:textAlignment w:val="baseline"/>
        <w:rPr>
          <w:rFonts w:ascii="Times New Roman" w:eastAsia="Calibri" w:hAnsi="Times New Roman" w:cs="Times New Roman"/>
          <w:sz w:val="24"/>
          <w:szCs w:val="24"/>
          <w:lang w:eastAsia="pl-PL"/>
        </w:rPr>
      </w:pPr>
      <w:r w:rsidRPr="000B0C7B">
        <w:rPr>
          <w:rFonts w:ascii="Times New Roman" w:eastAsia="Calibri" w:hAnsi="Times New Roman" w:cs="Times New Roman"/>
          <w:b/>
          <w:sz w:val="24"/>
          <w:szCs w:val="24"/>
          <w:lang w:eastAsia="pl-PL"/>
        </w:rPr>
        <w:t>7.30</w:t>
      </w:r>
      <w:r w:rsidRPr="000B0C7B">
        <w:rPr>
          <w:rFonts w:ascii="Times New Roman" w:eastAsia="Calibri" w:hAnsi="Times New Roman" w:cs="Times New Roman"/>
          <w:sz w:val="24"/>
          <w:szCs w:val="24"/>
          <w:lang w:eastAsia="pl-PL"/>
        </w:rPr>
        <w:t xml:space="preserve"> val. – </w:t>
      </w:r>
      <w:r w:rsidRPr="000B0C7B">
        <w:rPr>
          <w:rFonts w:ascii="Times New Roman" w:eastAsia="Calibri" w:hAnsi="Times New Roman" w:cs="Times New Roman"/>
          <w:b/>
          <w:sz w:val="24"/>
          <w:szCs w:val="24"/>
          <w:lang w:eastAsia="pl-PL"/>
        </w:rPr>
        <w:t>8.00</w:t>
      </w:r>
      <w:r w:rsidRPr="000B0C7B">
        <w:rPr>
          <w:rFonts w:ascii="Times New Roman" w:eastAsia="Calibri" w:hAnsi="Times New Roman" w:cs="Times New Roman"/>
          <w:sz w:val="24"/>
          <w:szCs w:val="24"/>
          <w:lang w:eastAsia="pl-PL"/>
        </w:rPr>
        <w:t xml:space="preserve"> val.  - Vaikų priėmimas. Rytinė mankšta. Pusryčiai. Žaidimai pagal vaikų pomėgius, savarankiška veikla. </w:t>
      </w:r>
    </w:p>
    <w:p w14:paraId="61F1197B" w14:textId="6C207082" w:rsidR="00B904BD" w:rsidRPr="000B0C7B" w:rsidRDefault="00B904BD" w:rsidP="000615A2">
      <w:pPr>
        <w:autoSpaceDE w:val="0"/>
        <w:autoSpaceDN w:val="0"/>
        <w:spacing w:line="240" w:lineRule="auto"/>
        <w:ind w:firstLine="567"/>
        <w:jc w:val="both"/>
        <w:textAlignment w:val="baseline"/>
        <w:rPr>
          <w:rFonts w:ascii="Times New Roman" w:eastAsia="Calibri" w:hAnsi="Times New Roman" w:cs="Times New Roman"/>
          <w:sz w:val="24"/>
          <w:szCs w:val="24"/>
          <w:lang w:eastAsia="pl-PL"/>
        </w:rPr>
      </w:pPr>
      <w:r w:rsidRPr="000B0C7B">
        <w:rPr>
          <w:rFonts w:ascii="Times New Roman" w:eastAsia="Calibri" w:hAnsi="Times New Roman" w:cs="Times New Roman"/>
          <w:sz w:val="24"/>
          <w:szCs w:val="24"/>
          <w:lang w:eastAsia="pl-PL"/>
        </w:rPr>
        <w:t xml:space="preserve"> </w:t>
      </w:r>
      <w:r w:rsidRPr="000B0C7B">
        <w:rPr>
          <w:rFonts w:ascii="Times New Roman" w:eastAsia="Calibri" w:hAnsi="Times New Roman" w:cs="Times New Roman"/>
          <w:b/>
          <w:sz w:val="24"/>
          <w:szCs w:val="24"/>
          <w:lang w:eastAsia="pl-PL"/>
        </w:rPr>
        <w:t>8.00</w:t>
      </w:r>
      <w:r w:rsidRPr="000B0C7B">
        <w:rPr>
          <w:rFonts w:ascii="Times New Roman" w:eastAsia="Calibri" w:hAnsi="Times New Roman" w:cs="Times New Roman"/>
          <w:sz w:val="24"/>
          <w:szCs w:val="24"/>
          <w:lang w:eastAsia="pl-PL"/>
        </w:rPr>
        <w:t xml:space="preserve"> val. – </w:t>
      </w:r>
      <w:r w:rsidRPr="000B0C7B">
        <w:rPr>
          <w:rFonts w:ascii="Times New Roman" w:eastAsia="Calibri" w:hAnsi="Times New Roman" w:cs="Times New Roman"/>
          <w:b/>
          <w:sz w:val="24"/>
          <w:szCs w:val="24"/>
          <w:lang w:eastAsia="pl-PL"/>
        </w:rPr>
        <w:t>12.00</w:t>
      </w:r>
      <w:r w:rsidRPr="000B0C7B">
        <w:rPr>
          <w:rFonts w:ascii="Times New Roman" w:eastAsia="Calibri" w:hAnsi="Times New Roman" w:cs="Times New Roman"/>
          <w:sz w:val="24"/>
          <w:szCs w:val="24"/>
          <w:lang w:eastAsia="pl-PL"/>
        </w:rPr>
        <w:t xml:space="preserve"> val. -   Ryto ratas. Ugdomoji veikla grupėje. Pasirenkama individuali veikla ir veikla grupelėmis. Muzikos ir kūno kultūros užsiėmim</w:t>
      </w:r>
      <w:r>
        <w:rPr>
          <w:rFonts w:ascii="Times New Roman" w:eastAsia="Calibri" w:hAnsi="Times New Roman" w:cs="Times New Roman"/>
          <w:sz w:val="24"/>
          <w:szCs w:val="24"/>
          <w:lang w:eastAsia="pl-PL"/>
        </w:rPr>
        <w:t>ai. Lietuvių kalbos užsiėmimai, anglų kalbos</w:t>
      </w:r>
      <w:r w:rsidRPr="00F04271">
        <w:t xml:space="preserve"> </w:t>
      </w:r>
      <w:r>
        <w:rPr>
          <w:rFonts w:ascii="Times New Roman" w:eastAsia="Calibri" w:hAnsi="Times New Roman" w:cs="Times New Roman"/>
          <w:sz w:val="24"/>
          <w:szCs w:val="24"/>
          <w:lang w:eastAsia="pl-PL"/>
        </w:rPr>
        <w:t xml:space="preserve">užsiėmimai. Veikla </w:t>
      </w:r>
      <w:proofErr w:type="spellStart"/>
      <w:r>
        <w:rPr>
          <w:rFonts w:ascii="Times New Roman" w:eastAsia="Calibri" w:hAnsi="Times New Roman" w:cs="Times New Roman"/>
          <w:sz w:val="24"/>
          <w:szCs w:val="24"/>
          <w:lang w:eastAsia="pl-PL"/>
        </w:rPr>
        <w:t>logope</w:t>
      </w:r>
      <w:r w:rsidRPr="000B0C7B">
        <w:rPr>
          <w:rFonts w:ascii="Times New Roman" w:eastAsia="Calibri" w:hAnsi="Times New Roman" w:cs="Times New Roman"/>
          <w:sz w:val="24"/>
          <w:szCs w:val="24"/>
          <w:lang w:eastAsia="pl-PL"/>
        </w:rPr>
        <w:t>diniame</w:t>
      </w:r>
      <w:proofErr w:type="spellEnd"/>
      <w:r w:rsidRPr="000B0C7B">
        <w:rPr>
          <w:rFonts w:ascii="Times New Roman" w:eastAsia="Calibri" w:hAnsi="Times New Roman" w:cs="Times New Roman"/>
          <w:sz w:val="24"/>
          <w:szCs w:val="24"/>
          <w:lang w:eastAsia="pl-PL"/>
        </w:rPr>
        <w:t xml:space="preserve"> kabinete. Veikla kieme.  Pasivaikščiojimas. Išvykos.  Gamtos stebėjimas. Tyrinėjimai. Judrieji žaidimai lauke, žaidimai pagal pomėgius.                                                                           </w:t>
      </w:r>
    </w:p>
    <w:p w14:paraId="796B6FBA" w14:textId="77777777" w:rsidR="00B904BD" w:rsidRPr="000B0C7B" w:rsidRDefault="00B904BD" w:rsidP="000615A2">
      <w:pPr>
        <w:autoSpaceDE w:val="0"/>
        <w:autoSpaceDN w:val="0"/>
        <w:spacing w:line="240" w:lineRule="auto"/>
        <w:ind w:firstLine="567"/>
        <w:jc w:val="both"/>
        <w:textAlignment w:val="baseline"/>
        <w:rPr>
          <w:rFonts w:ascii="Times New Roman" w:eastAsia="Calibri" w:hAnsi="Times New Roman" w:cs="Times New Roman"/>
          <w:sz w:val="24"/>
          <w:szCs w:val="24"/>
          <w:lang w:eastAsia="pl-PL"/>
        </w:rPr>
      </w:pPr>
      <w:r w:rsidRPr="000B0C7B">
        <w:rPr>
          <w:rFonts w:ascii="Times New Roman" w:eastAsia="Calibri" w:hAnsi="Times New Roman" w:cs="Times New Roman"/>
          <w:b/>
          <w:sz w:val="24"/>
          <w:szCs w:val="24"/>
          <w:lang w:eastAsia="pl-PL"/>
        </w:rPr>
        <w:t>12.00</w:t>
      </w:r>
      <w:r w:rsidRPr="000B0C7B">
        <w:rPr>
          <w:rFonts w:ascii="Times New Roman" w:eastAsia="Calibri" w:hAnsi="Times New Roman" w:cs="Times New Roman"/>
          <w:sz w:val="24"/>
          <w:szCs w:val="24"/>
          <w:lang w:eastAsia="pl-PL"/>
        </w:rPr>
        <w:t xml:space="preserve"> val. – </w:t>
      </w:r>
      <w:r w:rsidRPr="000B0C7B">
        <w:rPr>
          <w:rFonts w:ascii="Times New Roman" w:eastAsia="Calibri" w:hAnsi="Times New Roman" w:cs="Times New Roman"/>
          <w:b/>
          <w:sz w:val="24"/>
          <w:szCs w:val="24"/>
          <w:lang w:eastAsia="pl-PL"/>
        </w:rPr>
        <w:t>12.30</w:t>
      </w:r>
      <w:r w:rsidRPr="000B0C7B">
        <w:rPr>
          <w:rFonts w:ascii="Times New Roman" w:eastAsia="Calibri" w:hAnsi="Times New Roman" w:cs="Times New Roman"/>
          <w:sz w:val="24"/>
          <w:szCs w:val="24"/>
          <w:lang w:eastAsia="pl-PL"/>
        </w:rPr>
        <w:t xml:space="preserve"> val. -  Rankų plovimas. Stalų dengimas. Pietūs.</w:t>
      </w:r>
    </w:p>
    <w:p w14:paraId="29AA2FED" w14:textId="77777777" w:rsidR="00B904BD" w:rsidRPr="000B0C7B" w:rsidRDefault="00B904BD" w:rsidP="000615A2">
      <w:pPr>
        <w:autoSpaceDE w:val="0"/>
        <w:autoSpaceDN w:val="0"/>
        <w:spacing w:line="240" w:lineRule="auto"/>
        <w:ind w:firstLine="567"/>
        <w:jc w:val="both"/>
        <w:textAlignment w:val="baseline"/>
        <w:rPr>
          <w:rFonts w:ascii="Times New Roman" w:eastAsia="Calibri" w:hAnsi="Times New Roman" w:cs="Times New Roman"/>
          <w:sz w:val="24"/>
          <w:szCs w:val="24"/>
          <w:lang w:eastAsia="pl-PL"/>
        </w:rPr>
      </w:pPr>
      <w:r w:rsidRPr="000B0C7B">
        <w:rPr>
          <w:rFonts w:ascii="Times New Roman" w:eastAsia="Calibri" w:hAnsi="Times New Roman" w:cs="Times New Roman"/>
          <w:b/>
          <w:sz w:val="24"/>
          <w:szCs w:val="24"/>
          <w:lang w:eastAsia="pl-PL"/>
        </w:rPr>
        <w:t>12.30</w:t>
      </w:r>
      <w:r w:rsidRPr="000B0C7B">
        <w:rPr>
          <w:rFonts w:ascii="Times New Roman" w:eastAsia="Calibri" w:hAnsi="Times New Roman" w:cs="Times New Roman"/>
          <w:sz w:val="24"/>
          <w:szCs w:val="24"/>
          <w:lang w:eastAsia="pl-PL"/>
        </w:rPr>
        <w:t xml:space="preserve"> val. – </w:t>
      </w:r>
      <w:r>
        <w:rPr>
          <w:rFonts w:ascii="Times New Roman" w:eastAsia="Calibri" w:hAnsi="Times New Roman" w:cs="Times New Roman"/>
          <w:b/>
          <w:sz w:val="24"/>
          <w:szCs w:val="24"/>
          <w:lang w:eastAsia="pl-PL"/>
        </w:rPr>
        <w:t xml:space="preserve">14.50 </w:t>
      </w:r>
      <w:r w:rsidRPr="000B0C7B">
        <w:rPr>
          <w:rFonts w:ascii="Times New Roman" w:eastAsia="Calibri" w:hAnsi="Times New Roman" w:cs="Times New Roman"/>
          <w:sz w:val="24"/>
          <w:szCs w:val="24"/>
          <w:lang w:eastAsia="pl-PL"/>
        </w:rPr>
        <w:t>val. - Poilsio ir ramybės laikas.</w:t>
      </w:r>
    </w:p>
    <w:p w14:paraId="00FD6C98" w14:textId="77777777" w:rsidR="00B904BD" w:rsidRPr="000B0C7B" w:rsidRDefault="00B904BD" w:rsidP="000615A2">
      <w:pPr>
        <w:autoSpaceDE w:val="0"/>
        <w:autoSpaceDN w:val="0"/>
        <w:spacing w:line="240" w:lineRule="auto"/>
        <w:ind w:firstLine="567"/>
        <w:jc w:val="both"/>
        <w:textAlignment w:val="baseline"/>
        <w:rPr>
          <w:rFonts w:ascii="Times New Roman" w:eastAsia="Calibri" w:hAnsi="Times New Roman" w:cs="Times New Roman"/>
          <w:sz w:val="24"/>
          <w:szCs w:val="24"/>
          <w:lang w:eastAsia="pl-PL"/>
        </w:rPr>
      </w:pPr>
      <w:r w:rsidRPr="000B0C7B">
        <w:rPr>
          <w:rFonts w:ascii="Times New Roman" w:eastAsia="Calibri" w:hAnsi="Times New Roman" w:cs="Times New Roman"/>
          <w:b/>
          <w:sz w:val="24"/>
          <w:szCs w:val="24"/>
          <w:lang w:eastAsia="pl-PL"/>
        </w:rPr>
        <w:t>15.00</w:t>
      </w:r>
      <w:r w:rsidRPr="000B0C7B">
        <w:rPr>
          <w:rFonts w:ascii="Times New Roman" w:eastAsia="Calibri" w:hAnsi="Times New Roman" w:cs="Times New Roman"/>
          <w:sz w:val="24"/>
          <w:szCs w:val="24"/>
          <w:lang w:eastAsia="pl-PL"/>
        </w:rPr>
        <w:t xml:space="preserve"> val. – </w:t>
      </w:r>
      <w:r w:rsidRPr="000B0C7B">
        <w:rPr>
          <w:rFonts w:ascii="Times New Roman" w:eastAsia="Calibri" w:hAnsi="Times New Roman" w:cs="Times New Roman"/>
          <w:b/>
          <w:sz w:val="24"/>
          <w:szCs w:val="24"/>
          <w:lang w:eastAsia="pl-PL"/>
        </w:rPr>
        <w:t>15.30</w:t>
      </w:r>
      <w:r>
        <w:rPr>
          <w:rFonts w:ascii="Times New Roman" w:eastAsia="Calibri" w:hAnsi="Times New Roman" w:cs="Times New Roman"/>
          <w:sz w:val="24"/>
          <w:szCs w:val="24"/>
          <w:lang w:eastAsia="pl-PL"/>
        </w:rPr>
        <w:t xml:space="preserve"> val. - Ruošimasis pavakariams. </w:t>
      </w:r>
      <w:r w:rsidRPr="000B0C7B">
        <w:rPr>
          <w:rFonts w:ascii="Times New Roman" w:eastAsia="Calibri" w:hAnsi="Times New Roman" w:cs="Times New Roman"/>
          <w:sz w:val="24"/>
          <w:szCs w:val="24"/>
          <w:lang w:eastAsia="pl-PL"/>
        </w:rPr>
        <w:t>Pavakariai.</w:t>
      </w:r>
    </w:p>
    <w:p w14:paraId="153BC05D" w14:textId="77777777" w:rsidR="00B904BD" w:rsidRPr="000B0C7B" w:rsidRDefault="00B904BD" w:rsidP="000615A2">
      <w:pPr>
        <w:autoSpaceDE w:val="0"/>
        <w:autoSpaceDN w:val="0"/>
        <w:spacing w:line="240" w:lineRule="auto"/>
        <w:ind w:firstLine="567"/>
        <w:jc w:val="both"/>
        <w:textAlignment w:val="baseline"/>
        <w:rPr>
          <w:rFonts w:ascii="Times New Roman" w:eastAsia="Calibri" w:hAnsi="Times New Roman" w:cs="Times New Roman"/>
          <w:sz w:val="24"/>
          <w:szCs w:val="24"/>
          <w:lang w:eastAsia="pl-PL"/>
        </w:rPr>
      </w:pPr>
      <w:r w:rsidRPr="000B0C7B">
        <w:rPr>
          <w:rFonts w:ascii="Times New Roman" w:eastAsia="Calibri" w:hAnsi="Times New Roman" w:cs="Times New Roman"/>
          <w:b/>
          <w:sz w:val="24"/>
          <w:szCs w:val="24"/>
          <w:lang w:eastAsia="pl-PL"/>
        </w:rPr>
        <w:t>15.30</w:t>
      </w:r>
      <w:r w:rsidRPr="000B0C7B">
        <w:rPr>
          <w:rFonts w:ascii="Times New Roman" w:eastAsia="Calibri" w:hAnsi="Times New Roman" w:cs="Times New Roman"/>
          <w:sz w:val="24"/>
          <w:szCs w:val="24"/>
          <w:lang w:eastAsia="pl-PL"/>
        </w:rPr>
        <w:t xml:space="preserve"> val. – </w:t>
      </w:r>
      <w:r w:rsidRPr="000B0C7B">
        <w:rPr>
          <w:rFonts w:ascii="Times New Roman" w:eastAsia="Calibri" w:hAnsi="Times New Roman" w:cs="Times New Roman"/>
          <w:b/>
          <w:sz w:val="24"/>
          <w:szCs w:val="24"/>
          <w:lang w:eastAsia="pl-PL"/>
        </w:rPr>
        <w:t>16.00</w:t>
      </w:r>
      <w:r w:rsidRPr="000B0C7B">
        <w:rPr>
          <w:rFonts w:ascii="Times New Roman" w:eastAsia="Calibri" w:hAnsi="Times New Roman" w:cs="Times New Roman"/>
          <w:sz w:val="24"/>
          <w:szCs w:val="24"/>
          <w:lang w:eastAsia="pl-PL"/>
        </w:rPr>
        <w:t xml:space="preserve"> val. - Nuveiktų darbų aptarimas su vaikais. Individualus darbas su vaikais.          Pasivaikščiojimas ir žaidimai lauke.</w:t>
      </w:r>
    </w:p>
    <w:p w14:paraId="39257D61" w14:textId="77777777" w:rsidR="003E552D" w:rsidRDefault="00B904BD" w:rsidP="000615A2">
      <w:pPr>
        <w:pStyle w:val="Sraopastraipa"/>
        <w:numPr>
          <w:ilvl w:val="0"/>
          <w:numId w:val="21"/>
        </w:numPr>
        <w:autoSpaceDE w:val="0"/>
        <w:autoSpaceDN w:val="0"/>
        <w:spacing w:line="240" w:lineRule="auto"/>
        <w:ind w:left="0" w:firstLine="567"/>
        <w:jc w:val="both"/>
        <w:textAlignment w:val="baseline"/>
        <w:rPr>
          <w:rFonts w:ascii="Times New Roman" w:eastAsia="Calibri" w:hAnsi="Times New Roman" w:cs="Times New Roman"/>
          <w:sz w:val="24"/>
          <w:szCs w:val="24"/>
          <w:lang w:eastAsia="pl-PL"/>
        </w:rPr>
      </w:pPr>
      <w:r w:rsidRPr="003E552D">
        <w:rPr>
          <w:rFonts w:ascii="Times New Roman" w:eastAsia="Calibri" w:hAnsi="Times New Roman" w:cs="Times New Roman"/>
          <w:sz w:val="24"/>
          <w:szCs w:val="24"/>
          <w:lang w:eastAsia="pl-PL"/>
        </w:rPr>
        <w:t xml:space="preserve">val. – </w:t>
      </w:r>
      <w:r w:rsidRPr="003E552D">
        <w:rPr>
          <w:rFonts w:ascii="Times New Roman" w:eastAsia="Calibri" w:hAnsi="Times New Roman" w:cs="Times New Roman"/>
          <w:b/>
          <w:sz w:val="24"/>
          <w:szCs w:val="24"/>
          <w:lang w:eastAsia="pl-PL"/>
        </w:rPr>
        <w:t>17.30</w:t>
      </w:r>
      <w:r w:rsidRPr="003E552D">
        <w:rPr>
          <w:rFonts w:ascii="Times New Roman" w:eastAsia="Calibri" w:hAnsi="Times New Roman" w:cs="Times New Roman"/>
          <w:sz w:val="24"/>
          <w:szCs w:val="24"/>
          <w:lang w:eastAsia="pl-PL"/>
        </w:rPr>
        <w:t xml:space="preserve"> val. -  Žaidimai pagal pomėgius. Tėvų konsultavimas. Vaikų išleidimas į namus.</w:t>
      </w:r>
    </w:p>
    <w:p w14:paraId="195CCF65" w14:textId="77777777" w:rsidR="003E552D" w:rsidRDefault="00B904BD" w:rsidP="000615A2">
      <w:pPr>
        <w:pStyle w:val="Sraopastraipa"/>
        <w:numPr>
          <w:ilvl w:val="0"/>
          <w:numId w:val="20"/>
        </w:numPr>
        <w:autoSpaceDE w:val="0"/>
        <w:autoSpaceDN w:val="0"/>
        <w:spacing w:line="240" w:lineRule="auto"/>
        <w:ind w:left="0" w:firstLine="567"/>
        <w:jc w:val="both"/>
        <w:textAlignment w:val="baseline"/>
        <w:rPr>
          <w:rFonts w:ascii="Times New Roman" w:eastAsia="Calibri" w:hAnsi="Times New Roman" w:cs="Times New Roman"/>
          <w:sz w:val="24"/>
          <w:szCs w:val="24"/>
          <w:lang w:eastAsia="pl-PL"/>
        </w:rPr>
      </w:pPr>
      <w:r w:rsidRPr="003E552D">
        <w:rPr>
          <w:rFonts w:ascii="Times New Roman" w:eastAsia="Calibri" w:hAnsi="Times New Roman" w:cs="Times New Roman"/>
          <w:sz w:val="24"/>
          <w:szCs w:val="24"/>
          <w:lang w:eastAsia="pl-PL"/>
        </w:rPr>
        <w:t>Ugdymas grupėje vyksta kaip vientisas procesas, jis neskaidomas į atskiras sritis (atskirus dalykus) ir vyksta integruotai. Integruojami lietuvių kalbos</w:t>
      </w:r>
      <w:r w:rsidRPr="009012B4">
        <w:t xml:space="preserve"> </w:t>
      </w:r>
      <w:r w:rsidRPr="003E552D">
        <w:rPr>
          <w:rFonts w:ascii="Times New Roman" w:eastAsia="Calibri" w:hAnsi="Times New Roman" w:cs="Times New Roman"/>
          <w:sz w:val="24"/>
          <w:szCs w:val="24"/>
          <w:lang w:eastAsia="pl-PL"/>
        </w:rPr>
        <w:t>užsiėmimai (5 val. per savaitę), šokiai (1val.per savaitę), anglų kalbos</w:t>
      </w:r>
      <w:r w:rsidRPr="009012B4">
        <w:t xml:space="preserve"> </w:t>
      </w:r>
      <w:r w:rsidRPr="003E552D">
        <w:rPr>
          <w:rFonts w:ascii="Times New Roman" w:eastAsia="Calibri" w:hAnsi="Times New Roman" w:cs="Times New Roman"/>
          <w:sz w:val="24"/>
          <w:szCs w:val="24"/>
          <w:lang w:eastAsia="pl-PL"/>
        </w:rPr>
        <w:t>užsiėmimai (1val.per savaitę) Pabrėžiamas būtinų priešmokyklinio amžiaus vaikams kompetencijų ugdymas, o ne specifinės žinios ar siauri mokėjimai.</w:t>
      </w:r>
    </w:p>
    <w:p w14:paraId="4ABA59F7" w14:textId="77777777" w:rsidR="003E552D" w:rsidRDefault="00B904BD" w:rsidP="000615A2">
      <w:pPr>
        <w:pStyle w:val="Sraopastraipa"/>
        <w:numPr>
          <w:ilvl w:val="0"/>
          <w:numId w:val="20"/>
        </w:numPr>
        <w:autoSpaceDE w:val="0"/>
        <w:autoSpaceDN w:val="0"/>
        <w:spacing w:line="240" w:lineRule="auto"/>
        <w:ind w:left="0" w:firstLine="567"/>
        <w:jc w:val="both"/>
        <w:textAlignment w:val="baseline"/>
        <w:rPr>
          <w:rFonts w:ascii="Times New Roman" w:eastAsia="Calibri" w:hAnsi="Times New Roman" w:cs="Times New Roman"/>
          <w:sz w:val="24"/>
          <w:szCs w:val="24"/>
          <w:lang w:eastAsia="pl-PL"/>
        </w:rPr>
      </w:pPr>
      <w:r w:rsidRPr="003E552D">
        <w:rPr>
          <w:rFonts w:ascii="Times New Roman" w:eastAsia="Calibri" w:hAnsi="Times New Roman" w:cs="Times New Roman"/>
          <w:color w:val="000000"/>
          <w:sz w:val="24"/>
          <w:szCs w:val="24"/>
          <w:lang w:eastAsia="pl-PL"/>
        </w:rPr>
        <w:t xml:space="preserve">Priešmokyklinio ugdymo pedagogo darbo trukmė 36 val. per savaitę (30 val. tiesioginiam darbui su vaikais ir 6 val. netiesioginiam darbui – metodinei veiklai). </w:t>
      </w:r>
    </w:p>
    <w:p w14:paraId="743DA603" w14:textId="77777777" w:rsidR="003E552D" w:rsidRDefault="00B904BD" w:rsidP="000615A2">
      <w:pPr>
        <w:pStyle w:val="Sraopastraipa"/>
        <w:numPr>
          <w:ilvl w:val="0"/>
          <w:numId w:val="20"/>
        </w:numPr>
        <w:autoSpaceDE w:val="0"/>
        <w:autoSpaceDN w:val="0"/>
        <w:spacing w:line="240" w:lineRule="auto"/>
        <w:ind w:left="0" w:firstLine="567"/>
        <w:jc w:val="both"/>
        <w:textAlignment w:val="baseline"/>
        <w:rPr>
          <w:rFonts w:ascii="Times New Roman" w:eastAsia="Calibri" w:hAnsi="Times New Roman" w:cs="Times New Roman"/>
          <w:sz w:val="24"/>
          <w:szCs w:val="24"/>
          <w:lang w:eastAsia="pl-PL"/>
        </w:rPr>
      </w:pPr>
      <w:r w:rsidRPr="003E552D">
        <w:rPr>
          <w:rFonts w:ascii="Times New Roman" w:eastAsia="Calibri" w:hAnsi="Times New Roman" w:cs="Times New Roman"/>
          <w:color w:val="000000"/>
          <w:sz w:val="24"/>
          <w:szCs w:val="24"/>
          <w:lang w:eastAsia="pl-PL"/>
        </w:rPr>
        <w:t>Ugdymo (</w:t>
      </w:r>
      <w:proofErr w:type="spellStart"/>
      <w:r w:rsidRPr="003E552D">
        <w:rPr>
          <w:rFonts w:ascii="Times New Roman" w:eastAsia="Calibri" w:hAnsi="Times New Roman" w:cs="Times New Roman"/>
          <w:color w:val="000000"/>
          <w:sz w:val="24"/>
          <w:szCs w:val="24"/>
          <w:lang w:eastAsia="pl-PL"/>
        </w:rPr>
        <w:t>si</w:t>
      </w:r>
      <w:proofErr w:type="spellEnd"/>
      <w:r w:rsidRPr="003E552D">
        <w:rPr>
          <w:rFonts w:ascii="Times New Roman" w:eastAsia="Calibri" w:hAnsi="Times New Roman" w:cs="Times New Roman"/>
          <w:color w:val="000000"/>
          <w:sz w:val="24"/>
          <w:szCs w:val="24"/>
          <w:lang w:eastAsia="pl-PL"/>
        </w:rPr>
        <w:t>) procesas vyksta lenkų kalba. Vaiko lankomumas fiksuojamas elektroniniame TAMO dienyne.</w:t>
      </w:r>
    </w:p>
    <w:p w14:paraId="7498EDBA" w14:textId="729FB708" w:rsidR="00B904BD" w:rsidRPr="003E552D" w:rsidRDefault="00B904BD" w:rsidP="000615A2">
      <w:pPr>
        <w:pStyle w:val="Sraopastraipa"/>
        <w:numPr>
          <w:ilvl w:val="0"/>
          <w:numId w:val="20"/>
        </w:numPr>
        <w:autoSpaceDE w:val="0"/>
        <w:autoSpaceDN w:val="0"/>
        <w:spacing w:line="240" w:lineRule="auto"/>
        <w:ind w:left="0" w:firstLine="567"/>
        <w:jc w:val="both"/>
        <w:textAlignment w:val="baseline"/>
        <w:rPr>
          <w:rFonts w:ascii="Times New Roman" w:eastAsia="Calibri" w:hAnsi="Times New Roman" w:cs="Times New Roman"/>
          <w:sz w:val="24"/>
          <w:szCs w:val="24"/>
          <w:lang w:eastAsia="pl-PL"/>
        </w:rPr>
      </w:pPr>
      <w:r w:rsidRPr="003E552D">
        <w:rPr>
          <w:rFonts w:ascii="Times New Roman" w:eastAsia="Calibri" w:hAnsi="Times New Roman" w:cs="Times New Roman"/>
          <w:sz w:val="24"/>
          <w:szCs w:val="24"/>
          <w:lang w:eastAsia="pl-PL"/>
        </w:rPr>
        <w:t>M</w:t>
      </w:r>
      <w:r w:rsidRPr="003E552D">
        <w:rPr>
          <w:rFonts w:ascii="Times New Roman" w:eastAsia="Times New Roman" w:hAnsi="Times New Roman" w:cs="Times New Roman"/>
          <w:sz w:val="24"/>
          <w:szCs w:val="24"/>
        </w:rPr>
        <w:t xml:space="preserve">okiniams skiriamos </w:t>
      </w:r>
      <w:r w:rsidRPr="003E552D">
        <w:rPr>
          <w:rFonts w:ascii="Times New Roman" w:eastAsia="Times New Roman" w:hAnsi="Times New Roman" w:cs="Times New Roman"/>
          <w:b/>
          <w:sz w:val="24"/>
          <w:szCs w:val="24"/>
        </w:rPr>
        <w:t>atostogos</w:t>
      </w:r>
      <w:r w:rsidRPr="003E552D">
        <w:rPr>
          <w:rFonts w:ascii="Times New Roman" w:eastAsia="Times New Roman" w:hAnsi="Times New Roman" w:cs="Times New Roman"/>
          <w:sz w:val="24"/>
          <w:szCs w:val="24"/>
        </w:rPr>
        <w:t>:</w:t>
      </w:r>
    </w:p>
    <w:p w14:paraId="7012EFF1" w14:textId="77777777" w:rsidR="00B904BD" w:rsidRPr="00B904BD" w:rsidRDefault="00B904BD" w:rsidP="000615A2">
      <w:pPr>
        <w:pStyle w:val="Sraopastraipa"/>
        <w:autoSpaceDE w:val="0"/>
        <w:autoSpaceDN w:val="0"/>
        <w:spacing w:line="240" w:lineRule="auto"/>
        <w:ind w:left="0" w:firstLine="567"/>
        <w:jc w:val="both"/>
        <w:textAlignment w:val="baseline"/>
        <w:rPr>
          <w:rFonts w:ascii="Times New Roman" w:eastAsia="Calibri" w:hAnsi="Times New Roman" w:cs="Times New Roman"/>
          <w:sz w:val="24"/>
          <w:szCs w:val="24"/>
          <w:lang w:eastAsia="pl-PL"/>
        </w:rPr>
      </w:pPr>
    </w:p>
    <w:tbl>
      <w:tblPr>
        <w:tblW w:w="86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660"/>
        <w:gridCol w:w="2698"/>
        <w:gridCol w:w="3255"/>
      </w:tblGrid>
      <w:tr w:rsidR="00B904BD" w:rsidRPr="00CE3EAC" w14:paraId="25558220" w14:textId="77777777" w:rsidTr="00915E11">
        <w:tc>
          <w:tcPr>
            <w:tcW w:w="2660" w:type="dxa"/>
            <w:tcBorders>
              <w:top w:val="single" w:sz="4" w:space="0" w:color="000000"/>
              <w:left w:val="single" w:sz="4" w:space="0" w:color="000000"/>
              <w:bottom w:val="single" w:sz="4" w:space="0" w:color="000000"/>
              <w:right w:val="single" w:sz="4" w:space="0" w:color="000000"/>
            </w:tcBorders>
          </w:tcPr>
          <w:p w14:paraId="29E4F567" w14:textId="77777777" w:rsidR="00B904BD" w:rsidRPr="00CE3EAC" w:rsidRDefault="00B904BD" w:rsidP="000615A2">
            <w:pPr>
              <w:tabs>
                <w:tab w:val="left" w:pos="0"/>
              </w:tabs>
              <w:ind w:firstLine="567"/>
              <w:jc w:val="both"/>
              <w:rPr>
                <w:rFonts w:ascii="Times New Roman" w:eastAsia="Times New Roman" w:hAnsi="Times New Roman" w:cs="Times New Roman"/>
                <w:i/>
                <w:sz w:val="24"/>
                <w:szCs w:val="24"/>
              </w:rPr>
            </w:pPr>
            <w:r w:rsidRPr="00CE3EAC">
              <w:rPr>
                <w:rFonts w:ascii="Times New Roman" w:eastAsia="Times New Roman" w:hAnsi="Times New Roman" w:cs="Times New Roman"/>
                <w:i/>
                <w:sz w:val="24"/>
                <w:szCs w:val="24"/>
              </w:rPr>
              <w:t>Atostogos</w:t>
            </w:r>
          </w:p>
        </w:tc>
        <w:tc>
          <w:tcPr>
            <w:tcW w:w="2698" w:type="dxa"/>
            <w:tcBorders>
              <w:top w:val="single" w:sz="4" w:space="0" w:color="000000"/>
              <w:left w:val="single" w:sz="4" w:space="0" w:color="000000"/>
              <w:bottom w:val="single" w:sz="4" w:space="0" w:color="000000"/>
              <w:right w:val="single" w:sz="4" w:space="0" w:color="000000"/>
            </w:tcBorders>
          </w:tcPr>
          <w:p w14:paraId="4FA73B92" w14:textId="77777777" w:rsidR="00B904BD" w:rsidRPr="00CE3EAC" w:rsidRDefault="00B904BD" w:rsidP="000615A2">
            <w:pPr>
              <w:tabs>
                <w:tab w:val="left" w:pos="0"/>
              </w:tabs>
              <w:ind w:firstLine="567"/>
              <w:jc w:val="both"/>
              <w:rPr>
                <w:rFonts w:ascii="Times New Roman" w:eastAsia="Times New Roman" w:hAnsi="Times New Roman" w:cs="Times New Roman"/>
                <w:i/>
                <w:sz w:val="24"/>
                <w:szCs w:val="24"/>
              </w:rPr>
            </w:pPr>
            <w:r w:rsidRPr="00CE3EAC">
              <w:rPr>
                <w:rFonts w:ascii="Times New Roman" w:eastAsia="Times New Roman" w:hAnsi="Times New Roman" w:cs="Times New Roman"/>
                <w:i/>
                <w:sz w:val="24"/>
                <w:szCs w:val="24"/>
              </w:rPr>
              <w:t>Prasideda</w:t>
            </w:r>
          </w:p>
        </w:tc>
        <w:tc>
          <w:tcPr>
            <w:tcW w:w="3255" w:type="dxa"/>
            <w:tcBorders>
              <w:top w:val="single" w:sz="4" w:space="0" w:color="000000"/>
              <w:left w:val="single" w:sz="4" w:space="0" w:color="000000"/>
              <w:bottom w:val="single" w:sz="4" w:space="0" w:color="000000"/>
              <w:right w:val="single" w:sz="4" w:space="0" w:color="000000"/>
            </w:tcBorders>
          </w:tcPr>
          <w:p w14:paraId="5DA530FF" w14:textId="77777777" w:rsidR="00B904BD" w:rsidRPr="00CE3EAC" w:rsidRDefault="00B904BD" w:rsidP="000615A2">
            <w:pPr>
              <w:tabs>
                <w:tab w:val="left" w:pos="0"/>
              </w:tabs>
              <w:ind w:firstLine="567"/>
              <w:jc w:val="both"/>
              <w:rPr>
                <w:rFonts w:ascii="Times New Roman" w:eastAsia="Times New Roman" w:hAnsi="Times New Roman" w:cs="Times New Roman"/>
                <w:i/>
                <w:sz w:val="24"/>
                <w:szCs w:val="24"/>
              </w:rPr>
            </w:pPr>
            <w:r w:rsidRPr="00CE3EAC">
              <w:rPr>
                <w:rFonts w:ascii="Times New Roman" w:eastAsia="Times New Roman" w:hAnsi="Times New Roman" w:cs="Times New Roman"/>
                <w:i/>
                <w:sz w:val="24"/>
                <w:szCs w:val="24"/>
              </w:rPr>
              <w:t>Baigiasi</w:t>
            </w:r>
          </w:p>
        </w:tc>
      </w:tr>
      <w:tr w:rsidR="00B904BD" w:rsidRPr="00CE3EAC" w14:paraId="4FE5CA91" w14:textId="77777777" w:rsidTr="00915E11">
        <w:tc>
          <w:tcPr>
            <w:tcW w:w="2660" w:type="dxa"/>
            <w:tcBorders>
              <w:top w:val="single" w:sz="4" w:space="0" w:color="000000"/>
              <w:left w:val="single" w:sz="4" w:space="0" w:color="000000"/>
              <w:bottom w:val="single" w:sz="4" w:space="0" w:color="000000"/>
              <w:right w:val="single" w:sz="4" w:space="0" w:color="000000"/>
            </w:tcBorders>
          </w:tcPr>
          <w:p w14:paraId="5C6DD725" w14:textId="77777777" w:rsidR="00B904BD" w:rsidRPr="00CE3EAC" w:rsidRDefault="00B904BD" w:rsidP="000615A2">
            <w:pPr>
              <w:tabs>
                <w:tab w:val="left" w:pos="0"/>
              </w:tabs>
              <w:ind w:firstLine="567"/>
              <w:jc w:val="both"/>
              <w:rPr>
                <w:rFonts w:ascii="Times New Roman" w:eastAsia="Times New Roman" w:hAnsi="Times New Roman" w:cs="Times New Roman"/>
                <w:sz w:val="24"/>
                <w:szCs w:val="24"/>
              </w:rPr>
            </w:pPr>
            <w:r w:rsidRPr="00CE3EAC">
              <w:rPr>
                <w:rFonts w:ascii="Times New Roman" w:eastAsia="Times New Roman" w:hAnsi="Times New Roman" w:cs="Times New Roman"/>
                <w:sz w:val="24"/>
                <w:szCs w:val="24"/>
              </w:rPr>
              <w:t>Rudens</w:t>
            </w:r>
          </w:p>
        </w:tc>
        <w:tc>
          <w:tcPr>
            <w:tcW w:w="2698" w:type="dxa"/>
            <w:tcBorders>
              <w:top w:val="single" w:sz="2" w:space="0" w:color="000000"/>
              <w:left w:val="single" w:sz="2" w:space="0" w:color="000000"/>
              <w:bottom w:val="single" w:sz="2" w:space="0" w:color="000000"/>
              <w:right w:val="single" w:sz="2" w:space="0" w:color="000000"/>
            </w:tcBorders>
          </w:tcPr>
          <w:p w14:paraId="7CE39841" w14:textId="77777777" w:rsidR="00B904BD" w:rsidRPr="00E064BF" w:rsidRDefault="00B904BD" w:rsidP="00C35F7F">
            <w:pPr>
              <w:spacing w:line="240" w:lineRule="auto"/>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 xml:space="preserve">2026 m.  </w:t>
            </w:r>
            <w:proofErr w:type="spellStart"/>
            <w:r>
              <w:rPr>
                <w:rFonts w:ascii="Times New Roman" w:eastAsia="Times New Roman" w:hAnsi="Times New Roman" w:cs="Times New Roman"/>
                <w:sz w:val="24"/>
                <w:szCs w:val="24"/>
                <w:lang w:val="en-CA"/>
              </w:rPr>
              <w:t>lapkričio</w:t>
            </w:r>
            <w:proofErr w:type="spellEnd"/>
            <w:r>
              <w:rPr>
                <w:rFonts w:ascii="Times New Roman" w:eastAsia="Times New Roman" w:hAnsi="Times New Roman" w:cs="Times New Roman"/>
                <w:sz w:val="24"/>
                <w:szCs w:val="24"/>
                <w:lang w:val="en-CA"/>
              </w:rPr>
              <w:t xml:space="preserve"> 2 d. </w:t>
            </w:r>
          </w:p>
        </w:tc>
        <w:tc>
          <w:tcPr>
            <w:tcW w:w="3255" w:type="dxa"/>
            <w:tcBorders>
              <w:top w:val="single" w:sz="4" w:space="0" w:color="000000"/>
              <w:left w:val="single" w:sz="4" w:space="0" w:color="000000"/>
              <w:bottom w:val="single" w:sz="4" w:space="0" w:color="000000"/>
              <w:right w:val="single" w:sz="4" w:space="0" w:color="000000"/>
            </w:tcBorders>
          </w:tcPr>
          <w:p w14:paraId="4254F272" w14:textId="77777777" w:rsidR="00B904BD" w:rsidRPr="00CE3EAC" w:rsidRDefault="00B904BD" w:rsidP="000615A2">
            <w:pPr>
              <w:tabs>
                <w:tab w:val="left" w:pos="0"/>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202</w:t>
            </w:r>
            <w:r>
              <w:rPr>
                <w:rFonts w:ascii="Times New Roman" w:eastAsia="Times New Roman" w:hAnsi="Times New Roman" w:cs="Times New Roman"/>
                <w:sz w:val="24"/>
                <w:szCs w:val="24"/>
              </w:rPr>
              <w:t>6</w:t>
            </w:r>
            <w:r>
              <w:rPr>
                <w:rFonts w:ascii="Times New Roman" w:eastAsia="Times New Roman" w:hAnsi="Times New Roman" w:cs="Times New Roman"/>
                <w:sz w:val="24"/>
                <w:szCs w:val="24"/>
                <w:lang w:val="ru-RU"/>
              </w:rPr>
              <w:t xml:space="preserve"> m. </w:t>
            </w:r>
            <w:proofErr w:type="spellStart"/>
            <w:r>
              <w:rPr>
                <w:rFonts w:ascii="Times New Roman" w:eastAsia="Times New Roman" w:hAnsi="Times New Roman" w:cs="Times New Roman"/>
                <w:sz w:val="24"/>
                <w:szCs w:val="24"/>
                <w:lang w:val="ru-RU"/>
              </w:rPr>
              <w:t>lapkričio</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8</w:t>
            </w:r>
            <w:r w:rsidRPr="00E064BF">
              <w:rPr>
                <w:rFonts w:ascii="Times New Roman" w:eastAsia="Times New Roman" w:hAnsi="Times New Roman" w:cs="Times New Roman"/>
                <w:sz w:val="24"/>
                <w:szCs w:val="24"/>
                <w:lang w:val="ru-RU"/>
              </w:rPr>
              <w:t xml:space="preserve"> </w:t>
            </w:r>
            <w:proofErr w:type="gramStart"/>
            <w:r w:rsidRPr="00E064BF">
              <w:rPr>
                <w:rFonts w:ascii="Times New Roman" w:eastAsia="Times New Roman" w:hAnsi="Times New Roman" w:cs="Times New Roman"/>
                <w:sz w:val="24"/>
                <w:szCs w:val="24"/>
                <w:lang w:val="ru-RU"/>
              </w:rPr>
              <w:t>d..</w:t>
            </w:r>
            <w:proofErr w:type="gramEnd"/>
            <w:r w:rsidRPr="00E064BF">
              <w:rPr>
                <w:rFonts w:ascii="Times New Roman" w:eastAsia="Times New Roman" w:hAnsi="Times New Roman" w:cs="Times New Roman"/>
                <w:sz w:val="24"/>
                <w:szCs w:val="24"/>
                <w:lang w:val="ru-RU"/>
              </w:rPr>
              <w:t xml:space="preserve">  </w:t>
            </w:r>
          </w:p>
        </w:tc>
      </w:tr>
      <w:tr w:rsidR="00B904BD" w:rsidRPr="00CE3EAC" w14:paraId="22DEEF71" w14:textId="77777777" w:rsidTr="00915E11">
        <w:tc>
          <w:tcPr>
            <w:tcW w:w="2660" w:type="dxa"/>
            <w:tcBorders>
              <w:top w:val="single" w:sz="4" w:space="0" w:color="000000"/>
              <w:left w:val="single" w:sz="4" w:space="0" w:color="000000"/>
              <w:bottom w:val="single" w:sz="4" w:space="0" w:color="000000"/>
              <w:right w:val="single" w:sz="4" w:space="0" w:color="000000"/>
            </w:tcBorders>
          </w:tcPr>
          <w:p w14:paraId="3D98FDA2" w14:textId="77777777" w:rsidR="00B904BD" w:rsidRPr="00CE3EAC" w:rsidRDefault="00B904BD" w:rsidP="000615A2">
            <w:pPr>
              <w:tabs>
                <w:tab w:val="left" w:pos="0"/>
              </w:tabs>
              <w:ind w:firstLine="567"/>
              <w:jc w:val="both"/>
              <w:rPr>
                <w:rFonts w:ascii="Times New Roman" w:eastAsia="Times New Roman" w:hAnsi="Times New Roman" w:cs="Times New Roman"/>
                <w:sz w:val="24"/>
                <w:szCs w:val="24"/>
              </w:rPr>
            </w:pPr>
            <w:r w:rsidRPr="00CE3EAC">
              <w:rPr>
                <w:rFonts w:ascii="Times New Roman" w:eastAsia="Times New Roman" w:hAnsi="Times New Roman" w:cs="Times New Roman"/>
                <w:sz w:val="24"/>
                <w:szCs w:val="24"/>
              </w:rPr>
              <w:t xml:space="preserve">Žiemos (Kalėdų) </w:t>
            </w:r>
          </w:p>
        </w:tc>
        <w:tc>
          <w:tcPr>
            <w:tcW w:w="2698" w:type="dxa"/>
            <w:tcBorders>
              <w:top w:val="single" w:sz="2" w:space="0" w:color="000000"/>
              <w:left w:val="single" w:sz="2" w:space="0" w:color="000000"/>
              <w:bottom w:val="single" w:sz="2" w:space="0" w:color="000000"/>
              <w:right w:val="single" w:sz="2" w:space="0" w:color="000000"/>
            </w:tcBorders>
          </w:tcPr>
          <w:p w14:paraId="31470B57" w14:textId="77777777" w:rsidR="00B904BD" w:rsidRPr="00E064BF" w:rsidRDefault="00B904BD" w:rsidP="00C35F7F">
            <w:pPr>
              <w:spacing w:line="240" w:lineRule="auto"/>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 xml:space="preserve">2026 m. </w:t>
            </w:r>
            <w:proofErr w:type="spellStart"/>
            <w:r>
              <w:rPr>
                <w:rFonts w:ascii="Times New Roman" w:eastAsia="Times New Roman" w:hAnsi="Times New Roman" w:cs="Times New Roman"/>
                <w:sz w:val="24"/>
                <w:szCs w:val="24"/>
                <w:lang w:val="en-CA"/>
              </w:rPr>
              <w:t>gruodžio</w:t>
            </w:r>
            <w:proofErr w:type="spellEnd"/>
            <w:r>
              <w:rPr>
                <w:rFonts w:ascii="Times New Roman" w:eastAsia="Times New Roman" w:hAnsi="Times New Roman" w:cs="Times New Roman"/>
                <w:sz w:val="24"/>
                <w:szCs w:val="24"/>
                <w:lang w:val="en-CA"/>
              </w:rPr>
              <w:t xml:space="preserve"> 21 d.</w:t>
            </w:r>
            <w:r w:rsidRPr="00E064BF">
              <w:rPr>
                <w:rFonts w:ascii="Times New Roman" w:eastAsia="Times New Roman" w:hAnsi="Times New Roman" w:cs="Times New Roman"/>
                <w:sz w:val="24"/>
                <w:szCs w:val="24"/>
                <w:lang w:val="en-CA"/>
              </w:rPr>
              <w:t xml:space="preserve"> </w:t>
            </w:r>
          </w:p>
        </w:tc>
        <w:tc>
          <w:tcPr>
            <w:tcW w:w="3255" w:type="dxa"/>
            <w:tcBorders>
              <w:top w:val="single" w:sz="4" w:space="0" w:color="000000"/>
              <w:left w:val="single" w:sz="4" w:space="0" w:color="000000"/>
              <w:bottom w:val="single" w:sz="4" w:space="0" w:color="000000"/>
              <w:right w:val="single" w:sz="4" w:space="0" w:color="000000"/>
            </w:tcBorders>
          </w:tcPr>
          <w:p w14:paraId="0D8ADA21" w14:textId="77777777" w:rsidR="00B904BD" w:rsidRPr="00CE3EAC" w:rsidRDefault="00B904BD" w:rsidP="000615A2">
            <w:pPr>
              <w:tabs>
                <w:tab w:val="left" w:pos="0"/>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202</w:t>
            </w:r>
            <w:r>
              <w:rPr>
                <w:rFonts w:ascii="Times New Roman" w:eastAsia="Times New Roman" w:hAnsi="Times New Roman" w:cs="Times New Roman"/>
                <w:sz w:val="24"/>
                <w:szCs w:val="24"/>
              </w:rPr>
              <w:t>7</w:t>
            </w:r>
            <w:r>
              <w:rPr>
                <w:rFonts w:ascii="Times New Roman" w:eastAsia="Times New Roman" w:hAnsi="Times New Roman" w:cs="Times New Roman"/>
                <w:sz w:val="24"/>
                <w:szCs w:val="24"/>
                <w:lang w:val="ru-RU"/>
              </w:rPr>
              <w:t xml:space="preserve"> m. </w:t>
            </w:r>
            <w:proofErr w:type="spellStart"/>
            <w:r>
              <w:rPr>
                <w:rFonts w:ascii="Times New Roman" w:eastAsia="Times New Roman" w:hAnsi="Times New Roman" w:cs="Times New Roman"/>
                <w:sz w:val="24"/>
                <w:szCs w:val="24"/>
                <w:lang w:val="ru-RU"/>
              </w:rPr>
              <w:t>sausio</w:t>
            </w:r>
            <w:proofErr w:type="spellEnd"/>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3</w:t>
            </w:r>
            <w:r w:rsidRPr="00E064BF">
              <w:rPr>
                <w:rFonts w:ascii="Times New Roman" w:eastAsia="Times New Roman" w:hAnsi="Times New Roman" w:cs="Times New Roman"/>
                <w:sz w:val="24"/>
                <w:szCs w:val="24"/>
                <w:lang w:val="ru-RU"/>
              </w:rPr>
              <w:t xml:space="preserve"> d..</w:t>
            </w:r>
          </w:p>
        </w:tc>
      </w:tr>
      <w:tr w:rsidR="00B904BD" w:rsidRPr="00CE3EAC" w14:paraId="5C604DED" w14:textId="77777777" w:rsidTr="00915E11">
        <w:tc>
          <w:tcPr>
            <w:tcW w:w="2660" w:type="dxa"/>
            <w:tcBorders>
              <w:top w:val="single" w:sz="4" w:space="0" w:color="000000"/>
              <w:left w:val="single" w:sz="4" w:space="0" w:color="000000"/>
              <w:bottom w:val="single" w:sz="4" w:space="0" w:color="000000"/>
              <w:right w:val="single" w:sz="4" w:space="0" w:color="000000"/>
            </w:tcBorders>
          </w:tcPr>
          <w:p w14:paraId="5D949884" w14:textId="77777777" w:rsidR="00B904BD" w:rsidRPr="00CE3EAC" w:rsidRDefault="00B904BD" w:rsidP="000615A2">
            <w:pPr>
              <w:tabs>
                <w:tab w:val="left" w:pos="0"/>
              </w:tabs>
              <w:ind w:firstLine="567"/>
              <w:jc w:val="both"/>
              <w:rPr>
                <w:rFonts w:ascii="Times New Roman" w:eastAsia="Times New Roman" w:hAnsi="Times New Roman" w:cs="Times New Roman"/>
                <w:sz w:val="24"/>
                <w:szCs w:val="24"/>
              </w:rPr>
            </w:pPr>
            <w:r w:rsidRPr="00CE3EAC">
              <w:rPr>
                <w:rFonts w:ascii="Times New Roman" w:eastAsia="Times New Roman" w:hAnsi="Times New Roman" w:cs="Times New Roman"/>
                <w:sz w:val="24"/>
                <w:szCs w:val="24"/>
              </w:rPr>
              <w:t>Žiemos</w:t>
            </w:r>
          </w:p>
        </w:tc>
        <w:tc>
          <w:tcPr>
            <w:tcW w:w="2698" w:type="dxa"/>
            <w:tcBorders>
              <w:top w:val="single" w:sz="2" w:space="0" w:color="000000"/>
              <w:left w:val="single" w:sz="2" w:space="0" w:color="000000"/>
              <w:bottom w:val="single" w:sz="2" w:space="0" w:color="000000"/>
              <w:right w:val="single" w:sz="2" w:space="0" w:color="000000"/>
            </w:tcBorders>
          </w:tcPr>
          <w:p w14:paraId="28ABF152" w14:textId="77777777" w:rsidR="00B904BD" w:rsidRPr="00E064BF" w:rsidRDefault="00B904BD" w:rsidP="00C35F7F">
            <w:pPr>
              <w:spacing w:line="240" w:lineRule="auto"/>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 xml:space="preserve">2027 m. </w:t>
            </w:r>
            <w:proofErr w:type="spellStart"/>
            <w:r>
              <w:rPr>
                <w:rFonts w:ascii="Times New Roman" w:eastAsia="Times New Roman" w:hAnsi="Times New Roman" w:cs="Times New Roman"/>
                <w:sz w:val="24"/>
                <w:szCs w:val="24"/>
                <w:lang w:val="en-CA"/>
              </w:rPr>
              <w:t>vasario</w:t>
            </w:r>
            <w:proofErr w:type="spellEnd"/>
            <w:r>
              <w:rPr>
                <w:rFonts w:ascii="Times New Roman" w:eastAsia="Times New Roman" w:hAnsi="Times New Roman" w:cs="Times New Roman"/>
                <w:sz w:val="24"/>
                <w:szCs w:val="24"/>
                <w:lang w:val="en-CA"/>
              </w:rPr>
              <w:t xml:space="preserve"> 15 d. </w:t>
            </w:r>
          </w:p>
        </w:tc>
        <w:tc>
          <w:tcPr>
            <w:tcW w:w="3255" w:type="dxa"/>
            <w:tcBorders>
              <w:top w:val="single" w:sz="4" w:space="0" w:color="000000"/>
              <w:left w:val="single" w:sz="4" w:space="0" w:color="000000"/>
              <w:bottom w:val="single" w:sz="4" w:space="0" w:color="000000"/>
              <w:right w:val="single" w:sz="4" w:space="0" w:color="000000"/>
            </w:tcBorders>
          </w:tcPr>
          <w:p w14:paraId="6755A9CF" w14:textId="77777777" w:rsidR="00B904BD" w:rsidRPr="00CE3EAC" w:rsidRDefault="00B904BD" w:rsidP="000615A2">
            <w:pPr>
              <w:tabs>
                <w:tab w:val="left" w:pos="0"/>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202</w:t>
            </w:r>
            <w:r>
              <w:rPr>
                <w:rFonts w:ascii="Times New Roman" w:eastAsia="Times New Roman" w:hAnsi="Times New Roman" w:cs="Times New Roman"/>
                <w:sz w:val="24"/>
                <w:szCs w:val="24"/>
              </w:rPr>
              <w:t>7</w:t>
            </w:r>
            <w:r>
              <w:rPr>
                <w:rFonts w:ascii="Times New Roman" w:eastAsia="Times New Roman" w:hAnsi="Times New Roman" w:cs="Times New Roman"/>
                <w:sz w:val="24"/>
                <w:szCs w:val="24"/>
                <w:lang w:val="ru-RU"/>
              </w:rPr>
              <w:t xml:space="preserve"> m. </w:t>
            </w:r>
            <w:proofErr w:type="spellStart"/>
            <w:r>
              <w:rPr>
                <w:rFonts w:ascii="Times New Roman" w:eastAsia="Times New Roman" w:hAnsi="Times New Roman" w:cs="Times New Roman"/>
                <w:sz w:val="24"/>
                <w:szCs w:val="24"/>
                <w:lang w:val="ru-RU"/>
              </w:rPr>
              <w:t>vasario</w:t>
            </w:r>
            <w:proofErr w:type="spellEnd"/>
            <w:r>
              <w:rPr>
                <w:rFonts w:ascii="Times New Roman" w:eastAsia="Times New Roman" w:hAnsi="Times New Roman" w:cs="Times New Roman"/>
                <w:sz w:val="24"/>
                <w:szCs w:val="24"/>
                <w:lang w:val="ru-RU"/>
              </w:rPr>
              <w:t xml:space="preserve"> 2</w:t>
            </w:r>
            <w:r>
              <w:rPr>
                <w:rFonts w:ascii="Times New Roman" w:eastAsia="Times New Roman" w:hAnsi="Times New Roman" w:cs="Times New Roman"/>
                <w:sz w:val="24"/>
                <w:szCs w:val="24"/>
              </w:rPr>
              <w:t>1</w:t>
            </w:r>
            <w:r w:rsidRPr="00E064BF">
              <w:rPr>
                <w:rFonts w:ascii="Times New Roman" w:eastAsia="Times New Roman" w:hAnsi="Times New Roman" w:cs="Times New Roman"/>
                <w:sz w:val="24"/>
                <w:szCs w:val="24"/>
                <w:lang w:val="ru-RU"/>
              </w:rPr>
              <w:t xml:space="preserve"> d.</w:t>
            </w:r>
          </w:p>
        </w:tc>
      </w:tr>
      <w:tr w:rsidR="00B904BD" w:rsidRPr="00CE3EAC" w14:paraId="277DCD71" w14:textId="77777777" w:rsidTr="00915E11">
        <w:tc>
          <w:tcPr>
            <w:tcW w:w="2660" w:type="dxa"/>
            <w:tcBorders>
              <w:top w:val="single" w:sz="4" w:space="0" w:color="000000"/>
              <w:left w:val="single" w:sz="4" w:space="0" w:color="000000"/>
              <w:bottom w:val="single" w:sz="4" w:space="0" w:color="000000"/>
              <w:right w:val="single" w:sz="4" w:space="0" w:color="000000"/>
            </w:tcBorders>
          </w:tcPr>
          <w:p w14:paraId="759A743B" w14:textId="77777777" w:rsidR="00B904BD" w:rsidRPr="00CE3EAC" w:rsidRDefault="00B904BD" w:rsidP="000615A2">
            <w:pPr>
              <w:tabs>
                <w:tab w:val="left" w:pos="0"/>
              </w:tabs>
              <w:ind w:firstLine="567"/>
              <w:jc w:val="both"/>
              <w:rPr>
                <w:rFonts w:ascii="Times New Roman" w:eastAsia="Times New Roman" w:hAnsi="Times New Roman" w:cs="Times New Roman"/>
                <w:sz w:val="24"/>
                <w:szCs w:val="24"/>
              </w:rPr>
            </w:pPr>
            <w:r w:rsidRPr="00CE3EAC">
              <w:rPr>
                <w:rFonts w:ascii="Times New Roman" w:eastAsia="Times New Roman" w:hAnsi="Times New Roman" w:cs="Times New Roman"/>
                <w:sz w:val="24"/>
                <w:szCs w:val="24"/>
              </w:rPr>
              <w:t>Pavasario (Velykų)</w:t>
            </w:r>
          </w:p>
        </w:tc>
        <w:tc>
          <w:tcPr>
            <w:tcW w:w="2698" w:type="dxa"/>
            <w:tcBorders>
              <w:top w:val="single" w:sz="2" w:space="0" w:color="000000"/>
              <w:left w:val="single" w:sz="2" w:space="0" w:color="000000"/>
              <w:bottom w:val="single" w:sz="2" w:space="0" w:color="000000"/>
              <w:right w:val="single" w:sz="2" w:space="0" w:color="000000"/>
            </w:tcBorders>
          </w:tcPr>
          <w:p w14:paraId="4169F44B" w14:textId="77777777" w:rsidR="00B904BD" w:rsidRPr="00E064BF" w:rsidRDefault="00B904BD" w:rsidP="00C35F7F">
            <w:pPr>
              <w:spacing w:line="240" w:lineRule="auto"/>
              <w:jc w:val="both"/>
              <w:rPr>
                <w:rFonts w:ascii="Times New Roman" w:eastAsia="Times New Roman" w:hAnsi="Times New Roman" w:cs="Times New Roman"/>
                <w:sz w:val="24"/>
                <w:szCs w:val="24"/>
                <w:lang w:val="en-CA"/>
              </w:rPr>
            </w:pPr>
            <w:r>
              <w:rPr>
                <w:rFonts w:ascii="Times New Roman" w:eastAsia="Times New Roman" w:hAnsi="Times New Roman" w:cs="Times New Roman"/>
                <w:sz w:val="24"/>
                <w:szCs w:val="24"/>
                <w:lang w:val="en-CA"/>
              </w:rPr>
              <w:t xml:space="preserve">2027 m. </w:t>
            </w:r>
            <w:proofErr w:type="spellStart"/>
            <w:r>
              <w:rPr>
                <w:rFonts w:ascii="Times New Roman" w:eastAsia="Times New Roman" w:hAnsi="Times New Roman" w:cs="Times New Roman"/>
                <w:sz w:val="24"/>
                <w:szCs w:val="24"/>
                <w:lang w:val="en-CA"/>
              </w:rPr>
              <w:t>kovo</w:t>
            </w:r>
            <w:proofErr w:type="spellEnd"/>
            <w:r>
              <w:rPr>
                <w:rFonts w:ascii="Times New Roman" w:eastAsia="Times New Roman" w:hAnsi="Times New Roman" w:cs="Times New Roman"/>
                <w:sz w:val="24"/>
                <w:szCs w:val="24"/>
                <w:lang w:val="en-CA"/>
              </w:rPr>
              <w:t xml:space="preserve"> 22 d. </w:t>
            </w:r>
            <w:r w:rsidRPr="00E064BF">
              <w:rPr>
                <w:rFonts w:ascii="Times New Roman" w:eastAsia="Times New Roman" w:hAnsi="Times New Roman" w:cs="Times New Roman"/>
                <w:sz w:val="24"/>
                <w:szCs w:val="24"/>
                <w:lang w:val="en-CA"/>
              </w:rPr>
              <w:t xml:space="preserve"> </w:t>
            </w:r>
          </w:p>
        </w:tc>
        <w:tc>
          <w:tcPr>
            <w:tcW w:w="3255" w:type="dxa"/>
            <w:tcBorders>
              <w:top w:val="single" w:sz="4" w:space="0" w:color="000000"/>
              <w:left w:val="single" w:sz="4" w:space="0" w:color="000000"/>
              <w:bottom w:val="single" w:sz="4" w:space="0" w:color="000000"/>
              <w:right w:val="single" w:sz="4" w:space="0" w:color="000000"/>
            </w:tcBorders>
          </w:tcPr>
          <w:p w14:paraId="18CDBAA3" w14:textId="77777777" w:rsidR="00B904BD" w:rsidRPr="00CE3EAC" w:rsidRDefault="00B904BD" w:rsidP="000615A2">
            <w:pPr>
              <w:tabs>
                <w:tab w:val="left" w:pos="0"/>
              </w:tabs>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202</w:t>
            </w:r>
            <w:r>
              <w:rPr>
                <w:rFonts w:ascii="Times New Roman" w:eastAsia="Times New Roman" w:hAnsi="Times New Roman" w:cs="Times New Roman"/>
                <w:sz w:val="24"/>
                <w:szCs w:val="24"/>
              </w:rPr>
              <w:t>7</w:t>
            </w:r>
            <w:r>
              <w:rPr>
                <w:rFonts w:ascii="Times New Roman" w:eastAsia="Times New Roman" w:hAnsi="Times New Roman" w:cs="Times New Roman"/>
                <w:sz w:val="24"/>
                <w:szCs w:val="24"/>
                <w:lang w:val="ru-RU"/>
              </w:rPr>
              <w:t xml:space="preserve"> m. </w:t>
            </w:r>
            <w:r>
              <w:rPr>
                <w:rFonts w:ascii="Times New Roman" w:eastAsia="Times New Roman" w:hAnsi="Times New Roman" w:cs="Times New Roman"/>
                <w:sz w:val="24"/>
                <w:szCs w:val="24"/>
              </w:rPr>
              <w:t>Kovo 29</w:t>
            </w:r>
            <w:r w:rsidRPr="00E064BF">
              <w:rPr>
                <w:rFonts w:ascii="Times New Roman" w:eastAsia="Times New Roman" w:hAnsi="Times New Roman" w:cs="Times New Roman"/>
                <w:sz w:val="24"/>
                <w:szCs w:val="24"/>
                <w:lang w:val="ru-RU"/>
              </w:rPr>
              <w:t xml:space="preserve"> d.</w:t>
            </w:r>
          </w:p>
        </w:tc>
      </w:tr>
      <w:tr w:rsidR="00B904BD" w:rsidRPr="00CE3EAC" w14:paraId="75C4BEEE" w14:textId="77777777" w:rsidTr="00915E11">
        <w:tc>
          <w:tcPr>
            <w:tcW w:w="2660" w:type="dxa"/>
            <w:tcBorders>
              <w:top w:val="single" w:sz="4" w:space="0" w:color="000000"/>
              <w:left w:val="single" w:sz="4" w:space="0" w:color="000000"/>
              <w:bottom w:val="single" w:sz="4" w:space="0" w:color="000000"/>
              <w:right w:val="single" w:sz="4" w:space="0" w:color="000000"/>
            </w:tcBorders>
          </w:tcPr>
          <w:p w14:paraId="203F33CE" w14:textId="77777777" w:rsidR="00B904BD" w:rsidRPr="00CE3EAC" w:rsidRDefault="00B904BD" w:rsidP="000615A2">
            <w:pPr>
              <w:tabs>
                <w:tab w:val="left" w:pos="0"/>
              </w:tabs>
              <w:ind w:firstLine="567"/>
              <w:jc w:val="both"/>
              <w:rPr>
                <w:rFonts w:ascii="Times New Roman" w:eastAsia="Times New Roman" w:hAnsi="Times New Roman" w:cs="Times New Roman"/>
                <w:sz w:val="24"/>
                <w:szCs w:val="24"/>
              </w:rPr>
            </w:pPr>
            <w:r w:rsidRPr="00CE3EAC">
              <w:rPr>
                <w:rFonts w:ascii="Times New Roman" w:eastAsia="Times New Roman" w:hAnsi="Times New Roman" w:cs="Times New Roman"/>
                <w:sz w:val="24"/>
                <w:szCs w:val="24"/>
              </w:rPr>
              <w:t>Vasaros</w:t>
            </w:r>
          </w:p>
        </w:tc>
        <w:tc>
          <w:tcPr>
            <w:tcW w:w="2698" w:type="dxa"/>
            <w:tcBorders>
              <w:top w:val="single" w:sz="2" w:space="0" w:color="000000"/>
              <w:left w:val="single" w:sz="2" w:space="0" w:color="000000"/>
              <w:bottom w:val="single" w:sz="2" w:space="0" w:color="000000"/>
              <w:right w:val="single" w:sz="2" w:space="0" w:color="000000"/>
            </w:tcBorders>
          </w:tcPr>
          <w:p w14:paraId="33B331D0" w14:textId="77777777" w:rsidR="00B904BD" w:rsidRPr="009D33E2" w:rsidRDefault="00B904BD" w:rsidP="00C35F7F">
            <w:pPr>
              <w:tabs>
                <w:tab w:val="left" w:pos="0"/>
              </w:tabs>
              <w:rPr>
                <w:rFonts w:ascii="Times New Roman" w:eastAsia="Times New Roman" w:hAnsi="Times New Roman" w:cs="Times New Roman"/>
                <w:sz w:val="24"/>
                <w:szCs w:val="24"/>
                <w:lang w:val="ru-RU"/>
              </w:rPr>
            </w:pPr>
            <w:r w:rsidRPr="009D33E2">
              <w:rPr>
                <w:rFonts w:ascii="Times New Roman" w:eastAsia="Times New Roman" w:hAnsi="Times New Roman" w:cs="Times New Roman"/>
                <w:sz w:val="24"/>
                <w:szCs w:val="24"/>
                <w:lang w:val="ru-RU"/>
              </w:rPr>
              <w:t>202</w:t>
            </w:r>
            <w:r>
              <w:rPr>
                <w:rFonts w:ascii="Times New Roman" w:eastAsia="Times New Roman" w:hAnsi="Times New Roman" w:cs="Times New Roman"/>
                <w:sz w:val="24"/>
                <w:szCs w:val="24"/>
              </w:rPr>
              <w:t>7</w:t>
            </w:r>
            <w:r w:rsidRPr="009D33E2">
              <w:rPr>
                <w:rFonts w:ascii="Times New Roman" w:eastAsia="Times New Roman" w:hAnsi="Times New Roman" w:cs="Times New Roman"/>
                <w:sz w:val="24"/>
                <w:szCs w:val="24"/>
                <w:lang w:val="ru-RU"/>
              </w:rPr>
              <w:t xml:space="preserve"> m. </w:t>
            </w:r>
            <w:proofErr w:type="spellStart"/>
            <w:r w:rsidRPr="009D33E2">
              <w:rPr>
                <w:rFonts w:ascii="Times New Roman" w:eastAsia="Times New Roman" w:hAnsi="Times New Roman" w:cs="Times New Roman"/>
                <w:sz w:val="24"/>
                <w:szCs w:val="24"/>
                <w:lang w:val="ru-RU"/>
              </w:rPr>
              <w:t>birželio</w:t>
            </w:r>
            <w:proofErr w:type="spellEnd"/>
            <w:r w:rsidRPr="009D33E2">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4</w:t>
            </w:r>
            <w:r w:rsidRPr="009D33E2">
              <w:rPr>
                <w:rFonts w:ascii="Times New Roman" w:eastAsia="Times New Roman" w:hAnsi="Times New Roman" w:cs="Times New Roman"/>
                <w:sz w:val="24"/>
                <w:szCs w:val="24"/>
              </w:rPr>
              <w:t xml:space="preserve"> </w:t>
            </w:r>
            <w:r w:rsidRPr="009D33E2">
              <w:rPr>
                <w:rFonts w:ascii="Times New Roman" w:eastAsia="Times New Roman" w:hAnsi="Times New Roman" w:cs="Times New Roman"/>
                <w:sz w:val="24"/>
                <w:szCs w:val="24"/>
                <w:lang w:val="ru-RU"/>
              </w:rPr>
              <w:t>d.</w:t>
            </w:r>
          </w:p>
        </w:tc>
        <w:tc>
          <w:tcPr>
            <w:tcW w:w="3255" w:type="dxa"/>
            <w:tcBorders>
              <w:top w:val="single" w:sz="2" w:space="0" w:color="000000"/>
              <w:left w:val="single" w:sz="2" w:space="0" w:color="000000"/>
              <w:bottom w:val="single" w:sz="2" w:space="0" w:color="000000"/>
              <w:right w:val="single" w:sz="2" w:space="0" w:color="000000"/>
            </w:tcBorders>
          </w:tcPr>
          <w:p w14:paraId="7C8AD971" w14:textId="652DC228" w:rsidR="00B904BD" w:rsidRPr="00B904BD" w:rsidRDefault="00B904BD" w:rsidP="000615A2">
            <w:pPr>
              <w:pStyle w:val="Sraopastraipa"/>
              <w:numPr>
                <w:ilvl w:val="1"/>
                <w:numId w:val="13"/>
              </w:numPr>
              <w:tabs>
                <w:tab w:val="left" w:pos="0"/>
                <w:tab w:val="left" w:pos="720"/>
              </w:tabs>
              <w:ind w:left="0" w:firstLine="567"/>
              <w:jc w:val="center"/>
              <w:rPr>
                <w:rFonts w:ascii="Times New Roman" w:eastAsia="Times New Roman" w:hAnsi="Times New Roman" w:cs="Times New Roman"/>
                <w:sz w:val="24"/>
                <w:szCs w:val="24"/>
                <w:lang w:val="ru-RU"/>
              </w:rPr>
            </w:pPr>
            <w:r w:rsidRPr="00B904BD">
              <w:rPr>
                <w:rFonts w:ascii="Times New Roman" w:eastAsia="Times New Roman" w:hAnsi="Times New Roman" w:cs="Times New Roman"/>
                <w:sz w:val="24"/>
                <w:szCs w:val="24"/>
                <w:lang w:val="ru-RU"/>
              </w:rPr>
              <w:t xml:space="preserve">m. </w:t>
            </w:r>
            <w:proofErr w:type="spellStart"/>
            <w:r w:rsidRPr="00B904BD">
              <w:rPr>
                <w:rFonts w:ascii="Times New Roman" w:eastAsia="Times New Roman" w:hAnsi="Times New Roman" w:cs="Times New Roman"/>
                <w:sz w:val="24"/>
                <w:szCs w:val="24"/>
                <w:lang w:val="ru-RU"/>
              </w:rPr>
              <w:t>rugpjūčio</w:t>
            </w:r>
            <w:proofErr w:type="spellEnd"/>
            <w:r w:rsidRPr="00B904BD">
              <w:rPr>
                <w:rFonts w:ascii="Times New Roman" w:eastAsia="Times New Roman" w:hAnsi="Times New Roman" w:cs="Times New Roman"/>
                <w:sz w:val="24"/>
                <w:szCs w:val="24"/>
                <w:lang w:val="ru-RU"/>
              </w:rPr>
              <w:t xml:space="preserve"> 31 d.</w:t>
            </w:r>
          </w:p>
        </w:tc>
      </w:tr>
    </w:tbl>
    <w:p w14:paraId="2692F616" w14:textId="77777777" w:rsidR="003E552D" w:rsidRDefault="003E552D" w:rsidP="000615A2">
      <w:pPr>
        <w:pStyle w:val="Sraopastraipa"/>
        <w:widowControl w:val="0"/>
        <w:spacing w:line="240" w:lineRule="auto"/>
        <w:ind w:left="0" w:firstLine="567"/>
        <w:jc w:val="both"/>
        <w:textAlignment w:val="baseline"/>
        <w:rPr>
          <w:rFonts w:ascii="Times New Roman" w:hAnsi="Times New Roman" w:cs="Times New Roman"/>
          <w:sz w:val="24"/>
          <w:szCs w:val="24"/>
        </w:rPr>
      </w:pPr>
    </w:p>
    <w:p w14:paraId="38C32307" w14:textId="5386B95A" w:rsidR="00B904BD" w:rsidRPr="00B904BD" w:rsidRDefault="00B904BD" w:rsidP="000615A2">
      <w:pPr>
        <w:pStyle w:val="Sraopastraipa"/>
        <w:widowControl w:val="0"/>
        <w:numPr>
          <w:ilvl w:val="0"/>
          <w:numId w:val="20"/>
        </w:numPr>
        <w:spacing w:line="240" w:lineRule="auto"/>
        <w:ind w:left="0" w:firstLine="567"/>
        <w:jc w:val="both"/>
        <w:textAlignment w:val="baseline"/>
        <w:rPr>
          <w:rFonts w:ascii="Times New Roman" w:hAnsi="Times New Roman" w:cs="Times New Roman"/>
          <w:sz w:val="24"/>
          <w:szCs w:val="24"/>
        </w:rPr>
      </w:pPr>
      <w:r w:rsidRPr="00B904BD">
        <w:rPr>
          <w:rFonts w:ascii="Times New Roman" w:hAnsi="Times New Roman" w:cs="Times New Roman"/>
          <w:sz w:val="24"/>
          <w:szCs w:val="24"/>
        </w:rPr>
        <w:t xml:space="preserve">Karantino, ekstremalios situacijos, ekstremalaus įvykio ar įvykio, keliančio pavojų mokinių </w:t>
      </w:r>
      <w:r w:rsidRPr="00B904BD">
        <w:rPr>
          <w:rFonts w:ascii="Times New Roman" w:hAnsi="Times New Roman" w:cs="Times New Roman"/>
          <w:sz w:val="24"/>
          <w:szCs w:val="24"/>
        </w:rPr>
        <w:lastRenderedPageBreak/>
        <w:t xml:space="preserve">sveikatai ir gyvybei, laikotarpiu ar esant aplinkybėms gimnazijoje, dėl kurių ugdymo procesas negali būti organizuojamas kasdieniu mokymo proceso organizavimo būdu, vadovautis Šalčininkų Jano Sniadeckio gimnazijos 2026-2027 m. m. </w:t>
      </w:r>
      <w:r w:rsidR="001302F9">
        <w:rPr>
          <w:rFonts w:ascii="Times New Roman" w:hAnsi="Times New Roman" w:cs="Times New Roman"/>
          <w:sz w:val="24"/>
          <w:szCs w:val="24"/>
        </w:rPr>
        <w:t xml:space="preserve">Priešmokyklinio, </w:t>
      </w:r>
      <w:r w:rsidRPr="00B904BD">
        <w:rPr>
          <w:rFonts w:ascii="Times New Roman" w:hAnsi="Times New Roman" w:cs="Times New Roman"/>
          <w:sz w:val="24"/>
          <w:szCs w:val="24"/>
        </w:rPr>
        <w:t>pradinio, pagrindinio ir vidurinio ugdymo programų bendrojo ugdymo plano</w:t>
      </w:r>
      <w:r w:rsidR="001302F9">
        <w:rPr>
          <w:rFonts w:ascii="Times New Roman" w:hAnsi="Times New Roman" w:cs="Times New Roman"/>
          <w:sz w:val="24"/>
          <w:szCs w:val="24"/>
        </w:rPr>
        <w:t xml:space="preserve"> priedu Nr.</w:t>
      </w:r>
      <w:r w:rsidR="00B113FE">
        <w:rPr>
          <w:rFonts w:ascii="Times New Roman" w:hAnsi="Times New Roman" w:cs="Times New Roman"/>
          <w:sz w:val="24"/>
          <w:szCs w:val="24"/>
        </w:rPr>
        <w:t>19</w:t>
      </w:r>
      <w:r w:rsidR="001302F9">
        <w:rPr>
          <w:rFonts w:ascii="Times New Roman" w:hAnsi="Times New Roman" w:cs="Times New Roman"/>
          <w:sz w:val="24"/>
          <w:szCs w:val="24"/>
        </w:rPr>
        <w:t xml:space="preserve"> </w:t>
      </w:r>
      <w:r w:rsidRPr="00B904BD">
        <w:rPr>
          <w:rFonts w:ascii="Times New Roman" w:hAnsi="Times New Roman" w:cs="Times New Roman"/>
          <w:sz w:val="24"/>
          <w:szCs w:val="24"/>
        </w:rPr>
        <w:t xml:space="preserve">.  </w:t>
      </w:r>
    </w:p>
    <w:p w14:paraId="25387D61" w14:textId="77777777" w:rsidR="00B904BD" w:rsidRDefault="00B904BD" w:rsidP="000615A2">
      <w:pPr>
        <w:spacing w:line="240" w:lineRule="auto"/>
        <w:ind w:firstLine="567"/>
        <w:textAlignment w:val="baseline"/>
        <w:rPr>
          <w:rFonts w:ascii="Times New Roman" w:eastAsia="Times New Roman" w:hAnsi="Times New Roman" w:cs="Times New Roman"/>
          <w:b/>
          <w:sz w:val="24"/>
          <w:szCs w:val="24"/>
        </w:rPr>
      </w:pPr>
    </w:p>
    <w:p w14:paraId="3C31A31B" w14:textId="5E595C58" w:rsidR="00B904BD" w:rsidRDefault="00B904BD" w:rsidP="000615A2">
      <w:pPr>
        <w:spacing w:line="240" w:lineRule="auto"/>
        <w:ind w:firstLine="567"/>
        <w:jc w:val="center"/>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 PRIEŠMOKYKLINIO UGDYMO </w:t>
      </w:r>
      <w:r w:rsidRPr="008A34E5">
        <w:rPr>
          <w:rFonts w:ascii="Times New Roman" w:eastAsia="Times New Roman" w:hAnsi="Times New Roman" w:cs="Times New Roman"/>
          <w:b/>
          <w:sz w:val="24"/>
          <w:szCs w:val="24"/>
        </w:rPr>
        <w:t>MOKINIŲ MOKYMOSI PASIEKIMŲ IR PAŽANGOS VERTINIMAS</w:t>
      </w:r>
    </w:p>
    <w:p w14:paraId="755DB795" w14:textId="77777777" w:rsidR="00B904BD" w:rsidRDefault="00B904BD" w:rsidP="000615A2">
      <w:pPr>
        <w:spacing w:line="240" w:lineRule="auto"/>
        <w:ind w:firstLine="567"/>
        <w:jc w:val="both"/>
        <w:textAlignment w:val="baseline"/>
        <w:rPr>
          <w:rFonts w:ascii="Times New Roman" w:hAnsi="Times New Roman" w:cs="Times New Roman"/>
          <w:sz w:val="24"/>
          <w:szCs w:val="24"/>
        </w:rPr>
      </w:pPr>
    </w:p>
    <w:p w14:paraId="726CD106" w14:textId="77777777" w:rsidR="003E552D" w:rsidRPr="003E552D" w:rsidRDefault="00B904BD" w:rsidP="000615A2">
      <w:pPr>
        <w:pStyle w:val="Sraopastraipa"/>
        <w:widowControl w:val="0"/>
        <w:numPr>
          <w:ilvl w:val="0"/>
          <w:numId w:val="20"/>
        </w:numPr>
        <w:spacing w:line="240" w:lineRule="auto"/>
        <w:ind w:left="0" w:firstLine="567"/>
        <w:jc w:val="both"/>
        <w:textAlignment w:val="baseline"/>
        <w:rPr>
          <w:rFonts w:ascii="Times New Roman" w:hAnsi="Times New Roman" w:cs="Times New Roman"/>
          <w:sz w:val="24"/>
          <w:szCs w:val="24"/>
        </w:rPr>
      </w:pPr>
      <w:r w:rsidRPr="003E552D">
        <w:rPr>
          <w:rFonts w:ascii="Times New Roman" w:eastAsia="Times New Roman" w:hAnsi="Times New Roman" w:cs="Times New Roman"/>
          <w:sz w:val="24"/>
          <w:szCs w:val="24"/>
        </w:rPr>
        <w:t>Ugdymo pasiekimų vertinimas – tai nuolatinis informacijos rinkimas ir jos panaudojimas, nustatant vaikų daromą pažangą, koreguojant, tobulinant pedagogo darbo būdus ir metodus. Nuolatinis ir sistemingas vertinimas padeda auklėtojai įžvelgti vaiko galimybes, nustatyti problemas ir spragas, diferencijuoti ir individualizuoti ugdymą.  Ugdymo pasiekimų vertinimas grindžiamas šiuolaikine mokymosi samprata, amžiaus tarpsnių psichologiniais ypatumais, individualiais vaiko poreikiais, atitinka ugdymo(</w:t>
      </w:r>
      <w:proofErr w:type="spellStart"/>
      <w:r w:rsidRPr="003E552D">
        <w:rPr>
          <w:rFonts w:ascii="Times New Roman" w:eastAsia="Times New Roman" w:hAnsi="Times New Roman" w:cs="Times New Roman"/>
          <w:sz w:val="24"/>
          <w:szCs w:val="24"/>
        </w:rPr>
        <w:t>si</w:t>
      </w:r>
      <w:proofErr w:type="spellEnd"/>
      <w:r w:rsidRPr="003E552D">
        <w:rPr>
          <w:rFonts w:ascii="Times New Roman" w:eastAsia="Times New Roman" w:hAnsi="Times New Roman" w:cs="Times New Roman"/>
          <w:sz w:val="24"/>
          <w:szCs w:val="24"/>
        </w:rPr>
        <w:t xml:space="preserve">) tikslus. </w:t>
      </w:r>
    </w:p>
    <w:p w14:paraId="5059A44B" w14:textId="77777777" w:rsidR="003E552D" w:rsidRDefault="00B904BD" w:rsidP="000615A2">
      <w:pPr>
        <w:pStyle w:val="Sraopastraipa"/>
        <w:widowControl w:val="0"/>
        <w:numPr>
          <w:ilvl w:val="0"/>
          <w:numId w:val="20"/>
        </w:numPr>
        <w:spacing w:line="240" w:lineRule="auto"/>
        <w:ind w:left="0" w:firstLine="567"/>
        <w:jc w:val="both"/>
        <w:textAlignment w:val="baseline"/>
        <w:rPr>
          <w:rFonts w:ascii="Times New Roman" w:hAnsi="Times New Roman" w:cs="Times New Roman"/>
          <w:sz w:val="24"/>
          <w:szCs w:val="24"/>
        </w:rPr>
      </w:pPr>
      <w:r w:rsidRPr="003E552D">
        <w:rPr>
          <w:rFonts w:ascii="Times New Roman" w:eastAsia="Times New Roman" w:hAnsi="Times New Roman" w:cs="Times New Roman"/>
          <w:sz w:val="24"/>
          <w:szCs w:val="24"/>
        </w:rPr>
        <w:t>Ugdymo pasiekimų vertinimo tikslas</w:t>
      </w:r>
      <w:r w:rsidRPr="003E552D">
        <w:rPr>
          <w:rFonts w:ascii="Times New Roman" w:hAnsi="Times New Roman" w:cs="Times New Roman"/>
          <w:sz w:val="24"/>
          <w:szCs w:val="24"/>
        </w:rPr>
        <w:t xml:space="preserve"> – paremti vaiko ugdymą(</w:t>
      </w:r>
      <w:proofErr w:type="spellStart"/>
      <w:r w:rsidRPr="003E552D">
        <w:rPr>
          <w:rFonts w:ascii="Times New Roman" w:hAnsi="Times New Roman" w:cs="Times New Roman"/>
          <w:sz w:val="24"/>
          <w:szCs w:val="24"/>
        </w:rPr>
        <w:t>si</w:t>
      </w:r>
      <w:proofErr w:type="spellEnd"/>
      <w:r w:rsidRPr="003E552D">
        <w:rPr>
          <w:rFonts w:ascii="Times New Roman" w:hAnsi="Times New Roman" w:cs="Times New Roman"/>
          <w:sz w:val="24"/>
          <w:szCs w:val="24"/>
        </w:rPr>
        <w:t>) teikiant grįžtamojo pobūdžio informaciją apie ugdymo(</w:t>
      </w:r>
      <w:proofErr w:type="spellStart"/>
      <w:r w:rsidRPr="003E552D">
        <w:rPr>
          <w:rFonts w:ascii="Times New Roman" w:hAnsi="Times New Roman" w:cs="Times New Roman"/>
          <w:sz w:val="24"/>
          <w:szCs w:val="24"/>
        </w:rPr>
        <w:t>si</w:t>
      </w:r>
      <w:proofErr w:type="spellEnd"/>
      <w:r w:rsidRPr="003E552D">
        <w:rPr>
          <w:rFonts w:ascii="Times New Roman" w:hAnsi="Times New Roman" w:cs="Times New Roman"/>
          <w:sz w:val="24"/>
          <w:szCs w:val="24"/>
        </w:rPr>
        <w:t xml:space="preserve">) pasiekimus ir pažangą, siekti, kad vaiko pasiekimų ir pažangos vertinimas sukurtų sąlygas vaikui sėkmingai augti, tobulėti, bręsti. Individualiai pažangai skatinti, stebėti, vertinti skirtas formuojamasis vertinimas; vaikų pasiekimams įvertinti – apibendrinamasis vertinimas. </w:t>
      </w:r>
    </w:p>
    <w:p w14:paraId="2428EF7C" w14:textId="77777777" w:rsidR="003E552D" w:rsidRPr="003E552D" w:rsidRDefault="00B904BD" w:rsidP="000615A2">
      <w:pPr>
        <w:pStyle w:val="Sraopastraipa"/>
        <w:widowControl w:val="0"/>
        <w:numPr>
          <w:ilvl w:val="0"/>
          <w:numId w:val="20"/>
        </w:numPr>
        <w:spacing w:line="240" w:lineRule="auto"/>
        <w:ind w:left="0" w:firstLine="567"/>
        <w:jc w:val="both"/>
        <w:textAlignment w:val="baseline"/>
        <w:rPr>
          <w:rFonts w:ascii="Times New Roman" w:hAnsi="Times New Roman" w:cs="Times New Roman"/>
          <w:sz w:val="24"/>
          <w:szCs w:val="24"/>
        </w:rPr>
      </w:pPr>
      <w:r w:rsidRPr="003E552D">
        <w:rPr>
          <w:rFonts w:ascii="Times New Roman" w:eastAsia="Times New Roman" w:hAnsi="Times New Roman" w:cs="Times New Roman"/>
          <w:sz w:val="24"/>
          <w:szCs w:val="24"/>
        </w:rPr>
        <w:t>Vaikų pažangos ir pasiekimų vertinimo uždaviniai –  įžvelgti vaiko ugdymo(</w:t>
      </w:r>
      <w:proofErr w:type="spellStart"/>
      <w:r w:rsidRPr="003E552D">
        <w:rPr>
          <w:rFonts w:ascii="Times New Roman" w:eastAsia="Times New Roman" w:hAnsi="Times New Roman" w:cs="Times New Roman"/>
          <w:sz w:val="24"/>
          <w:szCs w:val="24"/>
        </w:rPr>
        <w:t>si</w:t>
      </w:r>
      <w:proofErr w:type="spellEnd"/>
      <w:r w:rsidRPr="003E552D">
        <w:rPr>
          <w:rFonts w:ascii="Times New Roman" w:eastAsia="Times New Roman" w:hAnsi="Times New Roman" w:cs="Times New Roman"/>
          <w:sz w:val="24"/>
          <w:szCs w:val="24"/>
        </w:rPr>
        <w:t>) galimybes, pasiekimų lygmenį, nustatyti spragas ir problemas. Planuojant ugdymo procesą, pasirinkti tinkamiausią turinį, formas, būdus, metodus, individualizuoti ugdymą, suteikti tėvams informaciją apie vaiko ugdymą(</w:t>
      </w:r>
      <w:proofErr w:type="spellStart"/>
      <w:r w:rsidRPr="003E552D">
        <w:rPr>
          <w:rFonts w:ascii="Times New Roman" w:eastAsia="Times New Roman" w:hAnsi="Times New Roman" w:cs="Times New Roman"/>
          <w:sz w:val="24"/>
          <w:szCs w:val="24"/>
        </w:rPr>
        <w:t>si</w:t>
      </w:r>
      <w:proofErr w:type="spellEnd"/>
      <w:r w:rsidRPr="003E552D">
        <w:rPr>
          <w:rFonts w:ascii="Times New Roman" w:eastAsia="Times New Roman" w:hAnsi="Times New Roman" w:cs="Times New Roman"/>
          <w:sz w:val="24"/>
          <w:szCs w:val="24"/>
        </w:rPr>
        <w:t>), stiprinti ryšius tarp vaiko, tėvų ir pedagogo.</w:t>
      </w:r>
    </w:p>
    <w:p w14:paraId="64F20D19" w14:textId="518CDDE1" w:rsidR="00B904BD" w:rsidRPr="003E552D" w:rsidRDefault="00B904BD" w:rsidP="000615A2">
      <w:pPr>
        <w:pStyle w:val="Sraopastraipa"/>
        <w:widowControl w:val="0"/>
        <w:numPr>
          <w:ilvl w:val="0"/>
          <w:numId w:val="20"/>
        </w:numPr>
        <w:spacing w:line="240" w:lineRule="auto"/>
        <w:ind w:left="0" w:firstLine="567"/>
        <w:jc w:val="both"/>
        <w:textAlignment w:val="baseline"/>
        <w:rPr>
          <w:rFonts w:ascii="Times New Roman" w:hAnsi="Times New Roman" w:cs="Times New Roman"/>
          <w:sz w:val="24"/>
          <w:szCs w:val="24"/>
        </w:rPr>
      </w:pPr>
      <w:r w:rsidRPr="003E552D">
        <w:rPr>
          <w:rFonts w:ascii="Times New Roman" w:hAnsi="Times New Roman" w:cs="Times New Roman"/>
          <w:sz w:val="24"/>
          <w:szCs w:val="24"/>
        </w:rPr>
        <w:t xml:space="preserve">Vertinimo nuostatos: </w:t>
      </w:r>
    </w:p>
    <w:p w14:paraId="34ED6627" w14:textId="77777777" w:rsidR="00B904BD" w:rsidRDefault="00B904BD" w:rsidP="000615A2">
      <w:pPr>
        <w:widowControl w:val="0"/>
        <w:numPr>
          <w:ilvl w:val="1"/>
          <w:numId w:val="20"/>
        </w:numPr>
        <w:tabs>
          <w:tab w:val="left" w:pos="1276"/>
        </w:tabs>
        <w:spacing w:line="240" w:lineRule="auto"/>
        <w:ind w:left="0" w:firstLine="567"/>
        <w:jc w:val="both"/>
        <w:textAlignment w:val="baseline"/>
        <w:rPr>
          <w:rFonts w:ascii="Times New Roman" w:hAnsi="Times New Roman" w:cs="Times New Roman"/>
          <w:sz w:val="24"/>
          <w:szCs w:val="24"/>
        </w:rPr>
      </w:pPr>
      <w:r w:rsidRPr="00C562E6">
        <w:rPr>
          <w:rFonts w:ascii="Times New Roman" w:hAnsi="Times New Roman" w:cs="Times New Roman"/>
          <w:sz w:val="24"/>
          <w:szCs w:val="24"/>
        </w:rPr>
        <w:t>Vertinami konkretaus vaiko pasiekimai ir jo daroma pažanga, lyginant ankstesnius v</w:t>
      </w:r>
      <w:r>
        <w:rPr>
          <w:rFonts w:ascii="Times New Roman" w:hAnsi="Times New Roman" w:cs="Times New Roman"/>
          <w:sz w:val="24"/>
          <w:szCs w:val="24"/>
        </w:rPr>
        <w:t>aiko pasiekimus su dabartiniais;</w:t>
      </w:r>
    </w:p>
    <w:p w14:paraId="1274B97E" w14:textId="77777777" w:rsidR="00B904BD" w:rsidRDefault="00B904BD" w:rsidP="000615A2">
      <w:pPr>
        <w:widowControl w:val="0"/>
        <w:numPr>
          <w:ilvl w:val="1"/>
          <w:numId w:val="20"/>
        </w:numPr>
        <w:tabs>
          <w:tab w:val="left" w:pos="1276"/>
        </w:tabs>
        <w:spacing w:line="240" w:lineRule="auto"/>
        <w:ind w:left="0" w:firstLine="567"/>
        <w:jc w:val="both"/>
        <w:textAlignment w:val="baseline"/>
        <w:rPr>
          <w:rFonts w:ascii="Times New Roman" w:hAnsi="Times New Roman" w:cs="Times New Roman"/>
          <w:sz w:val="24"/>
          <w:szCs w:val="24"/>
        </w:rPr>
      </w:pPr>
      <w:r w:rsidRPr="004E6399">
        <w:rPr>
          <w:rFonts w:ascii="Times New Roman" w:hAnsi="Times New Roman" w:cs="Times New Roman"/>
          <w:sz w:val="24"/>
          <w:szCs w:val="24"/>
        </w:rPr>
        <w:t>Kompetencijos atsiskleidžia per veiklą, o jų vertinimas grindžiamas ilgalaikiu vaiko stebėjimu ir informacijos iš įvairių šaltinių ir įvairiais būdais (vertinimo metoda</w:t>
      </w:r>
      <w:r>
        <w:rPr>
          <w:rFonts w:ascii="Times New Roman" w:hAnsi="Times New Roman" w:cs="Times New Roman"/>
          <w:sz w:val="24"/>
          <w:szCs w:val="24"/>
        </w:rPr>
        <w:t>is) kaupimu, apibendrinimu;</w:t>
      </w:r>
    </w:p>
    <w:p w14:paraId="22FCC9A7" w14:textId="77777777" w:rsidR="00B904BD" w:rsidRDefault="00B904BD" w:rsidP="000615A2">
      <w:pPr>
        <w:widowControl w:val="0"/>
        <w:numPr>
          <w:ilvl w:val="1"/>
          <w:numId w:val="20"/>
        </w:numPr>
        <w:tabs>
          <w:tab w:val="left" w:pos="1276"/>
        </w:tabs>
        <w:spacing w:line="240" w:lineRule="auto"/>
        <w:ind w:left="0" w:firstLine="567"/>
        <w:jc w:val="both"/>
        <w:textAlignment w:val="baseline"/>
        <w:rPr>
          <w:rFonts w:ascii="Times New Roman" w:hAnsi="Times New Roman" w:cs="Times New Roman"/>
          <w:sz w:val="24"/>
          <w:szCs w:val="24"/>
        </w:rPr>
      </w:pPr>
      <w:r w:rsidRPr="004E6399">
        <w:rPr>
          <w:rFonts w:ascii="Times New Roman" w:hAnsi="Times New Roman" w:cs="Times New Roman"/>
          <w:sz w:val="24"/>
          <w:szCs w:val="24"/>
        </w:rPr>
        <w:t>Parenkami tokie vertinimo metodai, kurie sudaro sąlygas vaikams pažįstamuose kontekstuose pademonstruoti savo pasiekimus. Vaiko pasiekimai vertinami naudojantis pr</w:t>
      </w:r>
      <w:r>
        <w:rPr>
          <w:rFonts w:ascii="Times New Roman" w:hAnsi="Times New Roman" w:cs="Times New Roman"/>
          <w:sz w:val="24"/>
          <w:szCs w:val="24"/>
        </w:rPr>
        <w:t>ogramoje įvardytais pasiekimais;</w:t>
      </w:r>
    </w:p>
    <w:p w14:paraId="56D0CBF5" w14:textId="77777777" w:rsidR="00B904BD" w:rsidRDefault="00B904BD" w:rsidP="000615A2">
      <w:pPr>
        <w:widowControl w:val="0"/>
        <w:numPr>
          <w:ilvl w:val="1"/>
          <w:numId w:val="20"/>
        </w:numPr>
        <w:tabs>
          <w:tab w:val="left" w:pos="1276"/>
        </w:tabs>
        <w:spacing w:line="240" w:lineRule="auto"/>
        <w:ind w:left="0" w:firstLine="567"/>
        <w:jc w:val="both"/>
        <w:textAlignment w:val="baseline"/>
        <w:rPr>
          <w:rFonts w:ascii="Times New Roman" w:hAnsi="Times New Roman" w:cs="Times New Roman"/>
          <w:sz w:val="24"/>
          <w:szCs w:val="24"/>
        </w:rPr>
      </w:pPr>
      <w:r w:rsidRPr="004E6399">
        <w:rPr>
          <w:rFonts w:ascii="Times New Roman" w:hAnsi="Times New Roman" w:cs="Times New Roman"/>
          <w:sz w:val="24"/>
          <w:szCs w:val="24"/>
        </w:rPr>
        <w:t>Vertinimo procese dalyvauja vaikas. Jis mokosi reflektuoti, įsivertinti mokymąsi su pedagogu, bendraamžiais, tėvais (globėjais) aptardamas, kas jam sekasi, o kur ir</w:t>
      </w:r>
      <w:r>
        <w:rPr>
          <w:rFonts w:ascii="Times New Roman" w:hAnsi="Times New Roman" w:cs="Times New Roman"/>
          <w:sz w:val="24"/>
          <w:szCs w:val="24"/>
        </w:rPr>
        <w:t xml:space="preserve"> kokių pastangų reikėtų daugiau;</w:t>
      </w:r>
    </w:p>
    <w:p w14:paraId="232D4A00" w14:textId="77777777" w:rsidR="00B904BD" w:rsidRPr="004E6399" w:rsidRDefault="00B904BD" w:rsidP="000615A2">
      <w:pPr>
        <w:widowControl w:val="0"/>
        <w:numPr>
          <w:ilvl w:val="1"/>
          <w:numId w:val="20"/>
        </w:numPr>
        <w:tabs>
          <w:tab w:val="left" w:pos="1276"/>
        </w:tabs>
        <w:spacing w:line="240" w:lineRule="auto"/>
        <w:ind w:left="0" w:firstLine="567"/>
        <w:jc w:val="both"/>
        <w:textAlignment w:val="baseline"/>
        <w:rPr>
          <w:rFonts w:ascii="Times New Roman" w:hAnsi="Times New Roman" w:cs="Times New Roman"/>
          <w:sz w:val="24"/>
          <w:szCs w:val="24"/>
        </w:rPr>
      </w:pPr>
      <w:r w:rsidRPr="004E6399">
        <w:rPr>
          <w:rFonts w:ascii="Times New Roman" w:hAnsi="Times New Roman" w:cs="Times New Roman"/>
          <w:color w:val="000000"/>
          <w:sz w:val="24"/>
          <w:szCs w:val="24"/>
        </w:rPr>
        <w:t>Vaiko pasiekimų įvertinimas atliekamas 2 kartus per mokslo metus ir yra fiksuojamas mokytojo su tėvais (globėjais) sutartais būdais. Vaikų (tame tarpe ir turinčių specialiuosius ugdymosi poreikius) pažanga ir pasiekimai vertinami vadovaujantis Priešmokyklinio ugdymo bendrąja programa, patvirtinta Lietuvos Respublikos švietimo, mokslo ir sporto ministro 2022 m. rugpjūčio 24 d. įsakymu Nr. V-1269 „Dėl priešmokyklinio, pradinio, pagrindinio ir vidurinio ugdymo bendrųjų programų patvirtinimo“.</w:t>
      </w:r>
    </w:p>
    <w:p w14:paraId="1B7CAD3B" w14:textId="77777777" w:rsidR="00B904BD" w:rsidRPr="004E6399" w:rsidRDefault="00B904BD" w:rsidP="000615A2">
      <w:pPr>
        <w:widowControl w:val="0"/>
        <w:numPr>
          <w:ilvl w:val="0"/>
          <w:numId w:val="20"/>
        </w:numPr>
        <w:tabs>
          <w:tab w:val="left" w:pos="426"/>
        </w:tabs>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color w:val="000000"/>
          <w:sz w:val="24"/>
          <w:szCs w:val="24"/>
        </w:rPr>
        <w:t xml:space="preserve"> </w:t>
      </w:r>
      <w:r w:rsidRPr="004E6399">
        <w:rPr>
          <w:rFonts w:ascii="Times New Roman" w:hAnsi="Times New Roman" w:cs="Times New Roman"/>
          <w:color w:val="000000"/>
          <w:sz w:val="24"/>
          <w:szCs w:val="24"/>
        </w:rPr>
        <w:t>Vaikų</w:t>
      </w:r>
      <w:r w:rsidRPr="004E6399">
        <w:rPr>
          <w:rFonts w:ascii="Times New Roman" w:hAnsi="Times New Roman" w:cs="Times New Roman"/>
          <w:sz w:val="24"/>
          <w:szCs w:val="24"/>
        </w:rPr>
        <w:t xml:space="preserve"> pasiekimai ir pažanga su tėvais (globėjais) aptariami individualiai, esant poreikiui, bet ne rečiau kaip 2 kartus per metus. Jei yra poreikis, į pokalbius įtraukiami Vaiko gerovės komisijos atstovai, kiti specialistai, administracijos atstovai.</w:t>
      </w:r>
    </w:p>
    <w:p w14:paraId="190E7200" w14:textId="77777777" w:rsidR="00B904BD" w:rsidRPr="004E6399"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4E6399">
        <w:rPr>
          <w:rFonts w:ascii="Times New Roman" w:hAnsi="Times New Roman" w:cs="Times New Roman"/>
          <w:sz w:val="24"/>
          <w:szCs w:val="24"/>
        </w:rPr>
        <w:t>Priešmokyklinio amžiaus vaikų ugdymosi pasiekimai aprašomi, išskiriant 3 pasiekimų lygius: iki pagrindinio lygio, pagrindinis lygis, virš pagrindinio lygio. Pasiekimų lygiai sudaro sąlygas atskleisti vaiko individualią ugdymosi pažangą; pedagogui numatyti tolimesnį ugdymo proceso organizavimą ir ugdymo(</w:t>
      </w:r>
      <w:proofErr w:type="spellStart"/>
      <w:r w:rsidRPr="004E6399">
        <w:rPr>
          <w:rFonts w:ascii="Times New Roman" w:hAnsi="Times New Roman" w:cs="Times New Roman"/>
          <w:sz w:val="24"/>
          <w:szCs w:val="24"/>
        </w:rPr>
        <w:t>si</w:t>
      </w:r>
      <w:proofErr w:type="spellEnd"/>
      <w:r w:rsidRPr="004E6399">
        <w:rPr>
          <w:rFonts w:ascii="Times New Roman" w:hAnsi="Times New Roman" w:cs="Times New Roman"/>
          <w:sz w:val="24"/>
          <w:szCs w:val="24"/>
        </w:rPr>
        <w:t>) aplinkos kūrimą, kad atitiktų greitai kintančius vaikų poreikius; numatyti aukštesnius lūkesčius kiekvienam vaikui, kad jo pasiekimai gerėtų, o vaikas sėkmingai augtų, tobulėtų, bręstų ir pasirengtų sėkmingai mokytis mokykloje.</w:t>
      </w:r>
      <w:r w:rsidRPr="004E6399">
        <w:rPr>
          <w:rFonts w:ascii="Times New Roman" w:eastAsia="Times New Roman" w:hAnsi="Times New Roman" w:cs="Times New Roman"/>
          <w:sz w:val="24"/>
          <w:szCs w:val="24"/>
        </w:rPr>
        <w:t xml:space="preserve"> </w:t>
      </w:r>
    </w:p>
    <w:p w14:paraId="5A381B00" w14:textId="0244C7FF" w:rsidR="00B904BD" w:rsidRPr="004E6399"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E6399">
        <w:rPr>
          <w:rFonts w:ascii="Times New Roman" w:eastAsia="Times New Roman" w:hAnsi="Times New Roman" w:cs="Times New Roman"/>
          <w:sz w:val="24"/>
          <w:szCs w:val="24"/>
        </w:rPr>
        <w:t>Priešmokyklinės grupės pedagogas pateikia pedagogui, vykdančiam  1 klasės pradinio ugdymo programą, priešmokyklinio ugdymo pedagogo (-ų) ar Jungtinės grupės ikimokyklinio ugdymo auklėtojo(-ų), (švietimo pagalbos specialisto (-ų), jeigu buvo teikta pagalba), rekomendaciją, parengtą pagal Tvarkos aprašo priede pateiktą formą (toliau – Rekomendacija). Rekomendacija turi būti pasirašyta priešmokyklinio ugdymo pedagogo (-ų) ar Jungtinės grupės ikimokyklinio ugdymo auklėtojo(-ų) ir patvirtinta mokyklos vadovų (priedas</w:t>
      </w:r>
      <w:r w:rsidRPr="004E639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p>
    <w:p w14:paraId="3570C743" w14:textId="77777777" w:rsidR="00B904BD" w:rsidRPr="004E6399"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4E6399">
        <w:rPr>
          <w:rFonts w:ascii="Times New Roman" w:hAnsi="Times New Roman" w:cs="Times New Roman"/>
          <w:sz w:val="24"/>
          <w:szCs w:val="24"/>
        </w:rPr>
        <w:t>Informacija apie vaiko pasiekimus kaupiama ir fiksuojama vaiko pasiekimų apraše, aplanke, skaitmeninėse laikmenose ar kitur – vadovaujamasi ugdymo įstaigoje priimtais ir su tėvais (globėjais) aptartais susitarimais. Vaiko pasiekimai pateikiami aprašomuoju būdu – trumpais komentarais, nusakančiais, kokios yra vaiko stiprybės, kas</w:t>
      </w:r>
      <w:r w:rsidRPr="004E6399">
        <w:rPr>
          <w:rFonts w:ascii="Times New Roman" w:hAnsi="Times New Roman" w:cs="Times New Roman"/>
        </w:rPr>
        <w:t xml:space="preserve"> jau pasiekta, ką reikia tobulinti.</w:t>
      </w:r>
      <w:r w:rsidRPr="004E6399">
        <w:rPr>
          <w:rFonts w:ascii="Times New Roman" w:eastAsia="Times New Roman" w:hAnsi="Times New Roman" w:cs="Times New Roman"/>
          <w:color w:val="FF0000"/>
          <w:sz w:val="24"/>
          <w:szCs w:val="24"/>
        </w:rPr>
        <w:t xml:space="preserve"> </w:t>
      </w:r>
    </w:p>
    <w:p w14:paraId="42991D45" w14:textId="77777777" w:rsidR="00B904BD" w:rsidRDefault="00B904BD" w:rsidP="000615A2">
      <w:pPr>
        <w:spacing w:line="240" w:lineRule="auto"/>
        <w:ind w:firstLine="567"/>
        <w:jc w:val="both"/>
        <w:textAlignment w:val="baseline"/>
        <w:rPr>
          <w:rFonts w:ascii="Times New Roman" w:hAnsi="Times New Roman" w:cs="Times New Roman"/>
          <w:sz w:val="24"/>
          <w:szCs w:val="24"/>
        </w:rPr>
      </w:pPr>
    </w:p>
    <w:p w14:paraId="5D84B21F" w14:textId="4D4C4DFF" w:rsidR="00B904BD" w:rsidRPr="00C35F7F" w:rsidRDefault="00C35F7F" w:rsidP="00C35F7F">
      <w:pPr>
        <w:pStyle w:val="Sraopastraipa"/>
        <w:keepNext/>
        <w:numPr>
          <w:ilvl w:val="0"/>
          <w:numId w:val="7"/>
        </w:numPr>
        <w:tabs>
          <w:tab w:val="right" w:pos="9911"/>
        </w:tabs>
        <w:spacing w:line="240" w:lineRule="auto"/>
        <w:jc w:val="center"/>
        <w:rPr>
          <w:rFonts w:ascii="Times New Roman" w:eastAsia="Times New Roman" w:hAnsi="Times New Roman" w:cs="Times New Roman"/>
          <w:b/>
          <w:sz w:val="24"/>
          <w:szCs w:val="24"/>
        </w:rPr>
      </w:pPr>
      <w:r w:rsidRPr="00C35F7F">
        <w:rPr>
          <w:rFonts w:ascii="Times New Roman" w:eastAsia="Times New Roman" w:hAnsi="Times New Roman" w:cs="Times New Roman"/>
          <w:b/>
          <w:smallCaps/>
          <w:sz w:val="24"/>
          <w:szCs w:val="24"/>
        </w:rPr>
        <w:t>I</w:t>
      </w:r>
      <w:r w:rsidR="00B904BD" w:rsidRPr="00C35F7F">
        <w:rPr>
          <w:rFonts w:ascii="Times New Roman" w:eastAsia="Times New Roman" w:hAnsi="Times New Roman" w:cs="Times New Roman"/>
          <w:b/>
          <w:smallCaps/>
          <w:sz w:val="24"/>
          <w:szCs w:val="24"/>
        </w:rPr>
        <w:t>NTEGRUOJAMŲJŲ, PREVENCINIŲ IR KITŲ UGDYMO PROGRAMŲ ĮGYVENDINIMAS</w:t>
      </w:r>
    </w:p>
    <w:p w14:paraId="3DF64410" w14:textId="77777777" w:rsidR="00B904BD" w:rsidRPr="004E6399" w:rsidRDefault="00B904BD" w:rsidP="000615A2">
      <w:pPr>
        <w:spacing w:line="240" w:lineRule="auto"/>
        <w:ind w:firstLine="567"/>
        <w:jc w:val="both"/>
        <w:textAlignment w:val="baseline"/>
        <w:rPr>
          <w:rFonts w:ascii="Times New Roman" w:hAnsi="Times New Roman" w:cs="Times New Roman"/>
          <w:sz w:val="24"/>
          <w:szCs w:val="24"/>
        </w:rPr>
      </w:pPr>
    </w:p>
    <w:p w14:paraId="2B9DF3F4" w14:textId="77777777" w:rsidR="00B904BD" w:rsidRPr="004E6399"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sidRPr="004E6399">
        <w:rPr>
          <w:rFonts w:ascii="Times New Roman" w:hAnsi="Times New Roman" w:cs="Times New Roman"/>
          <w:sz w:val="24"/>
          <w:szCs w:val="24"/>
        </w:rPr>
        <w:t xml:space="preserve"> </w:t>
      </w:r>
      <w:r w:rsidRPr="004E6399">
        <w:rPr>
          <w:rFonts w:ascii="Times New Roman" w:eastAsia="Times New Roman" w:hAnsi="Times New Roman" w:cs="Times New Roman"/>
          <w:sz w:val="24"/>
          <w:szCs w:val="24"/>
        </w:rPr>
        <w:t>Grupės vaikų ugdomoji veikla yra vientisas procesas. Jis neskaidomas į atskiras sritis (atskirus dalykus) ir vyksta integruotai.</w:t>
      </w:r>
    </w:p>
    <w:p w14:paraId="65A49ED2" w14:textId="77777777" w:rsidR="00B904BD" w:rsidRPr="00331100"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sidRPr="004E6399">
        <w:rPr>
          <w:rFonts w:ascii="Times New Roman" w:hAnsi="Times New Roman" w:cs="Times New Roman"/>
          <w:sz w:val="24"/>
          <w:szCs w:val="24"/>
        </w:rPr>
        <w:t xml:space="preserve"> </w:t>
      </w:r>
      <w:r w:rsidRPr="004E6399">
        <w:rPr>
          <w:rFonts w:ascii="Times New Roman" w:eastAsia="Times New Roman" w:hAnsi="Times New Roman" w:cs="Times New Roman"/>
          <w:sz w:val="24"/>
          <w:szCs w:val="24"/>
        </w:rPr>
        <w:t>Į  ugdymo turinį integruojama:</w:t>
      </w:r>
    </w:p>
    <w:p w14:paraId="776DCD8E" w14:textId="77777777" w:rsidR="00B904BD" w:rsidRPr="004E6399" w:rsidRDefault="00B904BD" w:rsidP="000615A2">
      <w:pPr>
        <w:keepNext/>
        <w:tabs>
          <w:tab w:val="right" w:pos="9911"/>
        </w:tabs>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Pr="004E6399">
        <w:rPr>
          <w:rFonts w:ascii="Times New Roman" w:eastAsia="Times New Roman" w:hAnsi="Times New Roman" w:cs="Times New Roman"/>
          <w:sz w:val="24"/>
          <w:szCs w:val="24"/>
        </w:rPr>
        <w:t>.1. Lietuvių kalba (Antroji kalba ankstyvajame amžiuje. Patarimai pedagogams, mokantiems lietuvių kalbos 3 – 6 metų vaikus įstaigose, ikimokyklinio ir priešmokyklinio ugdymo programas vykdanči</w:t>
      </w:r>
      <w:r>
        <w:rPr>
          <w:rFonts w:ascii="Times New Roman" w:eastAsia="Times New Roman" w:hAnsi="Times New Roman" w:cs="Times New Roman"/>
          <w:sz w:val="24"/>
          <w:szCs w:val="24"/>
        </w:rPr>
        <w:t>ose tautinės mažumos kalba.);</w:t>
      </w:r>
    </w:p>
    <w:p w14:paraId="4A73B6AC" w14:textId="77777777" w:rsidR="00B904BD" w:rsidRPr="004E6399" w:rsidRDefault="00B904BD" w:rsidP="000615A2">
      <w:pPr>
        <w:keepNext/>
        <w:tabs>
          <w:tab w:val="right" w:pos="9911"/>
        </w:tabs>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Pr="004E6399">
        <w:rPr>
          <w:rFonts w:ascii="Times New Roman" w:eastAsia="Times New Roman" w:hAnsi="Times New Roman" w:cs="Times New Roman"/>
          <w:sz w:val="24"/>
          <w:szCs w:val="24"/>
        </w:rPr>
        <w:t>.2. Alkoholio, tabako ir kitų psichiką veikiančių medžiagų vartojimo prevencijos programa, patvirtinta Lietuvos Respublikos švietimo ir mokslo ministro 2006 m. kovo 17 d. įsakymu Nr. ISAK-494</w:t>
      </w:r>
      <w:r>
        <w:rPr>
          <w:rFonts w:ascii="Times New Roman" w:eastAsia="Times New Roman" w:hAnsi="Times New Roman" w:cs="Times New Roman"/>
          <w:sz w:val="24"/>
          <w:szCs w:val="24"/>
        </w:rPr>
        <w:t>;</w:t>
      </w:r>
    </w:p>
    <w:p w14:paraId="5433C883" w14:textId="77777777" w:rsidR="00B904BD" w:rsidRPr="004E6399" w:rsidRDefault="00B904BD" w:rsidP="000615A2">
      <w:pPr>
        <w:keepNext/>
        <w:tabs>
          <w:tab w:val="right" w:pos="9911"/>
        </w:tabs>
        <w:spacing w:line="240" w:lineRule="auto"/>
        <w:ind w:firstLine="567"/>
        <w:jc w:val="both"/>
        <w:rPr>
          <w:rFonts w:ascii="Times New Roman" w:eastAsia="Times New Roman" w:hAnsi="Times New Roman" w:cs="Times New Roman"/>
          <w:bCs/>
          <w:color w:val="000000"/>
          <w:sz w:val="24"/>
          <w:szCs w:val="24"/>
          <w:lang w:eastAsia="en-GB"/>
        </w:rPr>
      </w:pPr>
      <w:r>
        <w:rPr>
          <w:rFonts w:ascii="Times New Roman" w:eastAsia="Times New Roman" w:hAnsi="Times New Roman" w:cs="Times New Roman"/>
          <w:sz w:val="24"/>
          <w:szCs w:val="24"/>
        </w:rPr>
        <w:t>21</w:t>
      </w:r>
      <w:r w:rsidRPr="004E6399">
        <w:rPr>
          <w:rFonts w:ascii="Times New Roman" w:eastAsia="Times New Roman" w:hAnsi="Times New Roman" w:cs="Times New Roman"/>
          <w:sz w:val="24"/>
          <w:szCs w:val="24"/>
        </w:rPr>
        <w:t xml:space="preserve">.3. </w:t>
      </w:r>
      <w:r w:rsidRPr="004E6399">
        <w:rPr>
          <w:rFonts w:ascii="Times New Roman" w:eastAsia="Times New Roman" w:hAnsi="Times New Roman" w:cs="Times New Roman"/>
          <w:bCs/>
          <w:color w:val="000000"/>
          <w:sz w:val="24"/>
          <w:szCs w:val="24"/>
          <w:lang w:val="en-GB" w:eastAsia="en-GB"/>
        </w:rPr>
        <w:t xml:space="preserve">Lions quest </w:t>
      </w:r>
      <w:r w:rsidRPr="004E6399">
        <w:rPr>
          <w:rFonts w:ascii="Times New Roman" w:eastAsia="Times New Roman" w:hAnsi="Times New Roman" w:cs="Times New Roman"/>
          <w:bCs/>
          <w:color w:val="000000"/>
          <w:sz w:val="24"/>
          <w:szCs w:val="24"/>
          <w:lang w:eastAsia="en-GB"/>
        </w:rPr>
        <w:t xml:space="preserve">programa </w:t>
      </w:r>
      <w:r w:rsidRPr="004E6399">
        <w:rPr>
          <w:rFonts w:ascii="Times New Roman" w:eastAsia="Times New Roman" w:hAnsi="Times New Roman" w:cs="Times New Roman"/>
          <w:sz w:val="24"/>
          <w:szCs w:val="24"/>
          <w:lang w:eastAsia="en-GB"/>
        </w:rPr>
        <w:t>“L</w:t>
      </w:r>
      <w:r>
        <w:rPr>
          <w:rFonts w:ascii="Times New Roman" w:eastAsia="Times New Roman" w:hAnsi="Times New Roman" w:cs="Times New Roman"/>
          <w:bCs/>
          <w:color w:val="000000"/>
          <w:sz w:val="24"/>
          <w:szCs w:val="24"/>
          <w:lang w:eastAsia="en-GB"/>
        </w:rPr>
        <w:t>aikas kartu”;</w:t>
      </w:r>
    </w:p>
    <w:p w14:paraId="61A0363C" w14:textId="77777777" w:rsidR="00B904BD" w:rsidRPr="004E6399" w:rsidRDefault="00B904BD" w:rsidP="000615A2">
      <w:pPr>
        <w:keepNext/>
        <w:tabs>
          <w:tab w:val="right" w:pos="9911"/>
        </w:tabs>
        <w:spacing w:line="240" w:lineRule="auto"/>
        <w:ind w:firstLine="567"/>
        <w:jc w:val="both"/>
        <w:rPr>
          <w:rFonts w:ascii="Times New Roman" w:eastAsia="Times New Roman" w:hAnsi="Times New Roman" w:cs="Times New Roman"/>
          <w:bCs/>
          <w:color w:val="000000"/>
          <w:sz w:val="24"/>
          <w:szCs w:val="24"/>
          <w:lang w:eastAsia="en-GB"/>
        </w:rPr>
      </w:pPr>
      <w:r>
        <w:rPr>
          <w:rFonts w:ascii="Times New Roman" w:eastAsia="Times New Roman" w:hAnsi="Times New Roman" w:cs="Times New Roman"/>
          <w:bCs/>
          <w:color w:val="000000"/>
          <w:sz w:val="24"/>
          <w:szCs w:val="24"/>
          <w:lang w:eastAsia="en-GB"/>
        </w:rPr>
        <w:t>21</w:t>
      </w:r>
      <w:r w:rsidRPr="004E6399">
        <w:rPr>
          <w:rFonts w:ascii="Times New Roman" w:eastAsia="Times New Roman" w:hAnsi="Times New Roman" w:cs="Times New Roman"/>
          <w:bCs/>
          <w:color w:val="000000"/>
          <w:sz w:val="24"/>
          <w:szCs w:val="24"/>
          <w:lang w:eastAsia="en-GB"/>
        </w:rPr>
        <w:t xml:space="preserve">.4. </w:t>
      </w:r>
      <w:r w:rsidRPr="004E6399">
        <w:rPr>
          <w:rFonts w:ascii="Times New Roman" w:eastAsia="Times New Roman" w:hAnsi="Times New Roman" w:cs="Times New Roman"/>
          <w:bCs/>
          <w:sz w:val="24"/>
          <w:szCs w:val="24"/>
          <w:lang w:eastAsia="en-GB"/>
        </w:rPr>
        <w:t>Anglų kalbos programa „</w:t>
      </w:r>
      <w:proofErr w:type="spellStart"/>
      <w:r w:rsidRPr="004E6399">
        <w:rPr>
          <w:rFonts w:ascii="Times New Roman" w:eastAsia="Times New Roman" w:hAnsi="Times New Roman" w:cs="Times New Roman"/>
          <w:bCs/>
          <w:sz w:val="24"/>
          <w:szCs w:val="24"/>
          <w:lang w:eastAsia="en-GB"/>
        </w:rPr>
        <w:t>Bilingers</w:t>
      </w:r>
      <w:proofErr w:type="spellEnd"/>
      <w:r w:rsidRPr="004E6399">
        <w:rPr>
          <w:rFonts w:ascii="Times New Roman" w:eastAsia="Times New Roman" w:hAnsi="Times New Roman" w:cs="Times New Roman"/>
          <w:bCs/>
          <w:sz w:val="24"/>
          <w:szCs w:val="24"/>
          <w:lang w:eastAsia="en-GB"/>
        </w:rPr>
        <w:t>“.</w:t>
      </w:r>
    </w:p>
    <w:p w14:paraId="6AD466CC" w14:textId="2589BA17" w:rsidR="00B904BD" w:rsidRDefault="00B904BD" w:rsidP="00C35F7F">
      <w:pPr>
        <w:keepNext/>
        <w:tabs>
          <w:tab w:val="right" w:pos="9911"/>
        </w:tabs>
        <w:spacing w:line="240" w:lineRule="auto"/>
        <w:rPr>
          <w:rFonts w:ascii="Times New Roman" w:eastAsia="Times New Roman" w:hAnsi="Times New Roman" w:cs="Times New Roman"/>
          <w:b/>
          <w:sz w:val="24"/>
          <w:szCs w:val="24"/>
        </w:rPr>
      </w:pPr>
    </w:p>
    <w:p w14:paraId="71787FA4" w14:textId="1C15CE20" w:rsidR="00B904BD" w:rsidRPr="00C35F7F" w:rsidRDefault="00B904BD" w:rsidP="00C35F7F">
      <w:pPr>
        <w:pStyle w:val="Sraopastraipa"/>
        <w:keepNext/>
        <w:numPr>
          <w:ilvl w:val="0"/>
          <w:numId w:val="7"/>
        </w:numPr>
        <w:tabs>
          <w:tab w:val="right" w:pos="9911"/>
        </w:tabs>
        <w:spacing w:line="240" w:lineRule="auto"/>
        <w:jc w:val="center"/>
        <w:rPr>
          <w:rFonts w:ascii="Times New Roman" w:eastAsia="Times New Roman" w:hAnsi="Times New Roman" w:cs="Times New Roman"/>
          <w:b/>
          <w:sz w:val="24"/>
          <w:szCs w:val="24"/>
        </w:rPr>
      </w:pPr>
      <w:r w:rsidRPr="00C35F7F">
        <w:rPr>
          <w:rFonts w:ascii="Times New Roman" w:eastAsia="Times New Roman" w:hAnsi="Times New Roman" w:cs="Times New Roman"/>
          <w:b/>
          <w:sz w:val="24"/>
          <w:szCs w:val="24"/>
        </w:rPr>
        <w:t>DARBAS SU TĖVAIS</w:t>
      </w:r>
    </w:p>
    <w:p w14:paraId="36C5A732" w14:textId="77777777" w:rsidR="00B904BD" w:rsidRPr="00331100" w:rsidRDefault="00B904BD" w:rsidP="000615A2">
      <w:pPr>
        <w:spacing w:line="240" w:lineRule="auto"/>
        <w:ind w:firstLine="567"/>
        <w:jc w:val="both"/>
        <w:textAlignment w:val="baseline"/>
        <w:rPr>
          <w:rFonts w:ascii="Times New Roman" w:hAnsi="Times New Roman" w:cs="Times New Roman"/>
          <w:sz w:val="24"/>
          <w:szCs w:val="24"/>
        </w:rPr>
      </w:pPr>
    </w:p>
    <w:p w14:paraId="57AC034D" w14:textId="77777777" w:rsidR="00B904BD" w:rsidRPr="00331100"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331100">
        <w:rPr>
          <w:rFonts w:ascii="Times New Roman" w:eastAsia="Times New Roman" w:hAnsi="Times New Roman" w:cs="Times New Roman"/>
          <w:sz w:val="24"/>
          <w:szCs w:val="24"/>
        </w:rPr>
        <w:t>Priešmokyklinio ugdymo pedagogo ir tėvų (globėjų) bendradarbiavimas grindžiamas tarpusavio pasitikėjimu ir konfidencialumu, aktyvia partneryste ir atsakomybe, pagarba vienas kito poreikiams ir interesams.</w:t>
      </w:r>
    </w:p>
    <w:p w14:paraId="7D078E84" w14:textId="77777777" w:rsidR="00B904BD" w:rsidRPr="00331100"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331100">
        <w:rPr>
          <w:rFonts w:ascii="Times New Roman" w:eastAsia="Times New Roman" w:hAnsi="Times New Roman" w:cs="Times New Roman"/>
          <w:sz w:val="24"/>
          <w:szCs w:val="24"/>
        </w:rPr>
        <w:t>Pedagogas susipažįsta su vaiko ugdymo tradicijomis šeimoje, aptaria ugdymo lūkesčius.</w:t>
      </w:r>
    </w:p>
    <w:p w14:paraId="25F34D39" w14:textId="77777777" w:rsidR="00B904BD" w:rsidRPr="00331100"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 xml:space="preserve">Tėvai (globėjai) informuojami apie vaiko ugdymo ir ugdymosi ypatumus.  </w:t>
      </w:r>
    </w:p>
    <w:p w14:paraId="01E65383" w14:textId="77777777" w:rsidR="00B904BD" w:rsidRPr="00331100"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331100">
        <w:rPr>
          <w:rFonts w:ascii="Times New Roman" w:eastAsia="Times New Roman" w:hAnsi="Times New Roman" w:cs="Times New Roman"/>
          <w:sz w:val="24"/>
          <w:szCs w:val="24"/>
        </w:rPr>
        <w:t>Siekiama užtikrinti, kad tėvai (globėjai) aktyviai dalyvautų ugdymo procese, priimdami su vaiko ugdymu ir ugdymusi susijusius sprendimus.</w:t>
      </w:r>
    </w:p>
    <w:p w14:paraId="7C1E66DC" w14:textId="77777777" w:rsidR="00B904BD" w:rsidRPr="00331100"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331100">
        <w:rPr>
          <w:rFonts w:ascii="Times New Roman" w:eastAsia="Times New Roman" w:hAnsi="Times New Roman" w:cs="Times New Roman"/>
          <w:sz w:val="24"/>
          <w:szCs w:val="24"/>
        </w:rPr>
        <w:t>Sąveika su tėvais (globėjais) grindžiama nuolatiniu individualių vaiko ugdymosi poreikių ir galimybių aptarimu, dalijimusi informacija ir patirtimi apie vaiko ugdymą ir ugdymąsi, daromą pažangą.</w:t>
      </w:r>
    </w:p>
    <w:p w14:paraId="355CEE73" w14:textId="77777777" w:rsidR="00B904BD" w:rsidRPr="00331100"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331100">
        <w:rPr>
          <w:rFonts w:ascii="Times New Roman" w:eastAsia="Times New Roman" w:hAnsi="Times New Roman" w:cs="Times New Roman"/>
          <w:sz w:val="24"/>
          <w:szCs w:val="24"/>
        </w:rPr>
        <w:t>Pedagogas konsultuoja tėvus (globėjus), teikia informacinę pagalbą, pasirenka bendradarbiavimo formas ir būdus.</w:t>
      </w:r>
    </w:p>
    <w:p w14:paraId="49348B2B" w14:textId="77777777" w:rsidR="00B904BD" w:rsidRPr="00331100" w:rsidRDefault="00B904BD" w:rsidP="000615A2">
      <w:pPr>
        <w:widowControl w:val="0"/>
        <w:numPr>
          <w:ilvl w:val="0"/>
          <w:numId w:val="20"/>
        </w:numPr>
        <w:spacing w:line="240" w:lineRule="auto"/>
        <w:ind w:left="0" w:firstLine="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331100">
        <w:rPr>
          <w:rFonts w:ascii="Times New Roman" w:eastAsia="Times New Roman" w:hAnsi="Times New Roman" w:cs="Times New Roman"/>
          <w:sz w:val="24"/>
          <w:szCs w:val="24"/>
        </w:rPr>
        <w:t>Prireikus pedagogas rekomenduoja vaiko tėvams (globėjams) konsultuotis su švietimo pagalbos specialistais (logopedu, specialiuoju pedagogu, psichologu, socialiniu pedagogu ir kt.), kreiptis į įstaigos Vaiko gerovės komisiją ar pedagoginę psichologinę tarnybą dėl vaiko ugdymosi poreikių pedagoginiu, psichologiniu, medicininiu ir socialiniu pedagoginiu aspektais įvertinimo ir jo tolesnio ugdymosi rekomendacijų.</w:t>
      </w:r>
    </w:p>
    <w:p w14:paraId="7FCBBED8" w14:textId="77777777" w:rsidR="00B904BD" w:rsidRDefault="00B904BD" w:rsidP="000615A2">
      <w:pPr>
        <w:pStyle w:val="Antrat1"/>
        <w:shd w:val="clear" w:color="auto" w:fill="FFFFFF"/>
        <w:spacing w:before="0" w:after="0"/>
        <w:ind w:firstLine="567"/>
        <w:jc w:val="both"/>
        <w:rPr>
          <w:rFonts w:ascii="Times New Roman" w:eastAsia="Times New Roman" w:hAnsi="Times New Roman" w:cs="Times New Roman"/>
          <w:sz w:val="24"/>
          <w:szCs w:val="24"/>
        </w:rPr>
      </w:pPr>
    </w:p>
    <w:p w14:paraId="38B7848C" w14:textId="2E2B4D9B" w:rsidR="00B904BD" w:rsidRDefault="00B904BD" w:rsidP="00C35F7F">
      <w:pPr>
        <w:pStyle w:val="Antrat1"/>
        <w:numPr>
          <w:ilvl w:val="0"/>
          <w:numId w:val="7"/>
        </w:numPr>
        <w:shd w:val="clear" w:color="auto" w:fill="FFFFFF"/>
        <w:spacing w:before="0" w:after="0"/>
        <w:jc w:val="center"/>
        <w:rPr>
          <w:rFonts w:ascii="Times New Roman" w:eastAsia="Times New Roman" w:hAnsi="Times New Roman" w:cs="Times New Roman"/>
          <w:smallCaps/>
          <w:sz w:val="24"/>
          <w:szCs w:val="24"/>
        </w:rPr>
      </w:pPr>
      <w:bookmarkStart w:id="114" w:name="_Toc238036065"/>
      <w:r>
        <w:rPr>
          <w:rFonts w:ascii="Times New Roman" w:eastAsia="Times New Roman" w:hAnsi="Times New Roman" w:cs="Times New Roman"/>
          <w:smallCaps/>
          <w:sz w:val="24"/>
          <w:szCs w:val="24"/>
        </w:rPr>
        <w:t>SPECIALUSIS UGDYMAS(IS), MOKYMOSI IR ŠVIETIMO PAGALBA</w:t>
      </w:r>
      <w:bookmarkEnd w:id="114"/>
    </w:p>
    <w:p w14:paraId="7364B058" w14:textId="77777777" w:rsidR="00B904BD" w:rsidRDefault="00B904BD" w:rsidP="000615A2">
      <w:pPr>
        <w:spacing w:line="240" w:lineRule="auto"/>
        <w:ind w:firstLine="567"/>
        <w:jc w:val="both"/>
        <w:rPr>
          <w:rFonts w:ascii="Times New Roman" w:eastAsia="Times New Roman" w:hAnsi="Times New Roman" w:cs="Times New Roman"/>
          <w:sz w:val="24"/>
          <w:szCs w:val="24"/>
        </w:rPr>
      </w:pPr>
    </w:p>
    <w:p w14:paraId="78CE16BA"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Mokiniui, kuriam atsirado sunkumų yra teikiama pagalba.</w:t>
      </w:r>
    </w:p>
    <w:p w14:paraId="154ADA07"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 xml:space="preserve">Pagalbą mokiniui pirmiausia teikia mokytojas. Mokytojas konsultuojasi su gimnazijos </w:t>
      </w:r>
      <w:r w:rsidRPr="00331100">
        <w:rPr>
          <w:rFonts w:ascii="Times New Roman" w:eastAsia="Times New Roman" w:hAnsi="Times New Roman" w:cs="Times New Roman"/>
          <w:sz w:val="24"/>
          <w:szCs w:val="24"/>
        </w:rPr>
        <w:lastRenderedPageBreak/>
        <w:t xml:space="preserve">specialistais. </w:t>
      </w:r>
    </w:p>
    <w:p w14:paraId="739B0D24"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Kai mokytojo pagalbos nepakanka, mokytojas kreipiasi į gimnazijos vaiko gerovės komisiją, kad būtų nustatyta mokymosi sunkumų priežastis. </w:t>
      </w:r>
    </w:p>
    <w:p w14:paraId="1E540CAD"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sidRPr="00331100">
        <w:rPr>
          <w:rFonts w:ascii="Times New Roman" w:eastAsia="Times New Roman" w:hAnsi="Times New Roman" w:cs="Times New Roman"/>
          <w:sz w:val="24"/>
          <w:szCs w:val="24"/>
        </w:rPr>
        <w:t xml:space="preserve">Jei mokiniui tikslinga pritaikyti priešmokyklinio ugdymo bendrąją programą, taip pat skirti specialųjį ugdymą, gimnazijos vaiko gerovės komisija (tėvams sutikus) kreipiasi į savivaldybės pedagoginę psichologinę tarnybą. </w:t>
      </w:r>
    </w:p>
    <w:p w14:paraId="19770039"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Specialistai, atlikę įvertinimą, rezultatus aptaria su tėvais ir ugdančiu mokytoju, jeigu prireikia, skiria specialųjį ugdymąsi ir (ar) švietimo pagalbą.</w:t>
      </w:r>
    </w:p>
    <w:p w14:paraId="0550471A"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 xml:space="preserve">Vadovaujantis pedagoginės psichologinės tarnybos mokinio specialiųjų ugdymosi poreikių įvertinimo rekomendacijomis, yra nustatoma mokinio teisė gauti specialųjį ugdymąsi ir (ar) švietimo pagalbą. </w:t>
      </w:r>
    </w:p>
    <w:p w14:paraId="73C4735A"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Specialusis ugdymasis gali būti nuolatinis</w:t>
      </w:r>
      <w:r w:rsidRPr="00331100">
        <w:rPr>
          <w:rFonts w:ascii="Times New Roman" w:eastAsia="Times New Roman" w:hAnsi="Times New Roman" w:cs="Times New Roman"/>
          <w:b/>
          <w:sz w:val="24"/>
          <w:szCs w:val="24"/>
        </w:rPr>
        <w:t> </w:t>
      </w:r>
      <w:r w:rsidRPr="00331100">
        <w:rPr>
          <w:rFonts w:ascii="Times New Roman" w:eastAsia="Times New Roman" w:hAnsi="Times New Roman" w:cs="Times New Roman"/>
          <w:sz w:val="24"/>
          <w:szCs w:val="24"/>
        </w:rPr>
        <w:t>ar</w:t>
      </w:r>
      <w:r w:rsidRPr="00331100">
        <w:rPr>
          <w:rFonts w:ascii="Times New Roman" w:eastAsia="Times New Roman" w:hAnsi="Times New Roman" w:cs="Times New Roman"/>
          <w:b/>
          <w:sz w:val="24"/>
          <w:szCs w:val="24"/>
        </w:rPr>
        <w:t> </w:t>
      </w:r>
      <w:r w:rsidRPr="00331100">
        <w:rPr>
          <w:rFonts w:ascii="Times New Roman" w:eastAsia="Times New Roman" w:hAnsi="Times New Roman" w:cs="Times New Roman"/>
          <w:sz w:val="24"/>
          <w:szCs w:val="24"/>
        </w:rPr>
        <w:t xml:space="preserve">laikinas. Mokiniui padarius pažangą, gimnazijos vaiko gerovės komisija gali kreiptis dėl specialiojo ugdymo nutraukimo arba pakartotinio ugdymosi poreikių vertinimo. </w:t>
      </w:r>
    </w:p>
    <w:p w14:paraId="528A4BC4"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Mokinių, turinčių specialiųjų ugdymosi poreikių, ugdymas gimnazijoje vykdomas bendrosiose klasėse.</w:t>
      </w:r>
    </w:p>
    <w:p w14:paraId="1E8972A6"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 xml:space="preserve">Gimnazijoje mokiniams  teikiama </w:t>
      </w:r>
      <w:r w:rsidRPr="00331100">
        <w:rPr>
          <w:rFonts w:ascii="Times New Roman" w:eastAsia="Times New Roman" w:hAnsi="Times New Roman" w:cs="Times New Roman"/>
          <w:color w:val="000000"/>
          <w:sz w:val="24"/>
          <w:szCs w:val="24"/>
        </w:rPr>
        <w:t>psichologinė pagalba</w:t>
      </w:r>
      <w:r w:rsidRPr="00331100">
        <w:rPr>
          <w:rFonts w:ascii="Times New Roman" w:eastAsia="Times New Roman" w:hAnsi="Times New Roman" w:cs="Times New Roman"/>
          <w:sz w:val="24"/>
          <w:szCs w:val="24"/>
        </w:rPr>
        <w:t>, socialinė pedagoginė pagalba, specialioji pedagoginė ir specialioji pagalba. Ją teikia specialistai: logopedas, psichologas, mokinio padėjėjai, socialiniai pedagogai, specialusis pedagogas.</w:t>
      </w:r>
    </w:p>
    <w:p w14:paraId="1A0018FB"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 xml:space="preserve">Pagalbą per pamokas mokiniui, turinčiam specialiųjų ugdymosi poreikių, gali teikti ir mokinio padėjėjas. </w:t>
      </w:r>
    </w:p>
    <w:p w14:paraId="10CB2463" w14:textId="77777777" w:rsidR="00B904BD" w:rsidRDefault="00B904BD" w:rsidP="000615A2">
      <w:pPr>
        <w:widowControl w:val="0"/>
        <w:numPr>
          <w:ilvl w:val="0"/>
          <w:numId w:val="20"/>
        </w:numPr>
        <w:spacing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31100">
        <w:rPr>
          <w:rFonts w:ascii="Times New Roman" w:eastAsia="Times New Roman" w:hAnsi="Times New Roman" w:cs="Times New Roman"/>
          <w:sz w:val="24"/>
          <w:szCs w:val="24"/>
        </w:rPr>
        <w:t>Mokinio  padėjėjo paslaugos teikiamos mokiniui ar keliems mokiniams, turintiems vidutinių, didelių ar labai didelių specialiųjų ugdymosi poreikių ir dėl įgytų ir įgimtų sutrikimų negalintiems savarankiškai dalyvauti ugdymo procese.</w:t>
      </w:r>
    </w:p>
    <w:p w14:paraId="5C3F9D37" w14:textId="77777777" w:rsidR="00B904BD" w:rsidRPr="00331100" w:rsidRDefault="00B904BD" w:rsidP="00B904BD">
      <w:pPr>
        <w:spacing w:line="240" w:lineRule="auto"/>
        <w:ind w:left="1134"/>
        <w:jc w:val="both"/>
        <w:rPr>
          <w:rFonts w:ascii="Times New Roman" w:eastAsia="Times New Roman" w:hAnsi="Times New Roman" w:cs="Times New Roman"/>
          <w:sz w:val="24"/>
          <w:szCs w:val="24"/>
        </w:rPr>
      </w:pPr>
    </w:p>
    <w:p w14:paraId="0F7F2A1D" w14:textId="77777777" w:rsidR="00B904BD" w:rsidRDefault="00B904BD" w:rsidP="00B904BD">
      <w:pPr>
        <w:shd w:val="clear" w:color="auto" w:fill="FFFFFF"/>
        <w:spacing w:line="240" w:lineRule="auto"/>
        <w:jc w:val="both"/>
        <w:rPr>
          <w:rFonts w:ascii="Times New Roman" w:eastAsia="Times New Roman" w:hAnsi="Times New Roman" w:cs="Times New Roman"/>
          <w:sz w:val="24"/>
          <w:szCs w:val="24"/>
        </w:rPr>
      </w:pPr>
    </w:p>
    <w:p w14:paraId="1C7F59ED" w14:textId="77777777" w:rsidR="00B904BD" w:rsidRDefault="00B904BD" w:rsidP="00B904BD">
      <w:pPr>
        <w:shd w:val="clear" w:color="auto" w:fill="FFFFFF"/>
        <w:spacing w:line="240" w:lineRule="auto"/>
        <w:ind w:left="1418" w:hanging="141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w:t>
      </w:r>
    </w:p>
    <w:p w14:paraId="5CA9A633" w14:textId="77777777" w:rsidR="00B904BD" w:rsidRDefault="00B904BD" w:rsidP="00B904BD">
      <w:pPr>
        <w:shd w:val="clear" w:color="auto" w:fill="FFFFFF"/>
        <w:spacing w:line="240" w:lineRule="auto"/>
        <w:jc w:val="both"/>
        <w:rPr>
          <w:rFonts w:ascii="Times New Roman" w:eastAsia="Times New Roman" w:hAnsi="Times New Roman" w:cs="Times New Roman"/>
          <w:sz w:val="24"/>
          <w:szCs w:val="24"/>
        </w:rPr>
      </w:pPr>
    </w:p>
    <w:p w14:paraId="7359C8D8"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                                                     </w:t>
      </w:r>
    </w:p>
    <w:p w14:paraId="567AE9E6"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446BF7E4"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7D11CFC6"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2F5CD8FD"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17FD37B5"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684ECD67"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322AE087"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31F47B67"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0B2EE887"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219B28CF"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587955A7"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41D7DA4F" w14:textId="77777777" w:rsidR="00B904BD" w:rsidRDefault="00B904BD" w:rsidP="00B904BD">
      <w:pPr>
        <w:suppressAutoHyphens/>
        <w:ind w:firstLine="5103"/>
        <w:jc w:val="both"/>
        <w:textAlignment w:val="center"/>
        <w:rPr>
          <w:rFonts w:ascii="Times New Roman" w:eastAsia="Times New Roman" w:hAnsi="Times New Roman" w:cs="Times New Roman"/>
          <w:b/>
          <w:sz w:val="24"/>
          <w:szCs w:val="24"/>
        </w:rPr>
      </w:pPr>
    </w:p>
    <w:p w14:paraId="30A462AA" w14:textId="079FEF93" w:rsidR="00B904BD" w:rsidRDefault="00B904BD" w:rsidP="00B904BD">
      <w:pPr>
        <w:suppressAutoHyphens/>
        <w:ind w:firstLine="5103"/>
        <w:jc w:val="both"/>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2B8F0E7" w14:textId="77777777" w:rsidR="00B904BD" w:rsidRDefault="00B904BD" w:rsidP="00B904BD">
      <w:pPr>
        <w:suppressAutoHyphens/>
        <w:ind w:firstLine="5103"/>
        <w:jc w:val="both"/>
        <w:textAlignment w:val="center"/>
        <w:rPr>
          <w:szCs w:val="24"/>
        </w:rPr>
      </w:pPr>
    </w:p>
    <w:p w14:paraId="4F859C8B" w14:textId="77777777" w:rsidR="00B904BD" w:rsidRDefault="00B904BD" w:rsidP="00B904BD">
      <w:pPr>
        <w:suppressAutoHyphens/>
        <w:ind w:firstLine="5103"/>
        <w:jc w:val="both"/>
        <w:textAlignment w:val="center"/>
        <w:rPr>
          <w:szCs w:val="24"/>
        </w:rPr>
      </w:pPr>
    </w:p>
    <w:p w14:paraId="6C7A1B37" w14:textId="77777777" w:rsidR="00B904BD" w:rsidRDefault="00B904BD" w:rsidP="00B904BD">
      <w:pPr>
        <w:suppressAutoHyphens/>
        <w:ind w:firstLine="5103"/>
        <w:jc w:val="both"/>
        <w:textAlignment w:val="center"/>
        <w:rPr>
          <w:szCs w:val="24"/>
        </w:rPr>
      </w:pPr>
    </w:p>
    <w:p w14:paraId="0DC9ACC3" w14:textId="77777777" w:rsidR="000615A2" w:rsidRDefault="000615A2" w:rsidP="00B904BD">
      <w:pPr>
        <w:suppressAutoHyphens/>
        <w:ind w:firstLine="5103"/>
        <w:jc w:val="both"/>
        <w:textAlignment w:val="center"/>
        <w:rPr>
          <w:szCs w:val="24"/>
        </w:rPr>
      </w:pPr>
    </w:p>
    <w:p w14:paraId="5B8A1388" w14:textId="77777777" w:rsidR="00B904BD" w:rsidRDefault="00B904BD" w:rsidP="00BC46C0">
      <w:pPr>
        <w:suppressAutoHyphens/>
        <w:jc w:val="both"/>
        <w:textAlignment w:val="center"/>
        <w:rPr>
          <w:szCs w:val="24"/>
        </w:rPr>
      </w:pPr>
    </w:p>
    <w:p w14:paraId="595B65E9" w14:textId="77777777" w:rsidR="00BC46C0" w:rsidRDefault="00BC46C0" w:rsidP="00BC46C0">
      <w:pPr>
        <w:suppressAutoHyphens/>
        <w:jc w:val="both"/>
        <w:textAlignment w:val="center"/>
        <w:rPr>
          <w:szCs w:val="24"/>
        </w:rPr>
      </w:pPr>
    </w:p>
    <w:p w14:paraId="3D3E919F" w14:textId="695D38F5" w:rsidR="00BC46C0" w:rsidRPr="00BC46C0" w:rsidRDefault="00BC46C0" w:rsidP="00BC46C0">
      <w:pPr>
        <w:jc w:val="right"/>
        <w:rPr>
          <w:rFonts w:ascii="Times New Roman" w:eastAsia="Times New Roman" w:hAnsi="Times New Roman" w:cs="Times New Roman"/>
          <w:bCs/>
          <w:color w:val="000000"/>
        </w:rPr>
      </w:pPr>
      <w:r w:rsidRPr="00BC46C0">
        <w:rPr>
          <w:rFonts w:ascii="Times New Roman" w:eastAsia="Times New Roman" w:hAnsi="Times New Roman" w:cs="Times New Roman"/>
          <w:bCs/>
          <w:color w:val="000000"/>
          <w:lang w:val="lt-LT"/>
        </w:rPr>
        <w:lastRenderedPageBreak/>
        <w:t>Š</w:t>
      </w:r>
      <w:proofErr w:type="spellStart"/>
      <w:r w:rsidRPr="00BC46C0">
        <w:rPr>
          <w:rFonts w:ascii="Times New Roman" w:eastAsia="Times New Roman" w:hAnsi="Times New Roman" w:cs="Times New Roman"/>
          <w:bCs/>
          <w:color w:val="000000"/>
        </w:rPr>
        <w:t>alčininkų</w:t>
      </w:r>
      <w:proofErr w:type="spellEnd"/>
      <w:r w:rsidRPr="00BC46C0">
        <w:rPr>
          <w:rFonts w:ascii="Times New Roman" w:eastAsia="Times New Roman" w:hAnsi="Times New Roman" w:cs="Times New Roman"/>
          <w:bCs/>
          <w:color w:val="000000"/>
        </w:rPr>
        <w:t xml:space="preserve"> Jano Sniadeckio gimnazijos</w:t>
      </w:r>
    </w:p>
    <w:p w14:paraId="524DE7E0" w14:textId="77777777" w:rsidR="00BC46C0" w:rsidRPr="00BC46C0" w:rsidRDefault="00BC46C0" w:rsidP="00BC46C0">
      <w:pPr>
        <w:jc w:val="right"/>
        <w:rPr>
          <w:rFonts w:ascii="Times New Roman" w:eastAsia="Times New Roman" w:hAnsi="Times New Roman" w:cs="Times New Roman"/>
          <w:bCs/>
          <w:color w:val="000000"/>
        </w:rPr>
      </w:pPr>
      <w:r w:rsidRPr="00BC46C0">
        <w:rPr>
          <w:rFonts w:ascii="Times New Roman" w:eastAsia="Times New Roman" w:hAnsi="Times New Roman" w:cs="Times New Roman"/>
          <w:bCs/>
          <w:color w:val="000000"/>
        </w:rPr>
        <w:t xml:space="preserve"> priešmokyklinio ugdymo </w:t>
      </w:r>
    </w:p>
    <w:p w14:paraId="24655CDA" w14:textId="36396113" w:rsidR="00BC46C0" w:rsidRPr="00BC46C0" w:rsidRDefault="00BC46C0" w:rsidP="00BC46C0">
      <w:pPr>
        <w:jc w:val="right"/>
        <w:rPr>
          <w:rFonts w:ascii="Times New Roman" w:eastAsia="Times New Roman" w:hAnsi="Times New Roman" w:cs="Times New Roman"/>
          <w:bCs/>
          <w:color w:val="000000"/>
        </w:rPr>
      </w:pPr>
      <w:r w:rsidRPr="00BC46C0">
        <w:rPr>
          <w:rFonts w:ascii="Times New Roman" w:eastAsia="Times New Roman" w:hAnsi="Times New Roman" w:cs="Times New Roman"/>
          <w:bCs/>
          <w:color w:val="000000"/>
        </w:rPr>
        <w:t>organizavimo tvarkos</w:t>
      </w:r>
    </w:p>
    <w:p w14:paraId="6315B31B" w14:textId="7877CBC6" w:rsidR="00B904BD" w:rsidRPr="00BC46C0" w:rsidRDefault="00B904BD" w:rsidP="000072BA">
      <w:pPr>
        <w:suppressAutoHyphens/>
        <w:ind w:firstLine="5103"/>
        <w:jc w:val="right"/>
        <w:textAlignment w:val="center"/>
        <w:rPr>
          <w:rFonts w:ascii="Times New Roman" w:hAnsi="Times New Roman" w:cs="Times New Roman"/>
          <w:szCs w:val="24"/>
        </w:rPr>
      </w:pPr>
      <w:r w:rsidRPr="00BC46C0">
        <w:rPr>
          <w:rFonts w:ascii="Times New Roman" w:hAnsi="Times New Roman" w:cs="Times New Roman"/>
          <w:szCs w:val="24"/>
        </w:rPr>
        <w:t xml:space="preserve">priedas </w:t>
      </w:r>
      <w:r w:rsidR="003F52AC">
        <w:rPr>
          <w:rFonts w:ascii="Times New Roman" w:hAnsi="Times New Roman" w:cs="Times New Roman"/>
          <w:szCs w:val="24"/>
        </w:rPr>
        <w:t>N</w:t>
      </w:r>
      <w:r w:rsidR="000072BA" w:rsidRPr="00BC46C0">
        <w:rPr>
          <w:rFonts w:ascii="Times New Roman" w:hAnsi="Times New Roman" w:cs="Times New Roman"/>
          <w:szCs w:val="24"/>
        </w:rPr>
        <w:t>r. 1</w:t>
      </w:r>
    </w:p>
    <w:p w14:paraId="5284FD6E" w14:textId="77777777" w:rsidR="00B904BD" w:rsidRPr="00425434" w:rsidRDefault="00B904BD" w:rsidP="00B904BD">
      <w:pPr>
        <w:suppressAutoHyphens/>
        <w:ind w:firstLine="57"/>
        <w:jc w:val="both"/>
        <w:textAlignment w:val="center"/>
        <w:rPr>
          <w:b/>
        </w:rPr>
      </w:pPr>
    </w:p>
    <w:p w14:paraId="52FB5102" w14:textId="77777777" w:rsidR="00B904BD" w:rsidRPr="00331100" w:rsidRDefault="00B904BD" w:rsidP="00B904BD">
      <w:pPr>
        <w:suppressAutoHyphens/>
        <w:jc w:val="both"/>
        <w:textAlignment w:val="center"/>
        <w:rPr>
          <w:rFonts w:ascii="Times New Roman" w:hAnsi="Times New Roman" w:cs="Times New Roman"/>
          <w:sz w:val="24"/>
          <w:szCs w:val="24"/>
        </w:rPr>
      </w:pPr>
      <w:r w:rsidRPr="00331100">
        <w:rPr>
          <w:rFonts w:ascii="Times New Roman" w:hAnsi="Times New Roman" w:cs="Times New Roman"/>
          <w:b/>
          <w:sz w:val="24"/>
          <w:szCs w:val="24"/>
        </w:rPr>
        <w:t>(</w:t>
      </w:r>
      <w:r w:rsidRPr="00331100">
        <w:rPr>
          <w:rFonts w:ascii="Times New Roman" w:hAnsi="Times New Roman" w:cs="Times New Roman"/>
          <w:sz w:val="24"/>
          <w:szCs w:val="24"/>
        </w:rPr>
        <w:t>Priešmokyklinio ugdymo pedagogo (-ų) ar jungtinės grupės ikimokyklinio ugdymo auklėtojo (-ų) rekomendacijos forma)</w:t>
      </w:r>
    </w:p>
    <w:p w14:paraId="0E5F90B9" w14:textId="77777777" w:rsidR="00B904BD" w:rsidRPr="00425434" w:rsidRDefault="00B904BD" w:rsidP="00B904BD">
      <w:pPr>
        <w:suppressAutoHyphens/>
        <w:ind w:firstLine="57"/>
        <w:jc w:val="both"/>
        <w:textAlignment w:val="center"/>
        <w:rPr>
          <w:b/>
        </w:rPr>
      </w:pPr>
    </w:p>
    <w:p w14:paraId="033FB844" w14:textId="77777777" w:rsidR="00B904BD" w:rsidRPr="002232A7" w:rsidRDefault="00B904BD" w:rsidP="002232A7">
      <w:pPr>
        <w:suppressAutoHyphens/>
        <w:ind w:firstLine="851"/>
        <w:jc w:val="center"/>
        <w:textAlignment w:val="center"/>
        <w:rPr>
          <w:rFonts w:ascii="Times New Roman" w:hAnsi="Times New Roman" w:cs="Times New Roman"/>
          <w:b/>
          <w:szCs w:val="24"/>
        </w:rPr>
      </w:pPr>
      <w:r w:rsidRPr="002232A7">
        <w:rPr>
          <w:rFonts w:ascii="Times New Roman" w:hAnsi="Times New Roman" w:cs="Times New Roman"/>
          <w:b/>
          <w:szCs w:val="24"/>
        </w:rPr>
        <w:t>PRIEŠMOKYKLINIO UGDYMO PEDAGOGO (-Ų) AR JUNGTINĖS GRUPĖS IKIMOKYKLINIO UGDYMO AUKLĖTOJO (-Ų) REKOMENDACIJA</w:t>
      </w:r>
    </w:p>
    <w:p w14:paraId="3E8CBEE0" w14:textId="77777777" w:rsidR="00B904BD" w:rsidRPr="005577F8" w:rsidRDefault="00B904BD" w:rsidP="00B904BD">
      <w:pPr>
        <w:suppressAutoHyphens/>
        <w:ind w:firstLine="851"/>
        <w:jc w:val="both"/>
        <w:textAlignment w:val="center"/>
        <w:rPr>
          <w:rFonts w:ascii="Times New Roman" w:hAnsi="Times New Roman" w:cs="Times New Roman"/>
          <w:b/>
          <w:sz w:val="24"/>
          <w:szCs w:val="24"/>
        </w:rPr>
      </w:pPr>
    </w:p>
    <w:p w14:paraId="38837DBB" w14:textId="77777777" w:rsidR="00B904BD" w:rsidRPr="005577F8" w:rsidRDefault="00B904BD" w:rsidP="00B904BD">
      <w:pPr>
        <w:suppressAutoHyphens/>
        <w:ind w:firstLine="851"/>
        <w:jc w:val="center"/>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w:t>
      </w:r>
    </w:p>
    <w:p w14:paraId="277B3E0F" w14:textId="77777777" w:rsidR="00B904BD" w:rsidRPr="005577F8" w:rsidRDefault="00B904BD" w:rsidP="00B904BD">
      <w:pPr>
        <w:suppressAutoHyphens/>
        <w:ind w:firstLine="851"/>
        <w:jc w:val="center"/>
        <w:textAlignment w:val="center"/>
        <w:rPr>
          <w:rFonts w:ascii="Times New Roman" w:hAnsi="Times New Roman" w:cs="Times New Roman"/>
          <w:sz w:val="24"/>
          <w:szCs w:val="24"/>
        </w:rPr>
      </w:pPr>
      <w:r w:rsidRPr="005577F8">
        <w:rPr>
          <w:rFonts w:ascii="Times New Roman" w:hAnsi="Times New Roman" w:cs="Times New Roman"/>
          <w:sz w:val="24"/>
          <w:szCs w:val="24"/>
        </w:rPr>
        <w:t>(Mokyklos pavadinimas)</w:t>
      </w:r>
    </w:p>
    <w:p w14:paraId="3E089818" w14:textId="77777777" w:rsidR="00B904BD" w:rsidRPr="005577F8" w:rsidRDefault="00B904BD" w:rsidP="00B904BD">
      <w:pPr>
        <w:suppressAutoHyphens/>
        <w:ind w:firstLine="851"/>
        <w:jc w:val="both"/>
        <w:textAlignment w:val="center"/>
        <w:rPr>
          <w:rFonts w:ascii="Times New Roman" w:hAnsi="Times New Roman" w:cs="Times New Roman"/>
          <w:sz w:val="24"/>
          <w:szCs w:val="24"/>
        </w:rPr>
      </w:pPr>
    </w:p>
    <w:p w14:paraId="6ABFB7F8" w14:textId="77777777" w:rsidR="00B904BD" w:rsidRPr="005577F8" w:rsidRDefault="00B904BD" w:rsidP="00B904BD">
      <w:pPr>
        <w:suppressAutoHyphens/>
        <w:ind w:firstLine="851"/>
        <w:jc w:val="center"/>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 Nr. ______</w:t>
      </w:r>
    </w:p>
    <w:p w14:paraId="58018A78" w14:textId="77777777" w:rsidR="00B904BD" w:rsidRPr="005577F8" w:rsidRDefault="00B904BD" w:rsidP="00B904BD">
      <w:pPr>
        <w:suppressAutoHyphens/>
        <w:ind w:firstLine="4499"/>
        <w:textAlignment w:val="center"/>
        <w:rPr>
          <w:rFonts w:ascii="Times New Roman" w:hAnsi="Times New Roman" w:cs="Times New Roman"/>
          <w:sz w:val="24"/>
          <w:szCs w:val="24"/>
        </w:rPr>
      </w:pPr>
      <w:r w:rsidRPr="005577F8">
        <w:rPr>
          <w:rFonts w:ascii="Times New Roman" w:hAnsi="Times New Roman" w:cs="Times New Roman"/>
          <w:sz w:val="24"/>
          <w:szCs w:val="24"/>
        </w:rPr>
        <w:t>(Data)</w:t>
      </w:r>
    </w:p>
    <w:p w14:paraId="4E2A1494"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Vaiko vardas, pavardė ________________________________________________</w:t>
      </w:r>
    </w:p>
    <w:p w14:paraId="3F645CB0" w14:textId="77777777" w:rsidR="00B904BD" w:rsidRPr="005577F8" w:rsidRDefault="00B904BD" w:rsidP="00B904BD">
      <w:pPr>
        <w:suppressAutoHyphens/>
        <w:ind w:firstLine="851"/>
        <w:jc w:val="both"/>
        <w:textAlignment w:val="center"/>
        <w:rPr>
          <w:rFonts w:ascii="Times New Roman" w:hAnsi="Times New Roman" w:cs="Times New Roman"/>
          <w:sz w:val="24"/>
          <w:szCs w:val="24"/>
        </w:rPr>
      </w:pPr>
    </w:p>
    <w:p w14:paraId="0844AD7F"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Gimimo data _______________________________________________________</w:t>
      </w:r>
    </w:p>
    <w:p w14:paraId="4DC0A7A5" w14:textId="77777777" w:rsidR="00B904BD" w:rsidRPr="005577F8" w:rsidRDefault="00B904BD" w:rsidP="00B904BD">
      <w:pPr>
        <w:suppressAutoHyphens/>
        <w:jc w:val="both"/>
        <w:textAlignment w:val="center"/>
        <w:rPr>
          <w:rFonts w:ascii="Times New Roman" w:hAnsi="Times New Roman" w:cs="Times New Roman"/>
          <w:sz w:val="24"/>
          <w:szCs w:val="24"/>
        </w:rPr>
      </w:pPr>
    </w:p>
    <w:p w14:paraId="72EC3BDB"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Ugdymosi kalba_____________________________________________________</w:t>
      </w:r>
    </w:p>
    <w:p w14:paraId="6BC1355F" w14:textId="77777777" w:rsidR="00B904BD" w:rsidRPr="005577F8" w:rsidRDefault="00B904BD" w:rsidP="00B904BD">
      <w:pPr>
        <w:suppressAutoHyphens/>
        <w:jc w:val="both"/>
        <w:textAlignment w:val="center"/>
        <w:rPr>
          <w:rFonts w:ascii="Times New Roman" w:hAnsi="Times New Roman" w:cs="Times New Roman"/>
          <w:sz w:val="24"/>
          <w:szCs w:val="24"/>
        </w:rPr>
      </w:pPr>
    </w:p>
    <w:p w14:paraId="6E295E3E"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Gimtoji kalba _______________________________________________________</w:t>
      </w:r>
    </w:p>
    <w:p w14:paraId="44115D8B" w14:textId="77777777" w:rsidR="00B904BD" w:rsidRPr="005577F8" w:rsidRDefault="00B904BD" w:rsidP="00B904BD">
      <w:pPr>
        <w:suppressAutoHyphens/>
        <w:ind w:firstLine="851"/>
        <w:jc w:val="both"/>
        <w:textAlignment w:val="center"/>
        <w:rPr>
          <w:rFonts w:ascii="Times New Roman" w:hAnsi="Times New Roman" w:cs="Times New Roman"/>
          <w:sz w:val="24"/>
          <w:szCs w:val="24"/>
        </w:rPr>
      </w:pPr>
    </w:p>
    <w:p w14:paraId="693E826C"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Mokyklos kontaktai (tel. numeris, el. pašto adresas)</w:t>
      </w:r>
    </w:p>
    <w:p w14:paraId="1E1E5CC7"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0DD9F538" w14:textId="77777777" w:rsidR="00B904BD" w:rsidRPr="005577F8" w:rsidRDefault="00B904BD" w:rsidP="00B904BD">
      <w:pPr>
        <w:suppressAutoHyphens/>
        <w:ind w:firstLine="851"/>
        <w:jc w:val="both"/>
        <w:textAlignment w:val="center"/>
        <w:rPr>
          <w:rFonts w:ascii="Times New Roman" w:hAnsi="Times New Roman" w:cs="Times New Roman"/>
          <w:sz w:val="24"/>
          <w:szCs w:val="24"/>
        </w:rPr>
      </w:pPr>
    </w:p>
    <w:p w14:paraId="7DA11E49" w14:textId="77777777" w:rsidR="00B904BD" w:rsidRPr="005577F8" w:rsidRDefault="00B904BD" w:rsidP="00B904BD">
      <w:pPr>
        <w:suppressAutoHyphens/>
        <w:ind w:firstLine="851"/>
        <w:jc w:val="both"/>
        <w:textAlignment w:val="center"/>
        <w:rPr>
          <w:rFonts w:ascii="Times New Roman" w:hAnsi="Times New Roman" w:cs="Times New Roman"/>
          <w:sz w:val="24"/>
          <w:szCs w:val="24"/>
        </w:rPr>
      </w:pPr>
    </w:p>
    <w:p w14:paraId="2913D886"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Vaiko pasiekimai – kompetencijos, baigus Priešmokyklinio ugdymo bendrąją programą:</w:t>
      </w:r>
    </w:p>
    <w:p w14:paraId="796645D9" w14:textId="77777777" w:rsidR="00B904BD" w:rsidRPr="005577F8" w:rsidRDefault="00B904BD" w:rsidP="00B904BD">
      <w:pPr>
        <w:suppressAutoHyphens/>
        <w:jc w:val="both"/>
        <w:textAlignment w:val="center"/>
        <w:rPr>
          <w:rFonts w:ascii="Times New Roman" w:hAnsi="Times New Roman" w:cs="Times New Roman"/>
          <w:sz w:val="24"/>
          <w:szCs w:val="24"/>
        </w:rPr>
      </w:pPr>
    </w:p>
    <w:p w14:paraId="6392865F" w14:textId="77777777" w:rsidR="00B904BD" w:rsidRPr="005577F8" w:rsidRDefault="00B904BD" w:rsidP="00B904BD">
      <w:pPr>
        <w:suppressAutoHyphens/>
        <w:textAlignment w:val="center"/>
        <w:rPr>
          <w:rFonts w:ascii="Times New Roman" w:hAnsi="Times New Roman" w:cs="Times New Roman"/>
          <w:sz w:val="24"/>
          <w:szCs w:val="24"/>
        </w:rPr>
      </w:pPr>
      <w:r w:rsidRPr="005577F8">
        <w:rPr>
          <w:rFonts w:ascii="Times New Roman" w:hAnsi="Times New Roman" w:cs="Times New Roman"/>
          <w:sz w:val="24"/>
          <w:szCs w:val="24"/>
        </w:rPr>
        <w:t>1.Komunikavimo kompetencija ___________________________________________________________________________</w:t>
      </w:r>
    </w:p>
    <w:p w14:paraId="0739E420"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52F14B88"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2. Kultūrinė kompetencija</w:t>
      </w:r>
    </w:p>
    <w:p w14:paraId="0DEB8B2F"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20473755"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672286A0"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3. Kūrybiškumo kompetencija</w:t>
      </w:r>
    </w:p>
    <w:p w14:paraId="3293A4A8"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65209686"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2E3B7630"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4. Pažinimo kompetencija</w:t>
      </w:r>
    </w:p>
    <w:p w14:paraId="3A31CB4E"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23514E32"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0131AC5C"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5. Pilietiškumo kompetencija</w:t>
      </w:r>
    </w:p>
    <w:p w14:paraId="69ADF0E1"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50FECF11"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lastRenderedPageBreak/>
        <w:t>___________________________________________________________________________</w:t>
      </w:r>
    </w:p>
    <w:p w14:paraId="5A5A909F"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6. Skaitmeninė kompetencija</w:t>
      </w:r>
    </w:p>
    <w:p w14:paraId="5F6B0E9C"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291C5143"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3E6641F8" w14:textId="77777777" w:rsidR="00B904BD" w:rsidRPr="005577F8" w:rsidRDefault="00B904BD" w:rsidP="00B904BD">
      <w:pPr>
        <w:suppressAutoHyphens/>
        <w:jc w:val="both"/>
        <w:textAlignment w:val="center"/>
        <w:rPr>
          <w:rFonts w:ascii="Times New Roman" w:hAnsi="Times New Roman" w:cs="Times New Roman"/>
          <w:sz w:val="24"/>
          <w:szCs w:val="24"/>
        </w:rPr>
      </w:pPr>
    </w:p>
    <w:p w14:paraId="73FD9DA2"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7. Socialinė, emocinė ir sveikos gyvensenos kompetencija</w:t>
      </w:r>
    </w:p>
    <w:p w14:paraId="6395482F"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70FF287C"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07C10F17"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8. Teikta švietimo pagalba (jos rezultatai) ir rekomendacija dėl švietimo pagalbos tęstinumo</w:t>
      </w:r>
    </w:p>
    <w:p w14:paraId="146CAA84"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27D65688"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___________________________________________________________________________</w:t>
      </w:r>
    </w:p>
    <w:p w14:paraId="64C26B4F"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9. Kita svarbi informacija (pvz., adaptacija grupėje, lankomumas ir kt.)</w:t>
      </w:r>
    </w:p>
    <w:p w14:paraId="119B8F9E"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w:t>
      </w:r>
    </w:p>
    <w:p w14:paraId="17E152AE" w14:textId="77777777" w:rsidR="00B904BD" w:rsidRPr="005577F8" w:rsidRDefault="00B904BD" w:rsidP="00B904BD">
      <w:pPr>
        <w:suppressAutoHyphens/>
        <w:jc w:val="both"/>
        <w:textAlignment w:val="center"/>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w:t>
      </w:r>
    </w:p>
    <w:p w14:paraId="3A2D8C1E" w14:textId="77777777" w:rsidR="00B904BD" w:rsidRPr="005577F8" w:rsidRDefault="00B904BD" w:rsidP="00B904BD">
      <w:pPr>
        <w:jc w:val="both"/>
        <w:textAlignment w:val="baseline"/>
        <w:rPr>
          <w:rFonts w:ascii="Times New Roman" w:hAnsi="Times New Roman" w:cs="Times New Roman"/>
          <w:sz w:val="24"/>
          <w:szCs w:val="24"/>
        </w:rPr>
      </w:pPr>
    </w:p>
    <w:p w14:paraId="00652981" w14:textId="77777777" w:rsidR="00B904BD" w:rsidRPr="005577F8" w:rsidRDefault="00B904BD" w:rsidP="00B904BD">
      <w:pPr>
        <w:jc w:val="both"/>
        <w:rPr>
          <w:rFonts w:ascii="Times New Roman" w:hAnsi="Times New Roman" w:cs="Times New Roman"/>
          <w:sz w:val="24"/>
          <w:szCs w:val="24"/>
        </w:rPr>
      </w:pPr>
      <w:r w:rsidRPr="005577F8">
        <w:rPr>
          <w:rFonts w:ascii="Times New Roman" w:hAnsi="Times New Roman" w:cs="Times New Roman"/>
          <w:sz w:val="24"/>
          <w:szCs w:val="24"/>
        </w:rPr>
        <w:t>IŠVADA* dėl rekomendacijos tęsti vaiko mokymą pagal Pradinio ugdymo bendrąją programą arba tęsti vaiko ugdymą pagal Priešmokyklinio ugdymo bendrąją programą (nurodyti kurias kompetencijas ir ką konkrečiai jose tobulinti, kitą svarbią informaciją, kodėl rekomenduojama tęsti ugdymą(</w:t>
      </w:r>
      <w:proofErr w:type="spellStart"/>
      <w:r w:rsidRPr="005577F8">
        <w:rPr>
          <w:rFonts w:ascii="Times New Roman" w:hAnsi="Times New Roman" w:cs="Times New Roman"/>
          <w:sz w:val="24"/>
          <w:szCs w:val="24"/>
        </w:rPr>
        <w:t>si</w:t>
      </w:r>
      <w:proofErr w:type="spellEnd"/>
      <w:r w:rsidRPr="005577F8">
        <w:rPr>
          <w:rFonts w:ascii="Times New Roman" w:hAnsi="Times New Roman" w:cs="Times New Roman"/>
          <w:sz w:val="24"/>
          <w:szCs w:val="24"/>
        </w:rPr>
        <w:t>) pagal Priešmokyklinio ugdymo bendrąją programą) įvertinus visų metų vaiko pažangą ir pasiekimus ugdantis pagal Priešmokyklinio ugdymo bendrąją programą:</w:t>
      </w:r>
    </w:p>
    <w:p w14:paraId="43F5DBBB" w14:textId="77777777" w:rsidR="00B904BD" w:rsidRPr="005577F8" w:rsidRDefault="00B904BD" w:rsidP="00B904BD">
      <w:pPr>
        <w:jc w:val="both"/>
        <w:textAlignment w:val="baseline"/>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w:t>
      </w:r>
    </w:p>
    <w:p w14:paraId="49FB72AC" w14:textId="77777777" w:rsidR="00B904BD" w:rsidRPr="005577F8" w:rsidRDefault="00B904BD" w:rsidP="00B904BD">
      <w:pPr>
        <w:jc w:val="both"/>
        <w:textAlignment w:val="baseline"/>
        <w:rPr>
          <w:rFonts w:ascii="Times New Roman" w:hAnsi="Times New Roman" w:cs="Times New Roman"/>
          <w:sz w:val="24"/>
          <w:szCs w:val="24"/>
        </w:rPr>
      </w:pPr>
      <w:r w:rsidRPr="005577F8">
        <w:rPr>
          <w:rFonts w:ascii="Times New Roman" w:hAnsi="Times New Roman" w:cs="Times New Roman"/>
          <w:sz w:val="24"/>
          <w:szCs w:val="24"/>
        </w:rPr>
        <w:t>__________________________________________________________________________</w:t>
      </w:r>
    </w:p>
    <w:p w14:paraId="4E6AFB43" w14:textId="77777777" w:rsidR="00B904BD" w:rsidRPr="005577F8" w:rsidRDefault="00B904BD" w:rsidP="00B904BD">
      <w:pPr>
        <w:jc w:val="both"/>
        <w:textAlignment w:val="baseline"/>
        <w:rPr>
          <w:rFonts w:ascii="Times New Roman" w:hAnsi="Times New Roman" w:cs="Times New Roman"/>
          <w:sz w:val="24"/>
          <w:szCs w:val="24"/>
        </w:rPr>
      </w:pPr>
    </w:p>
    <w:p w14:paraId="79361DD1" w14:textId="77777777" w:rsidR="00B904BD" w:rsidRPr="005577F8" w:rsidRDefault="00B904BD" w:rsidP="00B904BD">
      <w:pPr>
        <w:jc w:val="both"/>
        <w:textAlignment w:val="baseline"/>
        <w:rPr>
          <w:rFonts w:ascii="Times New Roman" w:hAnsi="Times New Roman" w:cs="Times New Roman"/>
          <w:sz w:val="24"/>
          <w:szCs w:val="24"/>
        </w:rPr>
      </w:pPr>
      <w:r w:rsidRPr="005577F8">
        <w:rPr>
          <w:rFonts w:ascii="Times New Roman" w:hAnsi="Times New Roman" w:cs="Times New Roman"/>
          <w:sz w:val="24"/>
          <w:szCs w:val="24"/>
        </w:rPr>
        <w:t>* IŠVADA nerašoma, kai vaikui tais kalendoriniais metais sueina 7 metai ir jis privalo pradėti ugdytis pagal Pradinio ugdymo bendrąją programą.</w:t>
      </w:r>
    </w:p>
    <w:p w14:paraId="2C22CB05" w14:textId="77777777" w:rsidR="00B904BD" w:rsidRPr="005577F8" w:rsidRDefault="00B904BD" w:rsidP="00B904BD">
      <w:pPr>
        <w:tabs>
          <w:tab w:val="left" w:pos="1296"/>
          <w:tab w:val="left" w:pos="2592"/>
          <w:tab w:val="left" w:pos="3888"/>
          <w:tab w:val="left" w:pos="5820"/>
        </w:tabs>
        <w:suppressAutoHyphens/>
        <w:jc w:val="both"/>
        <w:textAlignment w:val="center"/>
        <w:rPr>
          <w:rFonts w:ascii="Times New Roman" w:hAnsi="Times New Roman" w:cs="Times New Roman"/>
          <w:sz w:val="24"/>
          <w:szCs w:val="24"/>
        </w:rPr>
      </w:pPr>
    </w:p>
    <w:p w14:paraId="4DD34E77" w14:textId="77777777" w:rsidR="00B904BD" w:rsidRPr="005577F8" w:rsidRDefault="00B904BD" w:rsidP="00B904BD">
      <w:pPr>
        <w:tabs>
          <w:tab w:val="left" w:pos="1296"/>
          <w:tab w:val="left" w:pos="2592"/>
          <w:tab w:val="left" w:pos="3888"/>
          <w:tab w:val="left" w:pos="5820"/>
        </w:tabs>
        <w:suppressAutoHyphens/>
        <w:jc w:val="both"/>
        <w:textAlignment w:val="center"/>
        <w:rPr>
          <w:rFonts w:ascii="Times New Roman" w:hAnsi="Times New Roman" w:cs="Times New Roman"/>
          <w:sz w:val="24"/>
          <w:szCs w:val="24"/>
        </w:rPr>
      </w:pPr>
    </w:p>
    <w:p w14:paraId="3E76084B" w14:textId="77777777" w:rsidR="00B904BD" w:rsidRPr="005577F8" w:rsidRDefault="00B904BD" w:rsidP="00B904BD">
      <w:pPr>
        <w:tabs>
          <w:tab w:val="left" w:pos="1296"/>
          <w:tab w:val="left" w:pos="2592"/>
          <w:tab w:val="left" w:pos="3888"/>
          <w:tab w:val="left" w:pos="5820"/>
        </w:tabs>
        <w:suppressAutoHyphens/>
        <w:textAlignment w:val="center"/>
        <w:rPr>
          <w:rFonts w:ascii="Times New Roman" w:hAnsi="Times New Roman" w:cs="Times New Roman"/>
          <w:sz w:val="24"/>
          <w:szCs w:val="24"/>
        </w:rPr>
      </w:pPr>
      <w:r w:rsidRPr="005577F8">
        <w:rPr>
          <w:rFonts w:ascii="Times New Roman" w:hAnsi="Times New Roman" w:cs="Times New Roman"/>
          <w:sz w:val="24"/>
          <w:szCs w:val="24"/>
        </w:rPr>
        <w:t>Mokyklos vadovas                           _________________</w:t>
      </w:r>
      <w:r w:rsidRPr="005577F8">
        <w:rPr>
          <w:rFonts w:ascii="Times New Roman" w:hAnsi="Times New Roman" w:cs="Times New Roman"/>
          <w:sz w:val="24"/>
          <w:szCs w:val="24"/>
        </w:rPr>
        <w:tab/>
        <w:t>__________________________</w:t>
      </w:r>
    </w:p>
    <w:p w14:paraId="5128EFA6" w14:textId="77777777" w:rsidR="00B904BD" w:rsidRPr="005577F8" w:rsidRDefault="00B904BD" w:rsidP="00B904BD">
      <w:pPr>
        <w:tabs>
          <w:tab w:val="left" w:pos="1296"/>
          <w:tab w:val="left" w:pos="2592"/>
          <w:tab w:val="left" w:pos="3888"/>
          <w:tab w:val="left" w:pos="5820"/>
        </w:tabs>
        <w:suppressAutoHyphens/>
        <w:ind w:firstLine="4131"/>
        <w:textAlignment w:val="center"/>
        <w:rPr>
          <w:rFonts w:ascii="Times New Roman" w:hAnsi="Times New Roman" w:cs="Times New Roman"/>
          <w:sz w:val="24"/>
          <w:szCs w:val="24"/>
        </w:rPr>
      </w:pPr>
      <w:r w:rsidRPr="005577F8">
        <w:rPr>
          <w:rFonts w:ascii="Times New Roman" w:hAnsi="Times New Roman" w:cs="Times New Roman"/>
          <w:sz w:val="24"/>
          <w:szCs w:val="24"/>
        </w:rPr>
        <w:t>(Parašas)</w:t>
      </w:r>
      <w:r w:rsidRPr="005577F8">
        <w:rPr>
          <w:rFonts w:ascii="Times New Roman" w:hAnsi="Times New Roman" w:cs="Times New Roman"/>
          <w:sz w:val="24"/>
          <w:szCs w:val="24"/>
        </w:rPr>
        <w:tab/>
      </w:r>
      <w:r w:rsidRPr="005577F8">
        <w:rPr>
          <w:rFonts w:ascii="Times New Roman" w:hAnsi="Times New Roman" w:cs="Times New Roman"/>
          <w:sz w:val="24"/>
          <w:szCs w:val="24"/>
        </w:rPr>
        <w:tab/>
        <w:t xml:space="preserve">          (Vardas ir pavardė)</w:t>
      </w:r>
    </w:p>
    <w:p w14:paraId="2A7E9B4F" w14:textId="77777777" w:rsidR="00B904BD" w:rsidRPr="005577F8" w:rsidRDefault="00B904BD" w:rsidP="00B904BD">
      <w:pPr>
        <w:tabs>
          <w:tab w:val="left" w:pos="1296"/>
          <w:tab w:val="left" w:pos="2592"/>
          <w:tab w:val="left" w:pos="3888"/>
          <w:tab w:val="left" w:pos="5820"/>
        </w:tabs>
        <w:suppressAutoHyphens/>
        <w:textAlignment w:val="center"/>
        <w:rPr>
          <w:rFonts w:ascii="Times New Roman" w:hAnsi="Times New Roman" w:cs="Times New Roman"/>
          <w:sz w:val="24"/>
          <w:szCs w:val="24"/>
        </w:rPr>
      </w:pPr>
    </w:p>
    <w:p w14:paraId="5618DDAB" w14:textId="77777777" w:rsidR="00B904BD" w:rsidRPr="005577F8" w:rsidRDefault="00B904BD" w:rsidP="00B904BD">
      <w:pPr>
        <w:suppressAutoHyphens/>
        <w:textAlignment w:val="center"/>
        <w:rPr>
          <w:rFonts w:ascii="Times New Roman" w:hAnsi="Times New Roman" w:cs="Times New Roman"/>
          <w:sz w:val="24"/>
          <w:szCs w:val="24"/>
        </w:rPr>
      </w:pPr>
      <w:r w:rsidRPr="005577F8">
        <w:rPr>
          <w:rFonts w:ascii="Times New Roman" w:hAnsi="Times New Roman" w:cs="Times New Roman"/>
          <w:sz w:val="24"/>
          <w:szCs w:val="24"/>
        </w:rPr>
        <w:t>Priešmokyklinio ugdymo pedagogo (-ų) ______________     ___________________________</w:t>
      </w:r>
    </w:p>
    <w:p w14:paraId="12FCDD43" w14:textId="74D947C2" w:rsidR="00B904BD" w:rsidRPr="005577F8" w:rsidRDefault="00B904BD" w:rsidP="00B904BD">
      <w:pPr>
        <w:tabs>
          <w:tab w:val="left" w:pos="1296"/>
          <w:tab w:val="left" w:pos="2592"/>
          <w:tab w:val="left" w:pos="3888"/>
          <w:tab w:val="left" w:pos="6255"/>
        </w:tabs>
        <w:suppressAutoHyphens/>
        <w:ind w:firstLine="4188"/>
        <w:textAlignment w:val="center"/>
        <w:rPr>
          <w:rFonts w:ascii="Times New Roman" w:hAnsi="Times New Roman" w:cs="Times New Roman"/>
          <w:sz w:val="24"/>
          <w:szCs w:val="24"/>
        </w:rPr>
      </w:pPr>
      <w:r w:rsidRPr="005577F8">
        <w:rPr>
          <w:rFonts w:ascii="Times New Roman" w:hAnsi="Times New Roman" w:cs="Times New Roman"/>
          <w:sz w:val="24"/>
          <w:szCs w:val="24"/>
        </w:rPr>
        <w:t>(Parašas)</w:t>
      </w:r>
      <w:r w:rsidRPr="005577F8">
        <w:rPr>
          <w:rFonts w:ascii="Times New Roman" w:hAnsi="Times New Roman" w:cs="Times New Roman"/>
          <w:sz w:val="24"/>
          <w:szCs w:val="24"/>
        </w:rPr>
        <w:tab/>
      </w:r>
      <w:r w:rsidRPr="005577F8">
        <w:rPr>
          <w:rFonts w:ascii="Times New Roman" w:hAnsi="Times New Roman" w:cs="Times New Roman"/>
          <w:sz w:val="24"/>
          <w:szCs w:val="24"/>
        </w:rPr>
        <w:tab/>
        <w:t xml:space="preserve"> (Vardas ir pavardė)</w:t>
      </w:r>
    </w:p>
    <w:p w14:paraId="09C11BA6" w14:textId="77777777" w:rsidR="00B904BD" w:rsidRPr="005577F8" w:rsidRDefault="00B904BD" w:rsidP="00B904BD">
      <w:pPr>
        <w:suppressAutoHyphens/>
        <w:textAlignment w:val="center"/>
        <w:rPr>
          <w:rFonts w:ascii="Times New Roman" w:hAnsi="Times New Roman" w:cs="Times New Roman"/>
          <w:sz w:val="24"/>
          <w:szCs w:val="24"/>
        </w:rPr>
      </w:pPr>
    </w:p>
    <w:p w14:paraId="64CA9916" w14:textId="77777777" w:rsidR="00B904BD" w:rsidRPr="005577F8" w:rsidRDefault="00B904BD" w:rsidP="00E664E1">
      <w:pPr>
        <w:ind w:right="-23"/>
        <w:rPr>
          <w:rFonts w:ascii="Times New Roman" w:hAnsi="Times New Roman" w:cs="Times New Roman"/>
          <w:b/>
          <w:bCs/>
          <w:sz w:val="24"/>
          <w:szCs w:val="24"/>
        </w:rPr>
      </w:pPr>
    </w:p>
    <w:sectPr w:rsidR="00B904BD" w:rsidRPr="005577F8" w:rsidSect="00284FC6">
      <w:pgSz w:w="11906" w:h="16838"/>
      <w:pgMar w:top="1701" w:right="567" w:bottom="1134" w:left="1701" w:header="720" w:footer="720" w:gutter="0"/>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16887" w14:textId="77777777" w:rsidR="0063405B" w:rsidRDefault="0063405B">
      <w:pPr>
        <w:spacing w:line="240" w:lineRule="auto"/>
      </w:pPr>
      <w:r>
        <w:separator/>
      </w:r>
    </w:p>
  </w:endnote>
  <w:endnote w:type="continuationSeparator" w:id="0">
    <w:p w14:paraId="3F69DE1A" w14:textId="77777777" w:rsidR="0063405B" w:rsidRDefault="006340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Fira Mono">
    <w:charset w:val="00"/>
    <w:family w:val="modern"/>
    <w:pitch w:val="fixed"/>
    <w:sig w:usb0="40000287" w:usb1="02003801"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547702"/>
      <w:docPartObj>
        <w:docPartGallery w:val="Page Numbers (Bottom of Page)"/>
        <w:docPartUnique/>
      </w:docPartObj>
    </w:sdtPr>
    <w:sdtEndPr>
      <w:rPr>
        <w:noProof/>
      </w:rPr>
    </w:sdtEndPr>
    <w:sdtContent>
      <w:p w14:paraId="36AB2DFC" w14:textId="17A3C757" w:rsidR="00915E11" w:rsidRDefault="00915E11">
        <w:pPr>
          <w:pStyle w:val="Porat"/>
          <w:jc w:val="center"/>
        </w:pPr>
        <w:r>
          <w:fldChar w:fldCharType="begin"/>
        </w:r>
        <w:r>
          <w:instrText xml:space="preserve"> PAGE   \* MERGEFORMAT </w:instrText>
        </w:r>
        <w:r>
          <w:fldChar w:fldCharType="separate"/>
        </w:r>
        <w:r w:rsidR="00B86B2A">
          <w:rPr>
            <w:noProof/>
          </w:rPr>
          <w:t>21</w:t>
        </w:r>
        <w:r>
          <w:rPr>
            <w:noProof/>
          </w:rPr>
          <w:fldChar w:fldCharType="end"/>
        </w:r>
      </w:p>
    </w:sdtContent>
  </w:sdt>
  <w:p w14:paraId="230FBDE3" w14:textId="77777777" w:rsidR="00915E11" w:rsidRDefault="00915E1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0986583"/>
      <w:docPartObj>
        <w:docPartGallery w:val="Page Numbers (Bottom of Page)"/>
        <w:docPartUnique/>
      </w:docPartObj>
    </w:sdtPr>
    <w:sdtEndPr>
      <w:rPr>
        <w:noProof/>
      </w:rPr>
    </w:sdtEndPr>
    <w:sdtContent>
      <w:p w14:paraId="6E00D7D7" w14:textId="165758AB" w:rsidR="00915E11" w:rsidRDefault="00915E11">
        <w:pPr>
          <w:pStyle w:val="Porat"/>
          <w:jc w:val="center"/>
        </w:pPr>
        <w:r>
          <w:fldChar w:fldCharType="begin"/>
        </w:r>
        <w:r>
          <w:instrText xml:space="preserve"> PAGE   \* MERGEFORMAT </w:instrText>
        </w:r>
        <w:r>
          <w:fldChar w:fldCharType="separate"/>
        </w:r>
        <w:r w:rsidR="00B86B2A">
          <w:rPr>
            <w:noProof/>
          </w:rPr>
          <w:t>1</w:t>
        </w:r>
        <w:r>
          <w:rPr>
            <w:noProof/>
          </w:rPr>
          <w:fldChar w:fldCharType="end"/>
        </w:r>
      </w:p>
    </w:sdtContent>
  </w:sdt>
  <w:p w14:paraId="3DE8673A" w14:textId="77777777" w:rsidR="00915E11" w:rsidRDefault="00915E1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E9A90" w14:textId="77777777" w:rsidR="0063405B" w:rsidRDefault="0063405B">
      <w:pPr>
        <w:spacing w:line="240" w:lineRule="auto"/>
      </w:pPr>
      <w:r>
        <w:separator/>
      </w:r>
    </w:p>
  </w:footnote>
  <w:footnote w:type="continuationSeparator" w:id="0">
    <w:p w14:paraId="4F7E7A35" w14:textId="77777777" w:rsidR="0063405B" w:rsidRDefault="006340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44717" w14:textId="6EC92C08" w:rsidR="00915E11" w:rsidRPr="00FB020C" w:rsidRDefault="00915E11">
    <w:pPr>
      <w:pBdr>
        <w:top w:val="nil"/>
        <w:left w:val="nil"/>
        <w:bottom w:val="nil"/>
        <w:right w:val="nil"/>
        <w:between w:val="nil"/>
      </w:pBdr>
      <w:tabs>
        <w:tab w:val="center" w:pos="4819"/>
        <w:tab w:val="right" w:pos="9638"/>
      </w:tabs>
      <w:spacing w:line="240" w:lineRule="auto"/>
      <w:jc w:val="center"/>
      <w:rPr>
        <w:rFonts w:ascii="Times New Roman" w:hAnsi="Times New Roman" w:cs="Times New Roman"/>
        <w:sz w:val="24"/>
        <w:szCs w:val="24"/>
      </w:rPr>
    </w:pPr>
  </w:p>
  <w:p w14:paraId="56580848" w14:textId="77777777" w:rsidR="00915E11" w:rsidRDefault="00915E11">
    <w:pPr>
      <w:pBdr>
        <w:top w:val="nil"/>
        <w:left w:val="nil"/>
        <w:bottom w:val="nil"/>
        <w:right w:val="nil"/>
        <w:between w:val="nil"/>
      </w:pBdr>
      <w:tabs>
        <w:tab w:val="center" w:pos="4819"/>
        <w:tab w:val="right" w:pos="9638"/>
      </w:tabs>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977B4"/>
    <w:multiLevelType w:val="hybridMultilevel"/>
    <w:tmpl w:val="1A907182"/>
    <w:lvl w:ilvl="0" w:tplc="04270001">
      <w:start w:val="1"/>
      <w:numFmt w:val="bullet"/>
      <w:lvlText w:val=""/>
      <w:lvlJc w:val="left"/>
      <w:pPr>
        <w:ind w:left="890" w:hanging="360"/>
      </w:pPr>
      <w:rPr>
        <w:rFonts w:ascii="Symbol" w:hAnsi="Symbol" w:hint="default"/>
      </w:rPr>
    </w:lvl>
    <w:lvl w:ilvl="1" w:tplc="04270003" w:tentative="1">
      <w:start w:val="1"/>
      <w:numFmt w:val="bullet"/>
      <w:lvlText w:val="o"/>
      <w:lvlJc w:val="left"/>
      <w:pPr>
        <w:ind w:left="1610" w:hanging="360"/>
      </w:pPr>
      <w:rPr>
        <w:rFonts w:ascii="Courier New" w:hAnsi="Courier New" w:cs="Courier New" w:hint="default"/>
      </w:rPr>
    </w:lvl>
    <w:lvl w:ilvl="2" w:tplc="04270005" w:tentative="1">
      <w:start w:val="1"/>
      <w:numFmt w:val="bullet"/>
      <w:lvlText w:val=""/>
      <w:lvlJc w:val="left"/>
      <w:pPr>
        <w:ind w:left="2330" w:hanging="360"/>
      </w:pPr>
      <w:rPr>
        <w:rFonts w:ascii="Wingdings" w:hAnsi="Wingdings" w:hint="default"/>
      </w:rPr>
    </w:lvl>
    <w:lvl w:ilvl="3" w:tplc="04270001" w:tentative="1">
      <w:start w:val="1"/>
      <w:numFmt w:val="bullet"/>
      <w:lvlText w:val=""/>
      <w:lvlJc w:val="left"/>
      <w:pPr>
        <w:ind w:left="3050" w:hanging="360"/>
      </w:pPr>
      <w:rPr>
        <w:rFonts w:ascii="Symbol" w:hAnsi="Symbol" w:hint="default"/>
      </w:rPr>
    </w:lvl>
    <w:lvl w:ilvl="4" w:tplc="04270003" w:tentative="1">
      <w:start w:val="1"/>
      <w:numFmt w:val="bullet"/>
      <w:lvlText w:val="o"/>
      <w:lvlJc w:val="left"/>
      <w:pPr>
        <w:ind w:left="3770" w:hanging="360"/>
      </w:pPr>
      <w:rPr>
        <w:rFonts w:ascii="Courier New" w:hAnsi="Courier New" w:cs="Courier New" w:hint="default"/>
      </w:rPr>
    </w:lvl>
    <w:lvl w:ilvl="5" w:tplc="04270005" w:tentative="1">
      <w:start w:val="1"/>
      <w:numFmt w:val="bullet"/>
      <w:lvlText w:val=""/>
      <w:lvlJc w:val="left"/>
      <w:pPr>
        <w:ind w:left="4490" w:hanging="360"/>
      </w:pPr>
      <w:rPr>
        <w:rFonts w:ascii="Wingdings" w:hAnsi="Wingdings" w:hint="default"/>
      </w:rPr>
    </w:lvl>
    <w:lvl w:ilvl="6" w:tplc="04270001" w:tentative="1">
      <w:start w:val="1"/>
      <w:numFmt w:val="bullet"/>
      <w:lvlText w:val=""/>
      <w:lvlJc w:val="left"/>
      <w:pPr>
        <w:ind w:left="5210" w:hanging="360"/>
      </w:pPr>
      <w:rPr>
        <w:rFonts w:ascii="Symbol" w:hAnsi="Symbol" w:hint="default"/>
      </w:rPr>
    </w:lvl>
    <w:lvl w:ilvl="7" w:tplc="04270003" w:tentative="1">
      <w:start w:val="1"/>
      <w:numFmt w:val="bullet"/>
      <w:lvlText w:val="o"/>
      <w:lvlJc w:val="left"/>
      <w:pPr>
        <w:ind w:left="5930" w:hanging="360"/>
      </w:pPr>
      <w:rPr>
        <w:rFonts w:ascii="Courier New" w:hAnsi="Courier New" w:cs="Courier New" w:hint="default"/>
      </w:rPr>
    </w:lvl>
    <w:lvl w:ilvl="8" w:tplc="04270005" w:tentative="1">
      <w:start w:val="1"/>
      <w:numFmt w:val="bullet"/>
      <w:lvlText w:val=""/>
      <w:lvlJc w:val="left"/>
      <w:pPr>
        <w:ind w:left="6650" w:hanging="360"/>
      </w:pPr>
      <w:rPr>
        <w:rFonts w:ascii="Wingdings" w:hAnsi="Wingdings" w:hint="default"/>
      </w:rPr>
    </w:lvl>
  </w:abstractNum>
  <w:abstractNum w:abstractNumId="1" w15:restartNumberingAfterBreak="0">
    <w:nsid w:val="077F31EE"/>
    <w:multiLevelType w:val="multilevel"/>
    <w:tmpl w:val="3E5218D0"/>
    <w:lvl w:ilvl="0">
      <w:start w:val="1"/>
      <w:numFmt w:val="decimal"/>
      <w:lvlText w:val="%1."/>
      <w:lvlJc w:val="left"/>
      <w:pPr>
        <w:ind w:left="360" w:hanging="360"/>
      </w:pPr>
      <w:rPr>
        <w:rFonts w:ascii="Times New Roman" w:eastAsia="Calibri" w:hAnsi="Times New Roman" w:cs="Times New Roman"/>
        <w:b w:val="0"/>
      </w:rPr>
    </w:lvl>
    <w:lvl w:ilvl="1">
      <w:start w:val="1"/>
      <w:numFmt w:val="decimal"/>
      <w:lvlText w:val="%1.%2."/>
      <w:lvlJc w:val="left"/>
      <w:pPr>
        <w:ind w:left="1740" w:hanging="360"/>
      </w:pPr>
      <w:rPr>
        <w:rFonts w:hint="default"/>
        <w:b w:val="0"/>
      </w:rPr>
    </w:lvl>
    <w:lvl w:ilvl="2">
      <w:start w:val="1"/>
      <w:numFmt w:val="decimal"/>
      <w:lvlText w:val="%1.%2.%3."/>
      <w:lvlJc w:val="left"/>
      <w:pPr>
        <w:ind w:left="3480" w:hanging="720"/>
      </w:pPr>
      <w:rPr>
        <w:rFonts w:hint="default"/>
      </w:rPr>
    </w:lvl>
    <w:lvl w:ilvl="3">
      <w:start w:val="1"/>
      <w:numFmt w:val="decimal"/>
      <w:lvlText w:val="%1.%2.%3.%4."/>
      <w:lvlJc w:val="left"/>
      <w:pPr>
        <w:ind w:left="4860" w:hanging="720"/>
      </w:pPr>
      <w:rPr>
        <w:rFonts w:hint="default"/>
      </w:rPr>
    </w:lvl>
    <w:lvl w:ilvl="4">
      <w:start w:val="1"/>
      <w:numFmt w:val="decimal"/>
      <w:lvlText w:val="%1.%2.%3.%4.%5."/>
      <w:lvlJc w:val="left"/>
      <w:pPr>
        <w:ind w:left="6600" w:hanging="1080"/>
      </w:pPr>
      <w:rPr>
        <w:rFonts w:hint="default"/>
      </w:rPr>
    </w:lvl>
    <w:lvl w:ilvl="5">
      <w:start w:val="1"/>
      <w:numFmt w:val="decimal"/>
      <w:lvlText w:val="%1.%2.%3.%4.%5.%6."/>
      <w:lvlJc w:val="left"/>
      <w:pPr>
        <w:ind w:left="7980" w:hanging="1080"/>
      </w:pPr>
      <w:rPr>
        <w:rFonts w:hint="default"/>
      </w:rPr>
    </w:lvl>
    <w:lvl w:ilvl="6">
      <w:start w:val="1"/>
      <w:numFmt w:val="decimal"/>
      <w:lvlText w:val="%1.%2.%3.%4.%5.%6.%7."/>
      <w:lvlJc w:val="left"/>
      <w:pPr>
        <w:ind w:left="9720" w:hanging="1440"/>
      </w:pPr>
      <w:rPr>
        <w:rFonts w:hint="default"/>
      </w:rPr>
    </w:lvl>
    <w:lvl w:ilvl="7">
      <w:start w:val="1"/>
      <w:numFmt w:val="decimal"/>
      <w:lvlText w:val="%1.%2.%3.%4.%5.%6.%7.%8."/>
      <w:lvlJc w:val="left"/>
      <w:pPr>
        <w:ind w:left="11100" w:hanging="1440"/>
      </w:pPr>
      <w:rPr>
        <w:rFonts w:hint="default"/>
      </w:rPr>
    </w:lvl>
    <w:lvl w:ilvl="8">
      <w:start w:val="1"/>
      <w:numFmt w:val="decimal"/>
      <w:lvlText w:val="%1.%2.%3.%4.%5.%6.%7.%8.%9."/>
      <w:lvlJc w:val="left"/>
      <w:pPr>
        <w:ind w:left="12840" w:hanging="1800"/>
      </w:pPr>
      <w:rPr>
        <w:rFonts w:hint="default"/>
      </w:rPr>
    </w:lvl>
  </w:abstractNum>
  <w:abstractNum w:abstractNumId="2" w15:restartNumberingAfterBreak="0">
    <w:nsid w:val="0D6C147C"/>
    <w:multiLevelType w:val="multilevel"/>
    <w:tmpl w:val="6AE8C59E"/>
    <w:lvl w:ilvl="0">
      <w:start w:val="1"/>
      <w:numFmt w:val="decimal"/>
      <w:lvlText w:val="%1."/>
      <w:lvlJc w:val="left"/>
      <w:pPr>
        <w:ind w:left="360" w:hanging="360"/>
      </w:pPr>
      <w:rPr>
        <w:rFonts w:ascii="Times New Roman" w:eastAsia="Calibri" w:hAnsi="Times New Roman" w:cs="Times New Roman"/>
        <w:b w:val="0"/>
      </w:rPr>
    </w:lvl>
    <w:lvl w:ilvl="1">
      <w:start w:val="1"/>
      <w:numFmt w:val="decimal"/>
      <w:lvlText w:val="%1.%2."/>
      <w:lvlJc w:val="left"/>
      <w:pPr>
        <w:ind w:left="1740" w:hanging="360"/>
      </w:pPr>
      <w:rPr>
        <w:rFonts w:hint="default"/>
        <w:b w:val="0"/>
      </w:rPr>
    </w:lvl>
    <w:lvl w:ilvl="2">
      <w:start w:val="1"/>
      <w:numFmt w:val="decimal"/>
      <w:lvlText w:val="%1.%2.%3."/>
      <w:lvlJc w:val="left"/>
      <w:pPr>
        <w:ind w:left="3480" w:hanging="720"/>
      </w:pPr>
      <w:rPr>
        <w:rFonts w:hint="default"/>
      </w:rPr>
    </w:lvl>
    <w:lvl w:ilvl="3">
      <w:start w:val="1"/>
      <w:numFmt w:val="decimal"/>
      <w:lvlText w:val="%1.%2.%3.%4."/>
      <w:lvlJc w:val="left"/>
      <w:pPr>
        <w:ind w:left="4860" w:hanging="720"/>
      </w:pPr>
      <w:rPr>
        <w:rFonts w:hint="default"/>
      </w:rPr>
    </w:lvl>
    <w:lvl w:ilvl="4">
      <w:start w:val="1"/>
      <w:numFmt w:val="decimal"/>
      <w:lvlText w:val="%1.%2.%3.%4.%5."/>
      <w:lvlJc w:val="left"/>
      <w:pPr>
        <w:ind w:left="6600" w:hanging="1080"/>
      </w:pPr>
      <w:rPr>
        <w:rFonts w:hint="default"/>
      </w:rPr>
    </w:lvl>
    <w:lvl w:ilvl="5">
      <w:start w:val="1"/>
      <w:numFmt w:val="decimal"/>
      <w:lvlText w:val="%1.%2.%3.%4.%5.%6."/>
      <w:lvlJc w:val="left"/>
      <w:pPr>
        <w:ind w:left="7980" w:hanging="1080"/>
      </w:pPr>
      <w:rPr>
        <w:rFonts w:hint="default"/>
      </w:rPr>
    </w:lvl>
    <w:lvl w:ilvl="6">
      <w:start w:val="1"/>
      <w:numFmt w:val="decimal"/>
      <w:lvlText w:val="%1.%2.%3.%4.%5.%6.%7."/>
      <w:lvlJc w:val="left"/>
      <w:pPr>
        <w:ind w:left="9720" w:hanging="1440"/>
      </w:pPr>
      <w:rPr>
        <w:rFonts w:hint="default"/>
      </w:rPr>
    </w:lvl>
    <w:lvl w:ilvl="7">
      <w:start w:val="1"/>
      <w:numFmt w:val="decimal"/>
      <w:lvlText w:val="%1.%2.%3.%4.%5.%6.%7.%8."/>
      <w:lvlJc w:val="left"/>
      <w:pPr>
        <w:ind w:left="11100" w:hanging="1440"/>
      </w:pPr>
      <w:rPr>
        <w:rFonts w:hint="default"/>
      </w:rPr>
    </w:lvl>
    <w:lvl w:ilvl="8">
      <w:start w:val="1"/>
      <w:numFmt w:val="decimal"/>
      <w:lvlText w:val="%1.%2.%3.%4.%5.%6.%7.%8.%9."/>
      <w:lvlJc w:val="left"/>
      <w:pPr>
        <w:ind w:left="12840" w:hanging="1800"/>
      </w:pPr>
      <w:rPr>
        <w:rFonts w:hint="default"/>
      </w:rPr>
    </w:lvl>
  </w:abstractNum>
  <w:abstractNum w:abstractNumId="3" w15:restartNumberingAfterBreak="0">
    <w:nsid w:val="1A20019E"/>
    <w:multiLevelType w:val="multilevel"/>
    <w:tmpl w:val="851CFE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upperRoman"/>
      <w:lvlText w:val="%2."/>
      <w:lvlJc w:val="left"/>
      <w:pPr>
        <w:ind w:left="1800" w:hanging="72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D5A4369"/>
    <w:multiLevelType w:val="multilevel"/>
    <w:tmpl w:val="AD1EF2D4"/>
    <w:lvl w:ilvl="0">
      <w:start w:val="16"/>
      <w:numFmt w:val="decimal"/>
      <w:lvlText w:val="%1.0"/>
      <w:lvlJc w:val="left"/>
      <w:pPr>
        <w:ind w:left="540" w:hanging="540"/>
      </w:pPr>
      <w:rPr>
        <w:rFonts w:hint="default"/>
        <w:b/>
      </w:rPr>
    </w:lvl>
    <w:lvl w:ilvl="1">
      <w:start w:val="1"/>
      <w:numFmt w:val="decimalZero"/>
      <w:lvlText w:val="%1.%2"/>
      <w:lvlJc w:val="left"/>
      <w:pPr>
        <w:ind w:left="1260" w:hanging="54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26222CF2"/>
    <w:multiLevelType w:val="multilevel"/>
    <w:tmpl w:val="09E283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C1672DB"/>
    <w:multiLevelType w:val="multilevel"/>
    <w:tmpl w:val="31B8D3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C5B6CC9"/>
    <w:multiLevelType w:val="multilevel"/>
    <w:tmpl w:val="4648C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2941B57"/>
    <w:multiLevelType w:val="multilevel"/>
    <w:tmpl w:val="0D68D3EE"/>
    <w:lvl w:ilvl="0">
      <w:start w:val="15"/>
      <w:numFmt w:val="decimal"/>
      <w:lvlText w:val="%1"/>
      <w:lvlJc w:val="left"/>
      <w:pPr>
        <w:ind w:left="420" w:hanging="420"/>
      </w:pPr>
    </w:lvl>
    <w:lvl w:ilvl="1">
      <w:start w:val="2"/>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34C94BA5"/>
    <w:multiLevelType w:val="multilevel"/>
    <w:tmpl w:val="4A8AEEF6"/>
    <w:lvl w:ilvl="0">
      <w:start w:val="1"/>
      <w:numFmt w:val="decimal"/>
      <w:lvlText w:val="%1."/>
      <w:lvlJc w:val="left"/>
      <w:pPr>
        <w:ind w:left="720" w:hanging="360"/>
      </w:pPr>
      <w:rPr>
        <w:rFonts w:ascii="Times New Roman" w:hAnsi="Times New Roman" w:cs="Times New Roman" w:hint="default"/>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377C59CA"/>
    <w:multiLevelType w:val="multilevel"/>
    <w:tmpl w:val="32E266DE"/>
    <w:lvl w:ilvl="0">
      <w:start w:val="1"/>
      <w:numFmt w:val="decimal"/>
      <w:lvlText w:val="%1."/>
      <w:lvlJc w:val="left"/>
      <w:pPr>
        <w:tabs>
          <w:tab w:val="num" w:pos="4046"/>
        </w:tabs>
        <w:ind w:left="4046" w:hanging="360"/>
      </w:pPr>
    </w:lvl>
    <w:lvl w:ilvl="1">
      <w:start w:val="2027"/>
      <w:numFmt w:val="decimal"/>
      <w:lvlText w:val="%2"/>
      <w:lvlJc w:val="left"/>
      <w:pPr>
        <w:ind w:left="1560" w:hanging="4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9F193F"/>
    <w:multiLevelType w:val="multilevel"/>
    <w:tmpl w:val="62E4632E"/>
    <w:lvl w:ilvl="0">
      <w:start w:val="2"/>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8392C7F"/>
    <w:multiLevelType w:val="multilevel"/>
    <w:tmpl w:val="F9A4ACE8"/>
    <w:lvl w:ilvl="0">
      <w:start w:val="12"/>
      <w:numFmt w:val="decimal"/>
      <w:lvlText w:val="%1."/>
      <w:lvlJc w:val="left"/>
      <w:pPr>
        <w:ind w:left="786" w:hanging="360"/>
      </w:pPr>
      <w:rPr>
        <w:rFonts w:hint="default"/>
      </w:rPr>
    </w:lvl>
    <w:lvl w:ilvl="1">
      <w:start w:val="2"/>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3" w15:restartNumberingAfterBreak="0">
    <w:nsid w:val="3E9C29AC"/>
    <w:multiLevelType w:val="multilevel"/>
    <w:tmpl w:val="FDAA022C"/>
    <w:lvl w:ilvl="0">
      <w:start w:val="1"/>
      <w:numFmt w:val="upperRoman"/>
      <w:lvlText w:val="%1."/>
      <w:lvlJc w:val="right"/>
      <w:pPr>
        <w:ind w:left="720" w:hanging="360"/>
      </w:pPr>
      <w:rPr>
        <w:sz w:val="24"/>
        <w:szCs w:val="24"/>
      </w:rPr>
    </w:lvl>
    <w:lvl w:ilvl="1">
      <w:start w:val="1"/>
      <w:numFmt w:val="upperRoman"/>
      <w:lvlText w:val="%2."/>
      <w:lvlJc w:val="left"/>
      <w:pPr>
        <w:ind w:left="1800" w:hanging="72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FFF6BFB"/>
    <w:multiLevelType w:val="multilevel"/>
    <w:tmpl w:val="47CCDE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77E7C3B"/>
    <w:multiLevelType w:val="multilevel"/>
    <w:tmpl w:val="47CCDE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E7534AE"/>
    <w:multiLevelType w:val="multilevel"/>
    <w:tmpl w:val="46848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0521414"/>
    <w:multiLevelType w:val="multilevel"/>
    <w:tmpl w:val="DECCBF80"/>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24A28E6"/>
    <w:multiLevelType w:val="multilevel"/>
    <w:tmpl w:val="53BA6C2E"/>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E0B22B8"/>
    <w:multiLevelType w:val="hybridMultilevel"/>
    <w:tmpl w:val="E44494A6"/>
    <w:lvl w:ilvl="0" w:tplc="10641BE0">
      <w:start w:val="11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F2412A"/>
    <w:multiLevelType w:val="multilevel"/>
    <w:tmpl w:val="7506CB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2435D0F"/>
    <w:multiLevelType w:val="multilevel"/>
    <w:tmpl w:val="9E0E25F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6C39258D"/>
    <w:multiLevelType w:val="hybridMultilevel"/>
    <w:tmpl w:val="97AE88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3F9654B"/>
    <w:multiLevelType w:val="multilevel"/>
    <w:tmpl w:val="53B48E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74BA5C50"/>
    <w:multiLevelType w:val="multilevel"/>
    <w:tmpl w:val="7EEA4A6A"/>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5"/>
  </w:num>
  <w:num w:numId="2">
    <w:abstractNumId w:val="7"/>
  </w:num>
  <w:num w:numId="3">
    <w:abstractNumId w:val="16"/>
  </w:num>
  <w:num w:numId="4">
    <w:abstractNumId w:val="3"/>
  </w:num>
  <w:num w:numId="5">
    <w:abstractNumId w:val="5"/>
  </w:num>
  <w:num w:numId="6">
    <w:abstractNumId w:val="6"/>
  </w:num>
  <w:num w:numId="7">
    <w:abstractNumId w:val="11"/>
  </w:num>
  <w:num w:numId="8">
    <w:abstractNumId w:val="8"/>
  </w:num>
  <w:num w:numId="9">
    <w:abstractNumId w:val="23"/>
  </w:num>
  <w:num w:numId="10">
    <w:abstractNumId w:val="20"/>
  </w:num>
  <w:num w:numId="11">
    <w:abstractNumId w:val="0"/>
  </w:num>
  <w:num w:numId="12">
    <w:abstractNumId w:val="22"/>
  </w:num>
  <w:num w:numId="13">
    <w:abstractNumId w:val="10"/>
  </w:num>
  <w:num w:numId="14">
    <w:abstractNumId w:val="17"/>
  </w:num>
  <w:num w:numId="15">
    <w:abstractNumId w:val="18"/>
  </w:num>
  <w:num w:numId="16">
    <w:abstractNumId w:val="24"/>
  </w:num>
  <w:num w:numId="17">
    <w:abstractNumId w:val="19"/>
  </w:num>
  <w:num w:numId="18">
    <w:abstractNumId w:val="12"/>
  </w:num>
  <w:num w:numId="19">
    <w:abstractNumId w:val="2"/>
  </w:num>
  <w:num w:numId="20">
    <w:abstractNumId w:val="1"/>
  </w:num>
  <w:num w:numId="21">
    <w:abstractNumId w:val="4"/>
  </w:num>
  <w:num w:numId="22">
    <w:abstractNumId w:val="13"/>
  </w:num>
  <w:num w:numId="23">
    <w:abstractNumId w:val="14"/>
  </w:num>
  <w:num w:numId="24">
    <w:abstractNumId w:val="9"/>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GrammaticalErrors/>
  <w:proofState w:spelling="clean" w:grammar="clean"/>
  <w:defaultTabStop w:val="28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51B"/>
    <w:rsid w:val="000072BA"/>
    <w:rsid w:val="000146F7"/>
    <w:rsid w:val="0004167D"/>
    <w:rsid w:val="00043B60"/>
    <w:rsid w:val="000615A2"/>
    <w:rsid w:val="000A07BA"/>
    <w:rsid w:val="000A6407"/>
    <w:rsid w:val="000B1E8E"/>
    <w:rsid w:val="000D4456"/>
    <w:rsid w:val="000D480E"/>
    <w:rsid w:val="000D72AE"/>
    <w:rsid w:val="000E71BE"/>
    <w:rsid w:val="000F1116"/>
    <w:rsid w:val="00102702"/>
    <w:rsid w:val="00113F42"/>
    <w:rsid w:val="001302F9"/>
    <w:rsid w:val="00146D79"/>
    <w:rsid w:val="00165A89"/>
    <w:rsid w:val="0017177F"/>
    <w:rsid w:val="00174749"/>
    <w:rsid w:val="001C46F1"/>
    <w:rsid w:val="001F1084"/>
    <w:rsid w:val="001F1676"/>
    <w:rsid w:val="00200A34"/>
    <w:rsid w:val="00211B08"/>
    <w:rsid w:val="0022076C"/>
    <w:rsid w:val="002232A7"/>
    <w:rsid w:val="00231A01"/>
    <w:rsid w:val="0025160B"/>
    <w:rsid w:val="00267723"/>
    <w:rsid w:val="002739A1"/>
    <w:rsid w:val="00284FC6"/>
    <w:rsid w:val="00285451"/>
    <w:rsid w:val="00291C50"/>
    <w:rsid w:val="00292A33"/>
    <w:rsid w:val="00296337"/>
    <w:rsid w:val="002A2436"/>
    <w:rsid w:val="002C0B5B"/>
    <w:rsid w:val="002C7AF7"/>
    <w:rsid w:val="002F21D0"/>
    <w:rsid w:val="00304D12"/>
    <w:rsid w:val="00316083"/>
    <w:rsid w:val="00317125"/>
    <w:rsid w:val="0035139B"/>
    <w:rsid w:val="00373A2A"/>
    <w:rsid w:val="003A460A"/>
    <w:rsid w:val="003B5341"/>
    <w:rsid w:val="003C3F2C"/>
    <w:rsid w:val="003D18D7"/>
    <w:rsid w:val="003D260C"/>
    <w:rsid w:val="003D7ED7"/>
    <w:rsid w:val="003E552D"/>
    <w:rsid w:val="003F52AC"/>
    <w:rsid w:val="003F5BFC"/>
    <w:rsid w:val="003F7B36"/>
    <w:rsid w:val="00401230"/>
    <w:rsid w:val="00430595"/>
    <w:rsid w:val="00437182"/>
    <w:rsid w:val="004474FA"/>
    <w:rsid w:val="00447DCD"/>
    <w:rsid w:val="00450CD6"/>
    <w:rsid w:val="0045514E"/>
    <w:rsid w:val="00476315"/>
    <w:rsid w:val="004776ED"/>
    <w:rsid w:val="004808BA"/>
    <w:rsid w:val="00490DB4"/>
    <w:rsid w:val="00490F63"/>
    <w:rsid w:val="0049154E"/>
    <w:rsid w:val="004A1EC3"/>
    <w:rsid w:val="004B351B"/>
    <w:rsid w:val="004B7215"/>
    <w:rsid w:val="004D22FB"/>
    <w:rsid w:val="004D5089"/>
    <w:rsid w:val="0050175B"/>
    <w:rsid w:val="005147A2"/>
    <w:rsid w:val="00520BAC"/>
    <w:rsid w:val="00530D3F"/>
    <w:rsid w:val="00556D29"/>
    <w:rsid w:val="005577F8"/>
    <w:rsid w:val="00566485"/>
    <w:rsid w:val="00575FB5"/>
    <w:rsid w:val="00584C31"/>
    <w:rsid w:val="00590220"/>
    <w:rsid w:val="005A5CE2"/>
    <w:rsid w:val="005F46D0"/>
    <w:rsid w:val="005F5371"/>
    <w:rsid w:val="00610B78"/>
    <w:rsid w:val="00614B21"/>
    <w:rsid w:val="00624834"/>
    <w:rsid w:val="0063405B"/>
    <w:rsid w:val="00636E2E"/>
    <w:rsid w:val="0066053F"/>
    <w:rsid w:val="006715FC"/>
    <w:rsid w:val="006844E7"/>
    <w:rsid w:val="0069394B"/>
    <w:rsid w:val="006A0B60"/>
    <w:rsid w:val="006A3B26"/>
    <w:rsid w:val="006D666F"/>
    <w:rsid w:val="006E4166"/>
    <w:rsid w:val="006E5359"/>
    <w:rsid w:val="006F6B4E"/>
    <w:rsid w:val="00734313"/>
    <w:rsid w:val="0074473E"/>
    <w:rsid w:val="00745F08"/>
    <w:rsid w:val="00750981"/>
    <w:rsid w:val="007558A3"/>
    <w:rsid w:val="007669E9"/>
    <w:rsid w:val="007A789C"/>
    <w:rsid w:val="007B3119"/>
    <w:rsid w:val="007B3759"/>
    <w:rsid w:val="007D4EF8"/>
    <w:rsid w:val="007D7D7E"/>
    <w:rsid w:val="007E6C5C"/>
    <w:rsid w:val="008028C2"/>
    <w:rsid w:val="00802F03"/>
    <w:rsid w:val="00817263"/>
    <w:rsid w:val="00841C82"/>
    <w:rsid w:val="008425F7"/>
    <w:rsid w:val="00850EED"/>
    <w:rsid w:val="00874D9D"/>
    <w:rsid w:val="008920B6"/>
    <w:rsid w:val="008C28AF"/>
    <w:rsid w:val="008D284F"/>
    <w:rsid w:val="008E4C66"/>
    <w:rsid w:val="008F340D"/>
    <w:rsid w:val="008F538B"/>
    <w:rsid w:val="009051CF"/>
    <w:rsid w:val="009102E3"/>
    <w:rsid w:val="00913D08"/>
    <w:rsid w:val="00915E11"/>
    <w:rsid w:val="00941CCE"/>
    <w:rsid w:val="0095052E"/>
    <w:rsid w:val="00982B8D"/>
    <w:rsid w:val="009D0ED2"/>
    <w:rsid w:val="009F2C5D"/>
    <w:rsid w:val="00A16D11"/>
    <w:rsid w:val="00A3190C"/>
    <w:rsid w:val="00A365BF"/>
    <w:rsid w:val="00A3793D"/>
    <w:rsid w:val="00A6373D"/>
    <w:rsid w:val="00A726E4"/>
    <w:rsid w:val="00A93A33"/>
    <w:rsid w:val="00A969CB"/>
    <w:rsid w:val="00AB072E"/>
    <w:rsid w:val="00AC3FB8"/>
    <w:rsid w:val="00AD23C2"/>
    <w:rsid w:val="00AE3234"/>
    <w:rsid w:val="00AF7B5C"/>
    <w:rsid w:val="00B05BE8"/>
    <w:rsid w:val="00B111B0"/>
    <w:rsid w:val="00B113FE"/>
    <w:rsid w:val="00B16F74"/>
    <w:rsid w:val="00B26E48"/>
    <w:rsid w:val="00B63F4B"/>
    <w:rsid w:val="00B65CB8"/>
    <w:rsid w:val="00B86B2A"/>
    <w:rsid w:val="00B904BD"/>
    <w:rsid w:val="00B96CB9"/>
    <w:rsid w:val="00BA4164"/>
    <w:rsid w:val="00BA4B82"/>
    <w:rsid w:val="00BC46C0"/>
    <w:rsid w:val="00C101B8"/>
    <w:rsid w:val="00C149E8"/>
    <w:rsid w:val="00C21F98"/>
    <w:rsid w:val="00C35F7F"/>
    <w:rsid w:val="00C44FCA"/>
    <w:rsid w:val="00C64647"/>
    <w:rsid w:val="00C67E73"/>
    <w:rsid w:val="00C7180C"/>
    <w:rsid w:val="00C72C8B"/>
    <w:rsid w:val="00C752F8"/>
    <w:rsid w:val="00C82969"/>
    <w:rsid w:val="00CA5CCA"/>
    <w:rsid w:val="00CB591B"/>
    <w:rsid w:val="00CB73F2"/>
    <w:rsid w:val="00CD623C"/>
    <w:rsid w:val="00CE0A7E"/>
    <w:rsid w:val="00D26C03"/>
    <w:rsid w:val="00D31985"/>
    <w:rsid w:val="00D33DB4"/>
    <w:rsid w:val="00D36E47"/>
    <w:rsid w:val="00D4068D"/>
    <w:rsid w:val="00D62852"/>
    <w:rsid w:val="00D64C4C"/>
    <w:rsid w:val="00D75CFD"/>
    <w:rsid w:val="00D91AA0"/>
    <w:rsid w:val="00D97216"/>
    <w:rsid w:val="00D97F74"/>
    <w:rsid w:val="00DC0326"/>
    <w:rsid w:val="00DD042E"/>
    <w:rsid w:val="00DE068F"/>
    <w:rsid w:val="00DE0FF4"/>
    <w:rsid w:val="00DE1937"/>
    <w:rsid w:val="00DE1FEE"/>
    <w:rsid w:val="00DE3CD0"/>
    <w:rsid w:val="00DF0117"/>
    <w:rsid w:val="00DF704E"/>
    <w:rsid w:val="00E0100A"/>
    <w:rsid w:val="00E11674"/>
    <w:rsid w:val="00E13DFC"/>
    <w:rsid w:val="00E22DA8"/>
    <w:rsid w:val="00E25B29"/>
    <w:rsid w:val="00E664E1"/>
    <w:rsid w:val="00E708C3"/>
    <w:rsid w:val="00E86C39"/>
    <w:rsid w:val="00EB670F"/>
    <w:rsid w:val="00EC3683"/>
    <w:rsid w:val="00ED17FE"/>
    <w:rsid w:val="00ED2282"/>
    <w:rsid w:val="00ED416B"/>
    <w:rsid w:val="00EF2408"/>
    <w:rsid w:val="00EF2B50"/>
    <w:rsid w:val="00EF7BB9"/>
    <w:rsid w:val="00F075D9"/>
    <w:rsid w:val="00F36D74"/>
    <w:rsid w:val="00F54898"/>
    <w:rsid w:val="00F6245D"/>
    <w:rsid w:val="00F775C1"/>
    <w:rsid w:val="00FA0AA7"/>
    <w:rsid w:val="00FA40E5"/>
    <w:rsid w:val="00FB020C"/>
    <w:rsid w:val="00FB09CE"/>
    <w:rsid w:val="00FF14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16CF"/>
  <w15:docId w15:val="{3384D3CF-2F62-4699-9DF9-4EC6580FF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lt" w:eastAsia="lt-L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character" w:customStyle="1" w:styleId="Antrat1Diagrama">
    <w:name w:val="Antraštė 1 Diagrama"/>
    <w:basedOn w:val="Numatytasispastraiposriftas"/>
    <w:uiPriority w:val="9"/>
    <w:rsid w:val="00B122BA"/>
    <w:rPr>
      <w:rFonts w:ascii="Arial" w:eastAsia="Arial" w:hAnsi="Arial" w:cs="Arial"/>
      <w:b/>
      <w:color w:val="000000"/>
      <w:sz w:val="48"/>
      <w:szCs w:val="48"/>
      <w:lang w:val="lt-LT" w:eastAsia="lt-LT"/>
    </w:rPr>
  </w:style>
  <w:style w:type="character" w:customStyle="1" w:styleId="Antrat2Diagrama">
    <w:name w:val="Antraštė 2 Diagrama"/>
    <w:basedOn w:val="Numatytasispastraiposriftas"/>
    <w:uiPriority w:val="9"/>
    <w:rsid w:val="00B122BA"/>
    <w:rPr>
      <w:rFonts w:ascii="Arial" w:eastAsia="Arial" w:hAnsi="Arial" w:cs="Arial"/>
      <w:b/>
      <w:color w:val="000000"/>
      <w:sz w:val="36"/>
      <w:szCs w:val="36"/>
      <w:lang w:val="lt-LT" w:eastAsia="lt-LT"/>
    </w:rPr>
  </w:style>
  <w:style w:type="character" w:customStyle="1" w:styleId="Antrat3Diagrama">
    <w:name w:val="Antraštė 3 Diagrama"/>
    <w:basedOn w:val="Numatytasispastraiposriftas"/>
    <w:uiPriority w:val="9"/>
    <w:rsid w:val="00B122BA"/>
    <w:rPr>
      <w:rFonts w:ascii="Arial" w:eastAsia="Arial" w:hAnsi="Arial" w:cs="Arial"/>
      <w:b/>
      <w:color w:val="000000"/>
      <w:sz w:val="28"/>
      <w:szCs w:val="28"/>
      <w:lang w:val="lt-LT" w:eastAsia="lt-LT"/>
    </w:rPr>
  </w:style>
  <w:style w:type="character" w:customStyle="1" w:styleId="Antrat4Diagrama">
    <w:name w:val="Antraštė 4 Diagrama"/>
    <w:basedOn w:val="Numatytasispastraiposriftas"/>
    <w:rsid w:val="00B122BA"/>
    <w:rPr>
      <w:rFonts w:ascii="Arial" w:eastAsia="Arial" w:hAnsi="Arial" w:cs="Arial"/>
      <w:b/>
      <w:color w:val="000000"/>
      <w:sz w:val="24"/>
      <w:szCs w:val="24"/>
      <w:lang w:val="lt-LT" w:eastAsia="lt-LT"/>
    </w:rPr>
  </w:style>
  <w:style w:type="character" w:customStyle="1" w:styleId="Antrat5Diagrama">
    <w:name w:val="Antraštė 5 Diagrama"/>
    <w:basedOn w:val="Numatytasispastraiposriftas"/>
    <w:rsid w:val="00B122BA"/>
    <w:rPr>
      <w:rFonts w:ascii="Arial" w:eastAsia="Arial" w:hAnsi="Arial" w:cs="Arial"/>
      <w:b/>
      <w:color w:val="000000"/>
      <w:lang w:val="lt-LT" w:eastAsia="lt-LT"/>
    </w:rPr>
  </w:style>
  <w:style w:type="character" w:customStyle="1" w:styleId="Antrat6Diagrama">
    <w:name w:val="Antraštė 6 Diagrama"/>
    <w:basedOn w:val="Numatytasispastraiposriftas"/>
    <w:rsid w:val="00B122BA"/>
    <w:rPr>
      <w:rFonts w:ascii="Arial" w:eastAsia="Arial" w:hAnsi="Arial" w:cs="Arial"/>
      <w:b/>
      <w:color w:val="000000"/>
      <w:sz w:val="20"/>
      <w:szCs w:val="20"/>
      <w:lang w:val="lt-LT" w:eastAsia="lt-LT"/>
    </w:rPr>
  </w:style>
  <w:style w:type="table" w:customStyle="1" w:styleId="TableNormal2">
    <w:name w:val="Table Normal2"/>
    <w:rsid w:val="00B122BA"/>
    <w:rPr>
      <w:lang w:val="lt-LT"/>
    </w:rPr>
    <w:tblPr>
      <w:tblCellMar>
        <w:top w:w="0" w:type="dxa"/>
        <w:left w:w="0" w:type="dxa"/>
        <w:bottom w:w="0" w:type="dxa"/>
        <w:right w:w="0" w:type="dxa"/>
      </w:tblCellMar>
    </w:tblPr>
  </w:style>
  <w:style w:type="character" w:customStyle="1" w:styleId="PavadinimasDiagrama">
    <w:name w:val="Pavadinimas Diagrama"/>
    <w:basedOn w:val="Numatytasispastraiposriftas"/>
    <w:rsid w:val="00B122BA"/>
    <w:rPr>
      <w:rFonts w:ascii="Arial" w:eastAsia="Arial" w:hAnsi="Arial" w:cs="Arial"/>
      <w:b/>
      <w:color w:val="000000"/>
      <w:sz w:val="72"/>
      <w:szCs w:val="72"/>
      <w:lang w:val="lt-LT" w:eastAsia="lt-LT"/>
    </w:rPr>
  </w:style>
  <w:style w:type="table" w:customStyle="1" w:styleId="TableNormal10">
    <w:name w:val="Table Normal1"/>
    <w:rsid w:val="00B122BA"/>
    <w:rPr>
      <w:lang w:val="lt-LT"/>
    </w:rPr>
    <w:tblPr>
      <w:tblCellMar>
        <w:top w:w="0" w:type="dxa"/>
        <w:left w:w="0" w:type="dxa"/>
        <w:bottom w:w="0" w:type="dxa"/>
        <w:right w:w="0" w:type="dxa"/>
      </w:tblCellMar>
    </w:tblPr>
  </w:style>
  <w:style w:type="character" w:customStyle="1" w:styleId="PaantratDiagrama">
    <w:name w:val="Paantraštė Diagrama"/>
    <w:basedOn w:val="Numatytasispastraiposriftas"/>
    <w:rsid w:val="00B122BA"/>
    <w:rPr>
      <w:rFonts w:ascii="Georgia" w:eastAsia="Georgia" w:hAnsi="Georgia" w:cs="Georgia"/>
      <w:i/>
      <w:color w:val="666666"/>
      <w:sz w:val="48"/>
      <w:szCs w:val="48"/>
      <w:lang w:val="lt-LT" w:eastAsia="lt-LT"/>
    </w:rPr>
  </w:style>
  <w:style w:type="paragraph" w:styleId="Antrats">
    <w:name w:val="header"/>
    <w:link w:val="AntratsDiagrama"/>
    <w:uiPriority w:val="99"/>
    <w:unhideWhenUsed/>
    <w:rsid w:val="00B122BA"/>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B122BA"/>
    <w:rPr>
      <w:rFonts w:ascii="Arial" w:eastAsia="Arial" w:hAnsi="Arial" w:cs="Arial"/>
      <w:color w:val="000000"/>
      <w:lang w:val="lt-LT" w:eastAsia="lt-LT"/>
    </w:rPr>
  </w:style>
  <w:style w:type="paragraph" w:styleId="Porat">
    <w:name w:val="footer"/>
    <w:link w:val="PoratDiagrama"/>
    <w:uiPriority w:val="99"/>
    <w:unhideWhenUsed/>
    <w:rsid w:val="00B122BA"/>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B122BA"/>
    <w:rPr>
      <w:rFonts w:ascii="Arial" w:eastAsia="Arial" w:hAnsi="Arial" w:cs="Arial"/>
      <w:color w:val="000000"/>
      <w:lang w:val="lt-LT" w:eastAsia="lt-LT"/>
    </w:rPr>
  </w:style>
  <w:style w:type="character" w:customStyle="1" w:styleId="Internetlink">
    <w:name w:val="Internet link"/>
    <w:rsid w:val="00B122BA"/>
    <w:rPr>
      <w:color w:val="0000FF"/>
      <w:u w:val="single"/>
    </w:rPr>
  </w:style>
  <w:style w:type="paragraph" w:customStyle="1" w:styleId="Default">
    <w:name w:val="Default"/>
    <w:rsid w:val="00B122BA"/>
    <w:pPr>
      <w:autoSpaceDE w:val="0"/>
      <w:autoSpaceDN w:val="0"/>
      <w:adjustRightInd w:val="0"/>
    </w:pPr>
    <w:rPr>
      <w:rFonts w:ascii="Times New Roman" w:hAnsi="Times New Roman" w:cs="Times New Roman"/>
      <w:color w:val="000000"/>
      <w:sz w:val="24"/>
      <w:szCs w:val="24"/>
      <w:lang w:val="lt-LT"/>
    </w:rPr>
  </w:style>
  <w:style w:type="paragraph" w:styleId="Sraopastraipa">
    <w:name w:val="List Paragraph"/>
    <w:uiPriority w:val="34"/>
    <w:qFormat/>
    <w:rsid w:val="00B122BA"/>
    <w:pPr>
      <w:ind w:left="720"/>
      <w:contextualSpacing/>
    </w:pPr>
  </w:style>
  <w:style w:type="paragraph" w:styleId="prastasiniatinklio">
    <w:name w:val="Normal (Web)"/>
    <w:uiPriority w:val="99"/>
    <w:unhideWhenUsed/>
    <w:rsid w:val="00B122BA"/>
    <w:pPr>
      <w:suppressAutoHyphens/>
      <w:autoSpaceDN w:val="0"/>
      <w:spacing w:before="100" w:after="119" w:line="240" w:lineRule="auto"/>
    </w:pPr>
    <w:rPr>
      <w:rFonts w:ascii="Times New Roman" w:eastAsia="Times New Roman" w:hAnsi="Times New Roman" w:cs="Times New Roman"/>
      <w:sz w:val="24"/>
      <w:szCs w:val="24"/>
      <w:lang w:val="ru-RU" w:eastAsia="ru-RU"/>
    </w:rPr>
  </w:style>
  <w:style w:type="character" w:styleId="Hipersaitas">
    <w:name w:val="Hyperlink"/>
    <w:uiPriority w:val="99"/>
    <w:unhideWhenUsed/>
    <w:rsid w:val="00B122BA"/>
    <w:rPr>
      <w:color w:val="0000FF"/>
      <w:u w:val="single"/>
    </w:rPr>
  </w:style>
  <w:style w:type="character" w:styleId="Eilutsnumeris">
    <w:name w:val="line number"/>
    <w:basedOn w:val="Numatytasispastraiposriftas"/>
    <w:uiPriority w:val="99"/>
    <w:semiHidden/>
    <w:unhideWhenUsed/>
    <w:rsid w:val="00B122BA"/>
  </w:style>
  <w:style w:type="character" w:styleId="Perirtashipersaitas">
    <w:name w:val="FollowedHyperlink"/>
    <w:uiPriority w:val="99"/>
    <w:semiHidden/>
    <w:unhideWhenUsed/>
    <w:rsid w:val="00B122BA"/>
    <w:rPr>
      <w:color w:val="800080"/>
      <w:u w:val="single"/>
    </w:rPr>
  </w:style>
  <w:style w:type="character" w:customStyle="1" w:styleId="st">
    <w:name w:val="st"/>
    <w:basedOn w:val="Numatytasispastraiposriftas"/>
    <w:rsid w:val="00B122BA"/>
  </w:style>
  <w:style w:type="character" w:styleId="Emfaz">
    <w:name w:val="Emphasis"/>
    <w:uiPriority w:val="20"/>
    <w:qFormat/>
    <w:rsid w:val="00B122BA"/>
    <w:rPr>
      <w:i/>
      <w:iCs/>
    </w:rPr>
  </w:style>
  <w:style w:type="paragraph" w:customStyle="1" w:styleId="AntrBUP1">
    <w:name w:val="AntrBUP1"/>
    <w:autoRedefine/>
    <w:qFormat/>
    <w:rsid w:val="00DC0326"/>
    <w:pPr>
      <w:suppressAutoHyphens/>
      <w:autoSpaceDN w:val="0"/>
      <w:spacing w:line="240" w:lineRule="auto"/>
      <w:ind w:firstLine="709"/>
      <w:jc w:val="both"/>
      <w:textAlignment w:val="baseline"/>
    </w:pPr>
    <w:rPr>
      <w:rFonts w:ascii="Times New Roman" w:eastAsia="Times New Roman" w:hAnsi="Times New Roman" w:cs="Times New Roman"/>
      <w:bCs/>
      <w:sz w:val="24"/>
      <w:szCs w:val="24"/>
      <w:lang w:val="lt-LT" w:eastAsia="ar-SA"/>
    </w:rPr>
  </w:style>
  <w:style w:type="paragraph" w:customStyle="1" w:styleId="AntrBUP2">
    <w:name w:val="AntrBUP2"/>
    <w:autoRedefine/>
    <w:qFormat/>
    <w:rsid w:val="00B122BA"/>
    <w:pPr>
      <w:suppressAutoHyphens/>
      <w:autoSpaceDN w:val="0"/>
      <w:spacing w:after="120" w:line="240" w:lineRule="auto"/>
      <w:jc w:val="center"/>
      <w:textAlignment w:val="baseline"/>
    </w:pPr>
    <w:rPr>
      <w:rFonts w:ascii="Times New Roman" w:eastAsia="Times New Roman" w:hAnsi="Times New Roman" w:cs="Times New Roman"/>
      <w:bCs/>
      <w:color w:val="404040"/>
      <w:sz w:val="24"/>
      <w:szCs w:val="26"/>
      <w:lang w:eastAsia="ar-SA"/>
    </w:rPr>
  </w:style>
  <w:style w:type="paragraph" w:customStyle="1" w:styleId="AntrBUP3">
    <w:name w:val="AntrBUP3"/>
    <w:autoRedefine/>
    <w:qFormat/>
    <w:rsid w:val="00B122BA"/>
    <w:pPr>
      <w:suppressAutoHyphens/>
      <w:autoSpaceDN w:val="0"/>
      <w:spacing w:after="120" w:line="240" w:lineRule="auto"/>
      <w:jc w:val="center"/>
      <w:textAlignment w:val="baseline"/>
    </w:pPr>
    <w:rPr>
      <w:rFonts w:ascii="Times New Roman" w:eastAsia="Times New Roman" w:hAnsi="Times New Roman" w:cs="Times New Roman"/>
      <w:bCs/>
      <w:color w:val="404040"/>
      <w:sz w:val="24"/>
      <w:szCs w:val="24"/>
      <w:lang w:val="pt-BR" w:eastAsia="ar-SA"/>
    </w:rPr>
  </w:style>
  <w:style w:type="character" w:customStyle="1" w:styleId="Veikmas">
    <w:name w:val="Veikmas"/>
    <w:uiPriority w:val="1"/>
    <w:qFormat/>
    <w:rsid w:val="00B122BA"/>
    <w:rPr>
      <w:color w:val="FF0000"/>
    </w:rPr>
  </w:style>
  <w:style w:type="paragraph" w:customStyle="1" w:styleId="font5">
    <w:name w:val="font5"/>
    <w:rsid w:val="00B122BA"/>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3">
    <w:name w:val="xl63"/>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4">
    <w:name w:val="xl6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5">
    <w:name w:val="xl6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66">
    <w:name w:val="xl6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0">
    <w:name w:val="xl7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1">
    <w:name w:val="xl7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72">
    <w:name w:val="xl72"/>
    <w:rsid w:val="00B122B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rsid w:val="00B122BA"/>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rsid w:val="00B122BA"/>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rsid w:val="00B122BA"/>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rsid w:val="00B122B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rsid w:val="00B122BA"/>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rsid w:val="00B122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rsid w:val="00B122BA"/>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rsid w:val="00B122B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rsid w:val="00B122BA"/>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rsid w:val="00B122BA"/>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rsid w:val="00B122BA"/>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rsid w:val="00B122B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rsid w:val="00B122B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rsid w:val="00B122B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rsid w:val="00B122B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8">
    <w:name w:val="xl88"/>
    <w:rsid w:val="00B122BA"/>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89">
    <w:name w:val="xl8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90">
    <w:name w:val="xl9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91">
    <w:name w:val="xl91"/>
    <w:rsid w:val="00B122BA"/>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styleId="Pagrindinistekstas">
    <w:name w:val="Body Text"/>
    <w:link w:val="PagrindinistekstasDiagrama"/>
    <w:rsid w:val="00B122BA"/>
    <w:pPr>
      <w:widowControl w:val="0"/>
      <w:spacing w:line="240" w:lineRule="auto"/>
      <w:ind w:left="102" w:firstLine="1295"/>
    </w:pPr>
    <w:rPr>
      <w:rFonts w:ascii="Times New Roman" w:eastAsia="Calibri" w:hAnsi="Times New Roman" w:cs="Times New Roman"/>
      <w:sz w:val="24"/>
      <w:szCs w:val="24"/>
      <w:lang w:val="en-US"/>
    </w:rPr>
  </w:style>
  <w:style w:type="character" w:customStyle="1" w:styleId="PagrindinistekstasDiagrama">
    <w:name w:val="Pagrindinis tekstas Diagrama"/>
    <w:basedOn w:val="Numatytasispastraiposriftas"/>
    <w:link w:val="Pagrindinistekstas"/>
    <w:rsid w:val="00B122BA"/>
    <w:rPr>
      <w:rFonts w:ascii="Times New Roman" w:eastAsia="Calibri" w:hAnsi="Times New Roman" w:cs="Times New Roman"/>
      <w:sz w:val="24"/>
      <w:szCs w:val="24"/>
      <w:lang w:eastAsia="lt-LT"/>
    </w:rPr>
  </w:style>
  <w:style w:type="character" w:customStyle="1" w:styleId="BodyTextChar">
    <w:name w:val="Body Text Char"/>
    <w:basedOn w:val="Numatytasispastraiposriftas"/>
    <w:uiPriority w:val="99"/>
    <w:semiHidden/>
    <w:rsid w:val="00B122BA"/>
  </w:style>
  <w:style w:type="character" w:styleId="Grietas">
    <w:name w:val="Strong"/>
    <w:uiPriority w:val="22"/>
    <w:qFormat/>
    <w:rsid w:val="00B122BA"/>
    <w:rPr>
      <w:b/>
      <w:bCs/>
    </w:rPr>
  </w:style>
  <w:style w:type="paragraph" w:customStyle="1" w:styleId="Lentelsturinys">
    <w:name w:val="Lentelės turinys"/>
    <w:rsid w:val="00B122BA"/>
    <w:pPr>
      <w:widowControl w:val="0"/>
      <w:suppressLineNumbers/>
      <w:suppressAutoHyphens/>
      <w:spacing w:line="240" w:lineRule="auto"/>
    </w:pPr>
    <w:rPr>
      <w:rFonts w:ascii="Times New Roman" w:eastAsia="Arial Unicode MS" w:hAnsi="Times New Roman" w:cs="Times New Roman"/>
      <w:sz w:val="24"/>
      <w:szCs w:val="24"/>
    </w:rPr>
  </w:style>
  <w:style w:type="paragraph" w:customStyle="1" w:styleId="TableContents">
    <w:name w:val="Table Contents"/>
    <w:rsid w:val="00B122BA"/>
    <w:pPr>
      <w:widowControl w:val="0"/>
      <w:suppressLineNumbers/>
      <w:suppressAutoHyphens/>
      <w:spacing w:line="240" w:lineRule="auto"/>
    </w:pPr>
    <w:rPr>
      <w:rFonts w:ascii="Times New Roman" w:eastAsia="Arial Unicode MS" w:hAnsi="Times New Roman" w:cs="Arial Unicode MS"/>
      <w:kern w:val="1"/>
      <w:sz w:val="24"/>
      <w:szCs w:val="24"/>
      <w:lang w:eastAsia="hi-IN" w:bidi="hi-IN"/>
    </w:rPr>
  </w:style>
  <w:style w:type="paragraph" w:styleId="Debesliotekstas">
    <w:name w:val="Balloon Text"/>
    <w:link w:val="DebesliotekstasDiagrama"/>
    <w:uiPriority w:val="99"/>
    <w:semiHidden/>
    <w:unhideWhenUsed/>
    <w:rsid w:val="00B122BA"/>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22BA"/>
    <w:rPr>
      <w:rFonts w:ascii="Tahoma" w:eastAsia="Arial" w:hAnsi="Tahoma" w:cs="Tahoma"/>
      <w:color w:val="000000"/>
      <w:sz w:val="16"/>
      <w:szCs w:val="16"/>
      <w:lang w:val="lt-LT" w:eastAsia="lt-LT"/>
    </w:rPr>
  </w:style>
  <w:style w:type="table" w:styleId="Lentelstinklelis">
    <w:name w:val="Table Grid"/>
    <w:basedOn w:val="prastojilentel"/>
    <w:uiPriority w:val="59"/>
    <w:rsid w:val="00B122BA"/>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Sraonra"/>
    <w:uiPriority w:val="99"/>
    <w:semiHidden/>
    <w:unhideWhenUsed/>
    <w:rsid w:val="00B122BA"/>
  </w:style>
  <w:style w:type="numbering" w:customStyle="1" w:styleId="NoList2">
    <w:name w:val="No List2"/>
    <w:next w:val="Sraonra"/>
    <w:uiPriority w:val="99"/>
    <w:semiHidden/>
    <w:unhideWhenUsed/>
    <w:rsid w:val="00B122BA"/>
  </w:style>
  <w:style w:type="table" w:customStyle="1" w:styleId="TableGrid1">
    <w:name w:val="Table Grid1"/>
    <w:basedOn w:val="prastojilentel"/>
    <w:next w:val="Lentelstinklelis"/>
    <w:uiPriority w:val="59"/>
    <w:rsid w:val="00B122BA"/>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B122BA"/>
  </w:style>
  <w:style w:type="paragraph" w:customStyle="1" w:styleId="ListParagraph1">
    <w:name w:val="List Paragraph1"/>
    <w:qFormat/>
    <w:rsid w:val="00B122BA"/>
    <w:pPr>
      <w:spacing w:after="200"/>
      <w:ind w:left="720"/>
      <w:contextualSpacing/>
    </w:pPr>
    <w:rPr>
      <w:rFonts w:ascii="Calibri" w:eastAsia="Calibri" w:hAnsi="Calibri" w:cs="Times New Roman"/>
    </w:rPr>
  </w:style>
  <w:style w:type="table" w:customStyle="1" w:styleId="TableGrid2">
    <w:name w:val="Table Grid2"/>
    <w:basedOn w:val="prastojilentel"/>
    <w:next w:val="Lentelstinklelis"/>
    <w:uiPriority w:val="59"/>
    <w:rsid w:val="00B122BA"/>
    <w:rPr>
      <w:rFonts w:ascii="Calibri" w:eastAsia="Calibri" w:hAnsi="Calibri" w:cs="Times New Roman"/>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5">
    <w:name w:val="xl2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
    <w:name w:val="xl2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7">
    <w:name w:val="xl2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8">
    <w:name w:val="xl2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9">
    <w:name w:val="xl2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
    <w:name w:val="xl30"/>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31">
    <w:name w:val="xl3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32">
    <w:name w:val="xl32"/>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3">
    <w:name w:val="xl33"/>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34">
    <w:name w:val="xl34"/>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35">
    <w:name w:val="xl35"/>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36">
    <w:name w:val="xl36"/>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
    <w:name w:val="xl37"/>
    <w:rsid w:val="00B122B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8">
    <w:name w:val="xl38"/>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9">
    <w:name w:val="xl39"/>
    <w:rsid w:val="00B122B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0">
    <w:name w:val="xl40"/>
    <w:rsid w:val="00B122B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1">
    <w:name w:val="xl41"/>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FF00"/>
      <w:sz w:val="24"/>
      <w:szCs w:val="24"/>
    </w:rPr>
  </w:style>
  <w:style w:type="paragraph" w:customStyle="1" w:styleId="xl42">
    <w:name w:val="xl42"/>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FF00"/>
      <w:sz w:val="24"/>
      <w:szCs w:val="24"/>
    </w:rPr>
  </w:style>
  <w:style w:type="paragraph" w:customStyle="1" w:styleId="xl43">
    <w:name w:val="xl43"/>
    <w:rsid w:val="00B122B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4">
    <w:name w:val="xl44"/>
    <w:rsid w:val="00B122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5">
    <w:name w:val="xl45"/>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46">
    <w:name w:val="xl46"/>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47">
    <w:name w:val="xl47"/>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C0C0C0"/>
      <w:sz w:val="24"/>
      <w:szCs w:val="24"/>
    </w:rPr>
  </w:style>
  <w:style w:type="paragraph" w:customStyle="1" w:styleId="xl48">
    <w:name w:val="xl48"/>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49">
    <w:name w:val="xl49"/>
    <w:rsid w:val="00B122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50">
    <w:name w:val="xl50"/>
    <w:rsid w:val="00B122BA"/>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1">
    <w:name w:val="xl51"/>
    <w:rsid w:val="00B122BA"/>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2">
    <w:name w:val="xl52"/>
    <w:rsid w:val="00B122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3">
    <w:name w:val="xl53"/>
    <w:rsid w:val="00B122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4">
    <w:name w:val="xl54"/>
    <w:rsid w:val="00B122B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5">
    <w:name w:val="xl55"/>
    <w:rsid w:val="00B122B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6">
    <w:name w:val="xl56"/>
    <w:rsid w:val="00B122BA"/>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57">
    <w:name w:val="xl57"/>
    <w:rsid w:val="00B122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msonormal0">
    <w:name w:val="msonormal"/>
    <w:rsid w:val="00B122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Numatytasispastraiposriftas"/>
    <w:rsid w:val="00B122BA"/>
  </w:style>
  <w:style w:type="character" w:customStyle="1" w:styleId="apple-tab-span">
    <w:name w:val="apple-tab-span"/>
    <w:basedOn w:val="Numatytasispastraiposriftas"/>
    <w:rsid w:val="00B122BA"/>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top w:w="15" w:type="dxa"/>
        <w:left w:w="15" w:type="dxa"/>
        <w:bottom w:w="15" w:type="dxa"/>
        <w:right w:w="15" w:type="dxa"/>
      </w:tblCellMar>
    </w:tblPr>
  </w:style>
  <w:style w:type="table" w:customStyle="1" w:styleId="aa">
    <w:basedOn w:val="TableNormal2"/>
    <w:tblPr>
      <w:tblStyleRowBandSize w:val="1"/>
      <w:tblStyleColBandSize w:val="1"/>
      <w:tblCellMar>
        <w:top w:w="15" w:type="dxa"/>
        <w:left w:w="15" w:type="dxa"/>
        <w:bottom w:w="15" w:type="dxa"/>
        <w:right w:w="15" w:type="dxa"/>
      </w:tblCellMar>
    </w:tblPr>
  </w:style>
  <w:style w:type="table" w:customStyle="1" w:styleId="ab">
    <w:basedOn w:val="TableNormal2"/>
    <w:tblPr>
      <w:tblStyleRowBandSize w:val="1"/>
      <w:tblStyleColBandSize w:val="1"/>
      <w:tblCellMar>
        <w:top w:w="15" w:type="dxa"/>
        <w:left w:w="15" w:type="dxa"/>
        <w:bottom w:w="15" w:type="dxa"/>
        <w:right w:w="15" w:type="dxa"/>
      </w:tblCellMar>
    </w:tblPr>
  </w:style>
  <w:style w:type="table" w:customStyle="1" w:styleId="ac">
    <w:basedOn w:val="TableNormal2"/>
    <w:tblPr>
      <w:tblStyleRowBandSize w:val="1"/>
      <w:tblStyleColBandSize w:val="1"/>
      <w:tblCellMar>
        <w:top w:w="15" w:type="dxa"/>
        <w:left w:w="15" w:type="dxa"/>
        <w:bottom w:w="15" w:type="dxa"/>
        <w:right w:w="15" w:type="dxa"/>
      </w:tblCellMar>
    </w:tblPr>
  </w:style>
  <w:style w:type="table" w:customStyle="1" w:styleId="ad">
    <w:basedOn w:val="TableNormal2"/>
    <w:tblPr>
      <w:tblStyleRowBandSize w:val="1"/>
      <w:tblStyleColBandSize w:val="1"/>
      <w:tblCellMar>
        <w:top w:w="15" w:type="dxa"/>
        <w:left w:w="15" w:type="dxa"/>
        <w:bottom w:w="15" w:type="dxa"/>
        <w:right w:w="15" w:type="dxa"/>
      </w:tblCellMar>
    </w:tblPr>
  </w:style>
  <w:style w:type="table" w:customStyle="1" w:styleId="ae">
    <w:basedOn w:val="TableNormal2"/>
    <w:tblPr>
      <w:tblStyleRowBandSize w:val="1"/>
      <w:tblStyleColBandSize w:val="1"/>
      <w:tblCellMar>
        <w:top w:w="15" w:type="dxa"/>
        <w:left w:w="15" w:type="dxa"/>
        <w:bottom w:w="15" w:type="dxa"/>
        <w:right w:w="15" w:type="dxa"/>
      </w:tblCellMar>
    </w:tblPr>
  </w:style>
  <w:style w:type="table" w:customStyle="1" w:styleId="af">
    <w:basedOn w:val="TableNormal2"/>
    <w:tblPr>
      <w:tblStyleRowBandSize w:val="1"/>
      <w:tblStyleColBandSize w:val="1"/>
      <w:tblCellMar>
        <w:top w:w="15" w:type="dxa"/>
        <w:left w:w="15" w:type="dxa"/>
        <w:bottom w:w="15" w:type="dxa"/>
        <w:right w:w="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top w:w="15" w:type="dxa"/>
        <w:left w:w="15" w:type="dxa"/>
        <w:bottom w:w="15" w:type="dxa"/>
        <w:right w:w="15" w:type="dxa"/>
      </w:tblCellMar>
    </w:tblPr>
  </w:style>
  <w:style w:type="table" w:customStyle="1" w:styleId="af5">
    <w:basedOn w:val="TableNormal2"/>
    <w:tblPr>
      <w:tblStyleRowBandSize w:val="1"/>
      <w:tblStyleColBandSize w:val="1"/>
      <w:tblCellMar>
        <w:top w:w="15" w:type="dxa"/>
        <w:left w:w="15" w:type="dxa"/>
        <w:bottom w:w="15" w:type="dxa"/>
        <w:right w:w="15" w:type="dxa"/>
      </w:tblCellMar>
    </w:tblPr>
  </w:style>
  <w:style w:type="table" w:customStyle="1" w:styleId="af6">
    <w:basedOn w:val="TableNormal2"/>
    <w:tblPr>
      <w:tblStyleRowBandSize w:val="1"/>
      <w:tblStyleColBandSize w:val="1"/>
      <w:tblCellMar>
        <w:left w:w="10" w:type="dxa"/>
        <w:right w:w="10" w:type="dxa"/>
      </w:tblCellMar>
    </w:tblPr>
  </w:style>
  <w:style w:type="table" w:customStyle="1" w:styleId="af7">
    <w:basedOn w:val="TableNormal2"/>
    <w:tblPr>
      <w:tblStyleRowBandSize w:val="1"/>
      <w:tblStyleColBandSize w:val="1"/>
      <w:tblCellMar>
        <w:top w:w="15" w:type="dxa"/>
        <w:left w:w="15" w:type="dxa"/>
        <w:bottom w:w="15" w:type="dxa"/>
        <w:right w:w="15" w:type="dxa"/>
      </w:tblCellMar>
    </w:tblPr>
  </w:style>
  <w:style w:type="table" w:customStyle="1" w:styleId="af8">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9">
    <w:basedOn w:val="TableNormal2"/>
    <w:tblPr>
      <w:tblStyleRowBandSize w:val="1"/>
      <w:tblStyleColBandSize w:val="1"/>
    </w:tblPr>
  </w:style>
  <w:style w:type="table" w:customStyle="1" w:styleId="afa">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b">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top w:w="15" w:type="dxa"/>
        <w:left w:w="15" w:type="dxa"/>
        <w:bottom w:w="15" w:type="dxa"/>
        <w:right w:w="15" w:type="dxa"/>
      </w:tblCellMar>
    </w:tblPr>
  </w:style>
  <w:style w:type="table" w:customStyle="1" w:styleId="afd">
    <w:basedOn w:val="TableNormal2"/>
    <w:tblPr>
      <w:tblStyleRowBandSize w:val="1"/>
      <w:tblStyleColBandSize w:val="1"/>
      <w:tblCellMar>
        <w:top w:w="15" w:type="dxa"/>
        <w:left w:w="15" w:type="dxa"/>
        <w:bottom w:w="15" w:type="dxa"/>
        <w:right w:w="15" w:type="dxa"/>
      </w:tblCellMar>
    </w:tblPr>
  </w:style>
  <w:style w:type="table" w:customStyle="1" w:styleId="afe">
    <w:basedOn w:val="TableNormal2"/>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top w:w="15" w:type="dxa"/>
        <w:left w:w="15" w:type="dxa"/>
        <w:bottom w:w="15" w:type="dxa"/>
        <w:right w:w="15" w:type="dxa"/>
      </w:tblCellMar>
    </w:tblPr>
  </w:style>
  <w:style w:type="table" w:customStyle="1" w:styleId="aff3">
    <w:basedOn w:val="TableNormal2"/>
    <w:tblPr>
      <w:tblStyleRowBandSize w:val="1"/>
      <w:tblStyleColBandSize w:val="1"/>
      <w:tblCellMar>
        <w:top w:w="15" w:type="dxa"/>
        <w:left w:w="15" w:type="dxa"/>
        <w:bottom w:w="15" w:type="dxa"/>
        <w:right w:w="15" w:type="dxa"/>
      </w:tblCellMar>
    </w:tblPr>
  </w:style>
  <w:style w:type="table" w:customStyle="1" w:styleId="aff4">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f5">
    <w:basedOn w:val="TableNormal2"/>
    <w:rPr>
      <w:rFonts w:ascii="Calibri" w:eastAsia="Calibri" w:hAnsi="Calibri" w:cs="Calibri"/>
    </w:rPr>
    <w:tblPr>
      <w:tblStyleRowBandSize w:val="1"/>
      <w:tblStyleColBandSize w:val="1"/>
      <w:tblCellMar>
        <w:left w:w="108" w:type="dxa"/>
        <w:right w:w="108" w:type="dxa"/>
      </w:tblCellMar>
    </w:tblPr>
  </w:style>
  <w:style w:type="table" w:customStyle="1" w:styleId="aff6">
    <w:basedOn w:val="TableNormal2"/>
    <w:tblPr>
      <w:tblStyleRowBandSize w:val="1"/>
      <w:tblStyleColBandSize w:val="1"/>
      <w:tblCellMar>
        <w:top w:w="15" w:type="dxa"/>
        <w:left w:w="15" w:type="dxa"/>
        <w:bottom w:w="15" w:type="dxa"/>
        <w:right w:w="15" w:type="dxa"/>
      </w:tblCellMar>
    </w:tblPr>
  </w:style>
  <w:style w:type="table" w:customStyle="1" w:styleId="aff7">
    <w:basedOn w:val="TableNormal2"/>
    <w:tblPr>
      <w:tblStyleRowBandSize w:val="1"/>
      <w:tblStyleColBandSize w:val="1"/>
      <w:tblCellMar>
        <w:top w:w="15" w:type="dxa"/>
        <w:left w:w="15" w:type="dxa"/>
        <w:bottom w:w="15" w:type="dxa"/>
        <w:right w:w="15" w:type="dxa"/>
      </w:tblCellMar>
    </w:tblPr>
  </w:style>
  <w:style w:type="table" w:customStyle="1" w:styleId="aff8">
    <w:basedOn w:val="TableNormal2"/>
    <w:tblPr>
      <w:tblStyleRowBandSize w:val="1"/>
      <w:tblStyleColBandSize w:val="1"/>
      <w:tblCellMar>
        <w:top w:w="15" w:type="dxa"/>
        <w:left w:w="15" w:type="dxa"/>
        <w:bottom w:w="15" w:type="dxa"/>
        <w:right w:w="15" w:type="dxa"/>
      </w:tblCellMar>
    </w:tblPr>
  </w:style>
  <w:style w:type="table" w:customStyle="1" w:styleId="aff9">
    <w:basedOn w:val="TableNormal2"/>
    <w:tblPr>
      <w:tblStyleRowBandSize w:val="1"/>
      <w:tblStyleColBandSize w:val="1"/>
      <w:tblCellMar>
        <w:top w:w="15" w:type="dxa"/>
        <w:left w:w="15" w:type="dxa"/>
        <w:bottom w:w="15" w:type="dxa"/>
        <w:right w:w="15" w:type="dxa"/>
      </w:tblCellMar>
    </w:tblPr>
  </w:style>
  <w:style w:type="table" w:customStyle="1" w:styleId="affa">
    <w:basedOn w:val="TableNormal2"/>
    <w:tblPr>
      <w:tblStyleRowBandSize w:val="1"/>
      <w:tblStyleColBandSize w:val="1"/>
      <w:tblCellMar>
        <w:top w:w="15" w:type="dxa"/>
        <w:left w:w="15" w:type="dxa"/>
        <w:bottom w:w="15" w:type="dxa"/>
        <w:right w:w="15" w:type="dxa"/>
      </w:tblCellMar>
    </w:tblPr>
  </w:style>
  <w:style w:type="table" w:customStyle="1" w:styleId="affb">
    <w:basedOn w:val="TableNormal2"/>
    <w:tblPr>
      <w:tblStyleRowBandSize w:val="1"/>
      <w:tblStyleColBandSize w:val="1"/>
      <w:tblCellMar>
        <w:top w:w="15" w:type="dxa"/>
        <w:left w:w="15" w:type="dxa"/>
        <w:bottom w:w="15" w:type="dxa"/>
        <w:right w:w="15" w:type="dxa"/>
      </w:tblCellMar>
    </w:tblPr>
  </w:style>
  <w:style w:type="table" w:customStyle="1" w:styleId="affc">
    <w:basedOn w:val="TableNormal2"/>
    <w:tblPr>
      <w:tblStyleRowBandSize w:val="1"/>
      <w:tblStyleColBandSize w:val="1"/>
      <w:tblCellMar>
        <w:top w:w="15" w:type="dxa"/>
        <w:left w:w="15" w:type="dxa"/>
        <w:bottom w:w="15" w:type="dxa"/>
        <w:right w:w="15" w:type="dxa"/>
      </w:tblCellMar>
    </w:tblPr>
  </w:style>
  <w:style w:type="table" w:customStyle="1" w:styleId="affd">
    <w:basedOn w:val="TableNormal2"/>
    <w:tblPr>
      <w:tblStyleRowBandSize w:val="1"/>
      <w:tblStyleColBandSize w:val="1"/>
      <w:tblCellMar>
        <w:top w:w="15" w:type="dxa"/>
        <w:left w:w="15" w:type="dxa"/>
        <w:bottom w:w="15" w:type="dxa"/>
        <w:right w:w="15" w:type="dxa"/>
      </w:tblCellMar>
    </w:tblPr>
  </w:style>
  <w:style w:type="table" w:customStyle="1" w:styleId="affe">
    <w:basedOn w:val="TableNormal2"/>
    <w:tblPr>
      <w:tblStyleRowBandSize w:val="1"/>
      <w:tblStyleColBandSize w:val="1"/>
      <w:tblCellMar>
        <w:top w:w="15" w:type="dxa"/>
        <w:left w:w="15" w:type="dxa"/>
        <w:bottom w:w="15" w:type="dxa"/>
        <w:right w:w="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115" w:type="dxa"/>
        <w:right w:w="115" w:type="dxa"/>
      </w:tblCellMar>
    </w:tblPr>
  </w:style>
  <w:style w:type="table" w:customStyle="1" w:styleId="afff2">
    <w:basedOn w:val="TableNormal1"/>
    <w:tblPr>
      <w:tblStyleRowBandSize w:val="1"/>
      <w:tblStyleColBandSize w:val="1"/>
      <w:tblCellMar>
        <w:left w:w="115" w:type="dxa"/>
        <w:right w:w="115" w:type="dxa"/>
      </w:tblCellMar>
    </w:tblPr>
  </w:style>
  <w:style w:type="table" w:customStyle="1" w:styleId="afff3">
    <w:basedOn w:val="TableNormal1"/>
    <w:tblPr>
      <w:tblStyleRowBandSize w:val="1"/>
      <w:tblStyleColBandSize w:val="1"/>
      <w:tblCellMar>
        <w:left w:w="115" w:type="dxa"/>
        <w:right w:w="115" w:type="dxa"/>
      </w:tblCellMar>
    </w:tblPr>
  </w:style>
  <w:style w:type="table" w:customStyle="1" w:styleId="afff4">
    <w:basedOn w:val="TableNormal1"/>
    <w:tblPr>
      <w:tblStyleRowBandSize w:val="1"/>
      <w:tblStyleColBandSize w:val="1"/>
      <w:tblCellMar>
        <w:left w:w="115" w:type="dxa"/>
        <w:right w:w="115" w:type="dxa"/>
      </w:tblCellMar>
    </w:tblPr>
  </w:style>
  <w:style w:type="table" w:customStyle="1" w:styleId="afff5">
    <w:basedOn w:val="TableNormal1"/>
    <w:tblPr>
      <w:tblStyleRowBandSize w:val="1"/>
      <w:tblStyleColBandSize w:val="1"/>
      <w:tblCellMar>
        <w:left w:w="115" w:type="dxa"/>
        <w:right w:w="115" w:type="dxa"/>
      </w:tblCellMar>
    </w:tblPr>
  </w:style>
  <w:style w:type="table" w:customStyle="1" w:styleId="afff6">
    <w:basedOn w:val="TableNormal1"/>
    <w:tblPr>
      <w:tblStyleRowBandSize w:val="1"/>
      <w:tblStyleColBandSize w:val="1"/>
      <w:tblCellMar>
        <w:left w:w="115" w:type="dxa"/>
        <w:right w:w="115" w:type="dxa"/>
      </w:tblCellMar>
    </w:tblPr>
  </w:style>
  <w:style w:type="table" w:customStyle="1" w:styleId="afff7">
    <w:basedOn w:val="TableNormal1"/>
    <w:tblPr>
      <w:tblStyleRowBandSize w:val="1"/>
      <w:tblStyleColBandSize w:val="1"/>
      <w:tblCellMar>
        <w:left w:w="115" w:type="dxa"/>
        <w:right w:w="115" w:type="dxa"/>
      </w:tblCellMar>
    </w:tblPr>
  </w:style>
  <w:style w:type="table" w:customStyle="1" w:styleId="afff8">
    <w:basedOn w:val="TableNormal1"/>
    <w:tblPr>
      <w:tblStyleRowBandSize w:val="1"/>
      <w:tblStyleColBandSize w:val="1"/>
      <w:tblCellMar>
        <w:left w:w="115" w:type="dxa"/>
        <w:right w:w="115" w:type="dxa"/>
      </w:tblCellMar>
    </w:tblPr>
  </w:style>
  <w:style w:type="table" w:customStyle="1" w:styleId="afff9">
    <w:basedOn w:val="TableNormal1"/>
    <w:tblPr>
      <w:tblStyleRowBandSize w:val="1"/>
      <w:tblStyleColBandSize w:val="1"/>
      <w:tblCellMar>
        <w:top w:w="15" w:type="dxa"/>
        <w:left w:w="15" w:type="dxa"/>
        <w:bottom w:w="15" w:type="dxa"/>
        <w:right w:w="15" w:type="dxa"/>
      </w:tblCellMar>
    </w:tblPr>
  </w:style>
  <w:style w:type="table" w:customStyle="1" w:styleId="afffa">
    <w:basedOn w:val="TableNormal1"/>
    <w:tblPr>
      <w:tblStyleRowBandSize w:val="1"/>
      <w:tblStyleColBandSize w:val="1"/>
      <w:tblCellMar>
        <w:top w:w="100" w:type="dxa"/>
        <w:left w:w="100" w:type="dxa"/>
        <w:bottom w:w="100" w:type="dxa"/>
        <w:right w:w="100" w:type="dxa"/>
      </w:tblCellMar>
    </w:tblPr>
  </w:style>
  <w:style w:type="table" w:customStyle="1" w:styleId="afffb">
    <w:basedOn w:val="TableNormal1"/>
    <w:tblPr>
      <w:tblStyleRowBandSize w:val="1"/>
      <w:tblStyleColBandSize w:val="1"/>
      <w:tblCellMar>
        <w:top w:w="15" w:type="dxa"/>
        <w:left w:w="15" w:type="dxa"/>
        <w:bottom w:w="15" w:type="dxa"/>
        <w:right w:w="15" w:type="dxa"/>
      </w:tblCellMar>
    </w:tblPr>
  </w:style>
  <w:style w:type="table" w:customStyle="1" w:styleId="afffc">
    <w:basedOn w:val="TableNormal1"/>
    <w:tblPr>
      <w:tblStyleRowBandSize w:val="1"/>
      <w:tblStyleColBandSize w:val="1"/>
      <w:tblCellMar>
        <w:top w:w="15" w:type="dxa"/>
        <w:left w:w="15" w:type="dxa"/>
        <w:bottom w:w="15" w:type="dxa"/>
        <w:right w:w="15" w:type="dxa"/>
      </w:tblCellMar>
    </w:tblPr>
  </w:style>
  <w:style w:type="table" w:customStyle="1" w:styleId="afffd">
    <w:basedOn w:val="TableNormal1"/>
    <w:tblPr>
      <w:tblStyleRowBandSize w:val="1"/>
      <w:tblStyleColBandSize w:val="1"/>
      <w:tblCellMar>
        <w:top w:w="100" w:type="dxa"/>
        <w:left w:w="100" w:type="dxa"/>
        <w:bottom w:w="100" w:type="dxa"/>
        <w:right w:w="100" w:type="dxa"/>
      </w:tblCellMar>
    </w:tblPr>
  </w:style>
  <w:style w:type="table" w:customStyle="1" w:styleId="afffe">
    <w:basedOn w:val="TableNormal1"/>
    <w:tblPr>
      <w:tblStyleRowBandSize w:val="1"/>
      <w:tblStyleColBandSize w:val="1"/>
      <w:tblCellMar>
        <w:top w:w="100" w:type="dxa"/>
        <w:left w:w="100" w:type="dxa"/>
        <w:bottom w:w="100" w:type="dxa"/>
        <w:right w:w="100" w:type="dxa"/>
      </w:tblCellMar>
    </w:tblPr>
  </w:style>
  <w:style w:type="table" w:customStyle="1" w:styleId="affff">
    <w:basedOn w:val="TableNormal1"/>
    <w:tblPr>
      <w:tblStyleRowBandSize w:val="1"/>
      <w:tblStyleColBandSize w:val="1"/>
      <w:tblCellMar>
        <w:top w:w="100" w:type="dxa"/>
        <w:left w:w="100" w:type="dxa"/>
        <w:bottom w:w="100" w:type="dxa"/>
        <w:right w:w="100" w:type="dxa"/>
      </w:tblCellMar>
    </w:tblPr>
  </w:style>
  <w:style w:type="table" w:customStyle="1" w:styleId="affff0">
    <w:basedOn w:val="TableNormal1"/>
    <w:tblPr>
      <w:tblStyleRowBandSize w:val="1"/>
      <w:tblStyleColBandSize w:val="1"/>
      <w:tblCellMar>
        <w:top w:w="100" w:type="dxa"/>
        <w:left w:w="100" w:type="dxa"/>
        <w:bottom w:w="100" w:type="dxa"/>
        <w:right w:w="100" w:type="dxa"/>
      </w:tblCellMar>
    </w:tblPr>
  </w:style>
  <w:style w:type="table" w:customStyle="1" w:styleId="affff1">
    <w:basedOn w:val="TableNormal1"/>
    <w:tblPr>
      <w:tblStyleRowBandSize w:val="1"/>
      <w:tblStyleColBandSize w:val="1"/>
      <w:tblCellMar>
        <w:top w:w="100" w:type="dxa"/>
        <w:left w:w="100" w:type="dxa"/>
        <w:bottom w:w="100" w:type="dxa"/>
        <w:right w:w="100" w:type="dxa"/>
      </w:tblCellMar>
    </w:tblPr>
  </w:style>
  <w:style w:type="table" w:customStyle="1" w:styleId="affff2">
    <w:basedOn w:val="TableNormal1"/>
    <w:tblPr>
      <w:tblStyleRowBandSize w:val="1"/>
      <w:tblStyleColBandSize w:val="1"/>
      <w:tblCellMar>
        <w:top w:w="100" w:type="dxa"/>
        <w:left w:w="100" w:type="dxa"/>
        <w:bottom w:w="100" w:type="dxa"/>
        <w:right w:w="100" w:type="dxa"/>
      </w:tblCellMar>
    </w:tblPr>
  </w:style>
  <w:style w:type="table" w:customStyle="1" w:styleId="affff3">
    <w:basedOn w:val="TableNormal1"/>
    <w:tblPr>
      <w:tblStyleRowBandSize w:val="1"/>
      <w:tblStyleColBandSize w:val="1"/>
      <w:tblCellMar>
        <w:top w:w="100" w:type="dxa"/>
        <w:left w:w="100" w:type="dxa"/>
        <w:bottom w:w="100" w:type="dxa"/>
        <w:right w:w="100" w:type="dxa"/>
      </w:tblCellMar>
    </w:tblPr>
  </w:style>
  <w:style w:type="table" w:customStyle="1" w:styleId="affff4">
    <w:basedOn w:val="TableNormal1"/>
    <w:tblPr>
      <w:tblStyleRowBandSize w:val="1"/>
      <w:tblStyleColBandSize w:val="1"/>
      <w:tblCellMar>
        <w:top w:w="100" w:type="dxa"/>
        <w:left w:w="100" w:type="dxa"/>
        <w:bottom w:w="100" w:type="dxa"/>
        <w:right w:w="100" w:type="dxa"/>
      </w:tblCellMar>
    </w:tblPr>
  </w:style>
  <w:style w:type="table" w:customStyle="1" w:styleId="affff5">
    <w:basedOn w:val="TableNormal1"/>
    <w:tblPr>
      <w:tblStyleRowBandSize w:val="1"/>
      <w:tblStyleColBandSize w:val="1"/>
      <w:tblCellMar>
        <w:left w:w="115" w:type="dxa"/>
        <w:right w:w="115" w:type="dxa"/>
      </w:tblCellMar>
    </w:tblPr>
  </w:style>
  <w:style w:type="table" w:customStyle="1" w:styleId="affff6">
    <w:basedOn w:val="TableNormal1"/>
    <w:tblPr>
      <w:tblStyleRowBandSize w:val="1"/>
      <w:tblStyleColBandSize w:val="1"/>
      <w:tblCellMar>
        <w:left w:w="115" w:type="dxa"/>
        <w:right w:w="115" w:type="dxa"/>
      </w:tblCellMar>
    </w:tblPr>
  </w:style>
  <w:style w:type="table" w:customStyle="1" w:styleId="affff7">
    <w:basedOn w:val="TableNormal1"/>
    <w:tblPr>
      <w:tblStyleRowBandSize w:val="1"/>
      <w:tblStyleColBandSize w:val="1"/>
      <w:tblCellMar>
        <w:left w:w="115" w:type="dxa"/>
        <w:right w:w="115" w:type="dxa"/>
      </w:tblCellMar>
    </w:tblPr>
  </w:style>
  <w:style w:type="table" w:customStyle="1" w:styleId="affff8">
    <w:basedOn w:val="TableNormal1"/>
    <w:tblPr>
      <w:tblStyleRowBandSize w:val="1"/>
      <w:tblStyleColBandSize w:val="1"/>
      <w:tblCellMar>
        <w:left w:w="115" w:type="dxa"/>
        <w:right w:w="1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left w:w="115" w:type="dxa"/>
        <w:right w:w="115" w:type="dxa"/>
      </w:tblCellMar>
    </w:tblPr>
  </w:style>
  <w:style w:type="table" w:customStyle="1" w:styleId="affffc">
    <w:basedOn w:val="TableNormal1"/>
    <w:tblPr>
      <w:tblStyleRowBandSize w:val="1"/>
      <w:tblStyleColBandSize w:val="1"/>
      <w:tblCellMar>
        <w:left w:w="115" w:type="dxa"/>
        <w:right w:w="115" w:type="dxa"/>
      </w:tblCellMar>
    </w:tblPr>
  </w:style>
  <w:style w:type="table" w:customStyle="1" w:styleId="affffd">
    <w:basedOn w:val="TableNormal1"/>
    <w:tblPr>
      <w:tblStyleRowBandSize w:val="1"/>
      <w:tblStyleColBandSize w:val="1"/>
      <w:tblCellMar>
        <w:left w:w="115" w:type="dxa"/>
        <w:right w:w="115" w:type="dxa"/>
      </w:tblCellMar>
    </w:tblPr>
  </w:style>
  <w:style w:type="table" w:customStyle="1" w:styleId="affffe">
    <w:basedOn w:val="TableNormal1"/>
    <w:tblPr>
      <w:tblStyleRowBandSize w:val="1"/>
      <w:tblStyleColBandSize w:val="1"/>
      <w:tblCellMar>
        <w:left w:w="115" w:type="dxa"/>
        <w:right w:w="115" w:type="dxa"/>
      </w:tblCellMar>
    </w:tblPr>
  </w:style>
  <w:style w:type="table" w:customStyle="1" w:styleId="afffff">
    <w:basedOn w:val="TableNormal1"/>
    <w:tblPr>
      <w:tblStyleRowBandSize w:val="1"/>
      <w:tblStyleColBandSize w:val="1"/>
      <w:tblCellMar>
        <w:left w:w="115" w:type="dxa"/>
        <w:right w:w="115" w:type="dxa"/>
      </w:tblCellMar>
    </w:tblPr>
  </w:style>
  <w:style w:type="table" w:customStyle="1" w:styleId="afffff0">
    <w:basedOn w:val="TableNormal1"/>
    <w:tblPr>
      <w:tblStyleRowBandSize w:val="1"/>
      <w:tblStyleColBandSize w:val="1"/>
      <w:tblCellMar>
        <w:left w:w="115" w:type="dxa"/>
        <w:right w:w="115" w:type="dxa"/>
      </w:tblCellMar>
    </w:tblPr>
  </w:style>
  <w:style w:type="table" w:customStyle="1" w:styleId="afffff1">
    <w:basedOn w:val="TableNormal1"/>
    <w:tblPr>
      <w:tblStyleRowBandSize w:val="1"/>
      <w:tblStyleColBandSize w:val="1"/>
      <w:tblCellMar>
        <w:top w:w="100" w:type="dxa"/>
        <w:left w:w="100" w:type="dxa"/>
        <w:bottom w:w="100" w:type="dxa"/>
        <w:right w:w="100"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4">
    <w:basedOn w:val="TableNormal1"/>
    <w:tblPr>
      <w:tblStyleRowBandSize w:val="1"/>
      <w:tblStyleColBandSize w:val="1"/>
    </w:tblPr>
  </w:style>
  <w:style w:type="table" w:customStyle="1" w:styleId="afffff5">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6">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7">
    <w:basedOn w:val="TableNormal1"/>
    <w:tblPr>
      <w:tblStyleRowBandSize w:val="1"/>
      <w:tblStyleColBandSize w:val="1"/>
      <w:tblCellMar>
        <w:top w:w="100" w:type="dxa"/>
        <w:left w:w="100" w:type="dxa"/>
        <w:bottom w:w="100" w:type="dxa"/>
        <w:right w:w="100" w:type="dxa"/>
      </w:tblCellMar>
    </w:tblPr>
  </w:style>
  <w:style w:type="table" w:customStyle="1" w:styleId="afffff8">
    <w:basedOn w:val="TableNormal1"/>
    <w:tblPr>
      <w:tblStyleRowBandSize w:val="1"/>
      <w:tblStyleColBandSize w:val="1"/>
      <w:tblCellMar>
        <w:top w:w="100" w:type="dxa"/>
        <w:left w:w="100" w:type="dxa"/>
        <w:bottom w:w="100" w:type="dxa"/>
        <w:right w:w="100"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b">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1"/>
    <w:tblPr>
      <w:tblStyleRowBandSize w:val="1"/>
      <w:tblStyleColBandSize w:val="1"/>
      <w:tblCellMar>
        <w:top w:w="15" w:type="dxa"/>
        <w:left w:w="15" w:type="dxa"/>
        <w:bottom w:w="15" w:type="dxa"/>
        <w:right w:w="15" w:type="dxa"/>
      </w:tblCellMar>
    </w:tblPr>
  </w:style>
  <w:style w:type="table" w:customStyle="1" w:styleId="afffffe">
    <w:basedOn w:val="TableNormal1"/>
    <w:tblPr>
      <w:tblStyleRowBandSize w:val="1"/>
      <w:tblStyleColBandSize w:val="1"/>
      <w:tblCellMar>
        <w:top w:w="15" w:type="dxa"/>
        <w:left w:w="15" w:type="dxa"/>
        <w:bottom w:w="15" w:type="dxa"/>
        <w:right w:w="15" w:type="dxa"/>
      </w:tblCellMar>
    </w:tblPr>
  </w:style>
  <w:style w:type="table" w:customStyle="1" w:styleId="affffff">
    <w:basedOn w:val="TableNormal1"/>
    <w:tblPr>
      <w:tblStyleRowBandSize w:val="1"/>
      <w:tblStyleColBandSize w:val="1"/>
      <w:tblCellMar>
        <w:top w:w="15" w:type="dxa"/>
        <w:left w:w="15" w:type="dxa"/>
        <w:bottom w:w="15" w:type="dxa"/>
        <w:right w:w="15" w:type="dxa"/>
      </w:tblCellMar>
    </w:tblPr>
  </w:style>
  <w:style w:type="table" w:customStyle="1" w:styleId="affffff0">
    <w:basedOn w:val="TableNormal1"/>
    <w:tblPr>
      <w:tblStyleRowBandSize w:val="1"/>
      <w:tblStyleColBandSize w:val="1"/>
      <w:tblCellMar>
        <w:top w:w="15" w:type="dxa"/>
        <w:left w:w="15" w:type="dxa"/>
        <w:bottom w:w="15" w:type="dxa"/>
        <w:right w:w="15" w:type="dxa"/>
      </w:tblCellMar>
    </w:tblPr>
  </w:style>
  <w:style w:type="table" w:customStyle="1" w:styleId="affffff1">
    <w:basedOn w:val="TableNormal1"/>
    <w:tblPr>
      <w:tblStyleRowBandSize w:val="1"/>
      <w:tblStyleColBandSize w:val="1"/>
      <w:tblCellMar>
        <w:top w:w="15" w:type="dxa"/>
        <w:left w:w="15" w:type="dxa"/>
        <w:bottom w:w="15" w:type="dxa"/>
        <w:right w:w="15" w:type="dxa"/>
      </w:tblCellMar>
    </w:tblPr>
  </w:style>
  <w:style w:type="table" w:customStyle="1" w:styleId="affffff2">
    <w:basedOn w:val="TableNormal1"/>
    <w:tblPr>
      <w:tblStyleRowBandSize w:val="1"/>
      <w:tblStyleColBandSize w:val="1"/>
      <w:tblCellMar>
        <w:top w:w="15" w:type="dxa"/>
        <w:left w:w="15" w:type="dxa"/>
        <w:bottom w:w="15" w:type="dxa"/>
        <w:right w:w="15" w:type="dxa"/>
      </w:tblCellMar>
    </w:tblPr>
  </w:style>
  <w:style w:type="table" w:customStyle="1" w:styleId="affffff3">
    <w:basedOn w:val="TableNormal1"/>
    <w:tblPr>
      <w:tblStyleRowBandSize w:val="1"/>
      <w:tblStyleColBandSize w:val="1"/>
      <w:tblCellMar>
        <w:top w:w="15" w:type="dxa"/>
        <w:left w:w="15" w:type="dxa"/>
        <w:bottom w:w="15" w:type="dxa"/>
        <w:right w:w="15" w:type="dxa"/>
      </w:tblCellMar>
    </w:tblPr>
  </w:style>
  <w:style w:type="table" w:customStyle="1" w:styleId="affffff4">
    <w:basedOn w:val="TableNormal1"/>
    <w:tblPr>
      <w:tblStyleRowBandSize w:val="1"/>
      <w:tblStyleColBandSize w:val="1"/>
      <w:tblCellMar>
        <w:top w:w="15" w:type="dxa"/>
        <w:left w:w="15" w:type="dxa"/>
        <w:bottom w:w="15" w:type="dxa"/>
        <w:right w:w="15" w:type="dxa"/>
      </w:tblCellMar>
    </w:tblPr>
  </w:style>
  <w:style w:type="paragraph" w:styleId="Paantrat">
    <w:name w:val="Subtitle"/>
    <w:basedOn w:val="prastasis"/>
    <w:next w:val="prastasis"/>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fffff5">
    <w:basedOn w:val="TableNormal1"/>
    <w:tblPr>
      <w:tblStyleRowBandSize w:val="1"/>
      <w:tblStyleColBandSize w:val="1"/>
      <w:tblCellMar>
        <w:left w:w="115" w:type="dxa"/>
        <w:right w:w="11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 w:type="table" w:customStyle="1" w:styleId="affffff9">
    <w:basedOn w:val="TableNormal1"/>
    <w:tblPr>
      <w:tblStyleRowBandSize w:val="1"/>
      <w:tblStyleColBandSize w:val="1"/>
      <w:tblCellMar>
        <w:left w:w="115" w:type="dxa"/>
        <w:right w:w="115" w:type="dxa"/>
      </w:tblCellMar>
    </w:tblPr>
  </w:style>
  <w:style w:type="table" w:customStyle="1" w:styleId="affffffa">
    <w:basedOn w:val="TableNormal1"/>
    <w:tblPr>
      <w:tblStyleRowBandSize w:val="1"/>
      <w:tblStyleColBandSize w:val="1"/>
      <w:tblCellMar>
        <w:left w:w="115" w:type="dxa"/>
        <w:right w:w="115" w:type="dxa"/>
      </w:tblCellMar>
    </w:tblPr>
  </w:style>
  <w:style w:type="table" w:customStyle="1" w:styleId="affffffb">
    <w:basedOn w:val="TableNormal1"/>
    <w:tblPr>
      <w:tblStyleRowBandSize w:val="1"/>
      <w:tblStyleColBandSize w:val="1"/>
      <w:tblCellMar>
        <w:left w:w="115" w:type="dxa"/>
        <w:right w:w="115" w:type="dxa"/>
      </w:tblCellMar>
    </w:tblPr>
  </w:style>
  <w:style w:type="table" w:customStyle="1" w:styleId="affffffc">
    <w:basedOn w:val="TableNormal1"/>
    <w:tblPr>
      <w:tblStyleRowBandSize w:val="1"/>
      <w:tblStyleColBandSize w:val="1"/>
      <w:tblCellMar>
        <w:left w:w="115" w:type="dxa"/>
        <w:right w:w="115" w:type="dxa"/>
      </w:tblCellMar>
    </w:tblPr>
  </w:style>
  <w:style w:type="table" w:customStyle="1" w:styleId="affffffd">
    <w:basedOn w:val="TableNormal1"/>
    <w:tblPr>
      <w:tblStyleRowBandSize w:val="1"/>
      <w:tblStyleColBandSize w:val="1"/>
      <w:tblCellMar>
        <w:left w:w="115" w:type="dxa"/>
        <w:right w:w="115" w:type="dxa"/>
      </w:tblCellMar>
    </w:tblPr>
  </w:style>
  <w:style w:type="table" w:customStyle="1" w:styleId="affffffe">
    <w:basedOn w:val="TableNormal1"/>
    <w:tblPr>
      <w:tblStyleRowBandSize w:val="1"/>
      <w:tblStyleColBandSize w:val="1"/>
      <w:tblCellMar>
        <w:left w:w="115" w:type="dxa"/>
        <w:right w:w="115" w:type="dxa"/>
      </w:tblCellMar>
    </w:tblPr>
  </w:style>
  <w:style w:type="table" w:customStyle="1" w:styleId="afffffff">
    <w:basedOn w:val="TableNormal1"/>
    <w:tblPr>
      <w:tblStyleRowBandSize w:val="1"/>
      <w:tblStyleColBandSize w:val="1"/>
      <w:tblCellMar>
        <w:top w:w="15" w:type="dxa"/>
        <w:left w:w="15" w:type="dxa"/>
        <w:bottom w:w="15" w:type="dxa"/>
        <w:right w:w="15" w:type="dxa"/>
      </w:tblCellMar>
    </w:tblPr>
  </w:style>
  <w:style w:type="table" w:customStyle="1" w:styleId="afffffff0">
    <w:basedOn w:val="TableNormal1"/>
    <w:tblPr>
      <w:tblStyleRowBandSize w:val="1"/>
      <w:tblStyleColBandSize w:val="1"/>
      <w:tblCellMar>
        <w:top w:w="100" w:type="dxa"/>
        <w:left w:w="100" w:type="dxa"/>
        <w:bottom w:w="100" w:type="dxa"/>
        <w:right w:w="100" w:type="dxa"/>
      </w:tblCellMar>
    </w:tblPr>
  </w:style>
  <w:style w:type="table" w:customStyle="1" w:styleId="afffffff1">
    <w:basedOn w:val="TableNormal1"/>
    <w:tblPr>
      <w:tblStyleRowBandSize w:val="1"/>
      <w:tblStyleColBandSize w:val="1"/>
      <w:tblCellMar>
        <w:top w:w="15" w:type="dxa"/>
        <w:left w:w="15" w:type="dxa"/>
        <w:bottom w:w="15" w:type="dxa"/>
        <w:right w:w="15" w:type="dxa"/>
      </w:tblCellMar>
    </w:tblPr>
  </w:style>
  <w:style w:type="table" w:customStyle="1" w:styleId="afffffff2">
    <w:basedOn w:val="TableNormal1"/>
    <w:tblPr>
      <w:tblStyleRowBandSize w:val="1"/>
      <w:tblStyleColBandSize w:val="1"/>
      <w:tblCellMar>
        <w:top w:w="15" w:type="dxa"/>
        <w:left w:w="15" w:type="dxa"/>
        <w:bottom w:w="15" w:type="dxa"/>
        <w:right w:w="15" w:type="dxa"/>
      </w:tblCellMar>
    </w:tblPr>
  </w:style>
  <w:style w:type="table" w:customStyle="1" w:styleId="afffffff3">
    <w:basedOn w:val="TableNormal1"/>
    <w:tblPr>
      <w:tblStyleRowBandSize w:val="1"/>
      <w:tblStyleColBandSize w:val="1"/>
      <w:tblCellMar>
        <w:top w:w="100" w:type="dxa"/>
        <w:left w:w="100" w:type="dxa"/>
        <w:bottom w:w="100" w:type="dxa"/>
        <w:right w:w="100" w:type="dxa"/>
      </w:tblCellMar>
    </w:tblPr>
  </w:style>
  <w:style w:type="table" w:customStyle="1" w:styleId="afffffff4">
    <w:basedOn w:val="TableNormal1"/>
    <w:tblPr>
      <w:tblStyleRowBandSize w:val="1"/>
      <w:tblStyleColBandSize w:val="1"/>
      <w:tblCellMar>
        <w:top w:w="100" w:type="dxa"/>
        <w:left w:w="100" w:type="dxa"/>
        <w:bottom w:w="100" w:type="dxa"/>
        <w:right w:w="100" w:type="dxa"/>
      </w:tblCellMar>
    </w:tblPr>
  </w:style>
  <w:style w:type="table" w:customStyle="1" w:styleId="afffffff5">
    <w:basedOn w:val="TableNormal1"/>
    <w:tblPr>
      <w:tblStyleRowBandSize w:val="1"/>
      <w:tblStyleColBandSize w:val="1"/>
      <w:tblCellMar>
        <w:top w:w="100" w:type="dxa"/>
        <w:left w:w="100" w:type="dxa"/>
        <w:bottom w:w="100" w:type="dxa"/>
        <w:right w:w="100" w:type="dxa"/>
      </w:tblCellMar>
    </w:tblPr>
  </w:style>
  <w:style w:type="table" w:customStyle="1" w:styleId="afffffff6">
    <w:basedOn w:val="TableNormal1"/>
    <w:tblPr>
      <w:tblStyleRowBandSize w:val="1"/>
      <w:tblStyleColBandSize w:val="1"/>
      <w:tblCellMar>
        <w:top w:w="100" w:type="dxa"/>
        <w:left w:w="100" w:type="dxa"/>
        <w:bottom w:w="100" w:type="dxa"/>
        <w:right w:w="100"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left w:w="115" w:type="dxa"/>
        <w:right w:w="115" w:type="dxa"/>
      </w:tblCellMar>
    </w:tblPr>
  </w:style>
  <w:style w:type="table" w:customStyle="1" w:styleId="afffffffc">
    <w:basedOn w:val="TableNormal1"/>
    <w:tblPr>
      <w:tblStyleRowBandSize w:val="1"/>
      <w:tblStyleColBandSize w:val="1"/>
      <w:tblCellMar>
        <w:left w:w="115" w:type="dxa"/>
        <w:right w:w="115" w:type="dxa"/>
      </w:tblCellMar>
    </w:tblPr>
  </w:style>
  <w:style w:type="table" w:customStyle="1" w:styleId="afffffffd">
    <w:basedOn w:val="TableNormal1"/>
    <w:tblPr>
      <w:tblStyleRowBandSize w:val="1"/>
      <w:tblStyleColBandSize w:val="1"/>
      <w:tblCellMar>
        <w:left w:w="115" w:type="dxa"/>
        <w:right w:w="115" w:type="dxa"/>
      </w:tblCellMar>
    </w:tblPr>
  </w:style>
  <w:style w:type="table" w:customStyle="1" w:styleId="afffffffe">
    <w:basedOn w:val="TableNormal1"/>
    <w:tblPr>
      <w:tblStyleRowBandSize w:val="1"/>
      <w:tblStyleColBandSize w:val="1"/>
      <w:tblCellMar>
        <w:left w:w="115" w:type="dxa"/>
        <w:right w:w="115" w:type="dxa"/>
      </w:tblCellMar>
    </w:tblPr>
  </w:style>
  <w:style w:type="table" w:customStyle="1" w:styleId="affffffff">
    <w:basedOn w:val="TableNormal1"/>
    <w:tblPr>
      <w:tblStyleRowBandSize w:val="1"/>
      <w:tblStyleColBandSize w:val="1"/>
      <w:tblCellMar>
        <w:top w:w="15" w:type="dxa"/>
        <w:left w:w="15" w:type="dxa"/>
        <w:bottom w:w="15" w:type="dxa"/>
        <w:right w:w="15" w:type="dxa"/>
      </w:tblCellMar>
    </w:tblPr>
  </w:style>
  <w:style w:type="table" w:customStyle="1" w:styleId="affffffff0">
    <w:basedOn w:val="TableNormal1"/>
    <w:tblPr>
      <w:tblStyleRowBandSize w:val="1"/>
      <w:tblStyleColBandSize w:val="1"/>
      <w:tblCellMar>
        <w:top w:w="15" w:type="dxa"/>
        <w:left w:w="15" w:type="dxa"/>
        <w:bottom w:w="15" w:type="dxa"/>
        <w:right w:w="15" w:type="dxa"/>
      </w:tblCellMar>
    </w:tblPr>
  </w:style>
  <w:style w:type="table" w:customStyle="1" w:styleId="affffffff1">
    <w:basedOn w:val="TableNormal1"/>
    <w:tblPr>
      <w:tblStyleRowBandSize w:val="1"/>
      <w:tblStyleColBandSize w:val="1"/>
      <w:tblCellMar>
        <w:left w:w="115" w:type="dxa"/>
        <w:right w:w="115" w:type="dxa"/>
      </w:tblCellMar>
    </w:tblPr>
  </w:style>
  <w:style w:type="table" w:customStyle="1" w:styleId="affffffff2">
    <w:basedOn w:val="TableNormal1"/>
    <w:tblPr>
      <w:tblStyleRowBandSize w:val="1"/>
      <w:tblStyleColBandSize w:val="1"/>
      <w:tblCellMar>
        <w:left w:w="115" w:type="dxa"/>
        <w:right w:w="115" w:type="dxa"/>
      </w:tblCellMar>
    </w:tblPr>
  </w:style>
  <w:style w:type="table" w:customStyle="1" w:styleId="affffffff3">
    <w:basedOn w:val="TableNormal1"/>
    <w:tblPr>
      <w:tblStyleRowBandSize w:val="1"/>
      <w:tblStyleColBandSize w:val="1"/>
      <w:tblCellMar>
        <w:left w:w="115" w:type="dxa"/>
        <w:right w:w="115" w:type="dxa"/>
      </w:tblCellMar>
    </w:tblPr>
  </w:style>
  <w:style w:type="table" w:customStyle="1" w:styleId="affffffff4">
    <w:basedOn w:val="TableNormal1"/>
    <w:tblPr>
      <w:tblStyleRowBandSize w:val="1"/>
      <w:tblStyleColBandSize w:val="1"/>
      <w:tblCellMar>
        <w:left w:w="115" w:type="dxa"/>
        <w:right w:w="115" w:type="dxa"/>
      </w:tblCellMar>
    </w:tblPr>
  </w:style>
  <w:style w:type="table" w:customStyle="1" w:styleId="affffffff5">
    <w:basedOn w:val="TableNormal1"/>
    <w:tblPr>
      <w:tblStyleRowBandSize w:val="1"/>
      <w:tblStyleColBandSize w:val="1"/>
      <w:tblCellMar>
        <w:left w:w="115" w:type="dxa"/>
        <w:right w:w="115" w:type="dxa"/>
      </w:tblCellMar>
    </w:tblPr>
  </w:style>
  <w:style w:type="table" w:customStyle="1" w:styleId="affffffff6">
    <w:basedOn w:val="TableNormal1"/>
    <w:tblPr>
      <w:tblStyleRowBandSize w:val="1"/>
      <w:tblStyleColBandSize w:val="1"/>
      <w:tblCellMar>
        <w:left w:w="115" w:type="dxa"/>
        <w:right w:w="115" w:type="dxa"/>
      </w:tblCellMar>
    </w:tblPr>
  </w:style>
  <w:style w:type="table" w:customStyle="1" w:styleId="affffffff7">
    <w:basedOn w:val="TableNormal1"/>
    <w:tblPr>
      <w:tblStyleRowBandSize w:val="1"/>
      <w:tblStyleColBandSize w:val="1"/>
      <w:tblCellMar>
        <w:top w:w="100" w:type="dxa"/>
        <w:left w:w="100" w:type="dxa"/>
        <w:bottom w:w="100" w:type="dxa"/>
        <w:right w:w="100" w:type="dxa"/>
      </w:tblCellMar>
    </w:tblPr>
  </w:style>
  <w:style w:type="table" w:customStyle="1" w:styleId="affffffff8">
    <w:basedOn w:val="TableNormal1"/>
    <w:tblPr>
      <w:tblStyleRowBandSize w:val="1"/>
      <w:tblStyleColBandSize w:val="1"/>
      <w:tblCellMar>
        <w:top w:w="15" w:type="dxa"/>
        <w:left w:w="15" w:type="dxa"/>
        <w:bottom w:w="15" w:type="dxa"/>
        <w:right w:w="15" w:type="dxa"/>
      </w:tblCellMar>
    </w:tblPr>
  </w:style>
  <w:style w:type="table" w:customStyle="1" w:styleId="affffffff9">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a">
    <w:basedOn w:val="TableNormal1"/>
    <w:tblPr>
      <w:tblStyleRowBandSize w:val="1"/>
      <w:tblStyleColBandSize w:val="1"/>
    </w:tblPr>
  </w:style>
  <w:style w:type="table" w:customStyle="1" w:styleId="affffffffb">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c">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d">
    <w:basedOn w:val="TableNormal1"/>
    <w:tblPr>
      <w:tblStyleRowBandSize w:val="1"/>
      <w:tblStyleColBandSize w:val="1"/>
      <w:tblCellMar>
        <w:top w:w="100" w:type="dxa"/>
        <w:left w:w="100" w:type="dxa"/>
        <w:bottom w:w="100" w:type="dxa"/>
        <w:right w:w="100" w:type="dxa"/>
      </w:tblCellMar>
    </w:tblPr>
  </w:style>
  <w:style w:type="table" w:customStyle="1" w:styleId="affffffffe">
    <w:basedOn w:val="TableNormal1"/>
    <w:tblPr>
      <w:tblStyleRowBandSize w:val="1"/>
      <w:tblStyleColBandSize w:val="1"/>
      <w:tblCellMar>
        <w:top w:w="100" w:type="dxa"/>
        <w:left w:w="100" w:type="dxa"/>
        <w:bottom w:w="100" w:type="dxa"/>
        <w:right w:w="100" w:type="dxa"/>
      </w:tblCellMar>
    </w:tblPr>
  </w:style>
  <w:style w:type="table" w:customStyle="1" w:styleId="afffffffff">
    <w:basedOn w:val="TableNormal1"/>
    <w:tblPr>
      <w:tblStyleRowBandSize w:val="1"/>
      <w:tblStyleColBandSize w:val="1"/>
      <w:tblCellMar>
        <w:top w:w="100" w:type="dxa"/>
        <w:left w:w="100" w:type="dxa"/>
        <w:bottom w:w="100" w:type="dxa"/>
        <w:right w:w="100" w:type="dxa"/>
      </w:tblCellMar>
    </w:tblPr>
  </w:style>
  <w:style w:type="table" w:customStyle="1" w:styleId="afffffffff0">
    <w:basedOn w:val="TableNormal1"/>
    <w:tblPr>
      <w:tblStyleRowBandSize w:val="1"/>
      <w:tblStyleColBandSize w:val="1"/>
      <w:tblCellMar>
        <w:top w:w="15" w:type="dxa"/>
        <w:left w:w="15" w:type="dxa"/>
        <w:bottom w:w="15" w:type="dxa"/>
        <w:right w:w="15" w:type="dxa"/>
      </w:tblCellMar>
    </w:tblPr>
  </w:style>
  <w:style w:type="table" w:customStyle="1" w:styleId="afffffffff1">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f2">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afffffffff3">
    <w:basedOn w:val="TableNormal1"/>
    <w:tblPr>
      <w:tblStyleRowBandSize w:val="1"/>
      <w:tblStyleColBandSize w:val="1"/>
      <w:tblCellMar>
        <w:top w:w="15" w:type="dxa"/>
        <w:left w:w="15" w:type="dxa"/>
        <w:bottom w:w="15" w:type="dxa"/>
        <w:right w:w="15" w:type="dxa"/>
      </w:tblCellMar>
    </w:tblPr>
  </w:style>
  <w:style w:type="table" w:customStyle="1" w:styleId="afffffffff4">
    <w:basedOn w:val="TableNormal1"/>
    <w:tblPr>
      <w:tblStyleRowBandSize w:val="1"/>
      <w:tblStyleColBandSize w:val="1"/>
      <w:tblCellMar>
        <w:top w:w="15" w:type="dxa"/>
        <w:left w:w="15" w:type="dxa"/>
        <w:bottom w:w="15" w:type="dxa"/>
        <w:right w:w="15" w:type="dxa"/>
      </w:tblCellMar>
    </w:tblPr>
  </w:style>
  <w:style w:type="table" w:customStyle="1" w:styleId="afffffffff5">
    <w:basedOn w:val="TableNormal1"/>
    <w:tblPr>
      <w:tblStyleRowBandSize w:val="1"/>
      <w:tblStyleColBandSize w:val="1"/>
      <w:tblCellMar>
        <w:top w:w="15" w:type="dxa"/>
        <w:left w:w="15" w:type="dxa"/>
        <w:bottom w:w="15" w:type="dxa"/>
        <w:right w:w="15" w:type="dxa"/>
      </w:tblCellMar>
    </w:tblPr>
  </w:style>
  <w:style w:type="table" w:customStyle="1" w:styleId="afffffffff6">
    <w:basedOn w:val="TableNormal1"/>
    <w:tblPr>
      <w:tblStyleRowBandSize w:val="1"/>
      <w:tblStyleColBandSize w:val="1"/>
      <w:tblCellMar>
        <w:top w:w="15" w:type="dxa"/>
        <w:left w:w="15" w:type="dxa"/>
        <w:bottom w:w="15" w:type="dxa"/>
        <w:right w:w="15" w:type="dxa"/>
      </w:tblCellMar>
    </w:tblPr>
  </w:style>
  <w:style w:type="table" w:customStyle="1" w:styleId="afffffffff7">
    <w:basedOn w:val="TableNormal1"/>
    <w:tblPr>
      <w:tblStyleRowBandSize w:val="1"/>
      <w:tblStyleColBandSize w:val="1"/>
      <w:tblCellMar>
        <w:top w:w="15" w:type="dxa"/>
        <w:left w:w="15" w:type="dxa"/>
        <w:bottom w:w="15" w:type="dxa"/>
        <w:right w:w="15" w:type="dxa"/>
      </w:tblCellMar>
    </w:tblPr>
  </w:style>
  <w:style w:type="table" w:customStyle="1" w:styleId="afffffffff8">
    <w:basedOn w:val="TableNormal1"/>
    <w:tblPr>
      <w:tblStyleRowBandSize w:val="1"/>
      <w:tblStyleColBandSize w:val="1"/>
      <w:tblCellMar>
        <w:top w:w="15" w:type="dxa"/>
        <w:left w:w="15" w:type="dxa"/>
        <w:bottom w:w="15" w:type="dxa"/>
        <w:right w:w="15" w:type="dxa"/>
      </w:tblCellMar>
    </w:tblPr>
  </w:style>
  <w:style w:type="table" w:customStyle="1" w:styleId="afffffffff9">
    <w:basedOn w:val="TableNormal1"/>
    <w:tblPr>
      <w:tblStyleRowBandSize w:val="1"/>
      <w:tblStyleColBandSize w:val="1"/>
      <w:tblCellMar>
        <w:top w:w="15" w:type="dxa"/>
        <w:left w:w="15" w:type="dxa"/>
        <w:bottom w:w="15" w:type="dxa"/>
        <w:right w:w="15" w:type="dxa"/>
      </w:tblCellMar>
    </w:tblPr>
  </w:style>
  <w:style w:type="table" w:customStyle="1" w:styleId="afffffffffa">
    <w:basedOn w:val="TableNormal1"/>
    <w:tblPr>
      <w:tblStyleRowBandSize w:val="1"/>
      <w:tblStyleColBandSize w:val="1"/>
      <w:tblCellMar>
        <w:top w:w="15" w:type="dxa"/>
        <w:left w:w="15" w:type="dxa"/>
        <w:bottom w:w="15" w:type="dxa"/>
        <w:right w:w="15" w:type="dxa"/>
      </w:tblCellMar>
    </w:tblPr>
  </w:style>
  <w:style w:type="table" w:customStyle="1" w:styleId="afffffffffb">
    <w:basedOn w:val="TableNormal1"/>
    <w:tblPr>
      <w:tblStyleRowBandSize w:val="1"/>
      <w:tblStyleColBandSize w:val="1"/>
      <w:tblCellMar>
        <w:top w:w="15" w:type="dxa"/>
        <w:left w:w="15" w:type="dxa"/>
        <w:bottom w:w="15" w:type="dxa"/>
        <w:right w:w="15" w:type="dxa"/>
      </w:tblCellMar>
    </w:tblPr>
  </w:style>
  <w:style w:type="paragraph" w:customStyle="1" w:styleId="Skyriupavad">
    <w:name w:val="Skyriu pavad"/>
    <w:basedOn w:val="prastasis"/>
    <w:rsid w:val="00113F42"/>
    <w:pPr>
      <w:spacing w:before="100"/>
      <w:jc w:val="center"/>
    </w:pPr>
    <w:rPr>
      <w:rFonts w:ascii="Times New Roman" w:eastAsia="Times New Roman" w:hAnsi="Times New Roman" w:cs="Times New Roman"/>
      <w:b/>
      <w:sz w:val="24"/>
      <w:szCs w:val="24"/>
    </w:rPr>
  </w:style>
  <w:style w:type="paragraph" w:customStyle="1" w:styleId="Poskyris">
    <w:name w:val="Poskyris"/>
    <w:basedOn w:val="prastasis"/>
    <w:rsid w:val="00113F42"/>
    <w:pPr>
      <w:keepNext/>
      <w:tabs>
        <w:tab w:val="right" w:pos="9911"/>
      </w:tabs>
      <w:spacing w:line="240" w:lineRule="auto"/>
      <w:ind w:firstLine="709"/>
      <w:jc w:val="center"/>
    </w:pPr>
    <w:rPr>
      <w:rFonts w:ascii="Times New Roman" w:eastAsia="Times New Roman" w:hAnsi="Times New Roman" w:cs="Times New Roman"/>
      <w:b/>
      <w:sz w:val="24"/>
      <w:szCs w:val="24"/>
    </w:rPr>
  </w:style>
  <w:style w:type="paragraph" w:styleId="Turinys1">
    <w:name w:val="toc 1"/>
    <w:basedOn w:val="prastasis"/>
    <w:next w:val="prastasis"/>
    <w:autoRedefine/>
    <w:uiPriority w:val="39"/>
    <w:unhideWhenUsed/>
    <w:rsid w:val="00113F42"/>
    <w:pPr>
      <w:spacing w:after="100"/>
    </w:pPr>
  </w:style>
  <w:style w:type="paragraph" w:styleId="Turinys2">
    <w:name w:val="toc 2"/>
    <w:basedOn w:val="prastasis"/>
    <w:next w:val="prastasis"/>
    <w:autoRedefine/>
    <w:uiPriority w:val="39"/>
    <w:unhideWhenUsed/>
    <w:rsid w:val="00113F42"/>
    <w:pPr>
      <w:spacing w:after="100"/>
      <w:ind w:left="220"/>
    </w:pPr>
  </w:style>
  <w:style w:type="paragraph" w:customStyle="1" w:styleId="Priedai">
    <w:name w:val="Priedai"/>
    <w:basedOn w:val="prastasis"/>
    <w:rsid w:val="00B05BE8"/>
    <w:pPr>
      <w:jc w:val="center"/>
    </w:pPr>
    <w:rPr>
      <w:rFonts w:ascii="Times New Roman" w:eastAsia="Times New Roman" w:hAnsi="Times New Roman" w:cs="Times New Roman"/>
      <w:b/>
      <w:sz w:val="24"/>
      <w:szCs w:val="24"/>
    </w:rPr>
  </w:style>
  <w:style w:type="paragraph" w:customStyle="1" w:styleId="pdq2pgselectionanchorcontainer">
    <w:name w:val="pdq2pg_selectionanchorcontainer"/>
    <w:basedOn w:val="prastasis"/>
    <w:rsid w:val="00373A2A"/>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76894">
      <w:bodyDiv w:val="1"/>
      <w:marLeft w:val="0"/>
      <w:marRight w:val="0"/>
      <w:marTop w:val="0"/>
      <w:marBottom w:val="0"/>
      <w:divBdr>
        <w:top w:val="none" w:sz="0" w:space="0" w:color="auto"/>
        <w:left w:val="none" w:sz="0" w:space="0" w:color="auto"/>
        <w:bottom w:val="none" w:sz="0" w:space="0" w:color="auto"/>
        <w:right w:val="none" w:sz="0" w:space="0" w:color="auto"/>
      </w:divBdr>
    </w:div>
    <w:div w:id="568082266">
      <w:bodyDiv w:val="1"/>
      <w:marLeft w:val="0"/>
      <w:marRight w:val="0"/>
      <w:marTop w:val="0"/>
      <w:marBottom w:val="0"/>
      <w:divBdr>
        <w:top w:val="none" w:sz="0" w:space="0" w:color="auto"/>
        <w:left w:val="none" w:sz="0" w:space="0" w:color="auto"/>
        <w:bottom w:val="none" w:sz="0" w:space="0" w:color="auto"/>
        <w:right w:val="none" w:sz="0" w:space="0" w:color="auto"/>
      </w:divBdr>
    </w:div>
    <w:div w:id="1495100520">
      <w:bodyDiv w:val="1"/>
      <w:marLeft w:val="0"/>
      <w:marRight w:val="0"/>
      <w:marTop w:val="0"/>
      <w:marBottom w:val="0"/>
      <w:divBdr>
        <w:top w:val="none" w:sz="0" w:space="0" w:color="auto"/>
        <w:left w:val="none" w:sz="0" w:space="0" w:color="auto"/>
        <w:bottom w:val="none" w:sz="0" w:space="0" w:color="auto"/>
        <w:right w:val="none" w:sz="0" w:space="0" w:color="auto"/>
      </w:divBdr>
    </w:div>
    <w:div w:id="1856380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isc.lt/bendruju-programu-pritaikymo-u-rengimo-forma/"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pqkq86a1S69E0Z9YrHnOC7SPWA==">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</go:docsCustomData>
</go:gDocsCustomXmlDataStorage>
</file>

<file path=customXml/itemProps1.xml><?xml version="1.0" encoding="utf-8"?>
<ds:datastoreItem xmlns:ds="http://schemas.openxmlformats.org/officeDocument/2006/customXml" ds:itemID="{369DA386-2728-43D5-859C-4EE6F0E7D5B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127</Pages>
  <Words>38093</Words>
  <Characters>228563</Characters>
  <Application>Microsoft Office Word</Application>
  <DocSecurity>0</DocSecurity>
  <Lines>1904</Lines>
  <Paragraphs>532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cp:lastPrinted>2026-08-28T05:57:00Z</cp:lastPrinted>
  <dcterms:created xsi:type="dcterms:W3CDTF">2026-09-21T12:44:00Z</dcterms:created>
  <dcterms:modified xsi:type="dcterms:W3CDTF">2026-09-21T12:44:00Z</dcterms:modified>
</cp:coreProperties>
</file>